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E1" w:rsidRPr="00D820D5" w:rsidRDefault="00A93DC0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  <w:r w:rsidRPr="00D820D5">
        <w:rPr>
          <w:rFonts w:cstheme="minorHAnsi"/>
          <w:b/>
          <w:color w:val="000000" w:themeColor="text1"/>
          <w:lang w:val="en-US"/>
        </w:rPr>
        <w:t>Additional file 2</w:t>
      </w:r>
    </w:p>
    <w:p w:rsidR="00307B6F" w:rsidRPr="00D820D5" w:rsidRDefault="00307B6F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  <w:r w:rsidRPr="00D820D5">
        <w:rPr>
          <w:rFonts w:cstheme="minorHAnsi"/>
          <w:b/>
          <w:color w:val="000000" w:themeColor="text1"/>
          <w:lang w:val="en-US"/>
        </w:rPr>
        <w:t>Description of sociodemogra</w:t>
      </w:r>
      <w:bookmarkStart w:id="0" w:name="_GoBack"/>
      <w:bookmarkEnd w:id="0"/>
      <w:r w:rsidRPr="00D820D5">
        <w:rPr>
          <w:rFonts w:cstheme="minorHAnsi"/>
          <w:b/>
          <w:color w:val="000000" w:themeColor="text1"/>
          <w:lang w:val="en-US"/>
        </w:rPr>
        <w:t xml:space="preserve">phic characteristics the ORISCAV-LUX I study population and the current study sample. </w:t>
      </w:r>
    </w:p>
    <w:tbl>
      <w:tblPr>
        <w:tblW w:w="5228" w:type="pct"/>
        <w:tblLook w:val="04A0" w:firstRow="1" w:lastRow="0" w:firstColumn="1" w:lastColumn="0" w:noHBand="0" w:noVBand="1"/>
      </w:tblPr>
      <w:tblGrid>
        <w:gridCol w:w="3103"/>
        <w:gridCol w:w="257"/>
        <w:gridCol w:w="2310"/>
        <w:gridCol w:w="839"/>
        <w:gridCol w:w="2138"/>
        <w:gridCol w:w="839"/>
      </w:tblGrid>
      <w:tr w:rsidR="00D820D5" w:rsidRPr="00D820D5" w:rsidTr="00BE5DD8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BE5DD8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lang w:val="en-US" w:eastAsia="en-GB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lang w:val="en-US" w:eastAsia="en-GB"/>
              </w:rPr>
              <w:t>Table S1.</w:t>
            </w:r>
            <w:r w:rsidRPr="00D820D5">
              <w:rPr>
                <w:rFonts w:eastAsia="Times New Roman" w:cstheme="minorHAnsi"/>
                <w:bCs/>
                <w:color w:val="000000" w:themeColor="text1"/>
                <w:lang w:val="en-US" w:eastAsia="en-GB"/>
              </w:rPr>
              <w:t xml:space="preserve"> Sociodemographics of the ORISCAV-LUX I population and the final study sample.</w:t>
            </w:r>
          </w:p>
        </w:tc>
      </w:tr>
      <w:tr w:rsidR="00D820D5" w:rsidRPr="00D820D5" w:rsidTr="00BE5DD8">
        <w:trPr>
          <w:trHeight w:val="330"/>
        </w:trPr>
        <w:tc>
          <w:tcPr>
            <w:tcW w:w="16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E5DD8" w:rsidRPr="00D820D5" w:rsidRDefault="00BE5DD8" w:rsidP="00307B6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lang w:val="en-US"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8"/>
                <w:lang w:val="en-US" w:eastAsia="en-GB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lang w:val="en-US" w:eastAsia="en-GB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8"/>
                <w:lang w:val="en-US" w:eastAsia="en-GB"/>
              </w:rPr>
              <w:t> 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en-US" w:eastAsia="en-GB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en-US" w:eastAsia="en-GB"/>
              </w:rPr>
              <w:t>ORISCAV-LUX study I</w:t>
            </w:r>
          </w:p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en-US" w:eastAsia="en-GB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en-US" w:eastAsia="en-GB"/>
              </w:rPr>
              <w:t>(n = 1432)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BE5D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lang w:val="en-US" w:eastAsia="en-GB"/>
              </w:rPr>
            </w:pPr>
            <w:r w:rsidRPr="00D820D5">
              <w:rPr>
                <w:b/>
                <w:bCs/>
                <w:color w:val="000000" w:themeColor="text1"/>
                <w:sz w:val="20"/>
                <w:lang w:eastAsia="en-GB"/>
              </w:rPr>
              <w:t>missing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20"/>
                <w:lang w:eastAsia="en-GB"/>
              </w:rPr>
              <w:t>Final sample</w:t>
            </w:r>
          </w:p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lang w:eastAsia="en-GB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20"/>
                <w:lang w:eastAsia="en-GB"/>
              </w:rPr>
              <w:t>(n = 628)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BE5D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lang w:eastAsia="en-GB"/>
              </w:rPr>
            </w:pPr>
            <w:r w:rsidRPr="00D820D5">
              <w:rPr>
                <w:b/>
                <w:bCs/>
                <w:color w:val="000000" w:themeColor="text1"/>
                <w:sz w:val="20"/>
                <w:lang w:eastAsia="en-GB"/>
              </w:rPr>
              <w:t>missing</w:t>
            </w: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5DD8" w:rsidRPr="00D820D5" w:rsidRDefault="00BE5DD8" w:rsidP="00307B6F">
            <w:pPr>
              <w:pStyle w:val="NoSpacing"/>
              <w:rPr>
                <w:b/>
                <w:color w:val="000000" w:themeColor="text1"/>
                <w:lang w:eastAsia="en-GB"/>
              </w:rPr>
            </w:pPr>
            <w:r w:rsidRPr="00D820D5">
              <w:rPr>
                <w:b/>
                <w:color w:val="000000" w:themeColor="text1"/>
                <w:lang w:eastAsia="en-GB"/>
              </w:rPr>
              <w:t>Individual-level characteristics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DD8" w:rsidRPr="00D820D5" w:rsidRDefault="00BE5DD8" w:rsidP="00307B6F">
            <w:pPr>
              <w:pStyle w:val="NoSpacing"/>
              <w:jc w:val="center"/>
              <w:rPr>
                <w:rFonts w:cstheme="minorHAnsi"/>
                <w:color w:val="000000" w:themeColor="text1"/>
                <w:lang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Age (years), mean </w:t>
            </w:r>
            <w:r w:rsidRPr="00D820D5">
              <w:rPr>
                <w:rFonts w:cstheme="minorHAnsi"/>
                <w:color w:val="000000" w:themeColor="text1"/>
                <w:lang w:eastAsia="en-GB"/>
              </w:rPr>
              <w:t>±</w:t>
            </w:r>
            <w:r w:rsidRPr="00D820D5">
              <w:rPr>
                <w:color w:val="000000" w:themeColor="text1"/>
                <w:lang w:eastAsia="en-GB"/>
              </w:rPr>
              <w:t xml:space="preserve"> SD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DD8" w:rsidRPr="00D820D5" w:rsidRDefault="00BE5DD8" w:rsidP="00307B6F">
            <w:pPr>
              <w:pStyle w:val="NoSpacing"/>
              <w:jc w:val="center"/>
              <w:rPr>
                <w:rFonts w:cstheme="minorHAnsi"/>
                <w:color w:val="000000" w:themeColor="text1"/>
                <w:lang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 xml:space="preserve">44.3 </w:t>
            </w:r>
            <w:r w:rsidRPr="00D820D5">
              <w:rPr>
                <w:rFonts w:cstheme="minorHAnsi"/>
                <w:color w:val="000000" w:themeColor="text1"/>
                <w:lang w:eastAsia="en-GB"/>
              </w:rPr>
              <w:t xml:space="preserve">± </w:t>
            </w: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>13.1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</w:rPr>
              <w:t xml:space="preserve">44.05 </w:t>
            </w:r>
            <w:r w:rsidRPr="00D820D5">
              <w:rPr>
                <w:rFonts w:cstheme="minorHAnsi"/>
                <w:color w:val="000000" w:themeColor="text1"/>
              </w:rPr>
              <w:t>±</w:t>
            </w:r>
            <w:r w:rsidRPr="00D820D5">
              <w:rPr>
                <w:color w:val="000000" w:themeColor="text1"/>
              </w:rPr>
              <w:t xml:space="preserve"> 11.97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>Sex, n (%)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DD8" w:rsidRPr="00D820D5" w:rsidRDefault="00BE5DD8" w:rsidP="00307B6F">
            <w:pPr>
              <w:pStyle w:val="NoSpacing"/>
              <w:jc w:val="center"/>
              <w:rPr>
                <w:rFonts w:cstheme="minorHAnsi"/>
                <w:color w:val="000000" w:themeColor="text1"/>
                <w:lang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   Women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rFonts w:cstheme="minorHAnsi"/>
                <w:color w:val="000000" w:themeColor="text1"/>
                <w:lang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>735 (51.3)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  <w:lang w:val="en-US"/>
              </w:rPr>
            </w:pPr>
            <w:r w:rsidRPr="00D820D5">
              <w:rPr>
                <w:color w:val="000000" w:themeColor="text1"/>
                <w:szCs w:val="16"/>
              </w:rPr>
              <w:t>309 (49.20</w:t>
            </w:r>
            <w:r w:rsidRPr="00D820D5">
              <w:rPr>
                <w:color w:val="000000" w:themeColor="text1"/>
              </w:rPr>
              <w:t>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   Men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rFonts w:cstheme="minorHAnsi"/>
                <w:color w:val="000000" w:themeColor="text1"/>
                <w:lang w:eastAsia="en-GB"/>
              </w:rPr>
            </w:pPr>
            <w:r w:rsidRPr="00D820D5">
              <w:rPr>
                <w:rFonts w:cstheme="minorHAnsi"/>
                <w:color w:val="000000" w:themeColor="text1"/>
                <w:lang w:eastAsia="en-GB"/>
              </w:rPr>
              <w:t>697 (49.7)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  <w:lang w:val="en-US"/>
              </w:rPr>
            </w:pPr>
            <w:r w:rsidRPr="00D820D5">
              <w:rPr>
                <w:color w:val="000000" w:themeColor="text1"/>
                <w:szCs w:val="16"/>
              </w:rPr>
              <w:t>319 (50.80)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>Marital status, n (%)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rFonts w:cstheme="minorHAnsi"/>
                <w:color w:val="000000" w:themeColor="text1"/>
                <w:lang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iCs/>
                <w:color w:val="000000" w:themeColor="text1"/>
                <w:lang w:eastAsia="en-GB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    Married/living with partner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>997 (69.6)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szCs w:val="16"/>
              </w:rPr>
              <w:t>468 (</w:t>
            </w:r>
            <w:r w:rsidRPr="00D820D5">
              <w:rPr>
                <w:color w:val="000000" w:themeColor="text1"/>
              </w:rPr>
              <w:t>74.41)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    Single/never married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>271 (18.9)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szCs w:val="16"/>
              </w:rPr>
              <w:t>100 (</w:t>
            </w:r>
            <w:r w:rsidRPr="00D820D5">
              <w:rPr>
                <w:color w:val="000000" w:themeColor="text1"/>
              </w:rPr>
              <w:t>16.11)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    Divorced/separated/widowed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>164 (11.5)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szCs w:val="16"/>
              </w:rPr>
              <w:t>60 (</w:t>
            </w:r>
            <w:r w:rsidRPr="00D820D5">
              <w:rPr>
                <w:color w:val="000000" w:themeColor="text1"/>
              </w:rPr>
              <w:t>9.48)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>Education level, n (%)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rFonts w:cstheme="minorHAnsi"/>
                <w:color w:val="000000" w:themeColor="text1"/>
                <w:lang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>14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iCs/>
                <w:color w:val="000000" w:themeColor="text1"/>
                <w:lang w:eastAsia="en-GB"/>
              </w:rPr>
            </w:pPr>
            <w:r w:rsidRPr="00D820D5">
              <w:rPr>
                <w:iCs/>
                <w:color w:val="000000" w:themeColor="text1"/>
                <w:lang w:eastAsia="en-GB"/>
              </w:rPr>
              <w:t>4</w:t>
            </w: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    No diploma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>380 (26.8)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</w:rPr>
              <w:t>107 (17.01)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    Secondary education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>667 (47.0)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</w:rPr>
              <w:t>305 (49.28)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 xml:space="preserve">    Tertiary education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5DD8" w:rsidRPr="00D820D5" w:rsidRDefault="00BE5DD8" w:rsidP="00307B6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D820D5">
              <w:rPr>
                <w:rFonts w:eastAsia="Times New Roman" w:cstheme="minorHAnsi"/>
                <w:color w:val="000000" w:themeColor="text1"/>
                <w:lang w:eastAsia="en-GB"/>
              </w:rPr>
              <w:t>371 (26.2)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</w:rPr>
              <w:t>212 (33.70)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szCs w:val="16"/>
                <w:lang w:val="en-US"/>
              </w:rPr>
            </w:pPr>
            <w:r w:rsidRPr="00D820D5">
              <w:rPr>
                <w:color w:val="000000" w:themeColor="text1"/>
                <w:szCs w:val="16"/>
                <w:lang w:val="en-US"/>
              </w:rPr>
              <w:t>Lifestyle preference - Importance of PA</w:t>
            </w:r>
            <w:r w:rsidRPr="00D820D5">
              <w:rPr>
                <w:color w:val="000000" w:themeColor="text1"/>
                <w:lang w:val="en-US" w:eastAsia="en-GB"/>
              </w:rPr>
              <w:t>, n (%)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val="en-US"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val="en-US" w:eastAsia="en-GB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>2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  <w:lang w:val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  <w:lang w:val="en-US"/>
              </w:rPr>
            </w:pPr>
          </w:p>
        </w:tc>
      </w:tr>
      <w:tr w:rsidR="00D820D5" w:rsidRPr="00D820D5" w:rsidTr="00BE5DD8">
        <w:trPr>
          <w:trHeight w:val="315"/>
        </w:trPr>
        <w:tc>
          <w:tcPr>
            <w:tcW w:w="1635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szCs w:val="16"/>
                <w:lang w:val="en-US"/>
              </w:rPr>
            </w:pPr>
            <w:r w:rsidRPr="00D820D5">
              <w:rPr>
                <w:color w:val="000000" w:themeColor="text1"/>
                <w:szCs w:val="16"/>
                <w:lang w:val="en-US"/>
              </w:rPr>
              <w:t xml:space="preserve">    Important</w:t>
            </w:r>
          </w:p>
        </w:tc>
        <w:tc>
          <w:tcPr>
            <w:tcW w:w="136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>1127 (78.8)</w:t>
            </w:r>
          </w:p>
        </w:tc>
        <w:tc>
          <w:tcPr>
            <w:tcW w:w="44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  <w:lang w:val="en-US"/>
              </w:rPr>
            </w:pPr>
            <w:r w:rsidRPr="00D820D5">
              <w:rPr>
                <w:color w:val="000000" w:themeColor="text1"/>
                <w:szCs w:val="16"/>
              </w:rPr>
              <w:t>518 (82.48)</w:t>
            </w:r>
          </w:p>
        </w:tc>
        <w:tc>
          <w:tcPr>
            <w:tcW w:w="442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</w:rPr>
            </w:pPr>
          </w:p>
        </w:tc>
      </w:tr>
      <w:tr w:rsidR="00D820D5" w:rsidRPr="00D820D5" w:rsidTr="00BE5DD8">
        <w:trPr>
          <w:trHeight w:val="330"/>
        </w:trPr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rPr>
                <w:color w:val="000000" w:themeColor="text1"/>
                <w:szCs w:val="16"/>
                <w:lang w:val="en-US"/>
              </w:rPr>
            </w:pPr>
            <w:r w:rsidRPr="00D820D5">
              <w:rPr>
                <w:color w:val="000000" w:themeColor="text1"/>
                <w:szCs w:val="16"/>
                <w:lang w:val="en-US"/>
              </w:rPr>
              <w:t xml:space="preserve">    Little to no importance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  <w:r w:rsidRPr="00D820D5">
              <w:rPr>
                <w:color w:val="000000" w:themeColor="text1"/>
                <w:lang w:eastAsia="en-GB"/>
              </w:rPr>
              <w:t>303 (21.2)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szCs w:val="16"/>
                <w:lang w:val="en-US"/>
              </w:rPr>
            </w:pPr>
            <w:r w:rsidRPr="00D820D5">
              <w:rPr>
                <w:color w:val="000000" w:themeColor="text1"/>
                <w:szCs w:val="16"/>
              </w:rPr>
              <w:t>110 (17.52)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E5DD8" w:rsidRPr="00D820D5" w:rsidRDefault="00BE5DD8" w:rsidP="00307B6F">
            <w:pPr>
              <w:pStyle w:val="NoSpacing"/>
              <w:jc w:val="center"/>
              <w:rPr>
                <w:color w:val="000000" w:themeColor="text1"/>
                <w:lang w:eastAsia="en-GB"/>
              </w:rPr>
            </w:pPr>
          </w:p>
        </w:tc>
      </w:tr>
    </w:tbl>
    <w:p w:rsidR="00BE5DD8" w:rsidRPr="00D820D5" w:rsidRDefault="00BE5DD8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297E6D" w:rsidRPr="00D820D5" w:rsidRDefault="00297E6D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AE239A" w:rsidRPr="00D820D5" w:rsidRDefault="00AE239A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  <w:r w:rsidRPr="00D820D5">
        <w:rPr>
          <w:rFonts w:cstheme="minorHAnsi"/>
          <w:b/>
          <w:color w:val="000000" w:themeColor="text1"/>
          <w:lang w:val="en-US"/>
        </w:rPr>
        <w:lastRenderedPageBreak/>
        <w:t>Descriptive results for each group (sex, neighborhood SES, relocation)</w:t>
      </w:r>
    </w:p>
    <w:tbl>
      <w:tblPr>
        <w:tblW w:w="1092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269"/>
        <w:gridCol w:w="429"/>
        <w:gridCol w:w="1135"/>
        <w:gridCol w:w="425"/>
        <w:gridCol w:w="286"/>
        <w:gridCol w:w="460"/>
        <w:gridCol w:w="1099"/>
        <w:gridCol w:w="423"/>
        <w:gridCol w:w="288"/>
        <w:gridCol w:w="460"/>
        <w:gridCol w:w="1094"/>
        <w:gridCol w:w="411"/>
        <w:gridCol w:w="285"/>
        <w:gridCol w:w="454"/>
        <w:gridCol w:w="984"/>
        <w:gridCol w:w="422"/>
      </w:tblGrid>
      <w:tr w:rsidR="00D820D5" w:rsidRPr="00D820D5" w:rsidTr="004568B0">
        <w:trPr>
          <w:trHeight w:val="330"/>
        </w:trPr>
        <w:tc>
          <w:tcPr>
            <w:tcW w:w="1092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45BB" w:rsidRPr="00D820D5" w:rsidRDefault="005045BB" w:rsidP="00BE5D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Cs w:val="18"/>
                <w:lang w:val="en-US"/>
              </w:rPr>
              <w:t xml:space="preserve">Table </w:t>
            </w:r>
            <w:r w:rsidR="008C4DD0" w:rsidRPr="00D820D5">
              <w:rPr>
                <w:rFonts w:eastAsia="Times New Roman" w:cstheme="minorHAnsi"/>
                <w:b/>
                <w:bCs/>
                <w:color w:val="000000" w:themeColor="text1"/>
                <w:szCs w:val="18"/>
                <w:lang w:val="en-US"/>
              </w:rPr>
              <w:t>S</w:t>
            </w:r>
            <w:r w:rsidR="00BE5DD8" w:rsidRPr="00D820D5">
              <w:rPr>
                <w:rFonts w:eastAsia="Times New Roman" w:cstheme="minorHAnsi"/>
                <w:b/>
                <w:bCs/>
                <w:color w:val="000000" w:themeColor="text1"/>
                <w:szCs w:val="18"/>
                <w:lang w:val="en-US"/>
              </w:rPr>
              <w:t>2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Cs w:val="18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Cs w:val="18"/>
                <w:lang w:val="en-US"/>
              </w:rPr>
              <w:t xml:space="preserve"> </w:t>
            </w:r>
            <w:r w:rsidR="008A6460" w:rsidRPr="00D820D5">
              <w:rPr>
                <w:rFonts w:cstheme="minorHAnsi"/>
                <w:color w:val="000000" w:themeColor="text1"/>
                <w:szCs w:val="18"/>
                <w:lang w:val="en-US"/>
              </w:rPr>
              <w:t>Description of participants’ individual and environmental characteristics</w:t>
            </w:r>
            <w:r w:rsidRPr="00D820D5">
              <w:rPr>
                <w:rFonts w:eastAsia="Times New Roman" w:cstheme="minorHAnsi"/>
                <w:color w:val="000000" w:themeColor="text1"/>
                <w:szCs w:val="18"/>
                <w:lang w:val="en-US"/>
              </w:rPr>
              <w:t xml:space="preserve"> by sex (n=628)</w:t>
            </w:r>
          </w:p>
        </w:tc>
      </w:tr>
      <w:tr w:rsidR="00D820D5" w:rsidRPr="00D820D5" w:rsidTr="004568B0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5BB" w:rsidRPr="00D820D5" w:rsidRDefault="005045BB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Variables</w:t>
            </w:r>
          </w:p>
        </w:tc>
        <w:tc>
          <w:tcPr>
            <w:tcW w:w="86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BB" w:rsidRPr="00D820D5" w:rsidRDefault="005045BB" w:rsidP="005045B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Mean ± SD or Proportion (%)</w:t>
            </w:r>
          </w:p>
        </w:tc>
      </w:tr>
      <w:tr w:rsidR="00D820D5" w:rsidRPr="00D820D5" w:rsidTr="004568B0">
        <w:trPr>
          <w:trHeight w:val="149"/>
        </w:trPr>
        <w:tc>
          <w:tcPr>
            <w:tcW w:w="22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MET’HOOD 1 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MET’HOOD 2</w:t>
            </w:r>
          </w:p>
        </w:tc>
      </w:tr>
      <w:tr w:rsidR="00D820D5" w:rsidRPr="00D820D5" w:rsidTr="004568B0">
        <w:trPr>
          <w:cantSplit/>
          <w:trHeight w:val="663"/>
        </w:trPr>
        <w:tc>
          <w:tcPr>
            <w:tcW w:w="22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68B0" w:rsidRPr="00D820D5" w:rsidRDefault="004568B0" w:rsidP="004568B0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#</w:t>
            </w:r>
          </w:p>
          <w:p w:rsidR="004568B0" w:rsidRPr="00D820D5" w:rsidRDefault="004568B0" w:rsidP="004568B0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 xml:space="preserve"> missing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68B0" w:rsidRPr="00D820D5" w:rsidRDefault="004568B0" w:rsidP="004568B0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 xml:space="preserve"># </w:t>
            </w:r>
          </w:p>
          <w:p w:rsidR="004568B0" w:rsidRPr="00D820D5" w:rsidRDefault="004568B0" w:rsidP="004568B0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missing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568B0" w:rsidRPr="00D820D5" w:rsidRDefault="004568B0" w:rsidP="004568B0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 xml:space="preserve"># </w:t>
            </w:r>
          </w:p>
          <w:p w:rsidR="004568B0" w:rsidRPr="00D820D5" w:rsidRDefault="004568B0" w:rsidP="004568B0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missing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68B0" w:rsidRPr="00D820D5" w:rsidRDefault="004568B0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hideMark/>
          </w:tcPr>
          <w:p w:rsidR="004568B0" w:rsidRPr="00D820D5" w:rsidRDefault="004568B0" w:rsidP="004568B0">
            <w:pPr>
              <w:pStyle w:val="NoSpacing"/>
              <w:jc w:val="center"/>
              <w:rPr>
                <w:i/>
                <w:color w:val="000000" w:themeColor="text1"/>
                <w:sz w:val="12"/>
                <w:szCs w:val="14"/>
                <w:lang w:val="en-US"/>
              </w:rPr>
            </w:pPr>
            <w:r w:rsidRPr="00D820D5">
              <w:rPr>
                <w:i/>
                <w:color w:val="000000" w:themeColor="text1"/>
                <w:sz w:val="12"/>
                <w:szCs w:val="14"/>
                <w:lang w:val="en-US"/>
              </w:rPr>
              <w:t>#</w:t>
            </w:r>
          </w:p>
          <w:p w:rsidR="004568B0" w:rsidRPr="00D820D5" w:rsidRDefault="004568B0" w:rsidP="004568B0">
            <w:pPr>
              <w:pStyle w:val="NoSpacing"/>
              <w:jc w:val="center"/>
              <w:rPr>
                <w:i/>
                <w:color w:val="000000" w:themeColor="text1"/>
                <w:sz w:val="12"/>
                <w:lang w:val="en-US"/>
              </w:rPr>
            </w:pPr>
            <w:r w:rsidRPr="00D820D5">
              <w:rPr>
                <w:i/>
                <w:color w:val="000000" w:themeColor="text1"/>
                <w:sz w:val="12"/>
                <w:szCs w:val="14"/>
                <w:lang w:val="en-US"/>
              </w:rPr>
              <w:t>missing</w:t>
            </w: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right="1305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Men (n = 319)</w:t>
            </w:r>
          </w:p>
        </w:tc>
        <w:tc>
          <w:tcPr>
            <w:tcW w:w="2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Women (n = 309)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19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Men (n = 319)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185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Women (n = 309)</w:t>
            </w:r>
          </w:p>
        </w:tc>
      </w:tr>
      <w:tr w:rsidR="00D820D5" w:rsidRPr="00D820D5" w:rsidTr="004568B0">
        <w:trPr>
          <w:trHeight w:val="284"/>
        </w:trPr>
        <w:tc>
          <w:tcPr>
            <w:tcW w:w="109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8B0" w:rsidRPr="00D820D5" w:rsidRDefault="004568B0" w:rsidP="004568B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Individual-level characteristics</w:t>
            </w: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Age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43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 ± 12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44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8 ± 11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51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 ± 12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52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7 ± 11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Marital status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Married / Living with partner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75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226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73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231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Single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13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Divorced / Separated / Widowed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Education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308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1</w:t>
            </w: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No diploma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13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Secondary level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155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150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48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University level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33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63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Lifestyle preference - Importance of PA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Important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263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255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269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267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Little to no importance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15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13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9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Season (questionnaire completion date)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Spring (March, April, May)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28.53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25.89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27.39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27.83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Summer (June, July, August)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15.67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17.15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28.98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29.45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9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Autumn (September, October, November)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25.08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22.65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18.47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17.15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9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Winter (December, January, February)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30.72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34.30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25.16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25.57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109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8B0" w:rsidRPr="00D820D5" w:rsidRDefault="004568B0" w:rsidP="004568B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Environmental-level characteristics</w:t>
            </w: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Relocation status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Non mover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65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224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Relocated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Average housing price (sq m)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3436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 xml:space="preserve"> (3190-4087)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 xml:space="preserve">3497 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(3221-4107)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4608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 xml:space="preserve"> (4265-5715)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4651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 xml:space="preserve"> (4298-5715)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4568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Building density</w:t>
            </w:r>
            <w:r w:rsidR="00FF1B4F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 xml:space="preserve"> (0-1)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4568B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Residential buildings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075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070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047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075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050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071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045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Non-residential buildings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025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025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018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029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028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4568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Greenness</w:t>
            </w:r>
            <w:r w:rsidR="00FF1B4F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 xml:space="preserve"> (0-1)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4568B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Tree cover density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13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1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Soil-adjusted vegetation index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42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42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37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37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4568B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Green land use mix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313 ± 0</w:t>
            </w:r>
            <w:r w:rsidR="001B77F3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109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8B0" w:rsidRPr="00D820D5" w:rsidRDefault="004568B0" w:rsidP="004568B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Outcomes</w:t>
            </w: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4568B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MET-minutes per week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3546 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(1508-6078)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3850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(2076-6510)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3512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(1511-6974)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3492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(1282-6873)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4568B0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4568B0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Sitting time per day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420 (270-600)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360 (240-480)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360 (240-525)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300 </w:t>
            </w:r>
          </w:p>
          <w:p w:rsidR="00F73B89" w:rsidRPr="00D820D5" w:rsidRDefault="00F73B89" w:rsidP="00F73B8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(180-480)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B89" w:rsidRPr="00D820D5" w:rsidRDefault="00F73B89" w:rsidP="00F73B8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</w:tr>
    </w:tbl>
    <w:p w:rsidR="00AE239A" w:rsidRPr="00D820D5" w:rsidRDefault="00AE239A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tbl>
      <w:tblPr>
        <w:tblW w:w="11205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1127"/>
        <w:gridCol w:w="438"/>
        <w:gridCol w:w="248"/>
        <w:gridCol w:w="461"/>
        <w:gridCol w:w="1137"/>
        <w:gridCol w:w="422"/>
        <w:gridCol w:w="251"/>
        <w:gridCol w:w="429"/>
        <w:gridCol w:w="1167"/>
        <w:gridCol w:w="421"/>
        <w:gridCol w:w="283"/>
        <w:gridCol w:w="454"/>
        <w:gridCol w:w="1100"/>
        <w:gridCol w:w="431"/>
      </w:tblGrid>
      <w:tr w:rsidR="00D820D5" w:rsidRPr="00D820D5" w:rsidTr="005D404B">
        <w:trPr>
          <w:trHeight w:val="330"/>
        </w:trPr>
        <w:tc>
          <w:tcPr>
            <w:tcW w:w="1120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BE5D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Cs w:val="18"/>
                <w:lang w:val="en-US"/>
              </w:rPr>
              <w:lastRenderedPageBreak/>
              <w:t xml:space="preserve">Table </w:t>
            </w:r>
            <w:r w:rsidR="008C4DD0" w:rsidRPr="00D820D5">
              <w:rPr>
                <w:rFonts w:eastAsia="Times New Roman" w:cstheme="minorHAnsi"/>
                <w:b/>
                <w:bCs/>
                <w:color w:val="000000" w:themeColor="text1"/>
                <w:szCs w:val="18"/>
                <w:lang w:val="en-US"/>
              </w:rPr>
              <w:t>S</w:t>
            </w:r>
            <w:r w:rsidR="00BE5DD8" w:rsidRPr="00D820D5">
              <w:rPr>
                <w:rFonts w:eastAsia="Times New Roman" w:cstheme="minorHAnsi"/>
                <w:b/>
                <w:bCs/>
                <w:color w:val="000000" w:themeColor="text1"/>
                <w:szCs w:val="18"/>
                <w:lang w:val="en-US"/>
              </w:rPr>
              <w:t>3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Cs w:val="18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Cs w:val="18"/>
                <w:lang w:val="en-US"/>
              </w:rPr>
              <w:t xml:space="preserve"> </w:t>
            </w:r>
            <w:r w:rsidR="008A6460" w:rsidRPr="00D820D5">
              <w:rPr>
                <w:rFonts w:cstheme="minorHAnsi"/>
                <w:color w:val="000000" w:themeColor="text1"/>
                <w:szCs w:val="18"/>
                <w:lang w:val="en-US"/>
              </w:rPr>
              <w:t>Description of participants’ individual and environmental characteristics</w:t>
            </w:r>
            <w:r w:rsidR="008A6460" w:rsidRPr="00D820D5">
              <w:rPr>
                <w:rFonts w:eastAsia="Times New Roman" w:cstheme="minorHAnsi"/>
                <w:color w:val="000000" w:themeColor="text1"/>
                <w:szCs w:val="18"/>
                <w:lang w:val="en-US"/>
              </w:rPr>
              <w:t xml:space="preserve"> </w:t>
            </w:r>
            <w:r w:rsidRPr="00D820D5">
              <w:rPr>
                <w:rFonts w:eastAsia="Times New Roman" w:cstheme="minorHAnsi"/>
                <w:color w:val="000000" w:themeColor="text1"/>
                <w:szCs w:val="18"/>
                <w:lang w:val="en-US"/>
              </w:rPr>
              <w:t>by neighborhood SES (n=628)</w:t>
            </w:r>
          </w:p>
        </w:tc>
      </w:tr>
      <w:tr w:rsidR="00D820D5" w:rsidRPr="00D820D5" w:rsidTr="005D404B">
        <w:trPr>
          <w:trHeight w:val="260"/>
        </w:trPr>
        <w:tc>
          <w:tcPr>
            <w:tcW w:w="226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Variables</w:t>
            </w:r>
          </w:p>
        </w:tc>
        <w:tc>
          <w:tcPr>
            <w:tcW w:w="8936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Mean ± SD or Proportion (%) </w:t>
            </w:r>
          </w:p>
        </w:tc>
      </w:tr>
      <w:tr w:rsidR="00D820D5" w:rsidRPr="00D820D5" w:rsidTr="005D404B">
        <w:trPr>
          <w:trHeight w:val="315"/>
        </w:trPr>
        <w:tc>
          <w:tcPr>
            <w:tcW w:w="22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MET’HOOD 1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MET’HOOD 2</w:t>
            </w:r>
          </w:p>
        </w:tc>
      </w:tr>
      <w:tr w:rsidR="00D820D5" w:rsidRPr="00D820D5" w:rsidTr="005D404B">
        <w:trPr>
          <w:trHeight w:val="315"/>
        </w:trPr>
        <w:tc>
          <w:tcPr>
            <w:tcW w:w="22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</w:t>
            </w: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D404B" w:rsidRPr="00D820D5" w:rsidRDefault="005D404B" w:rsidP="005D404B">
            <w:pPr>
              <w:spacing w:after="0" w:line="240" w:lineRule="auto"/>
              <w:ind w:left="113" w:right="25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#</w:t>
            </w:r>
          </w:p>
          <w:p w:rsidR="005D404B" w:rsidRPr="00D820D5" w:rsidRDefault="005D404B" w:rsidP="005D404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missing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D404B" w:rsidRPr="00D820D5" w:rsidRDefault="005D404B" w:rsidP="005D404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#</w:t>
            </w:r>
          </w:p>
          <w:p w:rsidR="005D404B" w:rsidRPr="00D820D5" w:rsidRDefault="005D404B" w:rsidP="005D404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missing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</w:t>
            </w: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D404B" w:rsidRPr="00D820D5" w:rsidRDefault="005D404B" w:rsidP="005D404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#</w:t>
            </w:r>
          </w:p>
          <w:p w:rsidR="005D404B" w:rsidRPr="00D820D5" w:rsidRDefault="005D404B" w:rsidP="005D404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missing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D404B" w:rsidRPr="00D820D5" w:rsidRDefault="005D404B" w:rsidP="005D404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#</w:t>
            </w:r>
          </w:p>
          <w:p w:rsidR="005D404B" w:rsidRPr="00D820D5" w:rsidRDefault="005D404B" w:rsidP="005D404B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6"/>
                <w:lang w:val="en-US"/>
              </w:rPr>
              <w:t>missing</w:t>
            </w:r>
          </w:p>
        </w:tc>
      </w:tr>
      <w:tr w:rsidR="00D820D5" w:rsidRPr="00D820D5" w:rsidTr="005D404B">
        <w:trPr>
          <w:trHeight w:val="330"/>
        </w:trPr>
        <w:tc>
          <w:tcPr>
            <w:tcW w:w="22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404B" w:rsidRPr="00D820D5" w:rsidRDefault="005D404B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No to little change (n = 319)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Increase (n = 309)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2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No to little change (n = 319)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6"/>
                <w:lang w:val="en-US"/>
              </w:rPr>
              <w:t>Increase (n = 309)</w:t>
            </w:r>
          </w:p>
        </w:tc>
      </w:tr>
      <w:tr w:rsidR="00D820D5" w:rsidRPr="00D820D5" w:rsidTr="005D404B">
        <w:trPr>
          <w:trHeight w:val="283"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8B0" w:rsidRPr="00D820D5" w:rsidRDefault="004568B0" w:rsidP="004568B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Individual-level characteristics</w:t>
            </w: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Age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43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8 ± 12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44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 ± 11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51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8 ± 12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52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2 ± 11</w:t>
            </w:r>
            <w:r w:rsidR="00931B30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Sex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 xml:space="preserve">   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Men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Women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45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45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Marital status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Married / Living with partner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230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Single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15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Divorced / Separated / Widowed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13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Education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</w:t>
            </w: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No diploma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21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Secondary level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51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45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155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48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University level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41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33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9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Lifestyle preference - Importance of 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Important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260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84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266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83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87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Little to no importance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15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12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9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Season (questionnaire completion date)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Spring (March, April, May)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20.06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34.63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27.90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29.45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Summer (June, July, August)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18.18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14.56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27.59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31.07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9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Autumn (September, October, November)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30.72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16.83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21.00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14.24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397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Winter (December, January, February)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31.03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33.98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23.51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25.24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8B0" w:rsidRPr="00D820D5" w:rsidRDefault="004568B0" w:rsidP="004568B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Environmental-level characteristics</w:t>
            </w: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Relocation status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319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Non mover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222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69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59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68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Relocated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72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Average housing price (sq 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3372 (3149-3531)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3888 (3405-4258)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4298 (4038-4508)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5715 (5042-7074)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Building density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Residential buildings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070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075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048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068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050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078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045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Non-residential buildings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023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026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019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026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031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024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Greenness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Tree cover density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16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17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13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13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Soil-adjusted vegetation index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42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41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38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36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Green land use mix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32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32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30 ± 0</w:t>
            </w:r>
            <w:r w:rsidR="00931B30"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09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112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8B0" w:rsidRPr="00D820D5" w:rsidRDefault="004568B0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Outcomes</w:t>
            </w: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MET-minutes per week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4038 (1906-6453)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3234 (1526-5964)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3150 (1413-7200)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3610 (1482-6723)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</w:tr>
      <w:tr w:rsidR="00D820D5" w:rsidRPr="00D820D5" w:rsidTr="005D404B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 xml:space="preserve">   Sitting time per day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360 (240-520)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420 (240-540)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300 (210-480)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5D404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360 (233-480)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 </w:t>
            </w:r>
          </w:p>
        </w:tc>
      </w:tr>
    </w:tbl>
    <w:p w:rsidR="00F73B89" w:rsidRPr="00D820D5" w:rsidRDefault="00F73B89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A93DC0" w:rsidRPr="00D820D5" w:rsidRDefault="00A93DC0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tbl>
      <w:tblPr>
        <w:tblW w:w="11634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2829"/>
        <w:gridCol w:w="431"/>
        <w:gridCol w:w="1268"/>
        <w:gridCol w:w="292"/>
        <w:gridCol w:w="248"/>
        <w:gridCol w:w="463"/>
        <w:gridCol w:w="1273"/>
        <w:gridCol w:w="283"/>
        <w:gridCol w:w="284"/>
        <w:gridCol w:w="454"/>
        <w:gridCol w:w="1249"/>
        <w:gridCol w:w="283"/>
        <w:gridCol w:w="283"/>
        <w:gridCol w:w="454"/>
        <w:gridCol w:w="1250"/>
        <w:gridCol w:w="290"/>
      </w:tblGrid>
      <w:tr w:rsidR="00D820D5" w:rsidRPr="00D820D5" w:rsidTr="00987715">
        <w:trPr>
          <w:trHeight w:val="330"/>
        </w:trPr>
        <w:tc>
          <w:tcPr>
            <w:tcW w:w="1163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lastRenderedPageBreak/>
              <w:t>Table S4.</w:t>
            </w:r>
            <w:r w:rsidRPr="00D820D5"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D820D5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Description of participants’ individual and environmental characteristics </w:t>
            </w:r>
            <w:r w:rsidRPr="00D820D5"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  <w:t>by lifestyle preference (n=628)</w:t>
            </w:r>
          </w:p>
        </w:tc>
      </w:tr>
      <w:tr w:rsidR="00D820D5" w:rsidRPr="00D820D5" w:rsidTr="00987715">
        <w:trPr>
          <w:trHeight w:val="335"/>
        </w:trPr>
        <w:tc>
          <w:tcPr>
            <w:tcW w:w="28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Variables</w:t>
            </w:r>
          </w:p>
        </w:tc>
        <w:tc>
          <w:tcPr>
            <w:tcW w:w="88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Mean ± SD or Proportion (%)</w:t>
            </w: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2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MET’HOOD 1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MET’HOOD 2</w:t>
            </w: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4E5E59" w:rsidRPr="00D820D5" w:rsidRDefault="004E5E59" w:rsidP="00987715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# missing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4E5E59" w:rsidRPr="00D820D5" w:rsidRDefault="004E5E59" w:rsidP="00987715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# missing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4E5E59" w:rsidRPr="00D820D5" w:rsidRDefault="004E5E59" w:rsidP="00987715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# missing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4E5E59" w:rsidRPr="00D820D5" w:rsidRDefault="004E5E59" w:rsidP="00987715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# missing</w:t>
            </w:r>
          </w:p>
        </w:tc>
      </w:tr>
      <w:tr w:rsidR="00D820D5" w:rsidRPr="00D820D5" w:rsidTr="00987715">
        <w:trPr>
          <w:trHeight w:val="461"/>
        </w:trPr>
        <w:tc>
          <w:tcPr>
            <w:tcW w:w="28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6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9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Little to no importance</w:t>
            </w:r>
          </w:p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 xml:space="preserve"> (n = 110)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Important (n = 518)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198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Little to no importance</w:t>
            </w:r>
          </w:p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 xml:space="preserve"> (n = 92)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Important (n = 536)</w:t>
            </w:r>
          </w:p>
        </w:tc>
      </w:tr>
      <w:tr w:rsidR="00D820D5" w:rsidRPr="00D820D5" w:rsidTr="00987715">
        <w:trPr>
          <w:trHeight w:val="315"/>
        </w:trPr>
        <w:tc>
          <w:tcPr>
            <w:tcW w:w="116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Individual-level characteristics</w:t>
            </w: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Age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46.1 ± 10.5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43.6 ± 12.2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52.9 ± 11.6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51.8 ± 11.9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Sex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ind w:right="-55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  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Men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50.91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263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50.77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54.35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269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50.19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Women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49.09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255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49.23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45.65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267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49.81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Marital status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Married / Living with partner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78.18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382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73.75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79.34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414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77.24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Single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11.82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16.80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11.96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9.51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Divorced / Separated / Widowed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10.00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9.46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8.70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13.25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No diploma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17.27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16.99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25.00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10.82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Secondary level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55.45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244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47.10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43.48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250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46.64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University level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26.36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183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35.33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30.43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41.79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7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Season (questionnaire completion date)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Spring (March, April, May)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23.63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145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27.99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28.26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154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28.73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Summer (June, July, August)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19.09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15.83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31.52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155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28.92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7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Autumn (September, October, November)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22.73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125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24.13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17.39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17.72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7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Winter (December, January, February)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34.55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32.05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22.83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132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24.63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116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Environmental-level characteristics</w:t>
            </w: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Average housing price (sq m)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3475.03 ± 468.06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3569.00 ± 517.70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4808.71 ± 1143.47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5019.97 ± 1101.05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Building density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Residential buildings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0.066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0.050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0.074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0.065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 xml:space="preserve">± 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0.039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0.074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0.049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Non-residential buildings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0.023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0.017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0.025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0.026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0.029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0.023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Greenness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Tree cover density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0.16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0.17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0.11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0.17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0.13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Soil-adjusted vegetation index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0.43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0.41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0.39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0.37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Green land use mix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0.33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0.31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0.34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0.31 </w:t>
            </w:r>
            <w:r w:rsidRPr="00D820D5"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val="en-US"/>
              </w:rPr>
              <w:t>± 0.10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987715">
        <w:trPr>
          <w:trHeight w:val="315"/>
        </w:trPr>
        <w:tc>
          <w:tcPr>
            <w:tcW w:w="116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Outcomes</w:t>
            </w:r>
          </w:p>
        </w:tc>
      </w:tr>
      <w:tr w:rsidR="00D820D5" w:rsidRPr="00D820D5" w:rsidTr="00987715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MET-minutes per week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104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3067 (1148 – 5339)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494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3840 (1880 – 6458)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1339 (396 – 4729)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335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3612 (1644 – 7173)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201</w:t>
            </w:r>
          </w:p>
        </w:tc>
      </w:tr>
      <w:tr w:rsidR="00D820D5" w:rsidRPr="00D820D5" w:rsidTr="00987715">
        <w:trPr>
          <w:trHeight w:val="330"/>
        </w:trPr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Sitting time per day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360 (300 – 600)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360 (240 – 540)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315 (240 – 480)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5E59" w:rsidRPr="00D820D5" w:rsidRDefault="004E5E59" w:rsidP="009877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330 (210 – 480)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5E59" w:rsidRPr="00D820D5" w:rsidRDefault="004E5E59" w:rsidP="0098771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101</w:t>
            </w:r>
          </w:p>
        </w:tc>
      </w:tr>
    </w:tbl>
    <w:p w:rsidR="004E5E59" w:rsidRPr="00D820D5" w:rsidRDefault="004E5E59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4E5E59" w:rsidRPr="00D820D5" w:rsidRDefault="004E5E59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p w:rsidR="004E5E59" w:rsidRPr="00D820D5" w:rsidRDefault="004E5E59" w:rsidP="00753757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tbl>
      <w:tblPr>
        <w:tblW w:w="11634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2829"/>
        <w:gridCol w:w="431"/>
        <w:gridCol w:w="1268"/>
        <w:gridCol w:w="292"/>
        <w:gridCol w:w="248"/>
        <w:gridCol w:w="463"/>
        <w:gridCol w:w="1273"/>
        <w:gridCol w:w="283"/>
        <w:gridCol w:w="284"/>
        <w:gridCol w:w="454"/>
        <w:gridCol w:w="1249"/>
        <w:gridCol w:w="283"/>
        <w:gridCol w:w="283"/>
        <w:gridCol w:w="454"/>
        <w:gridCol w:w="1250"/>
        <w:gridCol w:w="290"/>
      </w:tblGrid>
      <w:tr w:rsidR="00D820D5" w:rsidRPr="00D820D5" w:rsidTr="002166B9">
        <w:trPr>
          <w:trHeight w:val="330"/>
        </w:trPr>
        <w:tc>
          <w:tcPr>
            <w:tcW w:w="1163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7225" w:rsidRPr="00D820D5" w:rsidRDefault="00E07225" w:rsidP="00A93DC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Table </w:t>
            </w:r>
            <w:r w:rsidR="008C4DD0" w:rsidRPr="00D820D5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  <w:r w:rsidR="004E5E59" w:rsidRPr="00D820D5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B0483A" w:rsidRPr="00D820D5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 xml:space="preserve">Description of participants’ individual and environmental characteristics </w:t>
            </w:r>
            <w:r w:rsidRPr="00D820D5">
              <w:rPr>
                <w:rFonts w:eastAsia="Times New Roman" w:cstheme="minorHAnsi"/>
                <w:color w:val="000000" w:themeColor="text1"/>
                <w:sz w:val="18"/>
                <w:szCs w:val="18"/>
                <w:lang w:val="en-US"/>
              </w:rPr>
              <w:t>by relocation status (n=628)</w:t>
            </w:r>
          </w:p>
        </w:tc>
      </w:tr>
      <w:tr w:rsidR="00D820D5" w:rsidRPr="00D820D5" w:rsidTr="002166B9">
        <w:trPr>
          <w:trHeight w:val="335"/>
        </w:trPr>
        <w:tc>
          <w:tcPr>
            <w:tcW w:w="282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7225" w:rsidRPr="00D820D5" w:rsidRDefault="00E07225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Variables</w:t>
            </w:r>
          </w:p>
        </w:tc>
        <w:tc>
          <w:tcPr>
            <w:tcW w:w="88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225" w:rsidRPr="00D820D5" w:rsidRDefault="00E07225" w:rsidP="00E0722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Mean ± SD or Proportion (%)</w:t>
            </w:r>
          </w:p>
        </w:tc>
      </w:tr>
      <w:tr w:rsidR="00D820D5" w:rsidRPr="00D820D5" w:rsidTr="002166B9">
        <w:trPr>
          <w:trHeight w:val="315"/>
        </w:trPr>
        <w:tc>
          <w:tcPr>
            <w:tcW w:w="28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2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MET’HOOD 1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MET’HOOD 2</w:t>
            </w: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297E6D" w:rsidRPr="00D820D5" w:rsidRDefault="00297E6D" w:rsidP="006A23A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#</w:t>
            </w:r>
            <w:r w:rsidR="006A23A1"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 xml:space="preserve"> </w:t>
            </w: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missing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297E6D" w:rsidRPr="00D820D5" w:rsidRDefault="00297E6D" w:rsidP="006A23A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#</w:t>
            </w:r>
            <w:r w:rsidR="006A23A1"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 xml:space="preserve"> </w:t>
            </w: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missing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</w:t>
            </w: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297E6D" w:rsidRPr="00D820D5" w:rsidRDefault="00297E6D" w:rsidP="006A23A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#</w:t>
            </w:r>
            <w:r w:rsidR="006A23A1"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 xml:space="preserve"> </w:t>
            </w: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missing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hideMark/>
          </w:tcPr>
          <w:p w:rsidR="00297E6D" w:rsidRPr="00D820D5" w:rsidRDefault="00297E6D" w:rsidP="006A23A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#</w:t>
            </w:r>
            <w:r w:rsidR="006A23A1"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 xml:space="preserve"> </w:t>
            </w: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2"/>
                <w:szCs w:val="14"/>
                <w:lang w:val="en-US"/>
              </w:rPr>
              <w:t>missing</w:t>
            </w:r>
          </w:p>
        </w:tc>
      </w:tr>
      <w:tr w:rsidR="00D820D5" w:rsidRPr="00D820D5" w:rsidTr="006A23A1">
        <w:trPr>
          <w:trHeight w:val="461"/>
        </w:trPr>
        <w:tc>
          <w:tcPr>
            <w:tcW w:w="282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6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97E6D" w:rsidRPr="00D820D5" w:rsidRDefault="00297E6D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9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Non-mover (n = 433)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Relocated (n = 195)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198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Non-mover (n = 433)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19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i/>
                <w:iCs/>
                <w:color w:val="000000" w:themeColor="text1"/>
                <w:sz w:val="14"/>
                <w:szCs w:val="14"/>
                <w:lang w:val="en-US"/>
              </w:rPr>
              <w:t>Relocated (n = 195)</w:t>
            </w:r>
          </w:p>
        </w:tc>
      </w:tr>
      <w:tr w:rsidR="00D820D5" w:rsidRPr="00D820D5" w:rsidTr="002166B9">
        <w:trPr>
          <w:trHeight w:val="315"/>
        </w:trPr>
        <w:tc>
          <w:tcPr>
            <w:tcW w:w="116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3A1" w:rsidRPr="00D820D5" w:rsidRDefault="006A23A1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Individual-level characteristics</w:t>
            </w: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Age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47</w:t>
            </w:r>
            <w:r w:rsidR="006A23A1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 ± 10</w:t>
            </w:r>
            <w:r w:rsidR="006A23A1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36</w:t>
            </w:r>
            <w:r w:rsidR="006A23A1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5 ± 10</w:t>
            </w:r>
            <w:r w:rsidR="006A23A1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55</w:t>
            </w:r>
            <w:r w:rsidR="006A23A1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2 ± 10</w:t>
            </w:r>
            <w:r w:rsidR="006A23A1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44</w:t>
            </w:r>
            <w:r w:rsidR="006A23A1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7 ± 10</w:t>
            </w:r>
            <w:r w:rsidR="006A23A1"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Sex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right="-55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  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Men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209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48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56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209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48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56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Women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51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43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224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51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43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Marital status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Married / Living with partner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348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80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37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120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61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349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80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138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70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Single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29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14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Divorced / Separated / Widowed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14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Education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429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No diploma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18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12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14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Secondary level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52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41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213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49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65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39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69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University level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135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31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39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38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45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7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Lifestyle preference - Importance of PA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Important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354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81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84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84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86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Little to no importance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18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15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65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15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13</w:t>
            </w:r>
            <w:r w:rsidR="006A23A1"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.</w:t>
            </w: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7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Season (questionnaire completion date)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433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195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B4F" w:rsidRPr="00D820D5" w:rsidRDefault="00FF1B4F" w:rsidP="00FF1B4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Spring (March, April, May)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26.33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29.23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159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36.72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10.77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Summer (June, July, August)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71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16.40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16.41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104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24.02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41.03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7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Autumn (September, October, November)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103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23.79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24.10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13.16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27.69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7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Winter (December, January, February)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33.49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59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30.26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113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26.10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20.51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BF5" w:rsidRPr="00D820D5" w:rsidRDefault="00331BF5" w:rsidP="00331BF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2166B9">
        <w:trPr>
          <w:trHeight w:val="315"/>
        </w:trPr>
        <w:tc>
          <w:tcPr>
            <w:tcW w:w="116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3A1" w:rsidRPr="00D820D5" w:rsidRDefault="006A23A1" w:rsidP="006A23A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Environmental-level characteristics</w:t>
            </w: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6"/>
                <w:lang w:val="en-US"/>
              </w:rPr>
              <w:t>Relocation status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Non mover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ind w:firstLineChars="100" w:firstLine="140"/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6"/>
                <w:lang w:val="en-US"/>
              </w:rPr>
              <w:t>Relocated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Average housing price (sq m)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3455 (3208-3905)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3531 (3221-4150)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4614 (4298-5707)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4778 (4298-5776)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Building density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Residential buildings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0.067 ± 0.045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0.085 ± 0.058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0.072 ±  0.046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0.075 ± 0.051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Non-residential buildings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0.023 ± 0.018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0.028 ± 0.020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0.027 ± 0.022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0.030 ± 0.024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Greenness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Tree cover density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0.17 ± 0.11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0.16 ± 0.10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0.13 ± 0.10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0.13 ± 0.11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Soil-adjusted vegetation index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0.42 ± 0.08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0.40 ± 0.09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0.37 ± 0.06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0.36 ± 0.06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6A23A1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Green land use mix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0.32 ± 0.10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0.29 ± 0.11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0.32 ± 0.10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pStyle w:val="NoSpacing"/>
              <w:jc w:val="center"/>
              <w:rPr>
                <w:color w:val="000000" w:themeColor="text1"/>
                <w:sz w:val="14"/>
                <w:szCs w:val="14"/>
              </w:rPr>
            </w:pPr>
            <w:r w:rsidRPr="00D820D5">
              <w:rPr>
                <w:color w:val="000000" w:themeColor="text1"/>
                <w:sz w:val="14"/>
                <w:szCs w:val="14"/>
                <w:lang w:val="en-US"/>
              </w:rPr>
              <w:t>628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0.30 ± 0.10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2166B9">
        <w:trPr>
          <w:trHeight w:val="315"/>
        </w:trPr>
        <w:tc>
          <w:tcPr>
            <w:tcW w:w="116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Outcomes</w:t>
            </w:r>
          </w:p>
        </w:tc>
      </w:tr>
      <w:tr w:rsidR="00D820D5" w:rsidRPr="00D820D5" w:rsidTr="00466810">
        <w:trPr>
          <w:trHeight w:val="315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MET-minutes per week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3861 (1869-6933)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3280 (1494-5157)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3704 (1516-7480)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2853 (1254-5792)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D820D5" w:rsidRPr="00D820D5" w:rsidTr="00466810">
        <w:trPr>
          <w:trHeight w:val="330"/>
        </w:trPr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 xml:space="preserve">   Sitting time per day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360 (240-510)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360 (240-600)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300 (240-480)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166B9" w:rsidRPr="00D820D5" w:rsidRDefault="002166B9" w:rsidP="002166B9">
            <w:pPr>
              <w:pStyle w:val="NoSpacing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6B9" w:rsidRPr="00D820D5" w:rsidRDefault="002166B9" w:rsidP="002166B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360 (180-480)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B9" w:rsidRPr="00D820D5" w:rsidRDefault="002166B9" w:rsidP="002166B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</w:pPr>
            <w:r w:rsidRPr="00D820D5">
              <w:rPr>
                <w:rFonts w:eastAsia="Times New Roman" w:cstheme="minorHAnsi"/>
                <w:color w:val="000000" w:themeColor="text1"/>
                <w:sz w:val="14"/>
                <w:szCs w:val="14"/>
                <w:lang w:val="en-US"/>
              </w:rPr>
              <w:t> </w:t>
            </w:r>
          </w:p>
        </w:tc>
      </w:tr>
    </w:tbl>
    <w:p w:rsidR="00931B30" w:rsidRPr="00D820D5" w:rsidRDefault="00931B30" w:rsidP="008C4DD0">
      <w:pPr>
        <w:spacing w:line="360" w:lineRule="auto"/>
        <w:rPr>
          <w:rFonts w:cstheme="minorHAnsi"/>
          <w:b/>
          <w:color w:val="000000" w:themeColor="text1"/>
          <w:lang w:val="en-US"/>
        </w:rPr>
        <w:sectPr w:rsidR="00931B30" w:rsidRPr="00D820D5" w:rsidSect="00D820D5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4DD0" w:rsidRPr="00D820D5" w:rsidRDefault="008C4DD0" w:rsidP="008C4DD0">
      <w:pPr>
        <w:spacing w:line="360" w:lineRule="auto"/>
        <w:rPr>
          <w:rFonts w:cstheme="minorHAnsi"/>
          <w:b/>
          <w:color w:val="000000" w:themeColor="text1"/>
          <w:lang w:val="en-US"/>
        </w:rPr>
      </w:pPr>
      <w:r w:rsidRPr="00D820D5">
        <w:rPr>
          <w:rFonts w:cstheme="minorHAnsi"/>
          <w:b/>
          <w:color w:val="000000" w:themeColor="text1"/>
          <w:lang w:val="en-US"/>
        </w:rPr>
        <w:lastRenderedPageBreak/>
        <w:t xml:space="preserve">Greenness exposure and building density for all buffers sizes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7"/>
        <w:gridCol w:w="1913"/>
        <w:gridCol w:w="1896"/>
        <w:gridCol w:w="1778"/>
        <w:gridCol w:w="1896"/>
        <w:gridCol w:w="2086"/>
        <w:gridCol w:w="2086"/>
      </w:tblGrid>
      <w:tr w:rsidR="00D820D5" w:rsidRPr="00D820D5" w:rsidTr="003216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21692" w:rsidRPr="00D820D5" w:rsidRDefault="00321692" w:rsidP="00931B3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lang w:val="en-US"/>
              </w:rPr>
              <w:t>Table S</w:t>
            </w:r>
            <w:r w:rsidR="004E5E59" w:rsidRPr="00D820D5">
              <w:rPr>
                <w:rFonts w:ascii="Calibri" w:eastAsia="Times New Roman" w:hAnsi="Calibri" w:cs="Calibri"/>
                <w:color w:val="000000" w:themeColor="text1"/>
                <w:lang w:val="en-US"/>
              </w:rPr>
              <w:t>6</w:t>
            </w:r>
            <w:r w:rsidRPr="00D820D5">
              <w:rPr>
                <w:rFonts w:ascii="Calibri" w:eastAsia="Times New Roman" w:hAnsi="Calibri" w:cs="Calibri"/>
                <w:color w:val="000000" w:themeColor="text1"/>
                <w:lang w:val="en-US"/>
              </w:rPr>
              <w:t>. Greenness exposure and building density in all buffer sizes (500</w:t>
            </w:r>
            <w:r w:rsidR="00931B30" w:rsidRPr="00D820D5">
              <w:rPr>
                <w:rFonts w:ascii="Calibri" w:eastAsia="Times New Roman" w:hAnsi="Calibri" w:cs="Calibri"/>
                <w:color w:val="000000" w:themeColor="text1"/>
                <w:lang w:val="en-US"/>
              </w:rPr>
              <w:t>,</w:t>
            </w:r>
            <w:r w:rsidRPr="00D820D5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800</w:t>
            </w:r>
            <w:r w:rsidR="00931B30" w:rsidRPr="00D820D5">
              <w:rPr>
                <w:rFonts w:ascii="Calibri" w:eastAsia="Times New Roman" w:hAnsi="Calibri" w:cs="Calibri"/>
                <w:color w:val="000000" w:themeColor="text1"/>
                <w:lang w:val="en-US"/>
              </w:rPr>
              <w:t>,</w:t>
            </w:r>
            <w:r w:rsidRPr="00D820D5"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1000m) (n=628)</w:t>
            </w:r>
          </w:p>
        </w:tc>
      </w:tr>
      <w:tr w:rsidR="00D820D5" w:rsidRPr="00D820D5" w:rsidTr="00176D7E">
        <w:trPr>
          <w:trHeight w:val="283"/>
        </w:trPr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D7E" w:rsidRPr="00D820D5" w:rsidRDefault="00176D7E" w:rsidP="0032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>Buffer size (m)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D7E" w:rsidRPr="00D820D5" w:rsidRDefault="00176D7E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</w:rPr>
              <w:t>500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D7E" w:rsidRPr="00D820D5" w:rsidRDefault="00176D7E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800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D7E" w:rsidRPr="00D820D5" w:rsidRDefault="00176D7E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1000</w:t>
            </w: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</w:rPr>
            </w:pPr>
            <w:r w:rsidRPr="00D820D5">
              <w:rPr>
                <w:rFonts w:eastAsia="Times New Roman" w:cstheme="minorHAnsi"/>
                <w:color w:val="000000" w:themeColor="text1"/>
                <w:szCs w:val="14"/>
                <w:lang w:val="en-US"/>
              </w:rPr>
              <w:t>Mean ± SD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Range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</w:rPr>
            </w:pPr>
            <w:r w:rsidRPr="00D820D5">
              <w:rPr>
                <w:rFonts w:eastAsia="Times New Roman" w:cstheme="minorHAnsi"/>
                <w:color w:val="000000" w:themeColor="text1"/>
                <w:szCs w:val="14"/>
                <w:lang w:val="en-US"/>
              </w:rPr>
              <w:t>Mean ± SD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Range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</w:rPr>
            </w:pPr>
            <w:r w:rsidRPr="00D820D5">
              <w:rPr>
                <w:rFonts w:eastAsia="Times New Roman" w:cstheme="minorHAnsi"/>
                <w:color w:val="000000" w:themeColor="text1"/>
                <w:szCs w:val="14"/>
                <w:lang w:val="en-US"/>
              </w:rPr>
              <w:t>Mean ± SD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Range</w:t>
            </w: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>Wave 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14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14"/>
                <w:lang w:val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Cs w:val="14"/>
                <w:lang w:val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>Greenness</w:t>
            </w:r>
            <w:r w:rsidR="00297E6D"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 xml:space="preserve"> (0 – 1)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TCD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0.14 ± 0.11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29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</w:t>
            </w:r>
            <w:r w:rsidR="00176D7E"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00 – 0</w:t>
            </w: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.</w:t>
            </w:r>
            <w:r w:rsidR="00176D7E"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63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0.16 ± 0.11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0.0031 – 0.59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0.17 ± 0.11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0.0027 – 0.59</w:t>
            </w: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SAVI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0.39 ± 0.35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0.12 – 0.61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0.41 ± 0.09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0.17 – 0.59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0.42 ± 0.09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0A4ED7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0.18 – 0.59</w:t>
            </w: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GLUM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0.24 ± 0.10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0.01 – 0.49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0.29 ± 0.10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0.04 – 0.55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0.31 ± 0.10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0A4ED7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0.059 – 0.55</w:t>
            </w:r>
          </w:p>
        </w:tc>
      </w:tr>
      <w:tr w:rsidR="00D820D5" w:rsidRPr="00D820D5" w:rsidTr="00321692">
        <w:trPr>
          <w:trHeight w:val="315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>Building density</w:t>
            </w:r>
            <w:r w:rsidR="00297E6D"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 xml:space="preserve"> (0 – 1)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Residential buildings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0.096 ± 0.061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0.00088 – 0.41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0.081 ± 0.054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0.00053 – 0.31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0.072 ± 0.050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0A4ED7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0.0010 – 0.26</w:t>
            </w:r>
          </w:p>
        </w:tc>
      </w:tr>
      <w:tr w:rsidR="00D820D5" w:rsidRPr="00D820D5" w:rsidTr="00297E6D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Nonresidential buildings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0.027 ± 0.023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297E6D" w:rsidP="0029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 – 0.16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0.026 ± 0.019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297E6D" w:rsidP="0029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0.00014 – 0.11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0.025 ± 0.019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ED7" w:rsidRPr="00D820D5" w:rsidRDefault="000A4ED7" w:rsidP="000A4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0.0013 – 0.10</w:t>
            </w: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b/>
                <w:color w:val="000000" w:themeColor="text1"/>
                <w:szCs w:val="16"/>
                <w:lang w:val="en-US"/>
              </w:rPr>
              <w:t>Wave 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>Greenness</w:t>
            </w:r>
            <w:r w:rsidR="00297E6D"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 xml:space="preserve"> (0 – 1)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TCD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0.10 ± 0.10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 – 0.57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0.12 ± 0.10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0.0064 – 0.56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0.13 ± 0.11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0A4ED7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0.0058 – 0.57</w:t>
            </w: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SAVI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0.35 ± 0.06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0.13 – 0.53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0.36 ± 0.06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0.14 – 0.52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0.37 ± 0.06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0A4ED7" w:rsidP="000A4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0.17 – 0.52</w:t>
            </w: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GLUM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0.24 ± 0.10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0.0080 – 0.50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0.28 ± 0.10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0.019 – 0.56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lang w:val="en-US"/>
              </w:rPr>
              <w:t>0.31 ± 0.10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0A4ED7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0.055 – 0.54 </w:t>
            </w: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>Building density</w:t>
            </w:r>
            <w:r w:rsidR="00297E6D" w:rsidRPr="00D820D5">
              <w:rPr>
                <w:rFonts w:ascii="Calibri" w:eastAsia="Times New Roman" w:hAnsi="Calibri" w:cs="Calibri"/>
                <w:b/>
                <w:bCs/>
                <w:color w:val="000000" w:themeColor="text1"/>
                <w:szCs w:val="16"/>
                <w:lang w:val="en-US"/>
              </w:rPr>
              <w:t xml:space="preserve"> (0 – 1)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en-U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</w:p>
        </w:tc>
      </w:tr>
      <w:tr w:rsidR="00D820D5" w:rsidRPr="00D820D5" w:rsidTr="00321692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Residential buildings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0.097 ± 0.057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0.00038 – 0.38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0.082 ± 0.051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</w:tcPr>
          <w:p w:rsidR="00321692" w:rsidRPr="00D820D5" w:rsidRDefault="00297E6D" w:rsidP="0029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0.00065 – 0.30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0.073 ± 0.048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0A4ED7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0.00086 – 0.26</w:t>
            </w:r>
          </w:p>
        </w:tc>
      </w:tr>
      <w:tr w:rsidR="00D820D5" w:rsidRPr="00D820D5" w:rsidTr="00297E6D">
        <w:trPr>
          <w:trHeight w:val="283"/>
        </w:trPr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692" w:rsidRPr="00D820D5" w:rsidRDefault="00321692" w:rsidP="00321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 xml:space="preserve">   Nonresidential buildings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0.030 ± 0.026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297E6D" w:rsidP="0029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 – 0.20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0.029 ± 0.023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297E6D" w:rsidP="00297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0.00033 – 0.14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692" w:rsidRPr="00D820D5" w:rsidRDefault="00321692" w:rsidP="00321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</w:rPr>
              <w:t>0.028 ± 0.023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4ED7" w:rsidRPr="00D820D5" w:rsidRDefault="000A4ED7" w:rsidP="000A4E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</w:pPr>
            <w:r w:rsidRPr="00D820D5">
              <w:rPr>
                <w:rFonts w:ascii="Calibri" w:eastAsia="Times New Roman" w:hAnsi="Calibri" w:cs="Calibri"/>
                <w:color w:val="000000" w:themeColor="text1"/>
                <w:szCs w:val="16"/>
                <w:lang w:val="en-US"/>
              </w:rPr>
              <w:t>0.00028 – 0.12</w:t>
            </w:r>
          </w:p>
        </w:tc>
      </w:tr>
      <w:tr w:rsidR="00321692" w:rsidRPr="00D820D5" w:rsidTr="00321692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321692" w:rsidRPr="00D820D5" w:rsidRDefault="00321692" w:rsidP="00B0483A">
            <w:pPr>
              <w:spacing w:after="0" w:line="240" w:lineRule="auto"/>
              <w:rPr>
                <w:color w:val="000000" w:themeColor="text1"/>
                <w:szCs w:val="16"/>
                <w:lang w:val="en-US"/>
              </w:rPr>
            </w:pPr>
            <w:r w:rsidRPr="00D820D5">
              <w:rPr>
                <w:color w:val="000000" w:themeColor="text1"/>
                <w:szCs w:val="16"/>
                <w:lang w:val="en-US"/>
              </w:rPr>
              <w:t xml:space="preserve">TCD = Tree Cover Density; SAVI = Soil-Adjusted Vegetation Index; GLUM = Green Land Use Mix. </w:t>
            </w:r>
          </w:p>
          <w:p w:rsidR="00321692" w:rsidRPr="00D820D5" w:rsidRDefault="00321692" w:rsidP="00B0483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D820D5">
              <w:rPr>
                <w:color w:val="000000" w:themeColor="text1"/>
                <w:szCs w:val="16"/>
                <w:lang w:val="en-US"/>
              </w:rPr>
              <w:t>All measures are given on a scale from 0-1</w:t>
            </w:r>
            <w:r w:rsidR="006A23A1" w:rsidRPr="00D820D5">
              <w:rPr>
                <w:color w:val="000000" w:themeColor="text1"/>
                <w:szCs w:val="16"/>
                <w:lang w:val="en-US"/>
              </w:rPr>
              <w:t>.</w:t>
            </w:r>
            <w:r w:rsidRPr="00D820D5">
              <w:rPr>
                <w:color w:val="000000" w:themeColor="text1"/>
                <w:szCs w:val="16"/>
                <w:lang w:val="en-US"/>
              </w:rPr>
              <w:t xml:space="preserve"> with higher values indicating a greater percentage of the participant’s buffer area being covered by the exposure measure.</w:t>
            </w:r>
          </w:p>
        </w:tc>
      </w:tr>
    </w:tbl>
    <w:p w:rsidR="0098440E" w:rsidRPr="00D820D5" w:rsidRDefault="0098440E" w:rsidP="00F92AD4">
      <w:pPr>
        <w:spacing w:line="360" w:lineRule="auto"/>
        <w:rPr>
          <w:rFonts w:cstheme="minorHAnsi"/>
          <w:b/>
          <w:color w:val="000000" w:themeColor="text1"/>
          <w:lang w:val="en-US"/>
        </w:rPr>
      </w:pPr>
    </w:p>
    <w:sectPr w:rsidR="0098440E" w:rsidRPr="00D820D5" w:rsidSect="00D820D5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8B0" w:rsidRDefault="004568B0">
      <w:pPr>
        <w:spacing w:after="0" w:line="240" w:lineRule="auto"/>
      </w:pPr>
      <w:r>
        <w:separator/>
      </w:r>
    </w:p>
  </w:endnote>
  <w:endnote w:type="continuationSeparator" w:id="0">
    <w:p w:rsidR="004568B0" w:rsidRDefault="0045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392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68B0" w:rsidRDefault="004568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0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8B0" w:rsidRDefault="004568B0">
    <w:pPr>
      <w:pStyle w:val="Footer"/>
    </w:pPr>
  </w:p>
  <w:p w:rsidR="004568B0" w:rsidRDefault="004568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8B0" w:rsidRDefault="004568B0">
      <w:pPr>
        <w:spacing w:after="0" w:line="240" w:lineRule="auto"/>
      </w:pPr>
      <w:r>
        <w:separator/>
      </w:r>
    </w:p>
  </w:footnote>
  <w:footnote w:type="continuationSeparator" w:id="0">
    <w:p w:rsidR="004568B0" w:rsidRDefault="0045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22D81"/>
    <w:multiLevelType w:val="hybridMultilevel"/>
    <w:tmpl w:val="EEBEA442"/>
    <w:lvl w:ilvl="0" w:tplc="97BC70B6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036A6"/>
    <w:multiLevelType w:val="hybridMultilevel"/>
    <w:tmpl w:val="5C06ED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C61171"/>
    <w:multiLevelType w:val="hybridMultilevel"/>
    <w:tmpl w:val="9856C3EE"/>
    <w:lvl w:ilvl="0" w:tplc="97BC70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4E05"/>
    <w:multiLevelType w:val="hybridMultilevel"/>
    <w:tmpl w:val="C5B2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625"/>
    <w:multiLevelType w:val="hybridMultilevel"/>
    <w:tmpl w:val="17D4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7783D"/>
    <w:multiLevelType w:val="hybridMultilevel"/>
    <w:tmpl w:val="34F8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0675"/>
    <w:multiLevelType w:val="hybridMultilevel"/>
    <w:tmpl w:val="D37C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16A39"/>
    <w:multiLevelType w:val="hybridMultilevel"/>
    <w:tmpl w:val="BFE07770"/>
    <w:lvl w:ilvl="0" w:tplc="5D4A4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279B"/>
    <w:multiLevelType w:val="hybridMultilevel"/>
    <w:tmpl w:val="BE60F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64546"/>
    <w:multiLevelType w:val="hybridMultilevel"/>
    <w:tmpl w:val="0A18B5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22BF8"/>
    <w:multiLevelType w:val="hybridMultilevel"/>
    <w:tmpl w:val="18DA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B585B"/>
    <w:multiLevelType w:val="hybridMultilevel"/>
    <w:tmpl w:val="D846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C7A5D"/>
    <w:multiLevelType w:val="hybridMultilevel"/>
    <w:tmpl w:val="A248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874F7"/>
    <w:multiLevelType w:val="hybridMultilevel"/>
    <w:tmpl w:val="F6F0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62567"/>
    <w:multiLevelType w:val="hybridMultilevel"/>
    <w:tmpl w:val="7FD4891C"/>
    <w:lvl w:ilvl="0" w:tplc="97BC70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E5527"/>
    <w:multiLevelType w:val="hybridMultilevel"/>
    <w:tmpl w:val="142C5D1E"/>
    <w:lvl w:ilvl="0" w:tplc="EF2618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71934"/>
    <w:multiLevelType w:val="multilevel"/>
    <w:tmpl w:val="0CCE84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675462C"/>
    <w:multiLevelType w:val="hybridMultilevel"/>
    <w:tmpl w:val="9B7C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C1AE6"/>
    <w:multiLevelType w:val="hybridMultilevel"/>
    <w:tmpl w:val="58B6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5567D"/>
    <w:multiLevelType w:val="hybridMultilevel"/>
    <w:tmpl w:val="9F5E6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6F6A93"/>
    <w:multiLevelType w:val="hybridMultilevel"/>
    <w:tmpl w:val="8E9C7ED0"/>
    <w:lvl w:ilvl="0" w:tplc="7214FA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D5E60"/>
    <w:multiLevelType w:val="multilevel"/>
    <w:tmpl w:val="2AC88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7748D2"/>
    <w:multiLevelType w:val="hybridMultilevel"/>
    <w:tmpl w:val="568CB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F2B7E"/>
    <w:multiLevelType w:val="hybridMultilevel"/>
    <w:tmpl w:val="1648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14FA0"/>
    <w:multiLevelType w:val="hybridMultilevel"/>
    <w:tmpl w:val="0A1E6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D0DC7"/>
    <w:multiLevelType w:val="multilevel"/>
    <w:tmpl w:val="0D165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627D31"/>
    <w:multiLevelType w:val="multilevel"/>
    <w:tmpl w:val="1D40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069F0"/>
    <w:multiLevelType w:val="hybridMultilevel"/>
    <w:tmpl w:val="DC5A16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962621"/>
    <w:multiLevelType w:val="hybridMultilevel"/>
    <w:tmpl w:val="DE36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5374D"/>
    <w:multiLevelType w:val="hybridMultilevel"/>
    <w:tmpl w:val="5A8C3ED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203A2"/>
    <w:multiLevelType w:val="hybridMultilevel"/>
    <w:tmpl w:val="3890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31E1E"/>
    <w:multiLevelType w:val="hybridMultilevel"/>
    <w:tmpl w:val="26FA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12778"/>
    <w:multiLevelType w:val="hybridMultilevel"/>
    <w:tmpl w:val="AF40DDEE"/>
    <w:lvl w:ilvl="0" w:tplc="7214FA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133D14"/>
    <w:multiLevelType w:val="hybridMultilevel"/>
    <w:tmpl w:val="C5B68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65244"/>
    <w:multiLevelType w:val="multilevel"/>
    <w:tmpl w:val="0D165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B44A8B"/>
    <w:multiLevelType w:val="hybridMultilevel"/>
    <w:tmpl w:val="FD0C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87795"/>
    <w:multiLevelType w:val="multilevel"/>
    <w:tmpl w:val="013A6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6"/>
  </w:num>
  <w:num w:numId="4">
    <w:abstractNumId w:val="17"/>
  </w:num>
  <w:num w:numId="5">
    <w:abstractNumId w:val="12"/>
  </w:num>
  <w:num w:numId="6">
    <w:abstractNumId w:val="6"/>
  </w:num>
  <w:num w:numId="7">
    <w:abstractNumId w:val="30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13"/>
  </w:num>
  <w:num w:numId="13">
    <w:abstractNumId w:val="10"/>
  </w:num>
  <w:num w:numId="14">
    <w:abstractNumId w:val="21"/>
  </w:num>
  <w:num w:numId="15">
    <w:abstractNumId w:val="26"/>
  </w:num>
  <w:num w:numId="16">
    <w:abstractNumId w:val="31"/>
  </w:num>
  <w:num w:numId="17">
    <w:abstractNumId w:val="28"/>
  </w:num>
  <w:num w:numId="18">
    <w:abstractNumId w:val="23"/>
  </w:num>
  <w:num w:numId="19">
    <w:abstractNumId w:val="4"/>
  </w:num>
  <w:num w:numId="20">
    <w:abstractNumId w:val="24"/>
  </w:num>
  <w:num w:numId="21">
    <w:abstractNumId w:val="35"/>
  </w:num>
  <w:num w:numId="22">
    <w:abstractNumId w:val="16"/>
  </w:num>
  <w:num w:numId="23">
    <w:abstractNumId w:val="19"/>
  </w:num>
  <w:num w:numId="24">
    <w:abstractNumId w:val="20"/>
  </w:num>
  <w:num w:numId="25">
    <w:abstractNumId w:val="32"/>
  </w:num>
  <w:num w:numId="26">
    <w:abstractNumId w:val="22"/>
  </w:num>
  <w:num w:numId="27">
    <w:abstractNumId w:val="7"/>
  </w:num>
  <w:num w:numId="28">
    <w:abstractNumId w:val="33"/>
  </w:num>
  <w:num w:numId="29">
    <w:abstractNumId w:val="1"/>
  </w:num>
  <w:num w:numId="30">
    <w:abstractNumId w:val="3"/>
  </w:num>
  <w:num w:numId="31">
    <w:abstractNumId w:val="15"/>
  </w:num>
  <w:num w:numId="32">
    <w:abstractNumId w:val="8"/>
  </w:num>
  <w:num w:numId="33">
    <w:abstractNumId w:val="27"/>
  </w:num>
  <w:num w:numId="34">
    <w:abstractNumId w:val="9"/>
  </w:num>
  <w:num w:numId="35">
    <w:abstractNumId w:val="29"/>
  </w:num>
  <w:num w:numId="36">
    <w:abstractNumId w:val="3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LU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57"/>
    <w:rsid w:val="00006777"/>
    <w:rsid w:val="00024808"/>
    <w:rsid w:val="000A4ED7"/>
    <w:rsid w:val="001619E9"/>
    <w:rsid w:val="00175B18"/>
    <w:rsid w:val="00176D7E"/>
    <w:rsid w:val="001B77F3"/>
    <w:rsid w:val="001D4C29"/>
    <w:rsid w:val="001E681E"/>
    <w:rsid w:val="002166B9"/>
    <w:rsid w:val="002215BF"/>
    <w:rsid w:val="00297E6D"/>
    <w:rsid w:val="002A6BD5"/>
    <w:rsid w:val="00307B6F"/>
    <w:rsid w:val="00321692"/>
    <w:rsid w:val="00331BF5"/>
    <w:rsid w:val="00406CAC"/>
    <w:rsid w:val="004568B0"/>
    <w:rsid w:val="00466810"/>
    <w:rsid w:val="004E5E59"/>
    <w:rsid w:val="00500947"/>
    <w:rsid w:val="005045BB"/>
    <w:rsid w:val="0059688D"/>
    <w:rsid w:val="005C2309"/>
    <w:rsid w:val="005D404B"/>
    <w:rsid w:val="006A23A1"/>
    <w:rsid w:val="006C128F"/>
    <w:rsid w:val="00753757"/>
    <w:rsid w:val="00772132"/>
    <w:rsid w:val="007F4CA1"/>
    <w:rsid w:val="00835A0A"/>
    <w:rsid w:val="00882228"/>
    <w:rsid w:val="00894F08"/>
    <w:rsid w:val="008A6460"/>
    <w:rsid w:val="008C4DD0"/>
    <w:rsid w:val="008C5E15"/>
    <w:rsid w:val="00920784"/>
    <w:rsid w:val="00930AF9"/>
    <w:rsid w:val="00931B30"/>
    <w:rsid w:val="0098440E"/>
    <w:rsid w:val="00A93DC0"/>
    <w:rsid w:val="00AE239A"/>
    <w:rsid w:val="00B0483A"/>
    <w:rsid w:val="00B32966"/>
    <w:rsid w:val="00B450DB"/>
    <w:rsid w:val="00BC5DAD"/>
    <w:rsid w:val="00BE5DD8"/>
    <w:rsid w:val="00C02792"/>
    <w:rsid w:val="00C26329"/>
    <w:rsid w:val="00C4331E"/>
    <w:rsid w:val="00D24615"/>
    <w:rsid w:val="00D54FAF"/>
    <w:rsid w:val="00D820D5"/>
    <w:rsid w:val="00E07225"/>
    <w:rsid w:val="00E47026"/>
    <w:rsid w:val="00E47FBA"/>
    <w:rsid w:val="00E84E4D"/>
    <w:rsid w:val="00EE593D"/>
    <w:rsid w:val="00F36671"/>
    <w:rsid w:val="00F73B89"/>
    <w:rsid w:val="00F772FD"/>
    <w:rsid w:val="00F92AD4"/>
    <w:rsid w:val="00FB2EE1"/>
    <w:rsid w:val="00FE68AF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711C4-83EC-429C-8364-2A84D07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757"/>
    <w:rPr>
      <w:lang w:val="fr-LU"/>
    </w:rPr>
  </w:style>
  <w:style w:type="paragraph" w:styleId="Heading1">
    <w:name w:val="heading 1"/>
    <w:basedOn w:val="Normal"/>
    <w:link w:val="Heading1Char"/>
    <w:uiPriority w:val="9"/>
    <w:qFormat/>
    <w:rsid w:val="007537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7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37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LU"/>
    </w:rPr>
  </w:style>
  <w:style w:type="character" w:styleId="CommentReference">
    <w:name w:val="annotation reference"/>
    <w:basedOn w:val="DefaultParagraphFont"/>
    <w:uiPriority w:val="99"/>
    <w:semiHidden/>
    <w:unhideWhenUsed/>
    <w:rsid w:val="0075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757"/>
    <w:rPr>
      <w:sz w:val="20"/>
      <w:szCs w:val="20"/>
      <w:lang w:val="fr-L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757"/>
    <w:rPr>
      <w:rFonts w:ascii="Segoe UI" w:hAnsi="Segoe UI" w:cs="Segoe UI"/>
      <w:sz w:val="18"/>
      <w:szCs w:val="18"/>
      <w:lang w:val="fr-LU"/>
    </w:rPr>
  </w:style>
  <w:style w:type="paragraph" w:styleId="ListParagraph">
    <w:name w:val="List Paragraph"/>
    <w:basedOn w:val="Normal"/>
    <w:uiPriority w:val="34"/>
    <w:qFormat/>
    <w:rsid w:val="00753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L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757"/>
    <w:rPr>
      <w:b/>
      <w:bCs/>
      <w:sz w:val="20"/>
      <w:szCs w:val="20"/>
      <w:lang w:val="fr-LU"/>
    </w:rPr>
  </w:style>
  <w:style w:type="character" w:customStyle="1" w:styleId="italic">
    <w:name w:val="italic"/>
    <w:basedOn w:val="DefaultParagraphFont"/>
    <w:rsid w:val="00753757"/>
  </w:style>
  <w:style w:type="paragraph" w:customStyle="1" w:styleId="Level1">
    <w:name w:val="Level 1"/>
    <w:rsid w:val="0075375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537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57"/>
    <w:rPr>
      <w:lang w:val="fr-LU"/>
    </w:rPr>
  </w:style>
  <w:style w:type="paragraph" w:styleId="Footer">
    <w:name w:val="footer"/>
    <w:basedOn w:val="Normal"/>
    <w:link w:val="FooterChar"/>
    <w:uiPriority w:val="99"/>
    <w:unhideWhenUsed/>
    <w:rsid w:val="007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57"/>
    <w:rPr>
      <w:lang w:val="fr-LU"/>
    </w:rPr>
  </w:style>
  <w:style w:type="character" w:customStyle="1" w:styleId="authors">
    <w:name w:val="authors"/>
    <w:basedOn w:val="DefaultParagraphFont"/>
    <w:rsid w:val="00753757"/>
  </w:style>
  <w:style w:type="character" w:customStyle="1" w:styleId="Date1">
    <w:name w:val="Date1"/>
    <w:basedOn w:val="DefaultParagraphFont"/>
    <w:rsid w:val="00753757"/>
  </w:style>
  <w:style w:type="character" w:customStyle="1" w:styleId="arttitle">
    <w:name w:val="art_title"/>
    <w:basedOn w:val="DefaultParagraphFont"/>
    <w:rsid w:val="00753757"/>
  </w:style>
  <w:style w:type="character" w:customStyle="1" w:styleId="serialtitle">
    <w:name w:val="serial_title"/>
    <w:basedOn w:val="DefaultParagraphFont"/>
    <w:rsid w:val="00753757"/>
  </w:style>
  <w:style w:type="character" w:customStyle="1" w:styleId="doilink">
    <w:name w:val="doi_link"/>
    <w:basedOn w:val="DefaultParagraphFont"/>
    <w:rsid w:val="00753757"/>
  </w:style>
  <w:style w:type="character" w:customStyle="1" w:styleId="ref-journal">
    <w:name w:val="ref-journal"/>
    <w:basedOn w:val="DefaultParagraphFont"/>
    <w:rsid w:val="00753757"/>
  </w:style>
  <w:style w:type="character" w:customStyle="1" w:styleId="ref-vol">
    <w:name w:val="ref-vol"/>
    <w:basedOn w:val="DefaultParagraphFont"/>
    <w:rsid w:val="00753757"/>
  </w:style>
  <w:style w:type="character" w:styleId="FollowedHyperlink">
    <w:name w:val="FollowedHyperlink"/>
    <w:basedOn w:val="DefaultParagraphFont"/>
    <w:uiPriority w:val="99"/>
    <w:semiHidden/>
    <w:unhideWhenUsed/>
    <w:rsid w:val="00753757"/>
    <w:rPr>
      <w:color w:val="954F72" w:themeColor="followedHyperlink"/>
      <w:u w:val="single"/>
    </w:rPr>
  </w:style>
  <w:style w:type="character" w:customStyle="1" w:styleId="Date2">
    <w:name w:val="Date2"/>
    <w:basedOn w:val="DefaultParagraphFont"/>
    <w:rsid w:val="00753757"/>
  </w:style>
  <w:style w:type="character" w:customStyle="1" w:styleId="volumeissue">
    <w:name w:val="volume_issue"/>
    <w:basedOn w:val="DefaultParagraphFont"/>
    <w:rsid w:val="00753757"/>
  </w:style>
  <w:style w:type="character" w:customStyle="1" w:styleId="pagerange">
    <w:name w:val="page_range"/>
    <w:basedOn w:val="DefaultParagraphFont"/>
    <w:rsid w:val="00753757"/>
  </w:style>
  <w:style w:type="character" w:styleId="Emphasis">
    <w:name w:val="Emphasis"/>
    <w:basedOn w:val="DefaultParagraphFont"/>
    <w:uiPriority w:val="20"/>
    <w:qFormat/>
    <w:rsid w:val="00753757"/>
    <w:rPr>
      <w:i/>
      <w:iCs/>
    </w:rPr>
  </w:style>
  <w:style w:type="paragraph" w:customStyle="1" w:styleId="Default">
    <w:name w:val="Default"/>
    <w:rsid w:val="007537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757"/>
    <w:rPr>
      <w:color w:val="808080"/>
    </w:rPr>
  </w:style>
  <w:style w:type="table" w:styleId="TableGrid">
    <w:name w:val="Table Grid"/>
    <w:basedOn w:val="TableNormal"/>
    <w:uiPriority w:val="39"/>
    <w:rsid w:val="00753757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757"/>
    <w:rPr>
      <w:rFonts w:ascii="Courier New" w:eastAsia="Times New Roman" w:hAnsi="Courier New" w:cs="Courier New"/>
      <w:sz w:val="20"/>
      <w:szCs w:val="20"/>
    </w:rPr>
  </w:style>
  <w:style w:type="character" w:customStyle="1" w:styleId="ref-title">
    <w:name w:val="ref-title"/>
    <w:basedOn w:val="DefaultParagraphFont"/>
    <w:rsid w:val="00753757"/>
  </w:style>
  <w:style w:type="character" w:customStyle="1" w:styleId="nowrap">
    <w:name w:val="nowrap"/>
    <w:basedOn w:val="DefaultParagraphFont"/>
    <w:rsid w:val="00753757"/>
  </w:style>
  <w:style w:type="character" w:customStyle="1" w:styleId="highwire-citation-authors">
    <w:name w:val="highwire-citation-authors"/>
    <w:basedOn w:val="DefaultParagraphFont"/>
    <w:rsid w:val="00753757"/>
  </w:style>
  <w:style w:type="character" w:customStyle="1" w:styleId="highwire-citation-author">
    <w:name w:val="highwire-citation-author"/>
    <w:basedOn w:val="DefaultParagraphFont"/>
    <w:rsid w:val="00753757"/>
  </w:style>
  <w:style w:type="character" w:customStyle="1" w:styleId="nlm-surname">
    <w:name w:val="nlm-surname"/>
    <w:basedOn w:val="DefaultParagraphFont"/>
    <w:rsid w:val="00753757"/>
  </w:style>
  <w:style w:type="character" w:customStyle="1" w:styleId="citation-et">
    <w:name w:val="citation-et"/>
    <w:basedOn w:val="DefaultParagraphFont"/>
    <w:rsid w:val="00753757"/>
  </w:style>
  <w:style w:type="character" w:customStyle="1" w:styleId="highwire-cite-metadata-journal">
    <w:name w:val="highwire-cite-metadata-journal"/>
    <w:basedOn w:val="DefaultParagraphFont"/>
    <w:rsid w:val="00753757"/>
  </w:style>
  <w:style w:type="character" w:customStyle="1" w:styleId="highwire-cite-metadata-year">
    <w:name w:val="highwire-cite-metadata-year"/>
    <w:basedOn w:val="DefaultParagraphFont"/>
    <w:rsid w:val="00753757"/>
  </w:style>
  <w:style w:type="character" w:customStyle="1" w:styleId="highwire-cite-metadata-volume">
    <w:name w:val="highwire-cite-metadata-volume"/>
    <w:basedOn w:val="DefaultParagraphFont"/>
    <w:rsid w:val="00753757"/>
  </w:style>
  <w:style w:type="character" w:customStyle="1" w:styleId="highwire-cite-metadata-pages">
    <w:name w:val="highwire-cite-metadata-pages"/>
    <w:basedOn w:val="DefaultParagraphFont"/>
    <w:rsid w:val="00753757"/>
  </w:style>
  <w:style w:type="character" w:customStyle="1" w:styleId="hlfld-contribauthor">
    <w:name w:val="hlfld-contribauthor"/>
    <w:basedOn w:val="DefaultParagraphFont"/>
    <w:rsid w:val="00753757"/>
  </w:style>
  <w:style w:type="character" w:customStyle="1" w:styleId="journalname">
    <w:name w:val="journalname"/>
    <w:basedOn w:val="DefaultParagraphFont"/>
    <w:rsid w:val="00753757"/>
  </w:style>
  <w:style w:type="character" w:customStyle="1" w:styleId="year">
    <w:name w:val="year"/>
    <w:basedOn w:val="DefaultParagraphFont"/>
    <w:rsid w:val="00753757"/>
  </w:style>
  <w:style w:type="character" w:customStyle="1" w:styleId="volume">
    <w:name w:val="volume"/>
    <w:basedOn w:val="DefaultParagraphFont"/>
    <w:rsid w:val="00753757"/>
  </w:style>
  <w:style w:type="character" w:customStyle="1" w:styleId="issue">
    <w:name w:val="issue"/>
    <w:basedOn w:val="DefaultParagraphFont"/>
    <w:rsid w:val="00753757"/>
  </w:style>
  <w:style w:type="character" w:customStyle="1" w:styleId="page">
    <w:name w:val="page"/>
    <w:basedOn w:val="DefaultParagraphFont"/>
    <w:rsid w:val="00753757"/>
  </w:style>
  <w:style w:type="character" w:customStyle="1" w:styleId="anchor-text">
    <w:name w:val="anchor-text"/>
    <w:basedOn w:val="DefaultParagraphFont"/>
    <w:rsid w:val="00753757"/>
  </w:style>
  <w:style w:type="paragraph" w:styleId="NoSpacing">
    <w:name w:val="No Spacing"/>
    <w:uiPriority w:val="1"/>
    <w:qFormat/>
    <w:rsid w:val="00753757"/>
    <w:pPr>
      <w:spacing w:after="0" w:line="240" w:lineRule="auto"/>
    </w:pPr>
    <w:rPr>
      <w:lang w:val="fr-LU"/>
    </w:rPr>
  </w:style>
  <w:style w:type="character" w:styleId="HTMLTypewriter">
    <w:name w:val="HTML Typewriter"/>
    <w:basedOn w:val="DefaultParagraphFont"/>
    <w:uiPriority w:val="99"/>
    <w:semiHidden/>
    <w:unhideWhenUsed/>
    <w:rsid w:val="00753757"/>
    <w:rPr>
      <w:rFonts w:ascii="Courier New" w:eastAsiaTheme="minorHAnsi" w:hAnsi="Courier New" w:cs="Courier New" w:hint="default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53757"/>
  </w:style>
  <w:style w:type="character" w:styleId="HTMLCode">
    <w:name w:val="HTML Code"/>
    <w:basedOn w:val="DefaultParagraphFont"/>
    <w:uiPriority w:val="99"/>
    <w:semiHidden/>
    <w:unhideWhenUsed/>
    <w:rsid w:val="00753757"/>
    <w:rPr>
      <w:rFonts w:ascii="Courier New" w:eastAsia="Times New Roman" w:hAnsi="Courier New" w:cs="Courier New"/>
      <w:sz w:val="20"/>
      <w:szCs w:val="20"/>
    </w:rPr>
  </w:style>
  <w:style w:type="character" w:customStyle="1" w:styleId="citation">
    <w:name w:val="citation"/>
    <w:basedOn w:val="DefaultParagraphFont"/>
    <w:rsid w:val="00753757"/>
  </w:style>
  <w:style w:type="character" w:customStyle="1" w:styleId="html-italic">
    <w:name w:val="html-italic"/>
    <w:basedOn w:val="DefaultParagraphFont"/>
    <w:rsid w:val="00753757"/>
  </w:style>
  <w:style w:type="paragraph" w:styleId="Bibliography">
    <w:name w:val="Bibliography"/>
    <w:basedOn w:val="Normal"/>
    <w:next w:val="Normal"/>
    <w:uiPriority w:val="37"/>
    <w:unhideWhenUsed/>
    <w:rsid w:val="00753757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Liser</Company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Van Beek</dc:creator>
  <cp:keywords/>
  <dc:description/>
  <cp:lastModifiedBy>Chandravadhana Ramesh</cp:lastModifiedBy>
  <cp:revision>7</cp:revision>
  <dcterms:created xsi:type="dcterms:W3CDTF">2024-03-12T21:22:00Z</dcterms:created>
  <dcterms:modified xsi:type="dcterms:W3CDTF">2024-05-17T09:12:00Z</dcterms:modified>
</cp:coreProperties>
</file>