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18AA" w14:textId="66BF9D0A" w:rsidR="003D3860" w:rsidRPr="00FF5325" w:rsidRDefault="00FF5325" w:rsidP="00FF5325">
      <w:r w:rsidRPr="00FF5325">
        <w:t>https://www.sciencedirect.com/science/article/pii/S0148296325002528</w:t>
      </w:r>
    </w:p>
    <w:sectPr w:rsidR="003D3860" w:rsidRPr="00FF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1EC6"/>
    <w:multiLevelType w:val="multilevel"/>
    <w:tmpl w:val="A97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B21"/>
    <w:multiLevelType w:val="multilevel"/>
    <w:tmpl w:val="CC7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F3E7F"/>
    <w:multiLevelType w:val="multilevel"/>
    <w:tmpl w:val="A09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D09F1"/>
    <w:multiLevelType w:val="multilevel"/>
    <w:tmpl w:val="484E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152DD"/>
    <w:multiLevelType w:val="multilevel"/>
    <w:tmpl w:val="409C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405101">
    <w:abstractNumId w:val="2"/>
  </w:num>
  <w:num w:numId="2" w16cid:durableId="192887661">
    <w:abstractNumId w:val="1"/>
  </w:num>
  <w:num w:numId="3" w16cid:durableId="1829129290">
    <w:abstractNumId w:val="3"/>
  </w:num>
  <w:num w:numId="4" w16cid:durableId="915556470">
    <w:abstractNumId w:val="4"/>
  </w:num>
  <w:num w:numId="5" w16cid:durableId="4667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2A"/>
    <w:rsid w:val="000F62E4"/>
    <w:rsid w:val="0024373E"/>
    <w:rsid w:val="003D3860"/>
    <w:rsid w:val="00430F46"/>
    <w:rsid w:val="00A15C2A"/>
    <w:rsid w:val="00C751A4"/>
    <w:rsid w:val="00CE3A26"/>
    <w:rsid w:val="00E30C3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C105"/>
  <w15:chartTrackingRefBased/>
  <w15:docId w15:val="{973D2AD4-81AD-44A7-98F2-C9FF4BEF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C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1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FF53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2025-05-22T07:04:00Z</dcterms:created>
  <dcterms:modified xsi:type="dcterms:W3CDTF">2025-05-22T07:43:00Z</dcterms:modified>
</cp:coreProperties>
</file>