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6F8F" w14:textId="5E8C6485" w:rsidR="003D3860" w:rsidRDefault="00340999">
      <w:r>
        <w:t xml:space="preserve">The publication can be downloaded here: </w:t>
      </w:r>
      <w:hyperlink r:id="rId4" w:anchor=":~:text=This%20suggests%20that%20early%20disclosure%20of%20patent%20applications,in%20their%20R%26D%20investment%20can%20have%20long-term%20consequences." w:history="1">
        <w:r>
          <w:rPr>
            <w:rStyle w:val="Hyperlink"/>
          </w:rPr>
          <w:t xml:space="preserve">Early Patent Disclosure and R&amp;D Investment in Family Firms - </w:t>
        </w:r>
        <w:proofErr w:type="spellStart"/>
        <w:r>
          <w:rPr>
            <w:rStyle w:val="Hyperlink"/>
          </w:rPr>
          <w:t>Hussinger</w:t>
        </w:r>
        <w:proofErr w:type="spellEnd"/>
        <w:r>
          <w:rPr>
            <w:rStyle w:val="Hyperlink"/>
          </w:rPr>
          <w:t xml:space="preserve"> - British Journal of Management - Wiley Online Library</w:t>
        </w:r>
      </w:hyperlink>
    </w:p>
    <w:sectPr w:rsidR="003D3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99"/>
    <w:rsid w:val="00340999"/>
    <w:rsid w:val="003D3860"/>
    <w:rsid w:val="00C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1DCD"/>
  <w15:chartTrackingRefBased/>
  <w15:docId w15:val="{056FC81D-81D7-4DE2-BE7B-CF5E1A40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0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library.wiley.com/doi/full/10.1111/1467-8551.12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1</cp:revision>
  <dcterms:created xsi:type="dcterms:W3CDTF">2024-07-05T07:36:00Z</dcterms:created>
  <dcterms:modified xsi:type="dcterms:W3CDTF">2024-07-05T07:36:00Z</dcterms:modified>
</cp:coreProperties>
</file>