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EF31" w14:textId="3F0C614E" w:rsidR="004E7648" w:rsidRPr="00253F69" w:rsidRDefault="00DA1EA2" w:rsidP="00717CAF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53F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PDE6D </w:t>
      </w:r>
      <w:r w:rsidR="0094747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</w:t>
      </w:r>
      <w:r w:rsidRPr="00253F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ependent </w:t>
      </w:r>
      <w:r w:rsidR="0094747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</w:t>
      </w:r>
      <w:r w:rsidRPr="00253F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rafficking of </w:t>
      </w:r>
      <w:r w:rsidR="004E7648" w:rsidRPr="00253F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K-Ras </w:t>
      </w:r>
      <w:r w:rsidRPr="00253F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to </w:t>
      </w:r>
      <w:r w:rsidR="0094747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St</w:t>
      </w:r>
      <w:r w:rsidRPr="00253F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emness </w:t>
      </w:r>
      <w:r w:rsidR="0094747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</w:t>
      </w:r>
      <w:r w:rsidRPr="00253F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romoting </w:t>
      </w:r>
      <w:r w:rsidR="0094747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Pr="00253F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entriolar </w:t>
      </w:r>
      <w:r w:rsidR="0094747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Or</w:t>
      </w:r>
      <w:r w:rsidRPr="00253F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ganelles </w:t>
      </w:r>
    </w:p>
    <w:p w14:paraId="439EEE9C" w14:textId="77777777" w:rsidR="004E7648" w:rsidRPr="00253F69" w:rsidRDefault="004E7648" w:rsidP="00717CAF">
      <w:pPr>
        <w:spacing w:line="276" w:lineRule="auto"/>
        <w:rPr>
          <w:rFonts w:cstheme="minorHAnsi"/>
          <w:sz w:val="20"/>
          <w:szCs w:val="20"/>
        </w:rPr>
      </w:pPr>
    </w:p>
    <w:p w14:paraId="4334BF46" w14:textId="2C628D52" w:rsidR="004E7648" w:rsidRPr="00253F69" w:rsidRDefault="00265741" w:rsidP="00717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53F69">
        <w:rPr>
          <w:rFonts w:ascii="Times New Roman" w:hAnsi="Times New Roman" w:cs="Times New Roman"/>
          <w:sz w:val="20"/>
          <w:szCs w:val="20"/>
        </w:rPr>
        <w:t xml:space="preserve">Rohan </w:t>
      </w:r>
      <w:proofErr w:type="spellStart"/>
      <w:r w:rsidRPr="00253F69">
        <w:rPr>
          <w:rFonts w:ascii="Times New Roman" w:hAnsi="Times New Roman" w:cs="Times New Roman"/>
          <w:sz w:val="20"/>
          <w:szCs w:val="20"/>
        </w:rPr>
        <w:t>Chippalkatti</w:t>
      </w:r>
      <w:proofErr w:type="spellEnd"/>
      <w:r w:rsidRPr="00253F69">
        <w:rPr>
          <w:rFonts w:ascii="Times New Roman" w:hAnsi="Times New Roman" w:cs="Times New Roman"/>
          <w:sz w:val="20"/>
          <w:szCs w:val="20"/>
        </w:rPr>
        <w:t xml:space="preserve">, </w:t>
      </w:r>
      <w:r w:rsidR="004E7648" w:rsidRPr="00253F69">
        <w:rPr>
          <w:rFonts w:ascii="Times New Roman" w:hAnsi="Times New Roman" w:cs="Times New Roman"/>
          <w:sz w:val="20"/>
          <w:szCs w:val="20"/>
          <w:u w:val="single"/>
        </w:rPr>
        <w:t xml:space="preserve">Bianca </w:t>
      </w:r>
      <w:proofErr w:type="spellStart"/>
      <w:r w:rsidR="004E7648" w:rsidRPr="00253F69">
        <w:rPr>
          <w:rFonts w:ascii="Times New Roman" w:hAnsi="Times New Roman" w:cs="Times New Roman"/>
          <w:sz w:val="20"/>
          <w:szCs w:val="20"/>
          <w:u w:val="single"/>
        </w:rPr>
        <w:t>Parisi</w:t>
      </w:r>
      <w:proofErr w:type="spellEnd"/>
      <w:r w:rsidR="004E7648" w:rsidRPr="00253F69">
        <w:rPr>
          <w:rFonts w:ascii="Times New Roman" w:hAnsi="Times New Roman" w:cs="Times New Roman"/>
          <w:sz w:val="20"/>
          <w:szCs w:val="20"/>
        </w:rPr>
        <w:t xml:space="preserve">, </w:t>
      </w:r>
      <w:r w:rsidRPr="00253F69">
        <w:rPr>
          <w:rFonts w:ascii="Times New Roman" w:hAnsi="Times New Roman" w:cs="Times New Roman"/>
          <w:sz w:val="20"/>
          <w:szCs w:val="20"/>
        </w:rPr>
        <w:t xml:space="preserve">Farah Yacoub </w:t>
      </w:r>
      <w:proofErr w:type="spellStart"/>
      <w:r w:rsidRPr="00253F69">
        <w:rPr>
          <w:rFonts w:ascii="Times New Roman" w:hAnsi="Times New Roman" w:cs="Times New Roman"/>
          <w:sz w:val="20"/>
          <w:szCs w:val="20"/>
        </w:rPr>
        <w:t>Kouzi</w:t>
      </w:r>
      <w:proofErr w:type="spellEnd"/>
      <w:r w:rsidRPr="00253F6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53F69">
        <w:rPr>
          <w:rFonts w:ascii="Times New Roman" w:hAnsi="Times New Roman" w:cs="Times New Roman"/>
          <w:sz w:val="20"/>
          <w:szCs w:val="20"/>
        </w:rPr>
        <w:t>Nesrine</w:t>
      </w:r>
      <w:proofErr w:type="spellEnd"/>
      <w:r w:rsidRPr="00253F69">
        <w:rPr>
          <w:rFonts w:ascii="Times New Roman" w:hAnsi="Times New Roman" w:cs="Times New Roman"/>
          <w:sz w:val="20"/>
          <w:szCs w:val="20"/>
        </w:rPr>
        <w:t xml:space="preserve"> Ben </w:t>
      </w:r>
      <w:proofErr w:type="spellStart"/>
      <w:r w:rsidRPr="00253F69">
        <w:rPr>
          <w:rFonts w:ascii="Times New Roman" w:hAnsi="Times New Roman" w:cs="Times New Roman"/>
          <w:sz w:val="20"/>
          <w:szCs w:val="20"/>
        </w:rPr>
        <w:t>Fredj</w:t>
      </w:r>
      <w:proofErr w:type="spellEnd"/>
      <w:r w:rsidRPr="00253F69">
        <w:rPr>
          <w:rFonts w:ascii="Times New Roman" w:hAnsi="Times New Roman" w:cs="Times New Roman"/>
          <w:sz w:val="20"/>
          <w:szCs w:val="20"/>
        </w:rPr>
        <w:t xml:space="preserve">, </w:t>
      </w:r>
      <w:r w:rsidR="004E7648" w:rsidRPr="00253F69">
        <w:rPr>
          <w:rFonts w:ascii="Times New Roman" w:hAnsi="Times New Roman" w:cs="Times New Roman"/>
          <w:sz w:val="20"/>
          <w:szCs w:val="20"/>
        </w:rPr>
        <w:t xml:space="preserve">Daniel Abankwa </w:t>
      </w:r>
    </w:p>
    <w:p w14:paraId="599AA9C9" w14:textId="79CDBE1A" w:rsidR="004E7648" w:rsidRPr="00253F69" w:rsidRDefault="004E7648" w:rsidP="00717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4B2035D" w14:textId="77777777" w:rsidR="00EC7351" w:rsidRPr="00253F69" w:rsidRDefault="00EC7351" w:rsidP="00EC7351">
      <w:pPr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53F69">
        <w:rPr>
          <w:rFonts w:ascii="Times New Roman" w:hAnsi="Times New Roman" w:cs="Times New Roman"/>
          <w:sz w:val="20"/>
          <w:szCs w:val="20"/>
          <w:lang w:val="en-US"/>
        </w:rPr>
        <w:t xml:space="preserve">Cancer Cell Biology and Drug Discovery Group, Department of Life Sciences and Medicine, University of Luxembourg, </w:t>
      </w:r>
      <w:proofErr w:type="spellStart"/>
      <w:r w:rsidRPr="00253F69">
        <w:rPr>
          <w:rFonts w:ascii="Times New Roman" w:hAnsi="Times New Roman" w:cs="Times New Roman"/>
          <w:sz w:val="20"/>
          <w:szCs w:val="20"/>
          <w:lang w:val="en-US"/>
        </w:rPr>
        <w:t>Esch</w:t>
      </w:r>
      <w:proofErr w:type="spellEnd"/>
      <w:r w:rsidRPr="00253F69">
        <w:rPr>
          <w:rFonts w:ascii="Times New Roman" w:hAnsi="Times New Roman" w:cs="Times New Roman"/>
          <w:sz w:val="20"/>
          <w:szCs w:val="20"/>
          <w:lang w:val="en-US"/>
        </w:rPr>
        <w:t>-sur-</w:t>
      </w:r>
      <w:proofErr w:type="spellStart"/>
      <w:r w:rsidRPr="00253F69">
        <w:rPr>
          <w:rFonts w:ascii="Times New Roman" w:hAnsi="Times New Roman" w:cs="Times New Roman"/>
          <w:sz w:val="20"/>
          <w:szCs w:val="20"/>
          <w:lang w:val="en-US"/>
        </w:rPr>
        <w:t>Alzette</w:t>
      </w:r>
      <w:proofErr w:type="spellEnd"/>
      <w:r w:rsidRPr="00253F69">
        <w:rPr>
          <w:rFonts w:ascii="Times New Roman" w:hAnsi="Times New Roman" w:cs="Times New Roman"/>
          <w:sz w:val="20"/>
          <w:szCs w:val="20"/>
          <w:lang w:val="en-US"/>
        </w:rPr>
        <w:t>, Luxembourg</w:t>
      </w:r>
    </w:p>
    <w:p w14:paraId="1D705731" w14:textId="6C69AF05" w:rsidR="004E7648" w:rsidRPr="00253F69" w:rsidRDefault="004E7648" w:rsidP="00717CAF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6C3FE4B" w14:textId="3A0240E3" w:rsidR="00714FC0" w:rsidRPr="00253F69" w:rsidRDefault="00FA0BA3" w:rsidP="0058241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The cancer driving properties of </w:t>
      </w:r>
      <w:r w:rsidRPr="00253F6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KRAS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r w:rsidRPr="00253F6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NRAS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and </w:t>
      </w:r>
      <w:r w:rsidRPr="00253F6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HRAS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appear to correlate with their ability to drive stemness in normal and cancer cells. However, exactly how RAS proteins promote stemness is not understood.</w:t>
      </w:r>
      <w:r w:rsidR="00056D94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</w:p>
    <w:p w14:paraId="2119E8C8" w14:textId="71744C10" w:rsidR="00582414" w:rsidRPr="00253F69" w:rsidRDefault="00FA0BA3" w:rsidP="0058241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The trafficking chaperone PDE6D transports prenylated proteins to the primary cilium (PC), which is found on stem and epithelial cells</w:t>
      </w:r>
      <w:r w:rsidR="00714FC0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and harbours several stemness signalling pathways. Upon re-entry of the cell cycle, the PC is </w:t>
      </w:r>
      <w:proofErr w:type="gramStart"/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internalized</w:t>
      </w:r>
      <w:proofErr w:type="gramEnd"/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and its basal body becomes the mother centrosome. </w:t>
      </w:r>
      <w:r w:rsidR="00641F2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A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symmetric inheritance of the centrosome</w:t>
      </w:r>
      <w:r w:rsidR="00641F2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s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641F2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is typically associated with asymmetric divisions, where one cell retains stemness</w:t>
      </w:r>
      <w:r w:rsidR="00582414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r w:rsidR="00056D94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582414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Given that PDE6D plays a critical role in regulating the sub-cellular distribution of KRAS, </w:t>
      </w:r>
      <w:r w:rsidR="00570F55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w</w:t>
      </w:r>
      <w:r w:rsidR="00AD292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e hypothesize</w:t>
      </w:r>
      <w:r w:rsidR="007C34EF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d</w:t>
      </w:r>
      <w:r w:rsidR="00AD292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that </w:t>
      </w:r>
      <w:r w:rsidR="00582414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it also facilitates localization of KRAS</w:t>
      </w:r>
      <w:r w:rsidR="00AD292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AD292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to the PC</w:t>
      </w:r>
      <w:r w:rsidR="007C34EF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, which would enable asymmetric apportioning of KRAS via the mother centrosome</w:t>
      </w:r>
      <w:r w:rsidR="00AD292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r w:rsidR="0062421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</w:p>
    <w:p w14:paraId="466213D7" w14:textId="5F023059" w:rsidR="00C31620" w:rsidRPr="00253F69" w:rsidRDefault="00830A53" w:rsidP="00DA1EA2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W</w:t>
      </w:r>
      <w:r w:rsidR="0062421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e found that K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RAS</w:t>
      </w:r>
      <w:r w:rsidR="0062421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accumulates more at the PC than 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NRAS</w:t>
      </w:r>
      <w:r w:rsidR="0062421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and H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RAS</w:t>
      </w:r>
      <w:r w:rsidR="005044A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and in a PDE6D</w:t>
      </w:r>
      <w:r w:rsidR="00E14CC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-</w:t>
      </w:r>
      <w:r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dependent manner</w:t>
      </w:r>
      <w:r w:rsidR="00B52ED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in muscle C2C12 cells</w:t>
      </w:r>
      <w:r w:rsidR="005B16C7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r w:rsidR="00CE7BCF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Modulation of K</w:t>
      </w:r>
      <w:r w:rsidR="00E14CC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RAS</w:t>
      </w:r>
      <w:r w:rsidR="00CE7BCF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E14CC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on</w:t>
      </w:r>
      <w:r w:rsidR="00B52ED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the phosphorylation-site</w:t>
      </w:r>
      <w:r w:rsidR="00E14CC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Ser181 </w:t>
      </w:r>
      <w:r w:rsidR="00B52ED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either pharmacologically or by introducing</w:t>
      </w:r>
      <w:r w:rsidR="00CE7BCF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52ED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 xml:space="preserve">mutations </w:t>
      </w:r>
      <w:r w:rsidR="00AD292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 xml:space="preserve">decreased </w:t>
      </w:r>
      <w:r w:rsidR="00E65B95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 xml:space="preserve">its </w:t>
      </w:r>
      <w:r w:rsidR="0062421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interaction with PDE6D </w:t>
      </w:r>
      <w:r w:rsidR="00B52ED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as measured by BRET in HEK cells </w:t>
      </w:r>
      <w:r w:rsidR="0062421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and</w:t>
      </w:r>
      <w:r w:rsidR="00E65B95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 xml:space="preserve"> </w:t>
      </w:r>
      <w:r w:rsidR="0062421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reduced </w:t>
      </w:r>
      <w:r w:rsidR="005044A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KRAS</w:t>
      </w:r>
      <w:r w:rsidR="00E65B95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 xml:space="preserve"> </w:t>
      </w:r>
      <w:r w:rsidR="0062421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accumulation at the PC</w:t>
      </w:r>
      <w:r w:rsidR="00B52ED3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in C2C12 cells</w:t>
      </w:r>
      <w:r w:rsidR="0062421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r w:rsidR="00C31620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Ciliated, stem-like C2C12 myoblasts differentiate into non-ciliated myocytes/ -tubes </w:t>
      </w:r>
      <w:r w:rsidR="005044A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within a few days </w:t>
      </w:r>
      <w:r w:rsidR="00C31620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upon switching to low serum</w:t>
      </w:r>
      <w:r w:rsidR="005044A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which transiently downregulates </w:t>
      </w:r>
      <w:r w:rsidR="00C31620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MAPK-signalling. In </w:t>
      </w:r>
      <w:r w:rsidR="005044A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line</w:t>
      </w:r>
      <w:r w:rsidR="00C31620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with this, we find that overexpression of </w:t>
      </w:r>
      <w:r w:rsidR="007C34EF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dominant-negative KRAS-S17N increases differentiation even under high serum conditions. </w:t>
      </w:r>
      <w:r w:rsidR="005044A2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Intriguingly, t</w:t>
      </w:r>
      <w:r w:rsidR="007C34EF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he opposite is true for oncogenic KRAS-G12V, which </w:t>
      </w:r>
      <w:r w:rsidR="00393E05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increases the stem-like</w:t>
      </w:r>
      <w:r w:rsidR="007C34EF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fraction even under low serum conditions. </w:t>
      </w:r>
      <w:r w:rsidR="0025054B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Additional data suggest </w:t>
      </w:r>
      <w:r w:rsidR="005C318A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that reducing the</w:t>
      </w:r>
      <w:r w:rsidR="0025054B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accumulation of active KRAS on centriolar organelles </w:t>
      </w:r>
      <w:r w:rsidR="005C318A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drives differentiation</w:t>
      </w:r>
      <w:r w:rsidR="0025054B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r w:rsid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43EE6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Our data </w:t>
      </w:r>
      <w:r w:rsidR="00085AB0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indicate</w:t>
      </w:r>
      <w:r w:rsidR="00B43EE6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that </w:t>
      </w:r>
      <w:r w:rsidR="004E5097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the distribution of KRAS during the </w:t>
      </w:r>
      <w:r w:rsidR="00B43EE6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cell-cycle </w:t>
      </w:r>
      <w:r w:rsidR="004E5097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to</w:t>
      </w:r>
      <w:r w:rsidR="00B43EE6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centriolar organelle</w:t>
      </w:r>
      <w:r w:rsidR="004E5097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s</w:t>
      </w:r>
      <w:r w:rsidR="009D46B4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 such as the PC and centrosomes,</w:t>
      </w:r>
      <w:r w:rsidR="004E5097" w:rsidRPr="00253F6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may be critical for its normal and aberrant cancer-associated activities.</w:t>
      </w:r>
    </w:p>
    <w:p w14:paraId="45F5AEBD" w14:textId="77777777" w:rsidR="004E5097" w:rsidRDefault="004E5097" w:rsidP="00DA1EA2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</w:p>
    <w:p w14:paraId="2D6C337A" w14:textId="77777777" w:rsidR="00624212" w:rsidRPr="00597B53" w:rsidRDefault="00624212" w:rsidP="00597B53">
      <w:pPr>
        <w:spacing w:line="276" w:lineRule="auto"/>
        <w:rPr>
          <w:sz w:val="22"/>
          <w:szCs w:val="22"/>
        </w:rPr>
      </w:pPr>
    </w:p>
    <w:p w14:paraId="6AB409B5" w14:textId="77777777" w:rsidR="00BF644A" w:rsidRPr="00597B53" w:rsidRDefault="00BF644A" w:rsidP="00597B53">
      <w:pPr>
        <w:spacing w:line="276" w:lineRule="auto"/>
        <w:rPr>
          <w:sz w:val="22"/>
          <w:szCs w:val="22"/>
        </w:rPr>
      </w:pPr>
    </w:p>
    <w:sectPr w:rsidR="00BF644A" w:rsidRPr="00597B53" w:rsidSect="004E764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0228" w14:textId="77777777" w:rsidR="00F37FC6" w:rsidRDefault="00F37FC6" w:rsidP="00947479">
      <w:r>
        <w:separator/>
      </w:r>
    </w:p>
  </w:endnote>
  <w:endnote w:type="continuationSeparator" w:id="0">
    <w:p w14:paraId="30003A84" w14:textId="77777777" w:rsidR="00F37FC6" w:rsidRDefault="00F37FC6" w:rsidP="0094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60D8" w14:textId="77777777" w:rsidR="00F37FC6" w:rsidRDefault="00F37FC6" w:rsidP="00947479">
      <w:r>
        <w:separator/>
      </w:r>
    </w:p>
  </w:footnote>
  <w:footnote w:type="continuationSeparator" w:id="0">
    <w:p w14:paraId="0015FBCB" w14:textId="77777777" w:rsidR="00F37FC6" w:rsidRDefault="00F37FC6" w:rsidP="00947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48"/>
    <w:rsid w:val="00056D94"/>
    <w:rsid w:val="00085AB0"/>
    <w:rsid w:val="001E2BA7"/>
    <w:rsid w:val="0025054B"/>
    <w:rsid w:val="00253F69"/>
    <w:rsid w:val="00265741"/>
    <w:rsid w:val="00266E18"/>
    <w:rsid w:val="00351189"/>
    <w:rsid w:val="00393E05"/>
    <w:rsid w:val="004E5097"/>
    <w:rsid w:val="004E7648"/>
    <w:rsid w:val="005044A2"/>
    <w:rsid w:val="00570F55"/>
    <w:rsid w:val="00582414"/>
    <w:rsid w:val="00597B53"/>
    <w:rsid w:val="005B16C7"/>
    <w:rsid w:val="005C318A"/>
    <w:rsid w:val="00624212"/>
    <w:rsid w:val="00641F23"/>
    <w:rsid w:val="006E22A7"/>
    <w:rsid w:val="00714FC0"/>
    <w:rsid w:val="00717CAF"/>
    <w:rsid w:val="00742014"/>
    <w:rsid w:val="007C34EF"/>
    <w:rsid w:val="00830A53"/>
    <w:rsid w:val="00892CDC"/>
    <w:rsid w:val="008E3EDF"/>
    <w:rsid w:val="00910008"/>
    <w:rsid w:val="00947479"/>
    <w:rsid w:val="00992D0F"/>
    <w:rsid w:val="009C490F"/>
    <w:rsid w:val="009D46B4"/>
    <w:rsid w:val="00A06C51"/>
    <w:rsid w:val="00AD2923"/>
    <w:rsid w:val="00B02838"/>
    <w:rsid w:val="00B43EE6"/>
    <w:rsid w:val="00B52ED3"/>
    <w:rsid w:val="00B84041"/>
    <w:rsid w:val="00BF644A"/>
    <w:rsid w:val="00C31620"/>
    <w:rsid w:val="00CE7BCF"/>
    <w:rsid w:val="00D05390"/>
    <w:rsid w:val="00D20AAD"/>
    <w:rsid w:val="00D661FD"/>
    <w:rsid w:val="00DA1EA2"/>
    <w:rsid w:val="00E14CC3"/>
    <w:rsid w:val="00E65B95"/>
    <w:rsid w:val="00EC7351"/>
    <w:rsid w:val="00F37FC6"/>
    <w:rsid w:val="00F44948"/>
    <w:rsid w:val="00FA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F76155"/>
  <w15:chartTrackingRefBased/>
  <w15:docId w15:val="{4AD7EF67-C87D-064D-9160-582B0EDE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4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92CDC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2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C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CD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CDC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7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47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7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47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99711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67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5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72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PARISI</dc:creator>
  <cp:keywords/>
  <dc:description/>
  <cp:lastModifiedBy>Bianca PARISI</cp:lastModifiedBy>
  <cp:revision>22</cp:revision>
  <dcterms:created xsi:type="dcterms:W3CDTF">2022-07-26T11:41:00Z</dcterms:created>
  <dcterms:modified xsi:type="dcterms:W3CDTF">2022-08-24T15:24:00Z</dcterms:modified>
</cp:coreProperties>
</file>