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9E2" w:rsidRPr="003B1B22" w:rsidRDefault="003529E2" w:rsidP="003529E2">
      <w:pPr>
        <w:spacing w:after="120" w:line="276" w:lineRule="auto"/>
        <w:jc w:val="center"/>
        <w:rPr>
          <w:b/>
        </w:rPr>
      </w:pPr>
      <w:r w:rsidRPr="003B1B22">
        <w:rPr>
          <w:b/>
        </w:rPr>
        <w:t>Le réseau et l’œuvre-réseau</w:t>
      </w:r>
    </w:p>
    <w:p w:rsidR="003529E2" w:rsidRPr="003B1B22" w:rsidRDefault="003529E2" w:rsidP="003B1B22">
      <w:pPr>
        <w:spacing w:after="120" w:line="276" w:lineRule="auto"/>
        <w:jc w:val="center"/>
        <w:rPr>
          <w:b/>
        </w:rPr>
      </w:pPr>
      <w:r w:rsidRPr="003B1B22">
        <w:rPr>
          <w:b/>
        </w:rPr>
        <w:t>Marion Colas-Blaise</w:t>
      </w:r>
    </w:p>
    <w:p w:rsidR="003B1B22" w:rsidRDefault="003B1B22" w:rsidP="003B1B22">
      <w:pPr>
        <w:spacing w:after="120" w:line="276" w:lineRule="auto"/>
        <w:jc w:val="center"/>
      </w:pPr>
      <w:r>
        <w:t>Conférence donnée dans le cadre du Séminaire International de sémiotique</w:t>
      </w:r>
    </w:p>
    <w:p w:rsidR="003B1B22" w:rsidRDefault="003B1B22" w:rsidP="003B1B22">
      <w:pPr>
        <w:spacing w:after="120" w:line="276" w:lineRule="auto"/>
        <w:jc w:val="center"/>
      </w:pPr>
      <w:r>
        <w:t>Paris, avril 2023</w:t>
      </w:r>
    </w:p>
    <w:p w:rsidR="003529E2" w:rsidRDefault="003529E2" w:rsidP="008E438D">
      <w:pPr>
        <w:spacing w:after="120" w:line="276" w:lineRule="auto"/>
        <w:jc w:val="both"/>
      </w:pPr>
    </w:p>
    <w:p w:rsidR="00190958" w:rsidRDefault="00554619" w:rsidP="008E438D">
      <w:pPr>
        <w:spacing w:after="120" w:line="276" w:lineRule="auto"/>
        <w:jc w:val="both"/>
      </w:pPr>
      <w:r>
        <w:t>Etudier le réseau</w:t>
      </w:r>
      <w:r w:rsidR="008E438D" w:rsidRPr="008E438D">
        <w:t xml:space="preserve">, c’est, d’emblée, relever un défi. </w:t>
      </w:r>
      <w:r>
        <w:t>En présenter les différentes facettes en quarante-cinq minutes, c’est une m</w:t>
      </w:r>
      <w:r w:rsidR="0066317D">
        <w:t xml:space="preserve">ission impossible, pourrait-on dire aussi : telle est </w:t>
      </w:r>
      <w:r>
        <w:t xml:space="preserve">du moins ce que suggère </w:t>
      </w:r>
      <w:r w:rsidR="0066317D">
        <w:t>le catal</w:t>
      </w:r>
      <w:r w:rsidR="00190958">
        <w:t>o</w:t>
      </w:r>
      <w:r w:rsidR="0066317D">
        <w:t xml:space="preserve">gue de l’exposition </w:t>
      </w:r>
      <w:r w:rsidR="0066317D" w:rsidRPr="0066317D">
        <w:rPr>
          <w:i/>
        </w:rPr>
        <w:t>Réseaux mondes,</w:t>
      </w:r>
      <w:r w:rsidR="00190958">
        <w:t xml:space="preserve"> au Centre Pompidou, de février à avril 2022. Cette exposition s’est intégrée dans un cycle d’expositions appelé </w:t>
      </w:r>
      <w:r w:rsidR="0066317D" w:rsidRPr="0066317D">
        <w:rPr>
          <w:i/>
        </w:rPr>
        <w:t>Mutations</w:t>
      </w:r>
      <w:r w:rsidR="0066317D">
        <w:rPr>
          <w:i/>
        </w:rPr>
        <w:t>,</w:t>
      </w:r>
      <w:r w:rsidR="0066317D" w:rsidRPr="0066317D">
        <w:rPr>
          <w:i/>
        </w:rPr>
        <w:t xml:space="preserve"> créations</w:t>
      </w:r>
      <w:r w:rsidR="0066317D">
        <w:t xml:space="preserve">, </w:t>
      </w:r>
      <w:r w:rsidR="00190958">
        <w:t xml:space="preserve">qui ont pour objectif le croisement de l’art, du design, de l’architecture et de la musique, en collaboration avec l’Ircam. </w:t>
      </w:r>
    </w:p>
    <w:p w:rsidR="008F67FB" w:rsidRPr="00F81748" w:rsidRDefault="00190958" w:rsidP="008E438D">
      <w:pPr>
        <w:spacing w:after="120" w:line="276" w:lineRule="auto"/>
        <w:jc w:val="both"/>
        <w:rPr>
          <w:i/>
        </w:rPr>
      </w:pPr>
      <w:r>
        <w:t>Mission impossible ? Il semblerait bien que oui, t</w:t>
      </w:r>
      <w:r w:rsidR="008E438D" w:rsidRPr="008E438D">
        <w:t xml:space="preserve">ant la situation est complexe, en raison, déjà, du fait que le lexème « réseau » à la fois renvoie à une </w:t>
      </w:r>
      <w:r w:rsidR="00C33CAA">
        <w:t>« </w:t>
      </w:r>
      <w:r w:rsidR="008E438D" w:rsidRPr="008E438D">
        <w:t>réalité</w:t>
      </w:r>
      <w:r w:rsidR="00C33CAA">
        <w:t> »</w:t>
      </w:r>
      <w:r w:rsidR="008E438D" w:rsidRPr="008E438D">
        <w:t xml:space="preserve"> – par exemple le réseau ferroviaire – et à des modalités de représentation</w:t>
      </w:r>
      <w:r w:rsidR="00E55B18">
        <w:t>, voire de présentation</w:t>
      </w:r>
      <w:r w:rsidR="008F67FB">
        <w:t>, de modélisation</w:t>
      </w:r>
      <w:r w:rsidR="00F81748">
        <w:t xml:space="preserve"> </w:t>
      </w:r>
      <w:r w:rsidR="00EA4BC1">
        <w:t xml:space="preserve">en tout cas </w:t>
      </w:r>
      <w:r w:rsidR="00F81748" w:rsidRPr="00EA4BC1">
        <w:rPr>
          <w:i/>
        </w:rPr>
        <w:t>(emploi</w:t>
      </w:r>
      <w:r w:rsidR="00F81748">
        <w:t xml:space="preserve"> </w:t>
      </w:r>
      <w:r w:rsidR="00F81748" w:rsidRPr="00EA4BC1">
        <w:rPr>
          <w:i/>
        </w:rPr>
        <w:t>souvent métaphorique du lexème</w:t>
      </w:r>
      <w:r w:rsidR="00F81748">
        <w:t>)</w:t>
      </w:r>
      <w:r w:rsidR="00C33CAA">
        <w:t xml:space="preserve">. </w:t>
      </w:r>
      <w:r w:rsidR="00EA4BC1">
        <w:t>Le</w:t>
      </w:r>
      <w:r w:rsidR="00F81748">
        <w:t xml:space="preserve"> réseau</w:t>
      </w:r>
      <w:r w:rsidR="00C33CAA">
        <w:t xml:space="preserve"> construit </w:t>
      </w:r>
      <w:r w:rsidR="008F67FB">
        <w:t>un monde signifiant (</w:t>
      </w:r>
      <w:r w:rsidR="00C33CAA">
        <w:t xml:space="preserve">plutôt que de reproduire une « réalité » de manière </w:t>
      </w:r>
      <w:r w:rsidR="00F81748">
        <w:t>« </w:t>
      </w:r>
      <w:r w:rsidR="008F67FB">
        <w:t>ressemblant</w:t>
      </w:r>
      <w:r w:rsidR="00C33CAA">
        <w:t>e</w:t>
      </w:r>
      <w:r w:rsidR="00F81748">
        <w:t> »</w:t>
      </w:r>
      <w:r w:rsidR="008F67FB">
        <w:t>)</w:t>
      </w:r>
      <w:r w:rsidR="00E55B18">
        <w:t>.</w:t>
      </w:r>
      <w:r w:rsidR="008E438D" w:rsidRPr="008E438D">
        <w:t xml:space="preserve"> </w:t>
      </w:r>
      <w:r w:rsidR="008E438D">
        <w:t xml:space="preserve">Ainsi, pour Wittgenstein dans le </w:t>
      </w:r>
      <w:r w:rsidR="008E438D" w:rsidRPr="008E438D">
        <w:rPr>
          <w:i/>
        </w:rPr>
        <w:t>Tractatus</w:t>
      </w:r>
      <w:r w:rsidR="008E438D">
        <w:t xml:space="preserve"> (</w:t>
      </w:r>
      <w:r w:rsidR="005F3E3F">
        <w:t>1993, 6.341), si la mécanique newtonienne « uniformise la description du monde », on peut envisager différents types de réseaux : un quadrillage fin ou un réseau à mailles triangulaires</w:t>
      </w:r>
      <w:r w:rsidR="006D05B1">
        <w:t>. Et il ajoute</w:t>
      </w:r>
      <w:r w:rsidR="005F3E3F">
        <w:t xml:space="preserve"> « Aux différents réseaux correspondent différents systèmes de description du monde ». </w:t>
      </w:r>
      <w:r w:rsidR="00CC647C">
        <w:t>D’où l’idée d’une certaine variation, qui</w:t>
      </w:r>
      <w:r w:rsidR="00EA4BC1">
        <w:t>, de surcroît,</w:t>
      </w:r>
      <w:r w:rsidR="00CC647C">
        <w:t xml:space="preserve"> peut rendre compte moins de ce qui est (vrai) que d’états de choses possibles, qu’il s’agit de </w:t>
      </w:r>
      <w:r w:rsidR="00F81748">
        <w:t xml:space="preserve">présenter : de </w:t>
      </w:r>
      <w:r w:rsidR="00CC647C">
        <w:t>montrer</w:t>
      </w:r>
      <w:r w:rsidR="00E55B18">
        <w:t xml:space="preserve"> </w:t>
      </w:r>
      <w:r w:rsidR="00E55B18" w:rsidRPr="00F81748">
        <w:rPr>
          <w:i/>
        </w:rPr>
        <w:t>(il s’agit là d’une des acceptions du lexème « présentation », tel que je le définis).</w:t>
      </w:r>
      <w:r w:rsidR="00CC647C" w:rsidRPr="00F81748">
        <w:rPr>
          <w:i/>
        </w:rPr>
        <w:t xml:space="preserve"> </w:t>
      </w:r>
    </w:p>
    <w:p w:rsidR="00EA4BC1" w:rsidRDefault="008F67FB" w:rsidP="008E438D">
      <w:pPr>
        <w:spacing w:after="120" w:line="276" w:lineRule="auto"/>
        <w:jc w:val="both"/>
      </w:pPr>
      <w:r>
        <w:t>Dira-t-on donc que l</w:t>
      </w:r>
      <w:r w:rsidR="005F3E3F">
        <w:t>a théorie scientifique</w:t>
      </w:r>
      <w:r w:rsidR="00F81748">
        <w:t>, par exemple,</w:t>
      </w:r>
      <w:r w:rsidR="005F3E3F">
        <w:t xml:space="preserve"> opère tel un filet</w:t>
      </w:r>
      <w:r>
        <w:t xml:space="preserve">, en accord avec </w:t>
      </w:r>
      <w:r w:rsidR="005F3E3F">
        <w:t>l’étymologie de « réseau » : « Résel »</w:t>
      </w:r>
      <w:r w:rsidR="006D05B1">
        <w:t xml:space="preserve"> (</w:t>
      </w:r>
      <w:r w:rsidR="005F3E3F">
        <w:t>Marie de France, au XIIe siècle</w:t>
      </w:r>
      <w:r w:rsidR="006D05B1">
        <w:t>)</w:t>
      </w:r>
      <w:r w:rsidR="005F3E3F">
        <w:t xml:space="preserve"> donne « réseuil » en ancien français (du latin </w:t>
      </w:r>
      <w:r w:rsidR="005F3E3F" w:rsidRPr="005F3E3F">
        <w:rPr>
          <w:i/>
        </w:rPr>
        <w:t>retiolus</w:t>
      </w:r>
      <w:r w:rsidR="005F3E3F">
        <w:t xml:space="preserve">, diminutif de </w:t>
      </w:r>
      <w:r w:rsidR="005F3E3F" w:rsidRPr="005F3E3F">
        <w:rPr>
          <w:i/>
        </w:rPr>
        <w:t>retis</w:t>
      </w:r>
      <w:r w:rsidR="005F3E3F">
        <w:t xml:space="preserve">, « filet », qui a également produit </w:t>
      </w:r>
      <w:r w:rsidR="005F3E3F" w:rsidRPr="005F3E3F">
        <w:rPr>
          <w:i/>
        </w:rPr>
        <w:t>« rêts</w:t>
      </w:r>
      <w:r w:rsidR="005F3E3F">
        <w:t> »</w:t>
      </w:r>
      <w:r w:rsidR="006D05B1">
        <w:t>)</w:t>
      </w:r>
      <w:r w:rsidR="00F81748">
        <w:t> ?</w:t>
      </w:r>
      <w:r w:rsidR="005F3E3F">
        <w:t xml:space="preserve"> Ce qui, dès le départ, confère au réseau un ancrage anthropologique et ethnologique : pour André Leroi-Gourhan, le f</w:t>
      </w:r>
      <w:r w:rsidR="00AF2BB1">
        <w:t>i</w:t>
      </w:r>
      <w:r w:rsidR="005F3E3F">
        <w:t xml:space="preserve">let constitue une des techniques essentielles de préhension, par opposition aux techniques de percussion. </w:t>
      </w:r>
      <w:r>
        <w:t xml:space="preserve">Mais ce qui peut aussi induire l’idée que le réseau capture, voire emprisonne (le filet du pêcheur). </w:t>
      </w:r>
    </w:p>
    <w:p w:rsidR="008A77B9" w:rsidRDefault="008F67FB" w:rsidP="008E438D">
      <w:pPr>
        <w:spacing w:after="120" w:line="276" w:lineRule="auto"/>
        <w:jc w:val="both"/>
      </w:pPr>
      <w:r>
        <w:t xml:space="preserve">Ou au contraire, le réseau </w:t>
      </w:r>
      <w:r w:rsidR="00C33CAA">
        <w:t>est-il habité par le</w:t>
      </w:r>
      <w:r>
        <w:t xml:space="preserve"> mouvement, </w:t>
      </w:r>
      <w:r w:rsidR="00C33CAA">
        <w:t xml:space="preserve">toujours </w:t>
      </w:r>
      <w:r>
        <w:t xml:space="preserve">prêt à déborder de toutes parts ? </w:t>
      </w:r>
      <w:r w:rsidR="00C33CAA">
        <w:t xml:space="preserve">Dans ce cas, </w:t>
      </w:r>
      <w:r w:rsidR="00F81748">
        <w:t>présume-t-il des</w:t>
      </w:r>
      <w:r w:rsidR="00C33CAA">
        <w:t xml:space="preserve"> flux ou fait-il émerger une configuration</w:t>
      </w:r>
      <w:r w:rsidR="00EA4BC1">
        <w:t xml:space="preserve"> ? Celle-ci est-elle stabilisée ou </w:t>
      </w:r>
      <w:r w:rsidR="00C33CAA">
        <w:t xml:space="preserve">à jamais précaire ? </w:t>
      </w:r>
      <w:r>
        <w:t xml:space="preserve">Ces questions seront centrales. </w:t>
      </w:r>
    </w:p>
    <w:p w:rsidR="00561723" w:rsidRDefault="00041CF4" w:rsidP="008E438D">
      <w:pPr>
        <w:spacing w:after="120" w:line="276" w:lineRule="auto"/>
        <w:jc w:val="both"/>
      </w:pPr>
      <w:r>
        <w:t xml:space="preserve">Une deuxième difficulté réside dans le nombre considérable </w:t>
      </w:r>
      <w:r w:rsidR="0050183A">
        <w:t xml:space="preserve">des sollicitations du concept, dans </w:t>
      </w:r>
      <w:r>
        <w:t>de</w:t>
      </w:r>
      <w:r w:rsidR="006D05B1">
        <w:t>s</w:t>
      </w:r>
      <w:r>
        <w:t xml:space="preserve"> domaines</w:t>
      </w:r>
      <w:r w:rsidR="0050183A">
        <w:t xml:space="preserve"> variés :</w:t>
      </w:r>
      <w:r>
        <w:t xml:space="preserve"> au moins la biologie, les neurosciences, les mathématiques, l’architecture, l’informatique, les télécommunications… </w:t>
      </w:r>
      <w:r w:rsidR="001D2421">
        <w:t xml:space="preserve">Il s’agit à chaque fois de rendre compte d’une prolifération d’éléments ou de données s’organisant le long de </w:t>
      </w:r>
      <w:r w:rsidR="001D2421" w:rsidRPr="00792575">
        <w:rPr>
          <w:i/>
        </w:rPr>
        <w:t>l</w:t>
      </w:r>
      <w:r w:rsidR="001D2421" w:rsidRPr="00041CF4">
        <w:rPr>
          <w:i/>
        </w:rPr>
        <w:t>ignes</w:t>
      </w:r>
      <w:r w:rsidR="001D2421">
        <w:t xml:space="preserve"> s’entrecroisant et formant des </w:t>
      </w:r>
      <w:r w:rsidR="001D2421" w:rsidRPr="00041CF4">
        <w:rPr>
          <w:i/>
        </w:rPr>
        <w:t>nœuds</w:t>
      </w:r>
      <w:r w:rsidR="001D2421">
        <w:t xml:space="preserve"> ; ou encore : les </w:t>
      </w:r>
      <w:r w:rsidR="001D2421" w:rsidRPr="00041CF4">
        <w:rPr>
          <w:i/>
        </w:rPr>
        <w:t>arcs</w:t>
      </w:r>
      <w:r w:rsidR="001D2421">
        <w:t xml:space="preserve"> sont agencés, structurellement, de différentes manières, en produisant des </w:t>
      </w:r>
      <w:r w:rsidR="001D2421" w:rsidRPr="00041CF4">
        <w:rPr>
          <w:i/>
        </w:rPr>
        <w:t>mailles</w:t>
      </w:r>
      <w:r w:rsidR="001D2421">
        <w:t>. Sans doute la géographie s’érige-t-elle en modèle des différentes sciences, dans la mesure où elle souligne la nature éminemment spatiale du réseau. Mais le domaine de l’art n’est pas en reste</w:t>
      </w:r>
      <w:r w:rsidR="009C530C">
        <w:t> ; nous le verrons.</w:t>
      </w:r>
      <w:r w:rsidR="001D2421">
        <w:t xml:space="preserve"> </w:t>
      </w:r>
    </w:p>
    <w:p w:rsidR="001601DC" w:rsidRDefault="001601DC" w:rsidP="001601DC">
      <w:pPr>
        <w:spacing w:after="120" w:line="276" w:lineRule="auto"/>
        <w:jc w:val="both"/>
      </w:pPr>
      <w:r>
        <w:lastRenderedPageBreak/>
        <w:t>Qu’en est de la linguistique et de la sémiotique ? Pour aller très vite : nous avons assisté à un exposé fort riche sur les stemmas standard et non standard selon Tesnière. Les schémas syntagmatiques ou schémas en arbre (analyse des constituants par décomposition de la phrase), issus d’une analyse distributionn</w:t>
      </w:r>
      <w:r w:rsidR="0063455F">
        <w:t>a</w:t>
      </w:r>
      <w:r>
        <w:t xml:space="preserve">liste, sont bien connus. </w:t>
      </w:r>
      <w:r w:rsidR="00812663">
        <w:t xml:space="preserve">Tournons-nous vers le texte, </w:t>
      </w:r>
      <w:r>
        <w:t>qui partage avec le réseau une étymologie commune</w:t>
      </w:r>
      <w:r w:rsidR="00812663">
        <w:t> :</w:t>
      </w:r>
      <w:r>
        <w:t xml:space="preserve"> l’approche est volontiers descendante, soumise au principe de la décomposition binaire hiérarchisante, comme l’atteste ce schéma des liages textuels</w:t>
      </w:r>
      <w:r w:rsidR="005B428E">
        <w:t xml:space="preserve"> selon Michel Adam</w:t>
      </w:r>
      <w:r w:rsidR="00812663">
        <w:t xml:space="preserve"> (2011)</w:t>
      </w:r>
      <w:r w:rsidR="005B428E">
        <w:t>.</w:t>
      </w:r>
      <w:r>
        <w:t xml:space="preserve"> Même si, dans le détail, la structuration réticulaire (lexique et collocation) est prise en considération à côté de la structuration configurationnelle. Même si Adam prévoit ce que j’appelle des phénomènes d’attraction graduelle, horizontale, entre le plan </w:t>
      </w:r>
      <w:r w:rsidR="00F456E5">
        <w:t>« </w:t>
      </w:r>
      <w:r>
        <w:t>conventionnel</w:t>
      </w:r>
      <w:r w:rsidR="00F456E5">
        <w:t> »</w:t>
      </w:r>
      <w:r>
        <w:t xml:space="preserve">, qui est celui qui reproduit le plan associé, de manière canonique, au genre de texte, et le plan </w:t>
      </w:r>
      <w:r w:rsidR="00F456E5">
        <w:t>« </w:t>
      </w:r>
      <w:r>
        <w:t>occasionnel</w:t>
      </w:r>
      <w:r w:rsidR="00F456E5">
        <w:t> »</w:t>
      </w:r>
      <w:r>
        <w:t>, qui se prête, pour sa part, à la variation</w:t>
      </w:r>
      <w:r w:rsidR="005B428E">
        <w:t xml:space="preserve"> et à la nouveauté</w:t>
      </w:r>
      <w:r>
        <w:t xml:space="preserve"> (cf. également l’intertextualité </w:t>
      </w:r>
      <w:r w:rsidR="005B428E">
        <w:t xml:space="preserve">et l’intergénéricité </w:t>
      </w:r>
      <w:r>
        <w:t xml:space="preserve">selon Schaeffer). </w:t>
      </w:r>
      <w:r w:rsidR="005B428E">
        <w:t>Nous savons que la réticularisation passe au premier plan avec les nouvelles textualités. Ailleurs, l</w:t>
      </w:r>
      <w:r>
        <w:t xml:space="preserve">a notion de réseau peut bien sûr affleurer, voire être adressée de front : ainsi, dans le numéro de </w:t>
      </w:r>
      <w:r w:rsidRPr="001601DC">
        <w:rPr>
          <w:i/>
        </w:rPr>
        <w:t>Semen</w:t>
      </w:r>
      <w:r>
        <w:t xml:space="preserve"> (24, 200</w:t>
      </w:r>
      <w:r w:rsidR="00F456E5">
        <w:t>7</w:t>
      </w:r>
      <w:r>
        <w:t xml:space="preserve">) (dirigé </w:t>
      </w:r>
      <w:r w:rsidR="00F456E5">
        <w:t>par Michèle Monte et Joelle G</w:t>
      </w:r>
      <w:r w:rsidR="0063455F">
        <w:t>a</w:t>
      </w:r>
      <w:r w:rsidR="00F456E5">
        <w:t xml:space="preserve">rdes-Tamine), intitulé « Linguistique et poésie : le poème et ses réseaux ». Le réseau permet alors d’établir le lien entre une perspective structuraliste interne au texte et une perspective externe, qui branche le poème, d’une part, sur la production et la réception et, d’autre part, sur les modalités historiques, intertextuelles, etc. </w:t>
      </w:r>
    </w:p>
    <w:p w:rsidR="0063455F" w:rsidRDefault="001601DC" w:rsidP="004F2824">
      <w:pPr>
        <w:pStyle w:val="NormalWeb"/>
        <w:spacing w:before="0" w:beforeAutospacing="0" w:after="150" w:afterAutospacing="0" w:line="276" w:lineRule="auto"/>
        <w:jc w:val="both"/>
      </w:pPr>
      <w:r>
        <w:t xml:space="preserve">Plus sémiotiquement : Sémir Badir s’est intéressé aux représentations graphiques vecteurs de pensée en portant son attention plus particulièrement sur les </w:t>
      </w:r>
      <w:r w:rsidRPr="0063455F">
        <w:rPr>
          <w:i/>
        </w:rPr>
        <w:t>connectivity maps</w:t>
      </w:r>
      <w:r>
        <w:t xml:space="preserve"> et sur les </w:t>
      </w:r>
      <w:r w:rsidRPr="0063455F">
        <w:rPr>
          <w:i/>
        </w:rPr>
        <w:t xml:space="preserve">proximity maps </w:t>
      </w:r>
      <w:r>
        <w:t xml:space="preserve">(cartes en nuages de points), en considérant l’interprétation symbolique conventionnelle et l’interprétation indicielle comme des « alternatives épistémologiques ». </w:t>
      </w:r>
      <w:r w:rsidR="00F456E5">
        <w:t xml:space="preserve">Cependant, qu’en est-il de </w:t>
      </w:r>
      <w:r>
        <w:t>la sémiotique greimassienne</w:t>
      </w:r>
      <w:r w:rsidR="00F456E5">
        <w:t xml:space="preserve"> ? Privilégierait-elle </w:t>
      </w:r>
      <w:r>
        <w:t>les représentations en arbre</w:t>
      </w:r>
      <w:r w:rsidR="00F456E5">
        <w:t> ?</w:t>
      </w:r>
      <w:r>
        <w:t xml:space="preserve"> </w:t>
      </w:r>
      <w:r w:rsidR="00F456E5">
        <w:t xml:space="preserve">L’absence de la notion de réseau dans le </w:t>
      </w:r>
      <w:r w:rsidR="00F456E5" w:rsidRPr="005B428E">
        <w:rPr>
          <w:i/>
        </w:rPr>
        <w:t>Dictionnaire</w:t>
      </w:r>
      <w:r w:rsidR="00F456E5">
        <w:t xml:space="preserve">, t. 1 et t. 2 est significative, tout comme est révélatrice son absence dans </w:t>
      </w:r>
      <w:r w:rsidR="00DE2950">
        <w:t xml:space="preserve">le Vocabulaire des études sémiotiques et sémiologiques (sous la direction de Driss Ablali et de Dominique Ducard, 2009), ainsi que dans </w:t>
      </w:r>
      <w:r w:rsidR="005B428E" w:rsidRPr="005B428E">
        <w:rPr>
          <w:i/>
        </w:rPr>
        <w:t>Le dictionnaire de sémiotique générale</w:t>
      </w:r>
      <w:r w:rsidR="005B428E">
        <w:t xml:space="preserve"> de Louis Hébert</w:t>
      </w:r>
      <w:r w:rsidR="00F456E5">
        <w:t xml:space="preserve">. </w:t>
      </w:r>
      <w:r w:rsidR="005B428E">
        <w:t xml:space="preserve">On songe, plus généralement, </w:t>
      </w:r>
      <w:r w:rsidR="00DE2950">
        <w:t xml:space="preserve">aux catégories classématiques, par exemple /animé/ vs /inanimé », </w:t>
      </w:r>
      <w:r w:rsidR="00812663">
        <w:t xml:space="preserve">/temporalité/ vs /non-temporalité/ </w:t>
      </w:r>
      <w:r w:rsidR="00DE2950">
        <w:t xml:space="preserve">ou /spatialité/ vs /non-spatialité », dont Greimas produit une représentation schématique dans </w:t>
      </w:r>
      <w:r w:rsidR="00DE2950" w:rsidRPr="00812663">
        <w:rPr>
          <w:i/>
        </w:rPr>
        <w:t xml:space="preserve">Sémantique structurale </w:t>
      </w:r>
      <w:r w:rsidR="00DE2950">
        <w:t xml:space="preserve">et qu’il affine dans </w:t>
      </w:r>
      <w:r w:rsidR="00DE2950" w:rsidRPr="00812663">
        <w:rPr>
          <w:i/>
        </w:rPr>
        <w:t>Maupassant</w:t>
      </w:r>
      <w:r w:rsidR="00DE2950">
        <w:t xml:space="preserve">, en passant des catégories sémiques très générales aux manifestations stylistiques (extraction d’une isotopie à partir des investissements dans la nouvelle). </w:t>
      </w:r>
      <w:r w:rsidR="00812663">
        <w:t xml:space="preserve">On peut évidemment, à partir de là, envisager un réseau d’isotopies (je renvoie à Fontanille dans </w:t>
      </w:r>
      <w:r w:rsidR="00812663" w:rsidRPr="00812663">
        <w:rPr>
          <w:i/>
        </w:rPr>
        <w:t>Pratiques sémiotiques</w:t>
      </w:r>
      <w:r w:rsidR="00812663">
        <w:t xml:space="preserve">), ou encore le réseau des formes de vie qui « habitent » un « sujet plus agi qu’agent », comme le propose </w:t>
      </w:r>
      <w:r w:rsidR="00812663">
        <w:rPr>
          <w:rStyle w:val="auteur"/>
        </w:rPr>
        <w:t>Anna Maria</w:t>
      </w:r>
      <w:r w:rsidR="00812663">
        <w:rPr>
          <w:rStyle w:val="apple-converted-space"/>
        </w:rPr>
        <w:t> Lorusso (</w:t>
      </w:r>
      <w:r w:rsidR="00812663">
        <w:t>« Jacques Fontanille,</w:t>
      </w:r>
      <w:r w:rsidR="00812663">
        <w:rPr>
          <w:rStyle w:val="apple-converted-space"/>
        </w:rPr>
        <w:t> </w:t>
      </w:r>
      <w:r w:rsidR="00812663">
        <w:rPr>
          <w:rStyle w:val="Accentuation"/>
        </w:rPr>
        <w:t>Formes de vie</w:t>
      </w:r>
      <w:r w:rsidR="00812663">
        <w:t>, Liège, Presses Universitaires de Liège, 2015 »,</w:t>
      </w:r>
      <w:r w:rsidR="00812663">
        <w:rPr>
          <w:rStyle w:val="apple-converted-space"/>
        </w:rPr>
        <w:t> </w:t>
      </w:r>
      <w:r w:rsidR="00812663">
        <w:rPr>
          <w:rStyle w:val="Accentuation"/>
        </w:rPr>
        <w:t>Actes Sémiotiques</w:t>
      </w:r>
      <w:r w:rsidR="00812663">
        <w:rPr>
          <w:rStyle w:val="apple-converted-space"/>
        </w:rPr>
        <w:t> </w:t>
      </w:r>
      <w:r w:rsidR="00812663">
        <w:t xml:space="preserve">[En ligne], 120, 2017, consulté le 10/02/2023, URL : </w:t>
      </w:r>
      <w:hyperlink r:id="rId7" w:history="1">
        <w:r w:rsidR="00812663" w:rsidRPr="00A74E82">
          <w:rPr>
            <w:rStyle w:val="Lienhypertexte"/>
          </w:rPr>
          <w:t>https://www.unilim.fr/actes-semiotiques/5699</w:t>
        </w:r>
      </w:hyperlink>
      <w:r w:rsidR="00812663">
        <w:t xml:space="preserve">). </w:t>
      </w:r>
      <w:r w:rsidR="00191BD9">
        <w:t xml:space="preserve">À mettre en regard avec telle définition de l’individu dans </w:t>
      </w:r>
      <w:r w:rsidR="00191BD9" w:rsidRPr="00191BD9">
        <w:rPr>
          <w:i/>
        </w:rPr>
        <w:t>Ensemble</w:t>
      </w:r>
      <w:r w:rsidR="00191BD9">
        <w:t xml:space="preserve"> (2021) : selon JF, l’individu est envisagé dans le confucianisme, comme « une sorte d’accident des avatars du collectif, un point d’intersection dans un réseau d’appartenances (famille, clan, ethnie, etc.) ». La notion d’acteur-réseau est dite insuffisante, tant qu’on n’a pas étudié les types d’agencements, les modalités de la consolidation, de l’affaibilissement, voire de l’effondrement du réseau. </w:t>
      </w:r>
      <w:r w:rsidR="00812663">
        <w:t xml:space="preserve">Le réseau est-il hissé au rang de concept </w:t>
      </w:r>
      <w:r w:rsidR="00812663">
        <w:lastRenderedPageBreak/>
        <w:t>sémiotique</w:t>
      </w:r>
      <w:r w:rsidR="00191BD9">
        <w:t xml:space="preserve"> à proprement parler</w:t>
      </w:r>
      <w:r w:rsidR="00812663">
        <w:t xml:space="preserve"> ? </w:t>
      </w:r>
      <w:r w:rsidR="00191BD9">
        <w:t>En tant que réseau de propriétés, il entre dans la définition de l’actant collectif</w:t>
      </w:r>
      <w:r w:rsidR="006A525C">
        <w:t xml:space="preserve">. </w:t>
      </w:r>
      <w:r w:rsidR="00191BD9">
        <w:t xml:space="preserve">D’une autre manière, le réseau est pensé </w:t>
      </w:r>
      <w:r w:rsidR="00812663">
        <w:t xml:space="preserve">par Claude Zilberberg, dans la perspective hjelmslévienne. Je lui cède la parole : </w:t>
      </w:r>
    </w:p>
    <w:p w:rsidR="004F2824" w:rsidRDefault="004F2824" w:rsidP="0063455F">
      <w:pPr>
        <w:pStyle w:val="NormalWeb"/>
        <w:spacing w:before="0" w:beforeAutospacing="0" w:after="150" w:afterAutospacing="0" w:line="276" w:lineRule="auto"/>
        <w:ind w:left="567"/>
        <w:jc w:val="both"/>
      </w:pPr>
      <w:r>
        <w:t xml:space="preserve">La problématique du réseau est double : elle porte sur sa signification et sa généralisation. Pour ce qui regarde la signification, elle renvoie à la complexité de l’objet et à l’analyse qui résout cette complexité, à la dépendance comme modèle de la relation, enfin à la définition comme mode supérieur de connaissance. Dans l’étude intitulée </w:t>
      </w:r>
      <w:r w:rsidRPr="0063455F">
        <w:rPr>
          <w:i/>
        </w:rPr>
        <w:t>Structure générale des corrélations linguistiques</w:t>
      </w:r>
      <w:r>
        <w:t>, Hjelmslev considère que le paradigme de l’analyse comprend deux possibles : « l’analyse par dimensions » et « l’analyse par subdivision » (</w:t>
      </w:r>
      <w:r w:rsidRPr="0063455F">
        <w:rPr>
          <w:i/>
        </w:rPr>
        <w:t>Nouveaux essais</w:t>
      </w:r>
      <w:r>
        <w:t>, p. 49) ; la première, qui visiblement a sa préférence, « consisterait à reconnaître, à l’intérieur d’une catégorie, deux ou plusieurs sous-catégories qui s’entrecroisent ou se compénètrent ». Les aboutissants diffèrent : « En un mot : d’apr</w:t>
      </w:r>
      <w:r w:rsidR="0063455F">
        <w:t>è</w:t>
      </w:r>
      <w:r>
        <w:t xml:space="preserve">s l’analyse par dimensions les </w:t>
      </w:r>
      <w:r w:rsidR="0063455F">
        <w:t>s</w:t>
      </w:r>
      <w:r>
        <w:t>ous-catégories forment un réseau ; d’après l’analyse par subdivision, les sous-catégories forment une hiérarchie. »</w:t>
      </w:r>
    </w:p>
    <w:p w:rsidR="0063455F" w:rsidRPr="0063455F" w:rsidRDefault="0063455F" w:rsidP="004F2824">
      <w:pPr>
        <w:pStyle w:val="NormalWeb"/>
        <w:spacing w:before="0" w:beforeAutospacing="0" w:after="150" w:afterAutospacing="0" w:line="276" w:lineRule="auto"/>
        <w:jc w:val="both"/>
        <w:rPr>
          <w:iCs/>
          <w:color w:val="000000" w:themeColor="text1"/>
          <w:bdr w:val="none" w:sz="0" w:space="0" w:color="auto" w:frame="1"/>
        </w:rPr>
      </w:pPr>
      <w:r w:rsidRPr="0063455F">
        <w:rPr>
          <w:iCs/>
          <w:color w:val="000000" w:themeColor="text1"/>
          <w:bdr w:val="none" w:sz="0" w:space="0" w:color="auto" w:frame="1"/>
        </w:rPr>
        <w:t xml:space="preserve">Il envisage alors deux réseaux et un diagramme : dans le premier cas, les capitales ont pour définition les couples de minuscules obtenus par « entrecroisement et compénétration » ; dans le deuxième cas, il introduit l’opposition entre la tonicité et l’atonie. Zilberberg précise que les sur-contraires /hermétique/ et /béant/ composent une sub-valence plénière et une sub-valence dite nulle, alors que les sous-contraires /fermé/ et /ouvert/ composent des valences dites mitigées. </w:t>
      </w:r>
    </w:p>
    <w:p w:rsidR="001D2421" w:rsidRDefault="006A525C" w:rsidP="00812663">
      <w:pPr>
        <w:spacing w:after="120" w:line="276" w:lineRule="auto"/>
        <w:jc w:val="both"/>
      </w:pPr>
      <w:r>
        <w:t>Le cadre ayant été tracé, à grands traits, mon objectif principal, aujourd’hui, sera d’interroger la pertinence proprement sémiotique du concept de réseau, qui est très sollicité au-delà des frontières de la sémiotique. Si le réseau revêt des formes diverses</w:t>
      </w:r>
      <w:r w:rsidR="00AE2531">
        <w:t xml:space="preserve"> en fonction des domaines, </w:t>
      </w:r>
      <w:r w:rsidRPr="00812663">
        <w:t>en particulier en s’hybridant avec l’arbre, par rapport auquel il est pourtant prompt à se définir</w:t>
      </w:r>
      <w:r>
        <w:t>, quels crit</w:t>
      </w:r>
      <w:r w:rsidR="00AE2531">
        <w:t>è</w:t>
      </w:r>
      <w:r>
        <w:t xml:space="preserve">res doit-il remplir pour voir son assise sémiotique consolidée ? </w:t>
      </w:r>
      <w:r w:rsidR="00AE2531">
        <w:t xml:space="preserve">Le réseau changerait-il de nature, notamment en se rapprochant du diagramme ? Serait-il tantôt indiciel, tantôt symbolique, tantôt une puissance différenciatrice, du côté du qualitatif,  tantôt voué à gérer du quantifiable, tantôt les deux ? (Je renvoie également à l’exposé de Sémir Badir). </w:t>
      </w:r>
      <w:r>
        <w:t xml:space="preserve">En quoi la problématique </w:t>
      </w:r>
      <w:r w:rsidR="00AE2531">
        <w:t xml:space="preserve">qui se découvre </w:t>
      </w:r>
      <w:r>
        <w:t>rejoint-elle des problématiques proprement sémiotiques</w:t>
      </w:r>
      <w:r w:rsidR="00AE2531">
        <w:t xml:space="preserve"> et permet-elle de pousser la réflexion plus avant</w:t>
      </w:r>
      <w:r>
        <w:t xml:space="preserve"> ? Ici </w:t>
      </w:r>
      <w:r w:rsidR="00AE2531">
        <w:t xml:space="preserve">sur l’épineuse question </w:t>
      </w:r>
      <w:r>
        <w:t>des strates d’organisation du sens</w:t>
      </w:r>
      <w:r w:rsidR="00AE2531">
        <w:t xml:space="preserve">. </w:t>
      </w:r>
      <w:r w:rsidR="001D2421">
        <w:t xml:space="preserve">Telles sont quelques-unes des questions auxquelles j’essayerai d’apporter un début de réponse.  </w:t>
      </w:r>
    </w:p>
    <w:p w:rsidR="00041CF4" w:rsidRDefault="001D2421" w:rsidP="008E438D">
      <w:pPr>
        <w:spacing w:after="120" w:line="276" w:lineRule="auto"/>
        <w:jc w:val="both"/>
      </w:pPr>
      <w:r>
        <w:t xml:space="preserve">À cet effet, </w:t>
      </w:r>
      <w:r w:rsidR="005B428E">
        <w:t>je vous propose de cir</w:t>
      </w:r>
      <w:r w:rsidR="0063455F">
        <w:t>c</w:t>
      </w:r>
      <w:r w:rsidR="005B428E">
        <w:t>onscrire</w:t>
      </w:r>
      <w:r w:rsidR="00041CF4">
        <w:t xml:space="preserve"> un champ de questionnement</w:t>
      </w:r>
      <w:r w:rsidR="008559A8">
        <w:t xml:space="preserve"> en six points</w:t>
      </w:r>
      <w:r w:rsidR="005B428E">
        <w:t>, en guise préliminaires</w:t>
      </w:r>
      <w:r w:rsidR="006D05B1">
        <w:t> :</w:t>
      </w:r>
      <w:r w:rsidR="00041CF4">
        <w:t xml:space="preserve"> </w:t>
      </w:r>
    </w:p>
    <w:p w:rsidR="00041CF4" w:rsidRPr="006D05B1" w:rsidRDefault="006D05B1" w:rsidP="006D05B1">
      <w:pPr>
        <w:pStyle w:val="Paragraphedeliste"/>
        <w:numPr>
          <w:ilvl w:val="0"/>
          <w:numId w:val="1"/>
        </w:numPr>
        <w:spacing w:after="120" w:line="276" w:lineRule="auto"/>
        <w:jc w:val="both"/>
        <w:rPr>
          <w:rFonts w:ascii="Times New Roman" w:hAnsi="Times New Roman" w:cs="Times New Roman"/>
        </w:rPr>
      </w:pPr>
      <w:r w:rsidRPr="006D05B1">
        <w:rPr>
          <w:rFonts w:ascii="Times New Roman" w:hAnsi="Times New Roman" w:cs="Times New Roman"/>
        </w:rPr>
        <w:t>Si nous adoptons le point de vue d’une théorie des connaissances, en quoi le réseau se distingue-t-il de l’arbre</w:t>
      </w:r>
      <w:r w:rsidR="00D84956">
        <w:rPr>
          <w:rFonts w:ascii="Times New Roman" w:hAnsi="Times New Roman" w:cs="Times New Roman"/>
        </w:rPr>
        <w:t> </w:t>
      </w:r>
      <w:r w:rsidRPr="006D05B1">
        <w:rPr>
          <w:rFonts w:ascii="Times New Roman" w:hAnsi="Times New Roman" w:cs="Times New Roman"/>
        </w:rPr>
        <w:t xml:space="preserve">? </w:t>
      </w:r>
      <w:r>
        <w:rPr>
          <w:rFonts w:ascii="Times New Roman" w:hAnsi="Times New Roman" w:cs="Times New Roman"/>
        </w:rPr>
        <w:t>Dans quelle mesure s’agit-il d’un mode d’</w:t>
      </w:r>
      <w:r w:rsidRPr="00066778">
        <w:rPr>
          <w:rFonts w:ascii="Times New Roman" w:hAnsi="Times New Roman" w:cs="Times New Roman"/>
          <w:i/>
        </w:rPr>
        <w:t xml:space="preserve">ordonnancement des </w:t>
      </w:r>
      <w:r>
        <w:rPr>
          <w:rFonts w:ascii="Times New Roman" w:hAnsi="Times New Roman" w:cs="Times New Roman"/>
        </w:rPr>
        <w:t xml:space="preserve">connaissances </w:t>
      </w:r>
      <w:r w:rsidR="00D84956">
        <w:rPr>
          <w:rFonts w:ascii="Times New Roman" w:hAnsi="Times New Roman" w:cs="Times New Roman"/>
        </w:rPr>
        <w:t xml:space="preserve">qui nous fait passer </w:t>
      </w:r>
      <w:r>
        <w:rPr>
          <w:rFonts w:ascii="Times New Roman" w:hAnsi="Times New Roman" w:cs="Times New Roman"/>
        </w:rPr>
        <w:t>des arts de la mémoire aux systèmes</w:t>
      </w:r>
      <w:r w:rsidR="00D84956">
        <w:rPr>
          <w:rFonts w:ascii="Times New Roman" w:hAnsi="Times New Roman" w:cs="Times New Roman"/>
        </w:rPr>
        <w:t xml:space="preserve">, notamment philosophiques, contemporains ? </w:t>
      </w:r>
      <w:r w:rsidR="001D2421">
        <w:rPr>
          <w:rFonts w:ascii="Times New Roman" w:hAnsi="Times New Roman" w:cs="Times New Roman"/>
        </w:rPr>
        <w:t xml:space="preserve">Mais aussi, peut-on se contenter de ramener le réseau à une structure ? </w:t>
      </w:r>
    </w:p>
    <w:p w:rsidR="00B84FAD" w:rsidRDefault="006D05B1" w:rsidP="006D05B1">
      <w:pPr>
        <w:pStyle w:val="Paragraphedeliste"/>
        <w:numPr>
          <w:ilvl w:val="0"/>
          <w:numId w:val="1"/>
        </w:numPr>
        <w:spacing w:after="120" w:line="276" w:lineRule="auto"/>
        <w:jc w:val="both"/>
        <w:rPr>
          <w:rFonts w:ascii="Times New Roman" w:hAnsi="Times New Roman" w:cs="Times New Roman"/>
        </w:rPr>
      </w:pPr>
      <w:r>
        <w:rPr>
          <w:rFonts w:ascii="Times New Roman" w:hAnsi="Times New Roman" w:cs="Times New Roman"/>
        </w:rPr>
        <w:t>Le réseau permet-il de décrire une réalité (ainsi le d</w:t>
      </w:r>
      <w:r w:rsidR="004E6F67">
        <w:rPr>
          <w:rFonts w:ascii="Times New Roman" w:hAnsi="Times New Roman" w:cs="Times New Roman"/>
        </w:rPr>
        <w:t>éve</w:t>
      </w:r>
      <w:r>
        <w:rPr>
          <w:rFonts w:ascii="Times New Roman" w:hAnsi="Times New Roman" w:cs="Times New Roman"/>
        </w:rPr>
        <w:t xml:space="preserve">loppement de la connaissance) jusque dans ses moindres recoins, comme pouvait le laisser croire </w:t>
      </w:r>
      <w:r w:rsidR="00D84956">
        <w:rPr>
          <w:rFonts w:ascii="Times New Roman" w:hAnsi="Times New Roman" w:cs="Times New Roman"/>
        </w:rPr>
        <w:t xml:space="preserve">l’arbre privilégié par </w:t>
      </w:r>
      <w:r>
        <w:rPr>
          <w:rFonts w:ascii="Times New Roman" w:hAnsi="Times New Roman" w:cs="Times New Roman"/>
        </w:rPr>
        <w:t xml:space="preserve">l’épistémologie classique, ou y a-t-il, nécessairement, </w:t>
      </w:r>
      <w:r w:rsidR="00C0032A">
        <w:rPr>
          <w:rFonts w:ascii="Times New Roman" w:hAnsi="Times New Roman" w:cs="Times New Roman"/>
        </w:rPr>
        <w:t xml:space="preserve">des </w:t>
      </w:r>
      <w:r w:rsidR="00C0032A" w:rsidRPr="001D2421">
        <w:rPr>
          <w:rFonts w:ascii="Times New Roman" w:hAnsi="Times New Roman" w:cs="Times New Roman"/>
          <w:i/>
        </w:rPr>
        <w:lastRenderedPageBreak/>
        <w:t>complexités</w:t>
      </w:r>
      <w:r w:rsidR="004E6F67">
        <w:rPr>
          <w:rFonts w:ascii="Times New Roman" w:hAnsi="Times New Roman" w:cs="Times New Roman"/>
        </w:rPr>
        <w:t xml:space="preserve"> qui résistent,</w:t>
      </w:r>
      <w:r w:rsidR="00C0032A">
        <w:rPr>
          <w:rFonts w:ascii="Times New Roman" w:hAnsi="Times New Roman" w:cs="Times New Roman"/>
        </w:rPr>
        <w:t xml:space="preserve"> </w:t>
      </w:r>
      <w:r w:rsidR="001D2421">
        <w:rPr>
          <w:rFonts w:ascii="Times New Roman" w:hAnsi="Times New Roman" w:cs="Times New Roman"/>
        </w:rPr>
        <w:t xml:space="preserve">en raison d’une </w:t>
      </w:r>
      <w:r w:rsidR="00C0032A" w:rsidRPr="001D2421">
        <w:rPr>
          <w:rFonts w:ascii="Times New Roman" w:hAnsi="Times New Roman" w:cs="Times New Roman"/>
          <w:i/>
        </w:rPr>
        <w:t>hétérogénéité</w:t>
      </w:r>
      <w:r w:rsidR="00C0032A">
        <w:rPr>
          <w:rFonts w:ascii="Times New Roman" w:hAnsi="Times New Roman" w:cs="Times New Roman"/>
        </w:rPr>
        <w:t>, d</w:t>
      </w:r>
      <w:r w:rsidR="001D2421">
        <w:rPr>
          <w:rFonts w:ascii="Times New Roman" w:hAnsi="Times New Roman" w:cs="Times New Roman"/>
        </w:rPr>
        <w:t xml:space="preserve">’un </w:t>
      </w:r>
      <w:r w:rsidR="00C0032A">
        <w:rPr>
          <w:rFonts w:ascii="Times New Roman" w:hAnsi="Times New Roman" w:cs="Times New Roman"/>
        </w:rPr>
        <w:t>composite défiant la systématicité</w:t>
      </w:r>
      <w:r w:rsidR="001D2421">
        <w:rPr>
          <w:rFonts w:ascii="Times New Roman" w:hAnsi="Times New Roman" w:cs="Times New Roman"/>
        </w:rPr>
        <w:t xml:space="preserve"> ? Le réseau serait-il favorable à </w:t>
      </w:r>
      <w:r w:rsidR="00C0032A">
        <w:rPr>
          <w:rFonts w:ascii="Times New Roman" w:hAnsi="Times New Roman" w:cs="Times New Roman"/>
        </w:rPr>
        <w:t xml:space="preserve">une différenciation infinie, au contact d’une logique </w:t>
      </w:r>
      <w:r w:rsidR="00D84956">
        <w:rPr>
          <w:rFonts w:ascii="Times New Roman" w:hAnsi="Times New Roman" w:cs="Times New Roman"/>
        </w:rPr>
        <w:t>que</w:t>
      </w:r>
      <w:r w:rsidR="00E55B18">
        <w:rPr>
          <w:rFonts w:ascii="Times New Roman" w:hAnsi="Times New Roman" w:cs="Times New Roman"/>
        </w:rPr>
        <w:t>,</w:t>
      </w:r>
      <w:r w:rsidR="00D84956">
        <w:rPr>
          <w:rFonts w:ascii="Times New Roman" w:hAnsi="Times New Roman" w:cs="Times New Roman"/>
        </w:rPr>
        <w:t xml:space="preserve"> dans certains cas, on peut dire </w:t>
      </w:r>
      <w:r w:rsidR="00C0032A" w:rsidRPr="00066778">
        <w:rPr>
          <w:rFonts w:ascii="Times New Roman" w:hAnsi="Times New Roman" w:cs="Times New Roman"/>
          <w:i/>
        </w:rPr>
        <w:t>tourbillonnaire</w:t>
      </w:r>
      <w:r w:rsidR="00D84956">
        <w:rPr>
          <w:rFonts w:ascii="Times New Roman" w:hAnsi="Times New Roman" w:cs="Times New Roman"/>
        </w:rPr>
        <w:t> ?</w:t>
      </w:r>
      <w:r w:rsidR="004741F9">
        <w:rPr>
          <w:rFonts w:ascii="Times New Roman" w:hAnsi="Times New Roman" w:cs="Times New Roman"/>
        </w:rPr>
        <w:t xml:space="preserve"> Celle-ci rappellerait</w:t>
      </w:r>
      <w:r w:rsidR="00C0032A">
        <w:rPr>
          <w:rFonts w:ascii="Times New Roman" w:hAnsi="Times New Roman" w:cs="Times New Roman"/>
        </w:rPr>
        <w:t xml:space="preserve"> la richesse excessive de la nature vivante telle que la conçoi</w:t>
      </w:r>
      <w:r w:rsidR="004E6F67">
        <w:rPr>
          <w:rFonts w:ascii="Times New Roman" w:hAnsi="Times New Roman" w:cs="Times New Roman"/>
        </w:rPr>
        <w:t>ven</w:t>
      </w:r>
      <w:r w:rsidR="00C0032A">
        <w:rPr>
          <w:rFonts w:ascii="Times New Roman" w:hAnsi="Times New Roman" w:cs="Times New Roman"/>
        </w:rPr>
        <w:t xml:space="preserve">t par exemple </w:t>
      </w:r>
      <w:r w:rsidR="004E6F67">
        <w:rPr>
          <w:rFonts w:ascii="Times New Roman" w:hAnsi="Times New Roman" w:cs="Times New Roman"/>
        </w:rPr>
        <w:t xml:space="preserve">Spinoza et </w:t>
      </w:r>
      <w:r w:rsidR="00C0032A">
        <w:rPr>
          <w:rFonts w:ascii="Times New Roman" w:hAnsi="Times New Roman" w:cs="Times New Roman"/>
        </w:rPr>
        <w:t>Bataille</w:t>
      </w:r>
      <w:r w:rsidR="004E6F67">
        <w:rPr>
          <w:rFonts w:ascii="Times New Roman" w:hAnsi="Times New Roman" w:cs="Times New Roman"/>
        </w:rPr>
        <w:t>, à partir de leurs cadres théoriques respectifs</w:t>
      </w:r>
      <w:r w:rsidR="004741F9">
        <w:rPr>
          <w:rFonts w:ascii="Times New Roman" w:hAnsi="Times New Roman" w:cs="Times New Roman"/>
        </w:rPr>
        <w:t>.</w:t>
      </w:r>
      <w:r w:rsidR="004E6F67">
        <w:rPr>
          <w:rFonts w:ascii="Times New Roman" w:hAnsi="Times New Roman" w:cs="Times New Roman"/>
        </w:rPr>
        <w:t xml:space="preserve"> </w:t>
      </w:r>
      <w:r w:rsidR="00792575">
        <w:rPr>
          <w:rFonts w:ascii="Times New Roman" w:hAnsi="Times New Roman" w:cs="Times New Roman"/>
        </w:rPr>
        <w:t>Le</w:t>
      </w:r>
      <w:r w:rsidR="004741F9">
        <w:rPr>
          <w:rFonts w:ascii="Times New Roman" w:hAnsi="Times New Roman" w:cs="Times New Roman"/>
        </w:rPr>
        <w:t xml:space="preserve"> réseau serait-il la proie</w:t>
      </w:r>
      <w:r w:rsidR="00D84956">
        <w:rPr>
          <w:rFonts w:ascii="Times New Roman" w:hAnsi="Times New Roman" w:cs="Times New Roman"/>
        </w:rPr>
        <w:t>, dans certains cas,</w:t>
      </w:r>
      <w:r w:rsidR="004741F9">
        <w:rPr>
          <w:rFonts w:ascii="Times New Roman" w:hAnsi="Times New Roman" w:cs="Times New Roman"/>
        </w:rPr>
        <w:t xml:space="preserve"> </w:t>
      </w:r>
      <w:r w:rsidR="00C0032A">
        <w:rPr>
          <w:rFonts w:ascii="Times New Roman" w:hAnsi="Times New Roman" w:cs="Times New Roman"/>
        </w:rPr>
        <w:t xml:space="preserve">d’un débordement, </w:t>
      </w:r>
      <w:r w:rsidR="00B84FAD">
        <w:rPr>
          <w:rFonts w:ascii="Times New Roman" w:hAnsi="Times New Roman" w:cs="Times New Roman"/>
        </w:rPr>
        <w:t>en laissant</w:t>
      </w:r>
      <w:r w:rsidR="004741F9">
        <w:rPr>
          <w:rFonts w:ascii="Times New Roman" w:hAnsi="Times New Roman" w:cs="Times New Roman"/>
        </w:rPr>
        <w:t xml:space="preserve"> </w:t>
      </w:r>
      <w:r w:rsidR="00C0032A">
        <w:rPr>
          <w:rFonts w:ascii="Times New Roman" w:hAnsi="Times New Roman" w:cs="Times New Roman"/>
        </w:rPr>
        <w:t>de</w:t>
      </w:r>
      <w:r w:rsidR="004741F9">
        <w:rPr>
          <w:rFonts w:ascii="Times New Roman" w:hAnsi="Times New Roman" w:cs="Times New Roman"/>
        </w:rPr>
        <w:t>s</w:t>
      </w:r>
      <w:r w:rsidR="00C0032A">
        <w:rPr>
          <w:rFonts w:ascii="Times New Roman" w:hAnsi="Times New Roman" w:cs="Times New Roman"/>
        </w:rPr>
        <w:t xml:space="preserve"> résidus</w:t>
      </w:r>
      <w:r w:rsidR="004741F9">
        <w:rPr>
          <w:rFonts w:ascii="Times New Roman" w:hAnsi="Times New Roman" w:cs="Times New Roman"/>
        </w:rPr>
        <w:t> ?</w:t>
      </w:r>
      <w:r w:rsidR="004E6F67">
        <w:rPr>
          <w:rFonts w:ascii="Times New Roman" w:hAnsi="Times New Roman" w:cs="Times New Roman"/>
        </w:rPr>
        <w:t xml:space="preserve"> </w:t>
      </w:r>
    </w:p>
    <w:p w:rsidR="006D05B1" w:rsidRPr="00B84FAD" w:rsidRDefault="00B84FAD" w:rsidP="00B84FAD">
      <w:pPr>
        <w:spacing w:after="120" w:line="276" w:lineRule="auto"/>
        <w:ind w:left="360"/>
        <w:jc w:val="both"/>
      </w:pPr>
      <w:r>
        <w:t xml:space="preserve">Pour le dire également autrement : </w:t>
      </w:r>
      <w:r w:rsidR="004741F9" w:rsidRPr="00B84FAD">
        <w:t xml:space="preserve">comprend-il </w:t>
      </w:r>
      <w:r w:rsidR="004E6F67" w:rsidRPr="00B84FAD">
        <w:t>de</w:t>
      </w:r>
      <w:r w:rsidR="004741F9" w:rsidRPr="00B84FAD">
        <w:t>s</w:t>
      </w:r>
      <w:r w:rsidR="004E6F67" w:rsidRPr="00B84FAD">
        <w:t xml:space="preserve"> </w:t>
      </w:r>
      <w:r w:rsidR="004E6F67" w:rsidRPr="00B84FAD">
        <w:rPr>
          <w:i/>
        </w:rPr>
        <w:t xml:space="preserve">potentialités </w:t>
      </w:r>
      <w:r w:rsidR="004E6F67" w:rsidRPr="00B84FAD">
        <w:t>et de</w:t>
      </w:r>
      <w:r w:rsidR="004741F9" w:rsidRPr="00B84FAD">
        <w:t>s</w:t>
      </w:r>
      <w:r w:rsidR="004E6F67" w:rsidRPr="00B84FAD">
        <w:t xml:space="preserve"> possibles garants d’une </w:t>
      </w:r>
      <w:r w:rsidR="004E6F67" w:rsidRPr="00B84FAD">
        <w:rPr>
          <w:i/>
        </w:rPr>
        <w:t>créativité</w:t>
      </w:r>
      <w:r w:rsidR="004E6F67" w:rsidRPr="00B84FAD">
        <w:t xml:space="preserve"> incessante</w:t>
      </w:r>
      <w:r w:rsidR="00C0032A" w:rsidRPr="00B84FAD">
        <w:t xml:space="preserve"> ? </w:t>
      </w:r>
      <w:r w:rsidR="004741F9" w:rsidRPr="00B84FAD">
        <w:t>À l’inverse du</w:t>
      </w:r>
      <w:r w:rsidR="00CC647C" w:rsidRPr="00B84FAD">
        <w:t xml:space="preserve"> modèle narratif, qui </w:t>
      </w:r>
      <w:r w:rsidR="004741F9" w:rsidRPr="00B84FAD">
        <w:t xml:space="preserve">organise des étapes linéairement et vectorise la progression fermement ? </w:t>
      </w:r>
      <w:r w:rsidR="00CC647C" w:rsidRPr="00B84FAD">
        <w:t>S</w:t>
      </w:r>
      <w:r w:rsidR="004E6F67" w:rsidRPr="00B84FAD">
        <w:t>i le réseau des réseaux constitue une Structure Ultime</w:t>
      </w:r>
      <w:r w:rsidR="00CC647C" w:rsidRPr="00B84FAD">
        <w:t xml:space="preserve"> (cf. Parrochia, p. 75) au sens où l’entend Umberto Eco (1972, p. 383), il ne peut être </w:t>
      </w:r>
      <w:r w:rsidR="004741F9" w:rsidRPr="00B84FAD">
        <w:t>« </w:t>
      </w:r>
      <w:r w:rsidR="00CC647C" w:rsidRPr="00B84FAD">
        <w:t>défini</w:t>
      </w:r>
      <w:r w:rsidR="004741F9" w:rsidRPr="00B84FAD">
        <w:t> »</w:t>
      </w:r>
      <w:r w:rsidR="00CC647C" w:rsidRPr="00B84FAD">
        <w:t xml:space="preserve"> ni </w:t>
      </w:r>
      <w:r w:rsidR="004741F9" w:rsidRPr="00B84FAD">
        <w:t>« </w:t>
      </w:r>
      <w:r w:rsidR="00CC647C" w:rsidRPr="00B84FAD">
        <w:t>emprisonné</w:t>
      </w:r>
      <w:r w:rsidR="004741F9" w:rsidRPr="00B84FAD">
        <w:t> »</w:t>
      </w:r>
      <w:r w:rsidR="00CC647C" w:rsidRPr="00B84FAD">
        <w:t xml:space="preserve">. En effet, l’« ultime </w:t>
      </w:r>
      <w:r w:rsidR="007268F9" w:rsidRPr="00B84FAD">
        <w:t xml:space="preserve">[structure] </w:t>
      </w:r>
      <w:r w:rsidR="00CC647C" w:rsidRPr="00B84FAD">
        <w:t xml:space="preserve">est celle qui, cachée et </w:t>
      </w:r>
      <w:r w:rsidR="007268F9" w:rsidRPr="00B84FAD">
        <w:t>insaisis</w:t>
      </w:r>
      <w:r w:rsidR="00EA2238" w:rsidRPr="00B84FAD">
        <w:t>s</w:t>
      </w:r>
      <w:r w:rsidR="007268F9" w:rsidRPr="00B84FAD">
        <w:t>able, non-structurée, engendre de nouvelles manifestations</w:t>
      </w:r>
      <w:r w:rsidR="00EA2238" w:rsidRPr="00B84FAD">
        <w:t xml:space="preserve"> ». </w:t>
      </w:r>
    </w:p>
    <w:p w:rsidR="00EA2238" w:rsidRDefault="00EA2238" w:rsidP="006D05B1">
      <w:pPr>
        <w:pStyle w:val="Paragraphedeliste"/>
        <w:numPr>
          <w:ilvl w:val="0"/>
          <w:numId w:val="1"/>
        </w:numPr>
        <w:spacing w:after="120" w:line="276" w:lineRule="auto"/>
        <w:jc w:val="both"/>
        <w:rPr>
          <w:rFonts w:ascii="Times New Roman" w:hAnsi="Times New Roman" w:cs="Times New Roman"/>
        </w:rPr>
      </w:pPr>
      <w:r>
        <w:rPr>
          <w:rFonts w:ascii="Times New Roman" w:hAnsi="Times New Roman" w:cs="Times New Roman"/>
        </w:rPr>
        <w:t xml:space="preserve">Ecco ajoute que la structure ultime est « évoquée à travers un usage poétique du langage », auquel il associe une composante </w:t>
      </w:r>
      <w:r w:rsidRPr="00066778">
        <w:rPr>
          <w:rFonts w:ascii="Times New Roman" w:hAnsi="Times New Roman" w:cs="Times New Roman"/>
          <w:i/>
        </w:rPr>
        <w:t>affective</w:t>
      </w:r>
      <w:r>
        <w:rPr>
          <w:rFonts w:ascii="Times New Roman" w:hAnsi="Times New Roman" w:cs="Times New Roman"/>
        </w:rPr>
        <w:t xml:space="preserve">. En effet, dans quelle mesure le réseau ne se résume-t-il pas à un objectivable ? En quoi peut-il se charger d’une expressivité, échappant au Logos, aux conventions et aux codes du langage symbolique selon Jean-François Bordron ? Une expressivité qui est également perceptive et renvoie à une instance sensible. </w:t>
      </w:r>
    </w:p>
    <w:p w:rsidR="00B84FAD" w:rsidRDefault="00F46743" w:rsidP="001073D5">
      <w:pPr>
        <w:pStyle w:val="Paragraphedeliste"/>
        <w:numPr>
          <w:ilvl w:val="0"/>
          <w:numId w:val="1"/>
        </w:numPr>
        <w:spacing w:after="120" w:line="276" w:lineRule="auto"/>
        <w:jc w:val="both"/>
        <w:rPr>
          <w:rFonts w:ascii="Times New Roman" w:hAnsi="Times New Roman" w:cs="Times New Roman"/>
        </w:rPr>
      </w:pPr>
      <w:r>
        <w:rPr>
          <w:rFonts w:ascii="Times New Roman" w:hAnsi="Times New Roman" w:cs="Times New Roman"/>
        </w:rPr>
        <w:t>L</w:t>
      </w:r>
      <w:r w:rsidR="00EA2238">
        <w:rPr>
          <w:rFonts w:ascii="Times New Roman" w:hAnsi="Times New Roman" w:cs="Times New Roman"/>
        </w:rPr>
        <w:t>e graphe se distingue du réseau par son caractère désincarné</w:t>
      </w:r>
      <w:r>
        <w:rPr>
          <w:rFonts w:ascii="Times New Roman" w:hAnsi="Times New Roman" w:cs="Times New Roman"/>
        </w:rPr>
        <w:t xml:space="preserve"> et abstrait :</w:t>
      </w:r>
      <w:r w:rsidR="00A136AB">
        <w:rPr>
          <w:rFonts w:ascii="Times New Roman" w:hAnsi="Times New Roman" w:cs="Times New Roman"/>
        </w:rPr>
        <w:t xml:space="preserve"> </w:t>
      </w:r>
      <w:r>
        <w:rPr>
          <w:rFonts w:ascii="Times New Roman" w:hAnsi="Times New Roman" w:cs="Times New Roman"/>
        </w:rPr>
        <w:t>selon Parrochia (1993, p. 215), la théorie des graphes ne retient des réseaux concrets et palpables que la « forme la plus épurée, autrement dit, le nombre de leurs sommets et le nombre et la disposition de leurs arcs »</w:t>
      </w:r>
      <w:r w:rsidR="00EA2238">
        <w:rPr>
          <w:rFonts w:ascii="Times New Roman" w:hAnsi="Times New Roman" w:cs="Times New Roman"/>
        </w:rPr>
        <w:t xml:space="preserve"> abstrait</w:t>
      </w:r>
      <w:r w:rsidR="00792575">
        <w:rPr>
          <w:rFonts w:ascii="Times New Roman" w:hAnsi="Times New Roman" w:cs="Times New Roman"/>
        </w:rPr>
        <w:t>.</w:t>
      </w:r>
      <w:r w:rsidR="00EA2238">
        <w:rPr>
          <w:rFonts w:ascii="Times New Roman" w:hAnsi="Times New Roman" w:cs="Times New Roman"/>
        </w:rPr>
        <w:t xml:space="preserve"> </w:t>
      </w:r>
      <w:r>
        <w:rPr>
          <w:rFonts w:ascii="Times New Roman" w:hAnsi="Times New Roman" w:cs="Times New Roman"/>
        </w:rPr>
        <w:t xml:space="preserve">Pour sa part, </w:t>
      </w:r>
      <w:r w:rsidR="00EA2238">
        <w:rPr>
          <w:rFonts w:ascii="Times New Roman" w:hAnsi="Times New Roman" w:cs="Times New Roman"/>
        </w:rPr>
        <w:t xml:space="preserve">le réseau </w:t>
      </w:r>
      <w:r w:rsidR="00B84FAD">
        <w:rPr>
          <w:rFonts w:ascii="Times New Roman" w:hAnsi="Times New Roman" w:cs="Times New Roman"/>
        </w:rPr>
        <w:t xml:space="preserve">aurait-il une double nature ? </w:t>
      </w:r>
    </w:p>
    <w:p w:rsidR="00B84FAD" w:rsidRDefault="00B84FAD" w:rsidP="00B84FAD">
      <w:pPr>
        <w:pStyle w:val="Paragraphedeliste"/>
        <w:spacing w:after="120" w:line="276" w:lineRule="auto"/>
        <w:ind w:left="1080"/>
        <w:jc w:val="both"/>
        <w:rPr>
          <w:rFonts w:ascii="Times New Roman" w:hAnsi="Times New Roman" w:cs="Times New Roman"/>
        </w:rPr>
      </w:pPr>
      <w:r>
        <w:rPr>
          <w:rFonts w:ascii="Times New Roman" w:hAnsi="Times New Roman" w:cs="Times New Roman"/>
        </w:rPr>
        <w:t xml:space="preserve">Serait-il une </w:t>
      </w:r>
      <w:r w:rsidRPr="00B84FAD">
        <w:rPr>
          <w:rFonts w:ascii="Times New Roman" w:hAnsi="Times New Roman" w:cs="Times New Roman"/>
          <w:i/>
        </w:rPr>
        <w:t>image</w:t>
      </w:r>
      <w:r>
        <w:rPr>
          <w:rFonts w:ascii="Times New Roman" w:hAnsi="Times New Roman" w:cs="Times New Roman"/>
        </w:rPr>
        <w:t xml:space="preserve"> </w:t>
      </w:r>
      <w:r w:rsidR="00EA2238">
        <w:rPr>
          <w:rFonts w:ascii="Times New Roman" w:hAnsi="Times New Roman" w:cs="Times New Roman"/>
        </w:rPr>
        <w:t xml:space="preserve">qui, nous dit Bordron (2011), ne prédique pas, mais compose ? </w:t>
      </w:r>
      <w:r>
        <w:rPr>
          <w:rFonts w:ascii="Times New Roman" w:hAnsi="Times New Roman" w:cs="Times New Roman"/>
        </w:rPr>
        <w:t>S’il</w:t>
      </w:r>
      <w:r w:rsidR="00EA2238">
        <w:rPr>
          <w:rFonts w:ascii="Times New Roman" w:hAnsi="Times New Roman" w:cs="Times New Roman"/>
        </w:rPr>
        <w:t xml:space="preserve"> revêt</w:t>
      </w:r>
      <w:r>
        <w:rPr>
          <w:rFonts w:ascii="Times New Roman" w:hAnsi="Times New Roman" w:cs="Times New Roman"/>
        </w:rPr>
        <w:t xml:space="preserve"> </w:t>
      </w:r>
      <w:r w:rsidR="00EA2238">
        <w:rPr>
          <w:rFonts w:ascii="Times New Roman" w:hAnsi="Times New Roman" w:cs="Times New Roman"/>
        </w:rPr>
        <w:t xml:space="preserve">plusieurs formes, qu’il est possible de décrire, </w:t>
      </w:r>
      <w:r w:rsidR="00E55B18">
        <w:rPr>
          <w:rFonts w:ascii="Times New Roman" w:hAnsi="Times New Roman" w:cs="Times New Roman"/>
        </w:rPr>
        <w:t xml:space="preserve">permet-il </w:t>
      </w:r>
      <w:r>
        <w:rPr>
          <w:rFonts w:ascii="Times New Roman" w:hAnsi="Times New Roman" w:cs="Times New Roman"/>
        </w:rPr>
        <w:t xml:space="preserve">de remonter vers </w:t>
      </w:r>
      <w:r w:rsidR="00E55B18">
        <w:rPr>
          <w:rFonts w:ascii="Times New Roman" w:hAnsi="Times New Roman" w:cs="Times New Roman"/>
        </w:rPr>
        <w:t>la restitution</w:t>
      </w:r>
      <w:r w:rsidR="00EA2238">
        <w:rPr>
          <w:rFonts w:ascii="Times New Roman" w:hAnsi="Times New Roman" w:cs="Times New Roman"/>
        </w:rPr>
        <w:t xml:space="preserve"> de morphologies de la substance (Bordron, 2019), </w:t>
      </w:r>
      <w:r w:rsidR="00E55B18">
        <w:rPr>
          <w:rFonts w:ascii="Times New Roman" w:hAnsi="Times New Roman" w:cs="Times New Roman"/>
        </w:rPr>
        <w:t xml:space="preserve">traversées par </w:t>
      </w:r>
      <w:r w:rsidR="00EA2238">
        <w:rPr>
          <w:rFonts w:ascii="Times New Roman" w:hAnsi="Times New Roman" w:cs="Times New Roman"/>
        </w:rPr>
        <w:t>des forces cohésives et dispersives, concordantes et discordantes</w:t>
      </w:r>
      <w:r w:rsidR="00E55B18">
        <w:rPr>
          <w:rFonts w:ascii="Times New Roman" w:hAnsi="Times New Roman" w:cs="Times New Roman"/>
        </w:rPr>
        <w:t> ?</w:t>
      </w:r>
      <w:r w:rsidR="00EA2238">
        <w:rPr>
          <w:rFonts w:ascii="Times New Roman" w:hAnsi="Times New Roman" w:cs="Times New Roman"/>
        </w:rPr>
        <w:t xml:space="preserve"> </w:t>
      </w:r>
      <w:r w:rsidR="00066778">
        <w:rPr>
          <w:rFonts w:ascii="Times New Roman" w:hAnsi="Times New Roman" w:cs="Times New Roman"/>
        </w:rPr>
        <w:t>Est-ce</w:t>
      </w:r>
      <w:r w:rsidR="00F46743">
        <w:rPr>
          <w:rFonts w:ascii="Times New Roman" w:hAnsi="Times New Roman" w:cs="Times New Roman"/>
        </w:rPr>
        <w:t xml:space="preserve"> sur </w:t>
      </w:r>
      <w:r>
        <w:rPr>
          <w:rFonts w:ascii="Times New Roman" w:hAnsi="Times New Roman" w:cs="Times New Roman"/>
        </w:rPr>
        <w:t>des</w:t>
      </w:r>
      <w:r w:rsidR="00F46743">
        <w:rPr>
          <w:rFonts w:ascii="Times New Roman" w:hAnsi="Times New Roman" w:cs="Times New Roman"/>
        </w:rPr>
        <w:t xml:space="preserve"> bases </w:t>
      </w:r>
      <w:r>
        <w:rPr>
          <w:rFonts w:ascii="Times New Roman" w:hAnsi="Times New Roman" w:cs="Times New Roman"/>
        </w:rPr>
        <w:t xml:space="preserve">méréologiques </w:t>
      </w:r>
      <w:r w:rsidR="00F46743">
        <w:rPr>
          <w:rFonts w:ascii="Times New Roman" w:hAnsi="Times New Roman" w:cs="Times New Roman"/>
        </w:rPr>
        <w:t>que des localités peuvent échanger avec des globalités, le réseau garantissant le flux du sens, en dépit des concrétions que constituent les nœuds</w:t>
      </w:r>
      <w:r w:rsidR="00066778">
        <w:rPr>
          <w:rFonts w:ascii="Times New Roman" w:hAnsi="Times New Roman" w:cs="Times New Roman"/>
        </w:rPr>
        <w:t> ?</w:t>
      </w:r>
      <w:r w:rsidR="00F46743">
        <w:rPr>
          <w:rFonts w:ascii="Times New Roman" w:hAnsi="Times New Roman" w:cs="Times New Roman"/>
        </w:rPr>
        <w:t xml:space="preserve"> </w:t>
      </w:r>
      <w:r>
        <w:rPr>
          <w:rFonts w:ascii="Times New Roman" w:hAnsi="Times New Roman" w:cs="Times New Roman"/>
        </w:rPr>
        <w:t xml:space="preserve">Mais aussi, peut-on concevoir un réseau de type </w:t>
      </w:r>
      <w:r w:rsidRPr="00E21374">
        <w:rPr>
          <w:rFonts w:ascii="Times New Roman" w:hAnsi="Times New Roman" w:cs="Times New Roman"/>
          <w:i/>
        </w:rPr>
        <w:t>diagrammatique</w:t>
      </w:r>
      <w:r>
        <w:rPr>
          <w:rFonts w:ascii="Times New Roman" w:hAnsi="Times New Roman" w:cs="Times New Roman"/>
        </w:rPr>
        <w:t xml:space="preserve"> appelant une dédensification </w:t>
      </w:r>
      <w:r w:rsidR="00E71A4E">
        <w:rPr>
          <w:rFonts w:ascii="Times New Roman" w:hAnsi="Times New Roman" w:cs="Times New Roman"/>
        </w:rPr>
        <w:t xml:space="preserve">ou raréfaction, désaturation (au sens ou l’entend Goodman) </w:t>
      </w:r>
      <w:r>
        <w:rPr>
          <w:rFonts w:ascii="Times New Roman" w:hAnsi="Times New Roman" w:cs="Times New Roman"/>
        </w:rPr>
        <w:t>et</w:t>
      </w:r>
      <w:r w:rsidR="00E71A4E">
        <w:rPr>
          <w:rFonts w:ascii="Times New Roman" w:hAnsi="Times New Roman" w:cs="Times New Roman"/>
        </w:rPr>
        <w:t>, éventuellement,</w:t>
      </w:r>
      <w:r>
        <w:rPr>
          <w:rFonts w:ascii="Times New Roman" w:hAnsi="Times New Roman" w:cs="Times New Roman"/>
        </w:rPr>
        <w:t xml:space="preserve"> une redensification</w:t>
      </w:r>
      <w:r w:rsidR="00E71A4E">
        <w:rPr>
          <w:rFonts w:ascii="Times New Roman" w:hAnsi="Times New Roman" w:cs="Times New Roman"/>
        </w:rPr>
        <w:t xml:space="preserve">, </w:t>
      </w:r>
      <w:r>
        <w:rPr>
          <w:rFonts w:ascii="Times New Roman" w:hAnsi="Times New Roman" w:cs="Times New Roman"/>
        </w:rPr>
        <w:t xml:space="preserve">par suppression et </w:t>
      </w:r>
      <w:r w:rsidR="00E71A4E">
        <w:rPr>
          <w:rFonts w:ascii="Times New Roman" w:hAnsi="Times New Roman" w:cs="Times New Roman"/>
        </w:rPr>
        <w:t>réintégration</w:t>
      </w:r>
      <w:r>
        <w:rPr>
          <w:rFonts w:ascii="Times New Roman" w:hAnsi="Times New Roman" w:cs="Times New Roman"/>
        </w:rPr>
        <w:t xml:space="preserve"> de traits signifiants</w:t>
      </w:r>
      <w:r w:rsidR="00E71A4E">
        <w:rPr>
          <w:rFonts w:ascii="Times New Roman" w:hAnsi="Times New Roman" w:cs="Times New Roman"/>
        </w:rPr>
        <w:t xml:space="preserve"> plus ou moins contingents</w:t>
      </w:r>
      <w:r>
        <w:rPr>
          <w:rFonts w:ascii="Times New Roman" w:hAnsi="Times New Roman" w:cs="Times New Roman"/>
        </w:rPr>
        <w:t xml:space="preserve"> ? </w:t>
      </w:r>
    </w:p>
    <w:p w:rsidR="00E21374" w:rsidRPr="00E21374" w:rsidRDefault="00B84FAD" w:rsidP="00E21374">
      <w:pPr>
        <w:pStyle w:val="Paragraphedeliste"/>
        <w:spacing w:after="120" w:line="276" w:lineRule="auto"/>
        <w:ind w:left="1080"/>
        <w:jc w:val="both"/>
        <w:rPr>
          <w:rFonts w:ascii="Times New Roman" w:hAnsi="Times New Roman" w:cs="Times New Roman"/>
          <w:lang w:val="fr-CH"/>
        </w:rPr>
      </w:pPr>
      <w:r w:rsidRPr="0063455F">
        <w:rPr>
          <w:rFonts w:ascii="Times New Roman" w:hAnsi="Times New Roman" w:cs="Times New Roman"/>
        </w:rPr>
        <w:t>S</w:t>
      </w:r>
      <w:r w:rsidR="003D1E0A" w:rsidRPr="0063455F">
        <w:rPr>
          <w:rFonts w:ascii="Times New Roman" w:hAnsi="Times New Roman" w:cs="Times New Roman"/>
        </w:rPr>
        <w:t xml:space="preserve">elon Arnheim, </w:t>
      </w:r>
      <w:r w:rsidR="00E21374" w:rsidRPr="0063455F">
        <w:rPr>
          <w:rFonts w:ascii="Times New Roman" w:hAnsi="Times New Roman" w:cs="Times New Roman"/>
        </w:rPr>
        <w:t xml:space="preserve">par exemple, </w:t>
      </w:r>
      <w:r w:rsidR="003D1E0A" w:rsidRPr="0063455F">
        <w:rPr>
          <w:rFonts w:ascii="Times New Roman" w:hAnsi="Times New Roman" w:cs="Times New Roman"/>
        </w:rPr>
        <w:t>la perception détecte la structure la plus simple, témoignant ainsi</w:t>
      </w:r>
      <w:r w:rsidR="008131F6" w:rsidRPr="0063455F">
        <w:rPr>
          <w:rFonts w:ascii="Times New Roman" w:hAnsi="Times New Roman" w:cs="Times New Roman"/>
        </w:rPr>
        <w:t>, écrit-il,</w:t>
      </w:r>
      <w:r w:rsidR="003D1E0A" w:rsidRPr="0063455F">
        <w:rPr>
          <w:rFonts w:ascii="Times New Roman" w:hAnsi="Times New Roman" w:cs="Times New Roman"/>
        </w:rPr>
        <w:t xml:space="preserve"> d’un phénomène plus large, physiologique et physique. Déplaçons le problème. </w:t>
      </w:r>
      <w:r w:rsidR="00A136AB" w:rsidRPr="0063455F">
        <w:rPr>
          <w:rFonts w:ascii="Times New Roman" w:hAnsi="Times New Roman" w:cs="Times New Roman"/>
        </w:rPr>
        <w:t>E</w:t>
      </w:r>
      <w:r w:rsidR="00F46743" w:rsidRPr="0063455F">
        <w:rPr>
          <w:rFonts w:ascii="Times New Roman" w:hAnsi="Times New Roman" w:cs="Times New Roman"/>
        </w:rPr>
        <w:t>n quoi le réseau a-t-il une réalité diagrammatique ?</w:t>
      </w:r>
      <w:r w:rsidR="00F46743" w:rsidRPr="00E21374">
        <w:rPr>
          <w:rFonts w:ascii="Times New Roman" w:hAnsi="Times New Roman" w:cs="Times New Roman"/>
        </w:rPr>
        <w:t xml:space="preserve"> Le diagramme, on le sait, peut rendre compte du tracé des lignes de métro tout en abstrayant les distances</w:t>
      </w:r>
      <w:r w:rsidR="00C64734" w:rsidRPr="00E21374">
        <w:rPr>
          <w:rFonts w:ascii="Times New Roman" w:hAnsi="Times New Roman" w:cs="Times New Roman"/>
        </w:rPr>
        <w:t xml:space="preserve">, </w:t>
      </w:r>
      <w:r w:rsidR="00066778" w:rsidRPr="00E21374">
        <w:rPr>
          <w:rFonts w:ascii="Times New Roman" w:hAnsi="Times New Roman" w:cs="Times New Roman"/>
        </w:rPr>
        <w:t xml:space="preserve">les éléments que Goodman dit contingents, </w:t>
      </w:r>
      <w:r w:rsidR="00C64734" w:rsidRPr="00E21374">
        <w:rPr>
          <w:rFonts w:ascii="Times New Roman" w:hAnsi="Times New Roman" w:cs="Times New Roman"/>
        </w:rPr>
        <w:t xml:space="preserve">au profit des interconnexions entre lignes et des arrêts. </w:t>
      </w:r>
      <w:r w:rsidR="008131F6" w:rsidRPr="00E21374">
        <w:rPr>
          <w:rFonts w:ascii="Times New Roman" w:hAnsi="Times New Roman" w:cs="Times New Roman"/>
        </w:rPr>
        <w:t xml:space="preserve">J’ai eu l’occasion, l’année dernière, dans ce même séminaire, de </w:t>
      </w:r>
      <w:r w:rsidR="00D431E0" w:rsidRPr="00E21374">
        <w:rPr>
          <w:rFonts w:ascii="Times New Roman" w:hAnsi="Times New Roman" w:cs="Times New Roman"/>
        </w:rPr>
        <w:t>rappeler que</w:t>
      </w:r>
      <w:r w:rsidR="008131F6" w:rsidRPr="00E21374">
        <w:rPr>
          <w:rFonts w:ascii="Times New Roman" w:hAnsi="Times New Roman" w:cs="Times New Roman"/>
        </w:rPr>
        <w:t xml:space="preserve"> Goodman </w:t>
      </w:r>
      <w:r w:rsidR="00FA1D82" w:rsidRPr="00E21374">
        <w:rPr>
          <w:rFonts w:ascii="Times New Roman" w:hAnsi="Times New Roman" w:cs="Times New Roman"/>
          <w:lang w:val="fr-CH"/>
        </w:rPr>
        <w:t xml:space="preserve">envisage le </w:t>
      </w:r>
      <w:r w:rsidR="00FA1D82" w:rsidRPr="00E21374">
        <w:rPr>
          <w:rFonts w:ascii="Times New Roman" w:hAnsi="Times New Roman" w:cs="Times New Roman"/>
        </w:rPr>
        <w:t>diagramme purement digital</w:t>
      </w:r>
      <w:r w:rsidR="00BE7F35" w:rsidRPr="00E21374">
        <w:rPr>
          <w:rFonts w:ascii="Times New Roman" w:hAnsi="Times New Roman" w:cs="Times New Roman"/>
        </w:rPr>
        <w:t>, c’est-à-dire des</w:t>
      </w:r>
      <w:r w:rsidR="00FA1D82" w:rsidRPr="00E21374">
        <w:rPr>
          <w:rFonts w:ascii="Times New Roman" w:hAnsi="Times New Roman" w:cs="Times New Roman"/>
        </w:rPr>
        <w:t xml:space="preserve"> systèmes complètement différenciés, syntaxiquement et sémantiquement. </w:t>
      </w:r>
      <w:r w:rsidR="00BE7F35" w:rsidRPr="00E21374">
        <w:rPr>
          <w:rFonts w:ascii="Times New Roman" w:hAnsi="Times New Roman" w:cs="Times New Roman"/>
        </w:rPr>
        <w:t>L</w:t>
      </w:r>
      <w:r w:rsidR="00FA1D82" w:rsidRPr="00E21374">
        <w:rPr>
          <w:rFonts w:ascii="Times New Roman" w:hAnsi="Times New Roman" w:cs="Times New Roman"/>
        </w:rPr>
        <w:t xml:space="preserve">es lignes et les points « fonctionnent comme caractères dans un langage notationnel ». Mais </w:t>
      </w:r>
      <w:r w:rsidR="0045673A" w:rsidRPr="00E21374">
        <w:rPr>
          <w:rFonts w:ascii="Times New Roman" w:hAnsi="Times New Roman" w:cs="Times New Roman"/>
        </w:rPr>
        <w:t>le diagramme</w:t>
      </w:r>
      <w:r w:rsidR="00FA1D82" w:rsidRPr="00E21374">
        <w:rPr>
          <w:rFonts w:ascii="Times New Roman" w:hAnsi="Times New Roman" w:cs="Times New Roman"/>
        </w:rPr>
        <w:t xml:space="preserve"> peut également être purement analogique </w:t>
      </w:r>
      <w:r w:rsidR="00FA1D82" w:rsidRPr="00E21374">
        <w:rPr>
          <w:rFonts w:ascii="Times New Roman" w:hAnsi="Times New Roman" w:cs="Times New Roman"/>
        </w:rPr>
        <w:lastRenderedPageBreak/>
        <w:t xml:space="preserve">ou </w:t>
      </w:r>
      <w:r w:rsidR="00FA1D82" w:rsidRPr="00E21374">
        <w:rPr>
          <w:rFonts w:ascii="Times New Roman" w:hAnsi="Times New Roman" w:cs="Times New Roman"/>
          <w:i/>
        </w:rPr>
        <w:t>graphique</w:t>
      </w:r>
      <w:r w:rsidR="00FA1D82" w:rsidRPr="00E21374">
        <w:rPr>
          <w:rFonts w:ascii="Times New Roman" w:hAnsi="Times New Roman" w:cs="Times New Roman"/>
        </w:rPr>
        <w:t xml:space="preserve"> (p. 205) (chaque point sur la courbe a sa propre dénotation ; est analogique un diagramme sans caractères alphabétiques ou arithmétiques). Les systèmes analogiques sont complètement denses. </w:t>
      </w:r>
      <w:r w:rsidR="00FA1D82" w:rsidRPr="00E21374">
        <w:rPr>
          <w:rFonts w:ascii="Times New Roman" w:hAnsi="Times New Roman" w:cs="Times New Roman"/>
          <w:lang w:val="fr-CH"/>
        </w:rPr>
        <w:t xml:space="preserve">Le diagramme syntaxiquement dense se distingue, de surcroît, du « schéma imagé » (ou représentationnel). D’où la comparaison, par Goodman (1990, p. 273), entre un fragment d’électrocardiogramme et un dessin du Mont Fuji-yama de Hokusai : « Bien que le schéma imagé et le diagramme aient en commun de ne pas être articulés, certains traits qui sont constitutifs dans le schéma imagé sont rejetés comme contingents dans le schéma diagrammatique ; dans le schéma imagé, les symboles sont relativement </w:t>
      </w:r>
      <w:r w:rsidR="00FA1D82" w:rsidRPr="00E21374">
        <w:rPr>
          <w:rFonts w:ascii="Times New Roman" w:hAnsi="Times New Roman" w:cs="Times New Roman"/>
          <w:i/>
          <w:lang w:val="fr-CH"/>
        </w:rPr>
        <w:t>saturés</w:t>
      </w:r>
      <w:r w:rsidR="00FA1D82" w:rsidRPr="00E21374">
        <w:rPr>
          <w:rFonts w:ascii="Times New Roman" w:hAnsi="Times New Roman" w:cs="Times New Roman"/>
          <w:lang w:val="fr-CH"/>
        </w:rPr>
        <w:t xml:space="preserve"> ». </w:t>
      </w:r>
      <w:r w:rsidR="00E21374">
        <w:rPr>
          <w:rFonts w:ascii="Times New Roman" w:hAnsi="Times New Roman" w:cs="Times New Roman"/>
          <w:lang w:val="fr-CH"/>
        </w:rPr>
        <w:t>La réalité diagrammatique du réseau, en particulier esthétique et artistique</w:t>
      </w:r>
      <w:r w:rsidR="00612360">
        <w:rPr>
          <w:rFonts w:ascii="Times New Roman" w:hAnsi="Times New Roman" w:cs="Times New Roman"/>
          <w:lang w:val="fr-CH"/>
        </w:rPr>
        <w:t>,</w:t>
      </w:r>
      <w:r w:rsidR="00E21374">
        <w:rPr>
          <w:rFonts w:ascii="Times New Roman" w:hAnsi="Times New Roman" w:cs="Times New Roman"/>
          <w:lang w:val="fr-CH"/>
        </w:rPr>
        <w:t xml:space="preserve"> serait ainsi fonction du regard du spectateur, de son attention plus ou moins « distribuée » </w:t>
      </w:r>
      <w:r w:rsidR="004F7F47" w:rsidRPr="00E21374">
        <w:rPr>
          <w:rFonts w:ascii="Times New Roman" w:hAnsi="Times New Roman" w:cs="Times New Roman"/>
          <w:lang w:val="fr-CH"/>
        </w:rPr>
        <w:t>au sens où l’entend Jean-Marie Schaeffer (2015)</w:t>
      </w:r>
      <w:r w:rsidR="00612360">
        <w:rPr>
          <w:rFonts w:ascii="Times New Roman" w:hAnsi="Times New Roman" w:cs="Times New Roman"/>
          <w:lang w:val="fr-CH"/>
        </w:rPr>
        <w:t xml:space="preserve"> (dédensification et redensification)</w:t>
      </w:r>
      <w:r w:rsidR="00E21374">
        <w:rPr>
          <w:rFonts w:ascii="Times New Roman" w:hAnsi="Times New Roman" w:cs="Times New Roman"/>
          <w:lang w:val="fr-CH"/>
        </w:rPr>
        <w:t>.</w:t>
      </w:r>
    </w:p>
    <w:p w:rsidR="00E21374" w:rsidRPr="00E21374" w:rsidRDefault="00E21374" w:rsidP="00E21374">
      <w:pPr>
        <w:spacing w:after="120" w:line="276" w:lineRule="auto"/>
        <w:jc w:val="both"/>
      </w:pPr>
      <w:r>
        <w:t xml:space="preserve">v) </w:t>
      </w:r>
      <w:r w:rsidRPr="00E21374">
        <w:t>D’un point de vue un peu différent, cette question concerne l’articulation de l’</w:t>
      </w:r>
      <w:r w:rsidRPr="00E21374">
        <w:rPr>
          <w:i/>
        </w:rPr>
        <w:t>ordre</w:t>
      </w:r>
      <w:r w:rsidRPr="00E21374">
        <w:t xml:space="preserve"> et du </w:t>
      </w:r>
      <w:r w:rsidRPr="00E21374">
        <w:rPr>
          <w:i/>
        </w:rPr>
        <w:t>désordre</w:t>
      </w:r>
      <w:r w:rsidRPr="00E21374">
        <w:t xml:space="preserve"> : la fécondité de ce dernier, mais aussi la possibilité - la nécessité ? d’un ordre englobant et d’une forme de totalisation. Dira-t-on avec Rudolf Arnheim (1971) – je renvoie à son article sur l’entropie et l’art - que, même si le progrès nécessite un changement de l’ordre, le nouvel ordre instauré par la révolution est un prérequis de la vie ? </w:t>
      </w:r>
      <w:r>
        <w:t>En ce qui concerne la réticularisation, l</w:t>
      </w:r>
      <w:r w:rsidRPr="00E21374">
        <w:t xml:space="preserve">a notion de </w:t>
      </w:r>
      <w:r w:rsidRPr="00E21374">
        <w:rPr>
          <w:i/>
        </w:rPr>
        <w:t>désordre ordonné</w:t>
      </w:r>
      <w:r w:rsidRPr="00E21374">
        <w:t xml:space="preserve"> sera-t-elle pertinente ?</w:t>
      </w:r>
      <w:r>
        <w:t xml:space="preserve"> </w:t>
      </w:r>
      <w:r w:rsidR="00CA58B9">
        <w:t>L</w:t>
      </w:r>
      <w:r>
        <w:t xml:space="preserve">e désordre ordonné serait-il indispensable au surgissement de figures, figuratives et figurales (cf. Deleuze et Guattari) ? </w:t>
      </w:r>
    </w:p>
    <w:p w:rsidR="00CA58B9" w:rsidRDefault="009417C8" w:rsidP="00DD049F">
      <w:pPr>
        <w:pStyle w:val="Notedebasdepage"/>
        <w:spacing w:after="120" w:line="276" w:lineRule="auto"/>
        <w:jc w:val="both"/>
        <w:rPr>
          <w:sz w:val="24"/>
          <w:szCs w:val="24"/>
          <w:lang w:val="fr-CH"/>
        </w:rPr>
      </w:pPr>
      <w:r w:rsidRPr="00E21374">
        <w:rPr>
          <w:sz w:val="24"/>
          <w:szCs w:val="24"/>
          <w:lang w:val="fr-CH"/>
        </w:rPr>
        <w:t>M</w:t>
      </w:r>
      <w:r w:rsidR="00F42F95" w:rsidRPr="00E21374">
        <w:rPr>
          <w:sz w:val="24"/>
          <w:szCs w:val="24"/>
          <w:lang w:val="fr-CH"/>
        </w:rPr>
        <w:t xml:space="preserve">on exposé </w:t>
      </w:r>
      <w:r w:rsidR="00D62742" w:rsidRPr="00E21374">
        <w:rPr>
          <w:sz w:val="24"/>
          <w:szCs w:val="24"/>
          <w:lang w:val="fr-CH"/>
        </w:rPr>
        <w:t xml:space="preserve">se </w:t>
      </w:r>
      <w:r w:rsidR="00F42F95" w:rsidRPr="00E21374">
        <w:rPr>
          <w:sz w:val="24"/>
          <w:szCs w:val="24"/>
          <w:lang w:val="fr-CH"/>
        </w:rPr>
        <w:t xml:space="preserve">déclinera </w:t>
      </w:r>
      <w:r w:rsidR="00D62742" w:rsidRPr="00E21374">
        <w:rPr>
          <w:sz w:val="24"/>
          <w:szCs w:val="24"/>
          <w:lang w:val="fr-CH"/>
        </w:rPr>
        <w:t xml:space="preserve">en </w:t>
      </w:r>
      <w:r w:rsidR="002F6807" w:rsidRPr="00E21374">
        <w:rPr>
          <w:sz w:val="24"/>
          <w:szCs w:val="24"/>
          <w:lang w:val="fr-CH"/>
        </w:rPr>
        <w:t>trois</w:t>
      </w:r>
      <w:r w:rsidR="00F42F95" w:rsidRPr="00E21374">
        <w:rPr>
          <w:sz w:val="24"/>
          <w:szCs w:val="24"/>
          <w:lang w:val="fr-CH"/>
        </w:rPr>
        <w:t xml:space="preserve"> parties. D’abord, </w:t>
      </w:r>
      <w:r w:rsidR="00612360">
        <w:rPr>
          <w:sz w:val="24"/>
          <w:szCs w:val="24"/>
          <w:lang w:val="fr-CH"/>
        </w:rPr>
        <w:t>mettant</w:t>
      </w:r>
      <w:r w:rsidR="00F42F95" w:rsidRPr="00E21374">
        <w:rPr>
          <w:sz w:val="24"/>
          <w:szCs w:val="24"/>
          <w:lang w:val="fr-CH"/>
        </w:rPr>
        <w:t xml:space="preserve"> le réseau en regard avec </w:t>
      </w:r>
      <w:r w:rsidR="00B16794" w:rsidRPr="00E21374">
        <w:rPr>
          <w:sz w:val="24"/>
          <w:szCs w:val="24"/>
          <w:lang w:val="fr-CH"/>
        </w:rPr>
        <w:t>l’arbre,</w:t>
      </w:r>
      <w:r w:rsidR="00D95DA9" w:rsidRPr="00E21374">
        <w:rPr>
          <w:sz w:val="24"/>
          <w:szCs w:val="24"/>
          <w:lang w:val="fr-CH"/>
        </w:rPr>
        <w:t xml:space="preserve"> qui constitue un modèle</w:t>
      </w:r>
      <w:r w:rsidR="00F42F95" w:rsidRPr="00E21374">
        <w:rPr>
          <w:sz w:val="24"/>
          <w:szCs w:val="24"/>
          <w:lang w:val="fr-CH"/>
        </w:rPr>
        <w:t xml:space="preserve"> d</w:t>
      </w:r>
      <w:r w:rsidR="00D62742" w:rsidRPr="00E21374">
        <w:rPr>
          <w:sz w:val="24"/>
          <w:szCs w:val="24"/>
          <w:lang w:val="fr-CH"/>
        </w:rPr>
        <w:t xml:space="preserve">’organisation et de </w:t>
      </w:r>
      <w:r w:rsidR="00F42F95" w:rsidRPr="00E21374">
        <w:rPr>
          <w:sz w:val="24"/>
          <w:szCs w:val="24"/>
          <w:lang w:val="fr-CH"/>
        </w:rPr>
        <w:t>représentation d’une réalité, notamment des connaissances</w:t>
      </w:r>
      <w:r w:rsidR="00D95DA9" w:rsidRPr="00E21374">
        <w:rPr>
          <w:sz w:val="24"/>
          <w:szCs w:val="24"/>
          <w:lang w:val="fr-CH"/>
        </w:rPr>
        <w:t>, alternatif</w:t>
      </w:r>
      <w:r w:rsidR="000C3A79" w:rsidRPr="00E21374">
        <w:rPr>
          <w:sz w:val="24"/>
          <w:szCs w:val="24"/>
          <w:lang w:val="fr-CH"/>
        </w:rPr>
        <w:t xml:space="preserve">, </w:t>
      </w:r>
      <w:r w:rsidR="000C3A79" w:rsidRPr="00612360">
        <w:rPr>
          <w:sz w:val="24"/>
          <w:szCs w:val="24"/>
          <w:lang w:val="fr-CH"/>
        </w:rPr>
        <w:t xml:space="preserve">contre lequel le rhizome deleuzien </w:t>
      </w:r>
      <w:r w:rsidR="00CA58B9">
        <w:rPr>
          <w:sz w:val="24"/>
          <w:szCs w:val="24"/>
          <w:lang w:val="fr-CH"/>
        </w:rPr>
        <w:t xml:space="preserve">a </w:t>
      </w:r>
      <w:r w:rsidR="000C3A79" w:rsidRPr="00612360">
        <w:rPr>
          <w:sz w:val="24"/>
          <w:szCs w:val="24"/>
          <w:lang w:val="fr-CH"/>
        </w:rPr>
        <w:t>pu être mis en avant</w:t>
      </w:r>
      <w:r w:rsidR="00612360">
        <w:rPr>
          <w:sz w:val="24"/>
          <w:szCs w:val="24"/>
          <w:lang w:val="fr-CH"/>
        </w:rPr>
        <w:t xml:space="preserve">, </w:t>
      </w:r>
      <w:r w:rsidR="00612360" w:rsidRPr="00612360">
        <w:rPr>
          <w:sz w:val="24"/>
          <w:szCs w:val="24"/>
          <w:lang w:val="fr-CH"/>
        </w:rPr>
        <w:t>et m’interrogeant</w:t>
      </w:r>
      <w:r w:rsidR="00612360">
        <w:rPr>
          <w:i/>
          <w:sz w:val="24"/>
          <w:szCs w:val="24"/>
          <w:lang w:val="fr-CH"/>
        </w:rPr>
        <w:t xml:space="preserve"> </w:t>
      </w:r>
      <w:r w:rsidR="00883E07" w:rsidRPr="00E21374">
        <w:rPr>
          <w:sz w:val="24"/>
          <w:szCs w:val="24"/>
          <w:lang w:val="fr-CH"/>
        </w:rPr>
        <w:t xml:space="preserve">sur les </w:t>
      </w:r>
      <w:r w:rsidR="002E5037" w:rsidRPr="00E21374">
        <w:rPr>
          <w:sz w:val="24"/>
          <w:szCs w:val="24"/>
          <w:lang w:val="fr-CH"/>
        </w:rPr>
        <w:t>« vision</w:t>
      </w:r>
      <w:r w:rsidR="00D95DA9" w:rsidRPr="00E21374">
        <w:rPr>
          <w:sz w:val="24"/>
          <w:szCs w:val="24"/>
          <w:lang w:val="fr-CH"/>
        </w:rPr>
        <w:t>s</w:t>
      </w:r>
      <w:r w:rsidR="002E5037" w:rsidRPr="00E21374">
        <w:rPr>
          <w:sz w:val="24"/>
          <w:szCs w:val="24"/>
          <w:lang w:val="fr-CH"/>
        </w:rPr>
        <w:t xml:space="preserve"> du monde »</w:t>
      </w:r>
      <w:r w:rsidR="00883E07" w:rsidRPr="00E21374">
        <w:rPr>
          <w:sz w:val="24"/>
          <w:szCs w:val="24"/>
          <w:lang w:val="fr-CH"/>
        </w:rPr>
        <w:t xml:space="preserve"> dont ils témoignent </w:t>
      </w:r>
      <w:r w:rsidR="006F46D4" w:rsidRPr="00E21374">
        <w:rPr>
          <w:sz w:val="24"/>
          <w:szCs w:val="24"/>
          <w:lang w:val="fr-CH"/>
        </w:rPr>
        <w:t>l’un et l</w:t>
      </w:r>
      <w:r w:rsidR="002F6807" w:rsidRPr="00E21374">
        <w:rPr>
          <w:sz w:val="24"/>
          <w:szCs w:val="24"/>
          <w:lang w:val="fr-CH"/>
        </w:rPr>
        <w:t>’autr</w:t>
      </w:r>
      <w:r w:rsidR="006F46D4" w:rsidRPr="00E21374">
        <w:rPr>
          <w:sz w:val="24"/>
          <w:szCs w:val="24"/>
          <w:lang w:val="fr-CH"/>
        </w:rPr>
        <w:t xml:space="preserve">e </w:t>
      </w:r>
      <w:r w:rsidR="00883E07" w:rsidRPr="00612360">
        <w:rPr>
          <w:i/>
          <w:sz w:val="24"/>
          <w:szCs w:val="24"/>
          <w:lang w:val="fr-CH"/>
        </w:rPr>
        <w:t>et sur les</w:t>
      </w:r>
      <w:r w:rsidR="00563BD0" w:rsidRPr="00612360">
        <w:rPr>
          <w:i/>
          <w:sz w:val="24"/>
          <w:szCs w:val="24"/>
          <w:lang w:val="fr-CH"/>
        </w:rPr>
        <w:t xml:space="preserve"> choix axiologiques</w:t>
      </w:r>
      <w:r w:rsidR="00883E07" w:rsidRPr="00612360">
        <w:rPr>
          <w:i/>
          <w:sz w:val="24"/>
          <w:szCs w:val="24"/>
          <w:lang w:val="fr-CH"/>
        </w:rPr>
        <w:t xml:space="preserve"> qui les déterminent en profondeur</w:t>
      </w:r>
      <w:r w:rsidR="00612360">
        <w:rPr>
          <w:i/>
          <w:sz w:val="24"/>
          <w:szCs w:val="24"/>
          <w:lang w:val="fr-CH"/>
        </w:rPr>
        <w:t xml:space="preserve">, </w:t>
      </w:r>
      <w:r w:rsidR="00612360">
        <w:rPr>
          <w:sz w:val="24"/>
          <w:szCs w:val="24"/>
          <w:lang w:val="fr-CH"/>
        </w:rPr>
        <w:t>je mettrai en avant</w:t>
      </w:r>
      <w:r w:rsidR="00F6014A" w:rsidRPr="00E21374">
        <w:rPr>
          <w:sz w:val="24"/>
          <w:szCs w:val="24"/>
          <w:lang w:val="fr-CH"/>
        </w:rPr>
        <w:t xml:space="preserve"> la capacité </w:t>
      </w:r>
      <w:r w:rsidR="00D95DA9" w:rsidRPr="00E21374">
        <w:rPr>
          <w:sz w:val="24"/>
          <w:szCs w:val="24"/>
          <w:lang w:val="fr-CH"/>
        </w:rPr>
        <w:t xml:space="preserve">du réseau à donner une forme de manifestation à </w:t>
      </w:r>
      <w:r w:rsidR="00612360">
        <w:rPr>
          <w:sz w:val="24"/>
          <w:szCs w:val="24"/>
          <w:lang w:val="fr-CH"/>
        </w:rPr>
        <w:t xml:space="preserve">la </w:t>
      </w:r>
      <w:r w:rsidR="00D95DA9" w:rsidRPr="00612360">
        <w:rPr>
          <w:i/>
          <w:sz w:val="24"/>
          <w:szCs w:val="24"/>
          <w:lang w:val="fr-CH"/>
        </w:rPr>
        <w:t>complexité</w:t>
      </w:r>
      <w:r w:rsidR="00CA58B9">
        <w:rPr>
          <w:sz w:val="24"/>
          <w:szCs w:val="24"/>
          <w:lang w:val="fr-CH"/>
        </w:rPr>
        <w:t xml:space="preserve">. </w:t>
      </w:r>
    </w:p>
    <w:p w:rsidR="00D62742" w:rsidRPr="00612360" w:rsidRDefault="00B2045A" w:rsidP="00DD049F">
      <w:pPr>
        <w:pStyle w:val="Notedebasdepage"/>
        <w:spacing w:after="120" w:line="276" w:lineRule="auto"/>
        <w:jc w:val="both"/>
        <w:rPr>
          <w:i/>
          <w:sz w:val="24"/>
          <w:szCs w:val="24"/>
          <w:lang w:val="fr-CH"/>
        </w:rPr>
      </w:pPr>
      <w:r>
        <w:rPr>
          <w:sz w:val="24"/>
          <w:szCs w:val="24"/>
          <w:lang w:val="fr-CH"/>
        </w:rPr>
        <w:t>Ensuite, j</w:t>
      </w:r>
      <w:r w:rsidR="00612360">
        <w:rPr>
          <w:sz w:val="24"/>
          <w:szCs w:val="24"/>
          <w:lang w:val="fr-CH"/>
        </w:rPr>
        <w:t>e focaliserai mon attention su</w:t>
      </w:r>
      <w:r>
        <w:rPr>
          <w:sz w:val="24"/>
          <w:szCs w:val="24"/>
          <w:lang w:val="fr-CH"/>
        </w:rPr>
        <w:t>r</w:t>
      </w:r>
      <w:r w:rsidR="00612360">
        <w:rPr>
          <w:sz w:val="24"/>
          <w:szCs w:val="24"/>
          <w:lang w:val="fr-CH"/>
        </w:rPr>
        <w:t xml:space="preserve"> un type de réseau : le réseau rhizomatique diagrammatique, en m’appuyant sur les travaux de Deleuze et Guattari et de Tim Ingold. </w:t>
      </w:r>
      <w:r w:rsidR="00F6014A" w:rsidRPr="00DD049F">
        <w:rPr>
          <w:sz w:val="24"/>
          <w:szCs w:val="24"/>
          <w:lang w:val="fr-CH"/>
        </w:rPr>
        <w:t xml:space="preserve">Enfin, dans un </w:t>
      </w:r>
      <w:r w:rsidR="002F6807">
        <w:rPr>
          <w:sz w:val="24"/>
          <w:szCs w:val="24"/>
          <w:lang w:val="fr-CH"/>
        </w:rPr>
        <w:t xml:space="preserve">troisième </w:t>
      </w:r>
      <w:r w:rsidR="00F6014A" w:rsidRPr="00DD049F">
        <w:rPr>
          <w:sz w:val="24"/>
          <w:szCs w:val="24"/>
          <w:lang w:val="fr-CH"/>
        </w:rPr>
        <w:t xml:space="preserve">temps, je </w:t>
      </w:r>
      <w:r w:rsidR="00612360">
        <w:rPr>
          <w:sz w:val="24"/>
          <w:szCs w:val="24"/>
          <w:lang w:val="fr-CH"/>
        </w:rPr>
        <w:t xml:space="preserve">me demanderai en quoi le « réseau artistique » attire l’attention sur différentes strates d’organisation du sens. </w:t>
      </w:r>
    </w:p>
    <w:p w:rsidR="00D62742" w:rsidRPr="00927C42" w:rsidRDefault="00606C14" w:rsidP="00792575">
      <w:pPr>
        <w:pStyle w:val="Notedebasdepage"/>
        <w:spacing w:after="120" w:line="276" w:lineRule="auto"/>
        <w:jc w:val="both"/>
        <w:rPr>
          <w:b/>
          <w:sz w:val="24"/>
          <w:szCs w:val="24"/>
          <w:lang w:val="fr-CH"/>
        </w:rPr>
      </w:pPr>
      <w:r w:rsidRPr="00927C42">
        <w:rPr>
          <w:b/>
          <w:sz w:val="24"/>
          <w:szCs w:val="24"/>
          <w:lang w:val="fr-CH"/>
        </w:rPr>
        <w:t>1.  L’arbre</w:t>
      </w:r>
      <w:r w:rsidR="00906AD3" w:rsidRPr="00927C42">
        <w:rPr>
          <w:b/>
          <w:sz w:val="24"/>
          <w:szCs w:val="24"/>
          <w:lang w:val="fr-CH"/>
        </w:rPr>
        <w:t xml:space="preserve"> et</w:t>
      </w:r>
      <w:r w:rsidRPr="00927C42">
        <w:rPr>
          <w:b/>
          <w:sz w:val="24"/>
          <w:szCs w:val="24"/>
          <w:lang w:val="fr-CH"/>
        </w:rPr>
        <w:t xml:space="preserve"> le réseau </w:t>
      </w:r>
    </w:p>
    <w:p w:rsidR="00906AD3" w:rsidRPr="00762D13" w:rsidRDefault="000331D8" w:rsidP="00762D13">
      <w:pPr>
        <w:pStyle w:val="Notedebasdepage"/>
        <w:spacing w:after="120" w:line="276" w:lineRule="auto"/>
        <w:jc w:val="both"/>
        <w:rPr>
          <w:sz w:val="24"/>
          <w:szCs w:val="24"/>
          <w:lang w:val="fr-CH"/>
        </w:rPr>
      </w:pPr>
      <w:r w:rsidRPr="00762D13">
        <w:rPr>
          <w:sz w:val="24"/>
          <w:szCs w:val="24"/>
          <w:lang w:val="fr-CH"/>
        </w:rPr>
        <w:t xml:space="preserve">« L’arbre ou la racine inspirent une triste image de la pensée, qui ne cesse d’imiter le multiple à partir d’une unité supérieure, de centre ou de segment » : on connaît la critique virulente de l’arbre à laquelle se sont livrés Deleuze et Guattari dans </w:t>
      </w:r>
      <w:r w:rsidRPr="00762D13">
        <w:rPr>
          <w:i/>
          <w:sz w:val="24"/>
          <w:szCs w:val="24"/>
          <w:lang w:val="fr-CH"/>
        </w:rPr>
        <w:t>Mille Plateaux</w:t>
      </w:r>
      <w:r w:rsidRPr="00762D13">
        <w:rPr>
          <w:sz w:val="24"/>
          <w:szCs w:val="24"/>
          <w:lang w:val="fr-CH"/>
        </w:rPr>
        <w:t xml:space="preserve"> (1980, p. 25). La domination de l’arbre en Occident, axiologiquement non neutre, aurait touché tant la biologie que l’anatomie, la gnoséologie que la théologie, l’ontologie et la philosophie tout entière : « le fondement-racine, </w:t>
      </w:r>
      <w:r w:rsidRPr="00762D13">
        <w:rPr>
          <w:i/>
          <w:sz w:val="24"/>
          <w:szCs w:val="24"/>
          <w:lang w:val="fr-CH"/>
        </w:rPr>
        <w:t>Grund, roots,</w:t>
      </w:r>
      <w:r w:rsidRPr="00762D13">
        <w:rPr>
          <w:sz w:val="24"/>
          <w:szCs w:val="24"/>
          <w:lang w:val="fr-CH"/>
        </w:rPr>
        <w:t xml:space="preserve"> et </w:t>
      </w:r>
      <w:r w:rsidRPr="00762D13">
        <w:rPr>
          <w:i/>
          <w:sz w:val="24"/>
          <w:szCs w:val="24"/>
          <w:lang w:val="fr-CH"/>
        </w:rPr>
        <w:t>fundations</w:t>
      </w:r>
      <w:r w:rsidRPr="00762D13">
        <w:rPr>
          <w:sz w:val="24"/>
          <w:szCs w:val="24"/>
          <w:lang w:val="fr-CH"/>
        </w:rPr>
        <w:t xml:space="preserve"> » </w:t>
      </w:r>
      <w:r w:rsidRPr="00762D13">
        <w:rPr>
          <w:i/>
          <w:sz w:val="24"/>
          <w:szCs w:val="24"/>
          <w:lang w:val="fr-CH"/>
        </w:rPr>
        <w:t>(idem</w:t>
      </w:r>
      <w:r w:rsidRPr="00762D13">
        <w:rPr>
          <w:sz w:val="24"/>
          <w:szCs w:val="24"/>
          <w:lang w:val="fr-CH"/>
        </w:rPr>
        <w:t> ?)</w:t>
      </w:r>
      <w:r w:rsidR="00851C38" w:rsidRPr="00762D13">
        <w:rPr>
          <w:sz w:val="24"/>
          <w:szCs w:val="24"/>
          <w:lang w:val="fr-CH"/>
        </w:rPr>
        <w:t xml:space="preserve"> Et l’on se souvient, comme en écho à ces remarques, de l’usage que Descartes fait de la métaphore de l’arbre</w:t>
      </w:r>
      <w:r w:rsidR="00036196">
        <w:rPr>
          <w:sz w:val="24"/>
          <w:szCs w:val="24"/>
          <w:lang w:val="fr-CH"/>
        </w:rPr>
        <w:t xml:space="preserve"> </w:t>
      </w:r>
      <w:r w:rsidR="00851C38" w:rsidRPr="00762D13">
        <w:rPr>
          <w:sz w:val="24"/>
          <w:szCs w:val="24"/>
          <w:lang w:val="fr-CH"/>
        </w:rPr>
        <w:t xml:space="preserve">: </w:t>
      </w:r>
    </w:p>
    <w:p w:rsidR="00851C38" w:rsidRPr="00762D13" w:rsidRDefault="00851C38" w:rsidP="00762D13">
      <w:pPr>
        <w:spacing w:before="100" w:beforeAutospacing="1" w:after="100" w:afterAutospacing="1" w:line="276" w:lineRule="auto"/>
        <w:ind w:left="567"/>
        <w:jc w:val="both"/>
        <w:rPr>
          <w:position w:val="10"/>
        </w:rPr>
      </w:pPr>
      <w:r w:rsidRPr="0063455F">
        <w:t xml:space="preserve">Ainsi toute la philosophie est comme un arbre, dont les racines sont la Métaphysique, le tronc est la Physique, et les branches qui sortent de ce tronc sont toutes les autres sciences, </w:t>
      </w:r>
      <w:r w:rsidRPr="0063455F">
        <w:lastRenderedPageBreak/>
        <w:t>qui se réduisent à trois principales, à savoir la médecine, la mécanique et la morale ; j’entends la plus haute et la plus parfaite morale, qui, présupposant une entière connaissance des autres sciences, est le dernier degré de la sagesse</w:t>
      </w:r>
      <w:r w:rsidR="000C585E" w:rsidRPr="0063455F">
        <w:t>.</w:t>
      </w:r>
      <w:r w:rsidR="0080523C" w:rsidRPr="0063455F">
        <w:t xml:space="preserve"> </w:t>
      </w:r>
      <w:r w:rsidR="00036196" w:rsidRPr="0063455F">
        <w:t>Or, comme ce n’est pas des racines, ni du tronc des arbres, qu’on c</w:t>
      </w:r>
      <w:r w:rsidR="0080523C" w:rsidRPr="0063455F">
        <w:t xml:space="preserve">ueille </w:t>
      </w:r>
      <w:r w:rsidR="00036196" w:rsidRPr="0063455F">
        <w:t>les fruits, mais seulement des extrémités de leurs branches, ainsi la principale utilité de la philosophie</w:t>
      </w:r>
      <w:r w:rsidR="00036196">
        <w:t xml:space="preserve"> dépend de celles de ses parties qu’on ne peut apprendre que les derniè</w:t>
      </w:r>
      <w:r w:rsidR="0080523C">
        <w:t>r</w:t>
      </w:r>
      <w:r w:rsidR="00036196">
        <w:t>es</w:t>
      </w:r>
      <w:r w:rsidR="000C585E" w:rsidRPr="00762D13">
        <w:t xml:space="preserve"> (Descartes, </w:t>
      </w:r>
      <w:r w:rsidR="000C585E" w:rsidRPr="00762D13">
        <w:rPr>
          <w:i/>
          <w:iCs/>
        </w:rPr>
        <w:t xml:space="preserve">Lettre-préface aux </w:t>
      </w:r>
      <w:r w:rsidR="000C585E" w:rsidRPr="00762D13">
        <w:t xml:space="preserve">principia </w:t>
      </w:r>
      <w:r w:rsidR="000C585E" w:rsidRPr="006F7432">
        <w:rPr>
          <w:i/>
        </w:rPr>
        <w:t>philosophiae</w:t>
      </w:r>
      <w:r w:rsidR="000C585E" w:rsidRPr="00762D13">
        <w:t xml:space="preserve"> (</w:t>
      </w:r>
      <w:r w:rsidR="00036196">
        <w:t xml:space="preserve">1644, </w:t>
      </w:r>
      <w:r w:rsidR="000C585E" w:rsidRPr="00762D13">
        <w:t>AT IX, 2, 14, l. 23-31).</w:t>
      </w:r>
    </w:p>
    <w:p w:rsidR="00B2045A" w:rsidRDefault="00B2045A" w:rsidP="007919D1">
      <w:pPr>
        <w:spacing w:after="120" w:line="276" w:lineRule="auto"/>
        <w:jc w:val="both"/>
        <w:rPr>
          <w:position w:val="10"/>
        </w:rPr>
      </w:pPr>
      <w:r>
        <w:rPr>
          <w:position w:val="10"/>
        </w:rPr>
        <w:t>Pour mieux mettre en évidence les dissimilarités entre l’arbre et le réseau, on peut y a</w:t>
      </w:r>
      <w:r w:rsidR="000C585E" w:rsidRPr="00762D13">
        <w:rPr>
          <w:position w:val="10"/>
        </w:rPr>
        <w:t>jouter que l’image de l’arbre philosophique remonte à la philo</w:t>
      </w:r>
      <w:r w:rsidR="00762D13" w:rsidRPr="00762D13">
        <w:rPr>
          <w:position w:val="10"/>
        </w:rPr>
        <w:t>s</w:t>
      </w:r>
      <w:r w:rsidR="000C585E" w:rsidRPr="00762D13">
        <w:rPr>
          <w:position w:val="10"/>
        </w:rPr>
        <w:t>ophie ancienne</w:t>
      </w:r>
      <w:r w:rsidR="0080523C">
        <w:rPr>
          <w:position w:val="10"/>
        </w:rPr>
        <w:t> </w:t>
      </w:r>
      <w:r w:rsidR="000C585E" w:rsidRPr="00762D13">
        <w:rPr>
          <w:position w:val="10"/>
        </w:rPr>
        <w:t xml:space="preserve">– elle s’inspirerait </w:t>
      </w:r>
      <w:r w:rsidR="00762D13">
        <w:rPr>
          <w:position w:val="10"/>
        </w:rPr>
        <w:t xml:space="preserve">notamment </w:t>
      </w:r>
      <w:r w:rsidR="000C585E" w:rsidRPr="00762D13">
        <w:rPr>
          <w:position w:val="10"/>
        </w:rPr>
        <w:t>de Sénèque</w:t>
      </w:r>
      <w:r>
        <w:rPr>
          <w:position w:val="10"/>
        </w:rPr>
        <w:t xml:space="preserve"> </w:t>
      </w:r>
      <w:r w:rsidR="000C585E" w:rsidRPr="0063455F">
        <w:rPr>
          <w:position w:val="10"/>
        </w:rPr>
        <w:t>qui y recourt dans la lettre 95 port</w:t>
      </w:r>
      <w:r w:rsidR="00762D13" w:rsidRPr="0063455F">
        <w:rPr>
          <w:position w:val="10"/>
        </w:rPr>
        <w:t xml:space="preserve">ant </w:t>
      </w:r>
      <w:r w:rsidR="000C585E" w:rsidRPr="0063455F">
        <w:rPr>
          <w:position w:val="10"/>
        </w:rPr>
        <w:t>sur les rapports entre les principes et les préceptes philosophiques : « Joignons donc les prin</w:t>
      </w:r>
      <w:r w:rsidR="00A200C4" w:rsidRPr="0063455F">
        <w:rPr>
          <w:position w:val="10"/>
        </w:rPr>
        <w:t>c</w:t>
      </w:r>
      <w:r w:rsidR="000C585E" w:rsidRPr="0063455F">
        <w:rPr>
          <w:position w:val="10"/>
        </w:rPr>
        <w:t>ipes aux préceptes ; car sans la racine les rameaux sont stériles et les racines elles-mêmes profitent à leur tour des rameaux qu’elles ont engendrés » (Ep 95, 64)</w:t>
      </w:r>
      <w:r w:rsidR="00927C42">
        <w:rPr>
          <w:position w:val="10"/>
        </w:rPr>
        <w:t xml:space="preserve">. Notons </w:t>
      </w:r>
      <w:r w:rsidR="00762D13" w:rsidRPr="0063455F">
        <w:rPr>
          <w:position w:val="10"/>
        </w:rPr>
        <w:t xml:space="preserve">qu’elle </w:t>
      </w:r>
      <w:r w:rsidR="000C585E" w:rsidRPr="0063455F">
        <w:rPr>
          <w:position w:val="10"/>
        </w:rPr>
        <w:t xml:space="preserve">refait surface au cours de l’Antiquité tardive, au Moyen Âge et à la Renaissance, </w:t>
      </w:r>
      <w:r w:rsidR="00762D13" w:rsidRPr="0063455F">
        <w:rPr>
          <w:position w:val="10"/>
        </w:rPr>
        <w:t>avec des transformations</w:t>
      </w:r>
      <w:r w:rsidR="00762D13" w:rsidRPr="00B2045A">
        <w:rPr>
          <w:i/>
          <w:position w:val="10"/>
        </w:rPr>
        <w:t xml:space="preserve"> </w:t>
      </w:r>
      <w:r>
        <w:rPr>
          <w:position w:val="10"/>
        </w:rPr>
        <w:t>et q</w:t>
      </w:r>
      <w:r w:rsidR="00036196">
        <w:rPr>
          <w:position w:val="10"/>
        </w:rPr>
        <w:t xml:space="preserve">ue Descartes manifeste </w:t>
      </w:r>
      <w:r>
        <w:rPr>
          <w:position w:val="10"/>
        </w:rPr>
        <w:t xml:space="preserve">de l’intérêt </w:t>
      </w:r>
      <w:r w:rsidR="00036196">
        <w:rPr>
          <w:position w:val="10"/>
        </w:rPr>
        <w:t>pour Francis Bacon</w:t>
      </w:r>
      <w:r w:rsidR="00D9538F">
        <w:rPr>
          <w:position w:val="10"/>
        </w:rPr>
        <w:t>, qui</w:t>
      </w:r>
      <w:r w:rsidR="00036196">
        <w:rPr>
          <w:position w:val="10"/>
        </w:rPr>
        <w:t xml:space="preserve">, dans </w:t>
      </w:r>
      <w:r w:rsidR="00036196" w:rsidRPr="00036196">
        <w:rPr>
          <w:i/>
          <w:position w:val="10"/>
        </w:rPr>
        <w:t xml:space="preserve">Du progrès et de la promotion des savoirs </w:t>
      </w:r>
      <w:r w:rsidR="00036196">
        <w:rPr>
          <w:position w:val="10"/>
        </w:rPr>
        <w:t>(1605), propose une organisation du savoir humain, du gén</w:t>
      </w:r>
      <w:r w:rsidR="006F7432">
        <w:rPr>
          <w:position w:val="10"/>
        </w:rPr>
        <w:t>é</w:t>
      </w:r>
      <w:r w:rsidR="00036196">
        <w:rPr>
          <w:position w:val="10"/>
        </w:rPr>
        <w:t>ral au particu</w:t>
      </w:r>
      <w:r w:rsidR="006F7432">
        <w:rPr>
          <w:position w:val="10"/>
        </w:rPr>
        <w:t>l</w:t>
      </w:r>
      <w:r w:rsidR="00036196">
        <w:rPr>
          <w:position w:val="10"/>
        </w:rPr>
        <w:t>ier</w:t>
      </w:r>
      <w:r w:rsidR="006F7432">
        <w:rPr>
          <w:position w:val="10"/>
        </w:rPr>
        <w:t>, en divisant la compréhension humaine en trois parties : « l’histoire, pour sa mémoire, la poésie, pour son imagination, et la philosophie pour sa raison »</w:t>
      </w:r>
      <w:r w:rsidR="00927C42">
        <w:rPr>
          <w:position w:val="10"/>
        </w:rPr>
        <w:t> ;</w:t>
      </w:r>
      <w:r w:rsidR="00036196">
        <w:rPr>
          <w:position w:val="10"/>
        </w:rPr>
        <w:t xml:space="preserve"> ni </w:t>
      </w:r>
      <w:r w:rsidR="009417C8">
        <w:rPr>
          <w:position w:val="10"/>
        </w:rPr>
        <w:t>Descartes</w:t>
      </w:r>
      <w:r w:rsidR="00036196">
        <w:rPr>
          <w:position w:val="10"/>
        </w:rPr>
        <w:t xml:space="preserve"> ni </w:t>
      </w:r>
      <w:r w:rsidR="009417C8">
        <w:rPr>
          <w:position w:val="10"/>
        </w:rPr>
        <w:t>Bacon</w:t>
      </w:r>
      <w:r w:rsidR="00036196">
        <w:rPr>
          <w:position w:val="10"/>
        </w:rPr>
        <w:t xml:space="preserve"> n’ont </w:t>
      </w:r>
      <w:r w:rsidR="0080523C">
        <w:rPr>
          <w:position w:val="10"/>
        </w:rPr>
        <w:t>propos de représentation sous forme d’arbre</w:t>
      </w:r>
      <w:r w:rsidR="00927C42">
        <w:rPr>
          <w:position w:val="10"/>
        </w:rPr>
        <w:t>.</w:t>
      </w:r>
      <w:r w:rsidR="00036196">
        <w:rPr>
          <w:position w:val="10"/>
        </w:rPr>
        <w:t xml:space="preserve"> </w:t>
      </w:r>
    </w:p>
    <w:p w:rsidR="00B2045A" w:rsidRDefault="00B2045A" w:rsidP="007919D1">
      <w:pPr>
        <w:spacing w:after="120" w:line="276" w:lineRule="auto"/>
        <w:jc w:val="both"/>
        <w:rPr>
          <w:position w:val="10"/>
        </w:rPr>
      </w:pPr>
      <w:r>
        <w:rPr>
          <w:position w:val="10"/>
        </w:rPr>
        <w:t>On peut rappeler</w:t>
      </w:r>
      <w:r w:rsidR="006F7432">
        <w:rPr>
          <w:position w:val="10"/>
        </w:rPr>
        <w:t xml:space="preserve"> cette source d’inspiration que constituent les </w:t>
      </w:r>
      <w:r w:rsidR="006F7432" w:rsidRPr="006F7432">
        <w:rPr>
          <w:i/>
          <w:position w:val="10"/>
        </w:rPr>
        <w:t>Tableaux accomplis de tous les arts libéraux</w:t>
      </w:r>
      <w:r w:rsidR="006F7432">
        <w:rPr>
          <w:position w:val="10"/>
        </w:rPr>
        <w:t xml:space="preserve"> de Savigny (1587) consacrés à la rationalisation des connaissances</w:t>
      </w:r>
      <w:r w:rsidR="00927C42">
        <w:rPr>
          <w:position w:val="10"/>
        </w:rPr>
        <w:t xml:space="preserve"> </w:t>
      </w:r>
      <w:r>
        <w:rPr>
          <w:position w:val="10"/>
        </w:rPr>
        <w:t>o</w:t>
      </w:r>
      <w:r w:rsidR="0058388D">
        <w:rPr>
          <w:position w:val="10"/>
        </w:rPr>
        <w:t xml:space="preserve">u encore, </w:t>
      </w:r>
      <w:r w:rsidR="0063384B">
        <w:rPr>
          <w:position w:val="10"/>
        </w:rPr>
        <w:t>enjambant</w:t>
      </w:r>
      <w:r w:rsidR="002A2891">
        <w:rPr>
          <w:position w:val="10"/>
        </w:rPr>
        <w:t xml:space="preserve"> les siècles à partir d’Aristote et des </w:t>
      </w:r>
      <w:r w:rsidR="002A2891" w:rsidRPr="002A2891">
        <w:rPr>
          <w:i/>
          <w:position w:val="10"/>
        </w:rPr>
        <w:t>Catégories</w:t>
      </w:r>
      <w:r w:rsidR="002A2891">
        <w:rPr>
          <w:position w:val="10"/>
        </w:rPr>
        <w:t xml:space="preserve"> comme somme des théorisations philosophiques et base des classifications scientifiques ultérieures, </w:t>
      </w:r>
      <w:r w:rsidR="00CA58B9">
        <w:rPr>
          <w:position w:val="10"/>
        </w:rPr>
        <w:t xml:space="preserve">on peut </w:t>
      </w:r>
      <w:r w:rsidR="00D9538F">
        <w:rPr>
          <w:position w:val="10"/>
        </w:rPr>
        <w:t>passer</w:t>
      </w:r>
      <w:r w:rsidR="002A2891">
        <w:rPr>
          <w:position w:val="10"/>
        </w:rPr>
        <w:t xml:space="preserve"> par Porphy</w:t>
      </w:r>
      <w:r w:rsidR="00D9538F">
        <w:rPr>
          <w:position w:val="10"/>
        </w:rPr>
        <w:t>r</w:t>
      </w:r>
      <w:r w:rsidR="002A2891">
        <w:rPr>
          <w:position w:val="10"/>
        </w:rPr>
        <w:t xml:space="preserve">e de Tyr </w:t>
      </w:r>
      <w:r w:rsidR="009417C8">
        <w:rPr>
          <w:position w:val="10"/>
        </w:rPr>
        <w:t>(</w:t>
      </w:r>
      <w:r w:rsidR="002A2891">
        <w:rPr>
          <w:position w:val="10"/>
        </w:rPr>
        <w:t xml:space="preserve">234 env.-305 après J.-C), sa reformulation de la théorie d’Aristote en 5 classes décisives (genus, espèce, différence, propriété et accident), comme en témoigne ce qui sera connu sous l’étiquette « arbre de Porphyre » et représenté sous cette forme à la Renaissance, avec ses </w:t>
      </w:r>
      <w:r w:rsidR="004C0FC5">
        <w:rPr>
          <w:position w:val="10"/>
        </w:rPr>
        <w:t xml:space="preserve">couches, ses trois colonnes de mots, ses </w:t>
      </w:r>
      <w:r w:rsidR="002A2891">
        <w:rPr>
          <w:position w:val="10"/>
        </w:rPr>
        <w:t>divisions binaires et ses dérivations à partir de la Substance, Genus suprême</w:t>
      </w:r>
      <w:r>
        <w:rPr>
          <w:position w:val="10"/>
        </w:rPr>
        <w:t xml:space="preserve">. </w:t>
      </w:r>
    </w:p>
    <w:p w:rsidR="00B2045A" w:rsidRDefault="00B2045A" w:rsidP="007919D1">
      <w:pPr>
        <w:spacing w:after="120" w:line="276" w:lineRule="auto"/>
        <w:jc w:val="both"/>
        <w:rPr>
          <w:position w:val="10"/>
        </w:rPr>
      </w:pPr>
      <w:r>
        <w:rPr>
          <w:position w:val="10"/>
        </w:rPr>
        <w:t xml:space="preserve">On peut considérer </w:t>
      </w:r>
      <w:r w:rsidR="002A2891">
        <w:rPr>
          <w:position w:val="10"/>
        </w:rPr>
        <w:t xml:space="preserve">Joachim de Fiore (env. 1130-1202), notamment </w:t>
      </w:r>
      <w:r w:rsidR="00D9538F" w:rsidRPr="00D9538F">
        <w:rPr>
          <w:i/>
          <w:position w:val="10"/>
        </w:rPr>
        <w:t>L’arbre des deux avents, Liber Figurarum</w:t>
      </w:r>
      <w:r w:rsidR="00D9538F">
        <w:rPr>
          <w:position w:val="10"/>
        </w:rPr>
        <w:t xml:space="preserve"> (1202) : </w:t>
      </w:r>
      <w:r w:rsidR="004C0FC5">
        <w:rPr>
          <w:position w:val="10"/>
        </w:rPr>
        <w:t xml:space="preserve">cette illustration se construit autour </w:t>
      </w:r>
      <w:r w:rsidR="00AD582B">
        <w:rPr>
          <w:position w:val="10"/>
        </w:rPr>
        <w:t>des personnages et des institutions de l’histoi</w:t>
      </w:r>
      <w:r w:rsidR="00D036B3">
        <w:rPr>
          <w:position w:val="10"/>
        </w:rPr>
        <w:t>r</w:t>
      </w:r>
      <w:r w:rsidR="00AD582B">
        <w:rPr>
          <w:position w:val="10"/>
        </w:rPr>
        <w:t xml:space="preserve">e chrétienne, </w:t>
      </w:r>
      <w:r w:rsidR="00D036B3">
        <w:rPr>
          <w:position w:val="10"/>
        </w:rPr>
        <w:t xml:space="preserve">avec Adam, Jacob, Ozias le prophète et Jésus-Christ (deux fois) au centre de l’image. Les branches inférieures évoquent Jacob, les douze tribus d’Israël, et les branches du haut, au départ de Jésus, symbolisent les douze églises chrétiennes. </w:t>
      </w:r>
    </w:p>
    <w:p w:rsidR="00BE3309" w:rsidRDefault="00B2045A" w:rsidP="007919D1">
      <w:pPr>
        <w:spacing w:after="120" w:line="276" w:lineRule="auto"/>
        <w:jc w:val="both"/>
        <w:rPr>
          <w:position w:val="10"/>
        </w:rPr>
      </w:pPr>
      <w:r>
        <w:rPr>
          <w:position w:val="10"/>
        </w:rPr>
        <w:t>Enfin, et sans prétendre à aucune exhaustivité, je mentionne</w:t>
      </w:r>
      <w:r w:rsidR="00D036B3">
        <w:rPr>
          <w:position w:val="10"/>
        </w:rPr>
        <w:t xml:space="preserve"> </w:t>
      </w:r>
      <w:r w:rsidR="003F16CE" w:rsidRPr="003F16CE">
        <w:rPr>
          <w:i/>
          <w:position w:val="10"/>
        </w:rPr>
        <w:t>Arbor scientiae</w:t>
      </w:r>
      <w:r w:rsidR="003F16CE">
        <w:rPr>
          <w:position w:val="10"/>
        </w:rPr>
        <w:t xml:space="preserve"> d’après Raymond Lulle (1515), avec ses seize branches dans la partie supérieure de l’arbre, qui représentent les domaines de la science, repris sous forme d’arbre à </w:t>
      </w:r>
      <w:r w:rsidR="007919D1">
        <w:rPr>
          <w:position w:val="10"/>
        </w:rPr>
        <w:t>p</w:t>
      </w:r>
      <w:r w:rsidR="003F16CE">
        <w:rPr>
          <w:position w:val="10"/>
        </w:rPr>
        <w:t xml:space="preserve">art entière dans le livre (Descartes et Francis Bacon s’en seraient inspirés). </w:t>
      </w:r>
    </w:p>
    <w:p w:rsidR="00132257" w:rsidRDefault="009417C8" w:rsidP="007919D1">
      <w:pPr>
        <w:spacing w:after="120" w:line="276" w:lineRule="auto"/>
        <w:jc w:val="both"/>
        <w:rPr>
          <w:position w:val="10"/>
        </w:rPr>
      </w:pPr>
      <w:r>
        <w:rPr>
          <w:position w:val="10"/>
        </w:rPr>
        <w:lastRenderedPageBreak/>
        <w:t>On le voit, ces arbres revêtent des</w:t>
      </w:r>
      <w:r w:rsidR="007919D1">
        <w:rPr>
          <w:position w:val="10"/>
        </w:rPr>
        <w:t xml:space="preserve"> formes </w:t>
      </w:r>
      <w:r>
        <w:rPr>
          <w:position w:val="10"/>
        </w:rPr>
        <w:t xml:space="preserve">différentes </w:t>
      </w:r>
      <w:r w:rsidR="007919D1">
        <w:rPr>
          <w:position w:val="10"/>
        </w:rPr>
        <w:t xml:space="preserve">au fil des siècles, </w:t>
      </w:r>
      <w:r w:rsidR="0079630B">
        <w:rPr>
          <w:position w:val="10"/>
        </w:rPr>
        <w:t xml:space="preserve">depuis les Sumériens, depuis les représentations de l’arbre de la connaissance du bien et du mal dans le Livre de la Genèse, </w:t>
      </w:r>
      <w:r w:rsidR="003F568C">
        <w:rPr>
          <w:position w:val="10"/>
        </w:rPr>
        <w:t xml:space="preserve">par exemple par Dürer, </w:t>
      </w:r>
      <w:r w:rsidR="007919D1">
        <w:rPr>
          <w:position w:val="10"/>
        </w:rPr>
        <w:t>qu’ils intègrent ou non la variable du temps, à l’instar d</w:t>
      </w:r>
      <w:r w:rsidR="00013B87">
        <w:rPr>
          <w:position w:val="10"/>
        </w:rPr>
        <w:t xml:space="preserve">e </w:t>
      </w:r>
      <w:r w:rsidR="00013B87" w:rsidRPr="00BE3309">
        <w:rPr>
          <w:i/>
          <w:position w:val="10"/>
        </w:rPr>
        <w:t>l’Arbre de vie</w:t>
      </w:r>
      <w:r w:rsidR="00013B87">
        <w:rPr>
          <w:position w:val="10"/>
        </w:rPr>
        <w:t xml:space="preserve"> de Darwin</w:t>
      </w:r>
      <w:r w:rsidR="00BE3309">
        <w:rPr>
          <w:position w:val="10"/>
        </w:rPr>
        <w:t>, qui s’inscrit dans une lignée depuis Aristote, Leibniz et Linné,</w:t>
      </w:r>
      <w:r w:rsidR="00013B87">
        <w:rPr>
          <w:position w:val="10"/>
        </w:rPr>
        <w:t xml:space="preserve"> ou </w:t>
      </w:r>
      <w:r w:rsidR="00BE3309">
        <w:rPr>
          <w:position w:val="10"/>
        </w:rPr>
        <w:t>de la représentation en pin parasol d’Ernst Haeckel, 1874, consacrée aux seuls vertébrés, où la position verticale signifie la chronologie</w:t>
      </w:r>
      <w:r>
        <w:rPr>
          <w:position w:val="10"/>
        </w:rPr>
        <w:t>. D’un point de vue sémiotique,</w:t>
      </w:r>
      <w:r w:rsidR="000A08B1">
        <w:rPr>
          <w:position w:val="10"/>
        </w:rPr>
        <w:t xml:space="preserve"> </w:t>
      </w:r>
      <w:r w:rsidR="003F568C">
        <w:rPr>
          <w:position w:val="10"/>
        </w:rPr>
        <w:t xml:space="preserve">l’intéressant, c’est que </w:t>
      </w:r>
      <w:r w:rsidR="000A08B1">
        <w:rPr>
          <w:position w:val="10"/>
        </w:rPr>
        <w:t xml:space="preserve">ces arbres </w:t>
      </w:r>
      <w:r w:rsidR="00BE3309">
        <w:rPr>
          <w:position w:val="10"/>
        </w:rPr>
        <w:t xml:space="preserve">visent </w:t>
      </w:r>
      <w:r w:rsidR="000206A6">
        <w:rPr>
          <w:position w:val="10"/>
        </w:rPr>
        <w:t xml:space="preserve">– à des degrés divers - </w:t>
      </w:r>
      <w:r w:rsidR="00BE3309">
        <w:rPr>
          <w:position w:val="10"/>
        </w:rPr>
        <w:t>à rendre compte</w:t>
      </w:r>
      <w:r w:rsidR="0079630B">
        <w:rPr>
          <w:position w:val="10"/>
        </w:rPr>
        <w:t>, de manière exhaustive,</w:t>
      </w:r>
      <w:r w:rsidR="00BE3309">
        <w:rPr>
          <w:position w:val="10"/>
        </w:rPr>
        <w:t xml:space="preserve"> d’une somme de connaissances (volonté de totalisation, sans reste ni résidu)</w:t>
      </w:r>
      <w:r w:rsidR="003F568C">
        <w:rPr>
          <w:position w:val="10"/>
        </w:rPr>
        <w:t xml:space="preserve"> complète, finie, qui</w:t>
      </w:r>
      <w:r w:rsidR="000206A6">
        <w:rPr>
          <w:position w:val="10"/>
        </w:rPr>
        <w:t xml:space="preserve">, pour beaucoup, </w:t>
      </w:r>
      <w:r w:rsidR="003F568C">
        <w:rPr>
          <w:position w:val="10"/>
        </w:rPr>
        <w:t>ne serait que l’autre face d’un Ordre du monde ou de la Perfection divine</w:t>
      </w:r>
      <w:r w:rsidR="003F568C">
        <w:rPr>
          <w:rStyle w:val="Appelnotedebasdep"/>
          <w:position w:val="10"/>
        </w:rPr>
        <w:footnoteReference w:id="1"/>
      </w:r>
      <w:r w:rsidR="003F568C">
        <w:rPr>
          <w:position w:val="10"/>
        </w:rPr>
        <w:t>. Qu’il s’agisse de l’arbre de vie, de l’arbre de la connaissance, de l’arbre phylogénétique, les éléments sont</w:t>
      </w:r>
      <w:r w:rsidR="00BE3309">
        <w:rPr>
          <w:position w:val="10"/>
        </w:rPr>
        <w:t xml:space="preserve"> </w:t>
      </w:r>
      <w:r w:rsidR="003F568C">
        <w:rPr>
          <w:position w:val="10"/>
        </w:rPr>
        <w:t xml:space="preserve">isolés, </w:t>
      </w:r>
      <w:r w:rsidR="00BE3309">
        <w:rPr>
          <w:position w:val="10"/>
        </w:rPr>
        <w:t>strictement répertoriés</w:t>
      </w:r>
      <w:r w:rsidR="00C149A3">
        <w:rPr>
          <w:position w:val="10"/>
        </w:rPr>
        <w:t>, par exemple</w:t>
      </w:r>
      <w:r w:rsidR="00BE3309">
        <w:rPr>
          <w:position w:val="10"/>
        </w:rPr>
        <w:t xml:space="preserve"> en fonction de propriétés jugées immuables, classés</w:t>
      </w:r>
      <w:r w:rsidR="003F568C">
        <w:rPr>
          <w:position w:val="10"/>
        </w:rPr>
        <w:t xml:space="preserve"> selon un système de </w:t>
      </w:r>
      <w:r w:rsidR="00CB6A59">
        <w:rPr>
          <w:position w:val="10"/>
        </w:rPr>
        <w:t xml:space="preserve">disjonctions et de </w:t>
      </w:r>
      <w:r w:rsidR="003F568C">
        <w:rPr>
          <w:position w:val="10"/>
        </w:rPr>
        <w:t>dépendances</w:t>
      </w:r>
      <w:r w:rsidR="00BE3309">
        <w:rPr>
          <w:position w:val="10"/>
        </w:rPr>
        <w:t xml:space="preserve">, </w:t>
      </w:r>
      <w:r w:rsidR="0079630B">
        <w:rPr>
          <w:position w:val="10"/>
        </w:rPr>
        <w:t xml:space="preserve">disposés par niveaux, </w:t>
      </w:r>
      <w:r w:rsidR="00BE3309">
        <w:rPr>
          <w:position w:val="10"/>
        </w:rPr>
        <w:t xml:space="preserve">ordonnancés en </w:t>
      </w:r>
      <w:r w:rsidR="003F568C">
        <w:rPr>
          <w:position w:val="10"/>
        </w:rPr>
        <w:t>fonction d’un but</w:t>
      </w:r>
      <w:r w:rsidR="00E44FA2">
        <w:rPr>
          <w:position w:val="10"/>
        </w:rPr>
        <w:t xml:space="preserve"> (ainsi, l’évolutionniste Ha</w:t>
      </w:r>
      <w:r>
        <w:rPr>
          <w:position w:val="10"/>
        </w:rPr>
        <w:t>e</w:t>
      </w:r>
      <w:r w:rsidR="00E44FA2">
        <w:rPr>
          <w:position w:val="10"/>
        </w:rPr>
        <w:t>ckel considère l’Homme comme l’étape ultime de l’évolution)</w:t>
      </w:r>
      <w:r w:rsidR="003F568C">
        <w:rPr>
          <w:position w:val="10"/>
        </w:rPr>
        <w:t>.</w:t>
      </w:r>
      <w:r w:rsidR="00BE3309">
        <w:rPr>
          <w:position w:val="10"/>
        </w:rPr>
        <w:t xml:space="preserve"> </w:t>
      </w:r>
      <w:r w:rsidR="003F568C">
        <w:rPr>
          <w:position w:val="10"/>
        </w:rPr>
        <w:t>L’arbre traditionnel est</w:t>
      </w:r>
      <w:r w:rsidR="00BE3309">
        <w:rPr>
          <w:position w:val="10"/>
        </w:rPr>
        <w:t xml:space="preserve"> </w:t>
      </w:r>
      <w:r w:rsidR="0079630B">
        <w:rPr>
          <w:position w:val="10"/>
        </w:rPr>
        <w:t xml:space="preserve">orienté, unidirectionnel. </w:t>
      </w:r>
      <w:r w:rsidR="00CB6A59">
        <w:rPr>
          <w:position w:val="10"/>
        </w:rPr>
        <w:t xml:space="preserve">J’aimerais développer l’idée </w:t>
      </w:r>
      <w:r w:rsidR="00CC5A4F">
        <w:rPr>
          <w:position w:val="10"/>
        </w:rPr>
        <w:t>qu’il</w:t>
      </w:r>
      <w:r w:rsidR="00CB6A59">
        <w:rPr>
          <w:position w:val="10"/>
        </w:rPr>
        <w:t xml:space="preserve"> </w:t>
      </w:r>
      <w:r w:rsidR="008C739F">
        <w:rPr>
          <w:position w:val="10"/>
        </w:rPr>
        <w:t>appelle</w:t>
      </w:r>
      <w:r w:rsidR="00CB6A59">
        <w:rPr>
          <w:position w:val="10"/>
        </w:rPr>
        <w:t>, traditionnellement, la décomposition, la réduction du connaissable à ce qui peut être abstrait du concret, réduit, mesuré, quantifié (selon l’axiome de Galilée)</w:t>
      </w:r>
      <w:r w:rsidR="00E44FA2">
        <w:rPr>
          <w:position w:val="10"/>
        </w:rPr>
        <w:t> </w:t>
      </w:r>
      <w:r w:rsidR="00CB6A59">
        <w:rPr>
          <w:position w:val="10"/>
        </w:rPr>
        <w:t>– Heidegger parlera de l’« essence dévorante du calcul » (Morin, p.</w:t>
      </w:r>
      <w:r w:rsidR="000206A6">
        <w:rPr>
          <w:position w:val="10"/>
        </w:rPr>
        <w:t> </w:t>
      </w:r>
      <w:r w:rsidR="00CB6A59">
        <w:rPr>
          <w:position w:val="10"/>
        </w:rPr>
        <w:t xml:space="preserve">114) -, que l’on passe des faits particuliers aux faits généraux par induction ou que l’on vise les conséquences de prémisses, déductivement. C’est souligner l’adéquation de l’arborescence avec une pensée simplifiante, au sens où l’entend par exemple </w:t>
      </w:r>
      <w:r w:rsidR="00E44FA2">
        <w:rPr>
          <w:position w:val="10"/>
        </w:rPr>
        <w:t xml:space="preserve">Warren </w:t>
      </w:r>
      <w:r w:rsidR="0079630B">
        <w:rPr>
          <w:position w:val="10"/>
        </w:rPr>
        <w:t xml:space="preserve">Weaver </w:t>
      </w:r>
      <w:r w:rsidR="00E44FA2">
        <w:rPr>
          <w:position w:val="10"/>
        </w:rPr>
        <w:t xml:space="preserve">quand, en 1948, dans un article intitulé « Science et complexité », il conçoit une première période (XVIe-XIXe siècles) placée </w:t>
      </w:r>
      <w:r w:rsidR="008C739F">
        <w:rPr>
          <w:position w:val="10"/>
        </w:rPr>
        <w:t>s</w:t>
      </w:r>
      <w:r w:rsidR="007913E7">
        <w:rPr>
          <w:position w:val="10"/>
        </w:rPr>
        <w:t>o</w:t>
      </w:r>
      <w:r w:rsidR="00E44FA2">
        <w:rPr>
          <w:position w:val="10"/>
        </w:rPr>
        <w:t>us le signe des « problèmes de simplicité »</w:t>
      </w:r>
      <w:r w:rsidR="008C739F">
        <w:rPr>
          <w:position w:val="10"/>
        </w:rPr>
        <w:t>,</w:t>
      </w:r>
      <w:r w:rsidR="007913E7">
        <w:rPr>
          <w:position w:val="10"/>
        </w:rPr>
        <w:t xml:space="preserve"> avec un nombre de variables restreint, </w:t>
      </w:r>
      <w:r w:rsidR="00E44FA2">
        <w:rPr>
          <w:position w:val="10"/>
        </w:rPr>
        <w:t>une deuxième période (première moitié du XXe siècle) caractérisée par des « problèmes de complexité désorganisée », le nombre des variables interagi</w:t>
      </w:r>
      <w:r w:rsidR="007913E7">
        <w:rPr>
          <w:position w:val="10"/>
        </w:rPr>
        <w:t>s</w:t>
      </w:r>
      <w:r w:rsidR="00E44FA2">
        <w:rPr>
          <w:position w:val="10"/>
        </w:rPr>
        <w:t>sant de manière aléatoire</w:t>
      </w:r>
      <w:r w:rsidR="007913E7">
        <w:rPr>
          <w:position w:val="10"/>
        </w:rPr>
        <w:t xml:space="preserve">, voire chaotique </w:t>
      </w:r>
      <w:r w:rsidR="00E44FA2">
        <w:rPr>
          <w:position w:val="10"/>
        </w:rPr>
        <w:t xml:space="preserve">étant croissant, </w:t>
      </w:r>
      <w:r w:rsidR="007913E7">
        <w:rPr>
          <w:position w:val="10"/>
        </w:rPr>
        <w:t xml:space="preserve">avant la dernière période (celle de la deuxième moitié du XXe siècle), qui est propice </w:t>
      </w:r>
      <w:r w:rsidR="008C739F">
        <w:rPr>
          <w:position w:val="10"/>
        </w:rPr>
        <w:t>à ce qu’il appelle les</w:t>
      </w:r>
      <w:r w:rsidR="007913E7">
        <w:rPr>
          <w:position w:val="10"/>
        </w:rPr>
        <w:t xml:space="preserve"> « problèmes de complexité organisée ». </w:t>
      </w:r>
    </w:p>
    <w:p w:rsidR="00E7590B" w:rsidRDefault="009B0933" w:rsidP="00E7590B">
      <w:pPr>
        <w:spacing w:after="120" w:line="276" w:lineRule="auto"/>
        <w:jc w:val="both"/>
        <w:rPr>
          <w:position w:val="10"/>
        </w:rPr>
      </w:pPr>
      <w:r>
        <w:rPr>
          <w:position w:val="10"/>
        </w:rPr>
        <w:t>Q</w:t>
      </w:r>
      <w:r w:rsidR="00132257">
        <w:rPr>
          <w:position w:val="10"/>
        </w:rPr>
        <w:t>uel</w:t>
      </w:r>
      <w:r w:rsidR="007913E7">
        <w:rPr>
          <w:position w:val="10"/>
        </w:rPr>
        <w:t xml:space="preserve">les </w:t>
      </w:r>
      <w:r w:rsidR="00132257">
        <w:rPr>
          <w:position w:val="10"/>
        </w:rPr>
        <w:t xml:space="preserve">sont </w:t>
      </w:r>
      <w:r>
        <w:rPr>
          <w:position w:val="10"/>
        </w:rPr>
        <w:t xml:space="preserve">alors </w:t>
      </w:r>
      <w:r w:rsidR="00132257">
        <w:rPr>
          <w:position w:val="10"/>
        </w:rPr>
        <w:t xml:space="preserve">les </w:t>
      </w:r>
      <w:r w:rsidR="007913E7">
        <w:rPr>
          <w:position w:val="10"/>
        </w:rPr>
        <w:t>exigences auxquelles les réseaux souhaitent satisfaire</w:t>
      </w:r>
      <w:r w:rsidR="00132257">
        <w:rPr>
          <w:position w:val="10"/>
        </w:rPr>
        <w:t xml:space="preserve"> ? S’il s’agit de </w:t>
      </w:r>
      <w:r w:rsidR="007913E7">
        <w:rPr>
          <w:position w:val="10"/>
        </w:rPr>
        <w:t xml:space="preserve">penser </w:t>
      </w:r>
      <w:r w:rsidR="000B65BC">
        <w:rPr>
          <w:position w:val="10"/>
        </w:rPr>
        <w:t xml:space="preserve">non seulement </w:t>
      </w:r>
      <w:r w:rsidR="007913E7">
        <w:rPr>
          <w:position w:val="10"/>
        </w:rPr>
        <w:t>la complexité,</w:t>
      </w:r>
      <w:r w:rsidR="000B65BC">
        <w:rPr>
          <w:position w:val="10"/>
        </w:rPr>
        <w:t xml:space="preserve"> mais la </w:t>
      </w:r>
      <w:r w:rsidR="00DA231A">
        <w:rPr>
          <w:position w:val="10"/>
        </w:rPr>
        <w:t>« </w:t>
      </w:r>
      <w:r w:rsidR="000B65BC">
        <w:rPr>
          <w:position w:val="10"/>
        </w:rPr>
        <w:t xml:space="preserve">complexité </w:t>
      </w:r>
      <w:r w:rsidR="008C739F">
        <w:rPr>
          <w:position w:val="10"/>
        </w:rPr>
        <w:t xml:space="preserve">organisée », </w:t>
      </w:r>
      <w:r w:rsidR="00132257">
        <w:rPr>
          <w:position w:val="10"/>
        </w:rPr>
        <w:t xml:space="preserve">c’est </w:t>
      </w:r>
      <w:r w:rsidR="007913E7">
        <w:rPr>
          <w:position w:val="10"/>
        </w:rPr>
        <w:t xml:space="preserve">en réponse à la crise de </w:t>
      </w:r>
      <w:r w:rsidR="000B65BC">
        <w:rPr>
          <w:position w:val="10"/>
        </w:rPr>
        <w:t xml:space="preserve">la notion cartésienne de la nature simple et absolue (Morin, p. 136), comme le notait Bachelard dans </w:t>
      </w:r>
      <w:r w:rsidR="000B65BC" w:rsidRPr="000B65BC">
        <w:rPr>
          <w:i/>
          <w:position w:val="10"/>
        </w:rPr>
        <w:t>Nouvel esprit scientifique</w:t>
      </w:r>
      <w:r w:rsidR="00DA231A">
        <w:rPr>
          <w:position w:val="10"/>
        </w:rPr>
        <w:t> : la crise</w:t>
      </w:r>
      <w:r w:rsidR="000B65BC">
        <w:rPr>
          <w:position w:val="10"/>
        </w:rPr>
        <w:t xml:space="preserve"> de </w:t>
      </w:r>
      <w:r w:rsidR="007913E7">
        <w:rPr>
          <w:position w:val="10"/>
        </w:rPr>
        <w:t>l’ordre, de la séparation, de la logique, de la réduction (Morin, p. 123)</w:t>
      </w:r>
      <w:r w:rsidR="008C739F">
        <w:rPr>
          <w:position w:val="10"/>
        </w:rPr>
        <w:t xml:space="preserve">. </w:t>
      </w:r>
      <w:r w:rsidR="009417C8">
        <w:rPr>
          <w:position w:val="10"/>
        </w:rPr>
        <w:t>Simplifiant beaucoup, je dirai que c</w:t>
      </w:r>
      <w:r w:rsidR="000B65BC">
        <w:rPr>
          <w:position w:val="10"/>
        </w:rPr>
        <w:t>’est alors</w:t>
      </w:r>
      <w:r w:rsidR="007913E7">
        <w:rPr>
          <w:position w:val="10"/>
        </w:rPr>
        <w:t xml:space="preserve"> affronter l’incertitude, </w:t>
      </w:r>
      <w:r w:rsidR="00D467A4">
        <w:rPr>
          <w:position w:val="10"/>
        </w:rPr>
        <w:t xml:space="preserve">la contingence, </w:t>
      </w:r>
      <w:r w:rsidR="000B65BC">
        <w:rPr>
          <w:position w:val="10"/>
        </w:rPr>
        <w:t xml:space="preserve">le caché, le non-déterminisme, </w:t>
      </w:r>
      <w:r w:rsidR="00D467A4">
        <w:rPr>
          <w:position w:val="10"/>
        </w:rPr>
        <w:t>l’association de contradictions</w:t>
      </w:r>
      <w:r w:rsidR="00DA231A">
        <w:rPr>
          <w:position w:val="10"/>
        </w:rPr>
        <w:t xml:space="preserve"> (par exemple, avec le théorème d’indécidabilité de Gödel, en 1931 ; Morin, p.</w:t>
      </w:r>
      <w:r w:rsidR="00D467A4">
        <w:rPr>
          <w:position w:val="10"/>
        </w:rPr>
        <w:t> </w:t>
      </w:r>
      <w:r w:rsidR="00DA231A">
        <w:rPr>
          <w:position w:val="10"/>
        </w:rPr>
        <w:t xml:space="preserve">144), </w:t>
      </w:r>
      <w:r w:rsidR="007913E7">
        <w:rPr>
          <w:position w:val="10"/>
        </w:rPr>
        <w:t>le hasard et les aléas</w:t>
      </w:r>
      <w:r w:rsidR="007B63DC">
        <w:rPr>
          <w:position w:val="10"/>
        </w:rPr>
        <w:t xml:space="preserve">, </w:t>
      </w:r>
      <w:r w:rsidR="00A01436">
        <w:rPr>
          <w:position w:val="10"/>
        </w:rPr>
        <w:t xml:space="preserve">voire le désordre, </w:t>
      </w:r>
      <w:r w:rsidR="007B63DC">
        <w:rPr>
          <w:position w:val="10"/>
        </w:rPr>
        <w:t>mais aussi se donner les moyens de concilier l’ordre avec le désordre</w:t>
      </w:r>
      <w:r w:rsidR="00A01436">
        <w:rPr>
          <w:position w:val="10"/>
        </w:rPr>
        <w:t xml:space="preserve"> </w:t>
      </w:r>
      <w:r w:rsidR="007B63DC">
        <w:rPr>
          <w:position w:val="10"/>
        </w:rPr>
        <w:t>e</w:t>
      </w:r>
      <w:r w:rsidR="00A01436">
        <w:rPr>
          <w:position w:val="10"/>
        </w:rPr>
        <w:t>t, étape ultime, de</w:t>
      </w:r>
      <w:r w:rsidR="007B63DC">
        <w:rPr>
          <w:position w:val="10"/>
        </w:rPr>
        <w:t xml:space="preserve"> dépasser </w:t>
      </w:r>
      <w:r w:rsidR="00F218AF">
        <w:rPr>
          <w:position w:val="10"/>
        </w:rPr>
        <w:t>cette</w:t>
      </w:r>
      <w:r w:rsidR="007B63DC">
        <w:rPr>
          <w:position w:val="10"/>
        </w:rPr>
        <w:t xml:space="preserve"> antinomie</w:t>
      </w:r>
      <w:r w:rsidR="001E026C">
        <w:rPr>
          <w:position w:val="10"/>
        </w:rPr>
        <w:t xml:space="preserve"> : ainsi, Morin propose la </w:t>
      </w:r>
      <w:r w:rsidR="00E7590B">
        <w:rPr>
          <w:position w:val="10"/>
        </w:rPr>
        <w:t xml:space="preserve">dialectique </w:t>
      </w:r>
      <w:r w:rsidR="001E026C">
        <w:rPr>
          <w:position w:val="10"/>
        </w:rPr>
        <w:lastRenderedPageBreak/>
        <w:t xml:space="preserve">« ordre/désordre/organisation » (p. 128)). </w:t>
      </w:r>
      <w:r w:rsidR="00E7590B">
        <w:rPr>
          <w:position w:val="10"/>
        </w:rPr>
        <w:t xml:space="preserve">Ainsi, il est significatif que d’après Wendy </w:t>
      </w:r>
      <w:r w:rsidR="0027778E">
        <w:rPr>
          <w:position w:val="10"/>
        </w:rPr>
        <w:t xml:space="preserve">Hui Kyong </w:t>
      </w:r>
      <w:r w:rsidR="00E7590B">
        <w:rPr>
          <w:position w:val="10"/>
        </w:rPr>
        <w:t>Chun (2017, p. 40), « networks dissolve postmodern disorientation »</w:t>
      </w:r>
      <w:r w:rsidR="0027778E">
        <w:rPr>
          <w:position w:val="10"/>
        </w:rPr>
        <w:t>.</w:t>
      </w:r>
    </w:p>
    <w:p w:rsidR="00A7554F" w:rsidRDefault="00A7554F" w:rsidP="00E7590B">
      <w:pPr>
        <w:spacing w:after="120" w:line="276" w:lineRule="auto"/>
        <w:jc w:val="both"/>
        <w:rPr>
          <w:position w:val="10"/>
        </w:rPr>
      </w:pPr>
      <w:r>
        <w:rPr>
          <w:position w:val="10"/>
        </w:rPr>
        <w:t xml:space="preserve">Mais, avant de dégager les propriétés </w:t>
      </w:r>
      <w:r w:rsidR="00CA58B9">
        <w:rPr>
          <w:position w:val="10"/>
        </w:rPr>
        <w:t>d’un certain type de</w:t>
      </w:r>
      <w:r>
        <w:rPr>
          <w:position w:val="10"/>
        </w:rPr>
        <w:t xml:space="preserve"> réseau, sans doute faut-il éviter un </w:t>
      </w:r>
      <w:r w:rsidR="006A6997">
        <w:rPr>
          <w:position w:val="10"/>
        </w:rPr>
        <w:t>triple</w:t>
      </w:r>
      <w:r>
        <w:rPr>
          <w:position w:val="10"/>
        </w:rPr>
        <w:t xml:space="preserve"> écueil : </w:t>
      </w:r>
    </w:p>
    <w:p w:rsidR="00A7554F" w:rsidRPr="00927C42" w:rsidRDefault="00927C42" w:rsidP="00927C42">
      <w:pPr>
        <w:spacing w:after="120" w:line="276" w:lineRule="auto"/>
        <w:jc w:val="both"/>
        <w:rPr>
          <w:position w:val="10"/>
        </w:rPr>
      </w:pPr>
      <w:r w:rsidRPr="00927C42">
        <w:rPr>
          <w:b/>
          <w:position w:val="10"/>
        </w:rPr>
        <w:t>Premier écueil</w:t>
      </w:r>
      <w:r>
        <w:rPr>
          <w:position w:val="10"/>
        </w:rPr>
        <w:t xml:space="preserve"> : </w:t>
      </w:r>
      <w:r w:rsidR="00A7554F" w:rsidRPr="00927C42">
        <w:rPr>
          <w:position w:val="10"/>
        </w:rPr>
        <w:t xml:space="preserve">si sont concernées par ce tournant complexe la thermodynamique, la physique, la biologie (par exemple avec la régulation au sein du système immunitaire), les mathématiques réticulaires, la philosophie, l’écologie, la géographie, l’architecture, la neurologie, les télécommunications ou encore les sciences anthropo- ou historico-sociales, il serait erroné de dire que le réseau relaye l’arbre au XXe siècle, en s’imposant contre lui comme à une forme de représentation et un mode de pensée désuets. </w:t>
      </w:r>
    </w:p>
    <w:p w:rsidR="00A7554F" w:rsidRDefault="00A7554F" w:rsidP="00A7554F">
      <w:pPr>
        <w:spacing w:after="120" w:line="276" w:lineRule="auto"/>
        <w:jc w:val="both"/>
        <w:rPr>
          <w:position w:val="10"/>
        </w:rPr>
      </w:pPr>
      <w:r>
        <w:rPr>
          <w:position w:val="10"/>
        </w:rPr>
        <w:t>Déjà parce que ce serait négliger l’historique du réseau : ainsi, le fait que la première utilisation du réseau pour l’analyse mathématique remonte à Léon</w:t>
      </w:r>
      <w:r w:rsidR="006A7A11">
        <w:rPr>
          <w:position w:val="10"/>
        </w:rPr>
        <w:t>h</w:t>
      </w:r>
      <w:r>
        <w:rPr>
          <w:position w:val="10"/>
        </w:rPr>
        <w:t xml:space="preserve">ard Euler, en 1735. Le problème mathématique qui se posait à lui était le suivant : comment traverser les sept ponts de Königsberg sans passer deux fois par le même ? Plus largement, se rappelant que le réseau renvoie à la technique du tissage, dès l’Antiquité, on peut, avec Pierre Musso (2001), distinguer trois moments successifs : </w:t>
      </w:r>
    </w:p>
    <w:p w:rsidR="00A7554F" w:rsidRPr="004C2040" w:rsidRDefault="00A7554F" w:rsidP="00A7554F">
      <w:pPr>
        <w:pStyle w:val="Paragraphedeliste"/>
        <w:numPr>
          <w:ilvl w:val="0"/>
          <w:numId w:val="11"/>
        </w:numPr>
        <w:spacing w:after="120" w:line="276" w:lineRule="auto"/>
        <w:jc w:val="both"/>
        <w:rPr>
          <w:rFonts w:ascii="Times New Roman" w:hAnsi="Times New Roman" w:cs="Times New Roman"/>
          <w:position w:val="10"/>
        </w:rPr>
      </w:pPr>
      <w:r w:rsidRPr="00A7554F">
        <w:rPr>
          <w:rFonts w:ascii="Times New Roman" w:hAnsi="Times New Roman" w:cs="Times New Roman"/>
          <w:position w:val="10"/>
        </w:rPr>
        <w:t xml:space="preserve">Le moment « biométaphysique », des origines mythologiques à Descartes, qui, entre autres, voit se développer l’idée que le réseau est lié au corps comme agencement de flux et de tissus ou, plus spécifiquement au cerveau. </w:t>
      </w:r>
      <w:r w:rsidRPr="004C2040">
        <w:rPr>
          <w:rFonts w:ascii="Times New Roman" w:hAnsi="Times New Roman" w:cs="Times New Roman"/>
          <w:position w:val="10"/>
        </w:rPr>
        <w:t>Ainsi, Descartes appelle dans Traité de l’Homme (</w:t>
      </w:r>
      <w:r w:rsidRPr="00927C42">
        <w:rPr>
          <w:rFonts w:ascii="Times New Roman" w:hAnsi="Times New Roman" w:cs="Times New Roman"/>
          <w:i/>
          <w:position w:val="10"/>
        </w:rPr>
        <w:t>Œuvres philosophiques</w:t>
      </w:r>
      <w:r w:rsidRPr="004C2040">
        <w:rPr>
          <w:rFonts w:ascii="Times New Roman" w:hAnsi="Times New Roman" w:cs="Times New Roman"/>
          <w:position w:val="10"/>
        </w:rPr>
        <w:t>, 1618-1637, p. 441-442) à concevoir sa superficie « comme un réseau ou lacis épais et pressé, dont toutes les mailles sont autant de petits tuyaux où les esprit</w:t>
      </w:r>
      <w:r w:rsidR="00927C42">
        <w:rPr>
          <w:rFonts w:ascii="Times New Roman" w:hAnsi="Times New Roman" w:cs="Times New Roman"/>
          <w:position w:val="10"/>
        </w:rPr>
        <w:t>s</w:t>
      </w:r>
      <w:r w:rsidRPr="004C2040">
        <w:rPr>
          <w:rFonts w:ascii="Times New Roman" w:hAnsi="Times New Roman" w:cs="Times New Roman"/>
          <w:position w:val="10"/>
        </w:rPr>
        <w:t xml:space="preserve"> animaux peuvent entrer ». Il serait intéressant de mettre en regard une telle analogie cerveau-réseau avec le Diagramme de phrénologie, de W. H. De Puy, 1883 ; </w:t>
      </w:r>
    </w:p>
    <w:p w:rsidR="00A7554F" w:rsidRPr="00927C42" w:rsidRDefault="00A7554F" w:rsidP="00A7554F">
      <w:pPr>
        <w:pStyle w:val="Paragraphedeliste"/>
        <w:numPr>
          <w:ilvl w:val="0"/>
          <w:numId w:val="11"/>
        </w:numPr>
        <w:spacing w:after="120" w:line="276" w:lineRule="auto"/>
        <w:jc w:val="both"/>
        <w:rPr>
          <w:rFonts w:ascii="Times New Roman" w:hAnsi="Times New Roman" w:cs="Times New Roman"/>
          <w:position w:val="10"/>
        </w:rPr>
      </w:pPr>
      <w:r w:rsidRPr="00A7554F">
        <w:rPr>
          <w:rFonts w:ascii="Times New Roman" w:hAnsi="Times New Roman" w:cs="Times New Roman"/>
          <w:position w:val="10"/>
        </w:rPr>
        <w:t xml:space="preserve">Le moment « biologico-politique », avec, entre autres, Diderot qui, dans </w:t>
      </w:r>
      <w:r w:rsidRPr="00A7554F">
        <w:rPr>
          <w:rFonts w:ascii="Times New Roman" w:hAnsi="Times New Roman" w:cs="Times New Roman"/>
          <w:i/>
          <w:position w:val="10"/>
        </w:rPr>
        <w:t>Rêve de d’Alembert</w:t>
      </w:r>
      <w:r w:rsidRPr="00A7554F">
        <w:rPr>
          <w:rFonts w:ascii="Times New Roman" w:hAnsi="Times New Roman" w:cs="Times New Roman"/>
          <w:position w:val="10"/>
        </w:rPr>
        <w:t xml:space="preserve"> (1769), met en scène un médecin considérant le corps comme un « réseau qui se forme, s’accroît, s’étend, jette une multiplicité de fils imperceptibles ». J’ajouterai qu’en recourant à l’index, aux tables lexicales et multipliant les renvois, Diderot annonce dans son </w:t>
      </w:r>
      <w:r w:rsidRPr="00A7554F">
        <w:rPr>
          <w:rFonts w:ascii="Times New Roman" w:hAnsi="Times New Roman" w:cs="Times New Roman"/>
          <w:i/>
          <w:position w:val="10"/>
        </w:rPr>
        <w:t>Discours préliminaire</w:t>
      </w:r>
      <w:r w:rsidRPr="00A7554F">
        <w:rPr>
          <w:rFonts w:ascii="Times New Roman" w:hAnsi="Times New Roman" w:cs="Times New Roman"/>
          <w:position w:val="10"/>
        </w:rPr>
        <w:t xml:space="preserve"> la transition vers des structures plus souples, plus modulables, qui prévoient du battement, contre le cloisonnement hiérarchique, avec un sommet, et contre les enchaînements linéaires de Descartes. Je reproduis ici le </w:t>
      </w:r>
      <w:r w:rsidRPr="00A7554F">
        <w:rPr>
          <w:rFonts w:ascii="Times New Roman" w:hAnsi="Times New Roman" w:cs="Times New Roman"/>
          <w:i/>
          <w:position w:val="10"/>
        </w:rPr>
        <w:t>Système figuré des connaissances humaines</w:t>
      </w:r>
      <w:r w:rsidRPr="00A7554F">
        <w:rPr>
          <w:rFonts w:ascii="Times New Roman" w:hAnsi="Times New Roman" w:cs="Times New Roman"/>
          <w:position w:val="10"/>
        </w:rPr>
        <w:t>, d’après l’</w:t>
      </w:r>
      <w:r w:rsidRPr="00A7554F">
        <w:rPr>
          <w:rFonts w:ascii="Times New Roman" w:hAnsi="Times New Roman" w:cs="Times New Roman"/>
          <w:i/>
          <w:position w:val="10"/>
        </w:rPr>
        <w:t>Encyclopédie</w:t>
      </w:r>
      <w:r w:rsidRPr="00A7554F">
        <w:rPr>
          <w:rFonts w:ascii="Times New Roman" w:hAnsi="Times New Roman" w:cs="Times New Roman"/>
          <w:position w:val="10"/>
        </w:rPr>
        <w:t xml:space="preserve"> de Diderot et d’Alembert. </w:t>
      </w:r>
      <w:r w:rsidRPr="00927C42">
        <w:rPr>
          <w:rFonts w:ascii="Times New Roman" w:hAnsi="Times New Roman" w:cs="Times New Roman"/>
          <w:position w:val="10"/>
        </w:rPr>
        <w:t>Diderot commente son choix en ces termes :</w:t>
      </w:r>
    </w:p>
    <w:p w:rsidR="00927C42" w:rsidRDefault="00A7554F" w:rsidP="00927C42">
      <w:pPr>
        <w:spacing w:after="120" w:line="276" w:lineRule="auto"/>
        <w:ind w:left="907"/>
        <w:jc w:val="both"/>
        <w:rPr>
          <w:i/>
          <w:position w:val="10"/>
        </w:rPr>
      </w:pPr>
      <w:r w:rsidRPr="00927C42">
        <w:rPr>
          <w:position w:val="10"/>
        </w:rPr>
        <w:t xml:space="preserve">Par le moyen de l’ordre encyclopédique, de l’universalité des connaissances &amp; de la fréquence des renvois, les rapports augmentent, les liaisons se portent en tous sens, la force de la démonstration s’accroît, la nomenclature se complète, les connaissances </w:t>
      </w:r>
      <w:r w:rsidRPr="00927C42">
        <w:rPr>
          <w:position w:val="10"/>
        </w:rPr>
        <w:lastRenderedPageBreak/>
        <w:t xml:space="preserve">se rapprochent &amp; se fortifient ; on aperçoit ou la continuité ou les vides de notre système, ses côtés faibles, ses endroits forts, &amp; d’un coup d’œil quels sont les objets auxquels il importe de travailler pour sa propre gloire, &amp; pour la plus grande utilité du genre humain. (Article </w:t>
      </w:r>
      <w:r w:rsidRPr="00927C42">
        <w:rPr>
          <w:i/>
          <w:position w:val="10"/>
        </w:rPr>
        <w:t>Encyclopédie</w:t>
      </w:r>
      <w:r w:rsidRPr="00927C42">
        <w:rPr>
          <w:position w:val="10"/>
        </w:rPr>
        <w:t>, p. 643A. )</w:t>
      </w:r>
      <w:r w:rsidRPr="00A7554F">
        <w:rPr>
          <w:i/>
          <w:position w:val="10"/>
        </w:rPr>
        <w:t xml:space="preserve"> </w:t>
      </w:r>
    </w:p>
    <w:p w:rsidR="00927C42" w:rsidRDefault="00A7554F" w:rsidP="00927C42">
      <w:pPr>
        <w:spacing w:after="120" w:line="276" w:lineRule="auto"/>
        <w:jc w:val="both"/>
        <w:rPr>
          <w:position w:val="10"/>
        </w:rPr>
      </w:pPr>
      <w:r w:rsidRPr="00A7554F">
        <w:rPr>
          <w:position w:val="10"/>
        </w:rPr>
        <w:t xml:space="preserve">Si les aspirations universalisantes sont bien présentes, l’accent est mis sur les « liaisons en tous sens », sur une prolifération des relations et une mobilité supérieure qui, </w:t>
      </w:r>
      <w:r w:rsidRPr="00A7554F">
        <w:rPr>
          <w:i/>
          <w:position w:val="10"/>
        </w:rPr>
        <w:t>mutatis mutandis</w:t>
      </w:r>
      <w:r w:rsidRPr="00A7554F">
        <w:rPr>
          <w:position w:val="10"/>
        </w:rPr>
        <w:t>, peut préfigurer l’hypertextualité. Ensuite, à cheval sur le XVIIe et le XXe siècles, Saint-Simon distingue un système social féodal-militaire et un système permettant la circulation des flux (je renvoie à l’analogie sang-argent et à l’idée d’une association universelle comme semi-utopie sociale sur la base d’une utopie technologique ; Musso, p 207). Eu égard aux questions que je viens de soulever, je retiens tout particulièrement que le réseau est alors conçu comme solide (sur le modèle du cristal supposé à polyèdres égaux entre eux ; René-Just Haüy, 1743-1822 ; Musso, p. 203), comme fluide et comme une forme intermédiaire autorisant le passage d’un état à l’autre</w:t>
      </w:r>
      <w:r w:rsidR="00927C42">
        <w:rPr>
          <w:position w:val="10"/>
        </w:rPr>
        <w:t>.</w:t>
      </w:r>
      <w:r w:rsidRPr="00A7554F">
        <w:rPr>
          <w:position w:val="10"/>
        </w:rPr>
        <w:t xml:space="preserve"> </w:t>
      </w:r>
    </w:p>
    <w:p w:rsidR="00927C42" w:rsidRPr="00927C42" w:rsidRDefault="00927C42" w:rsidP="00927C42">
      <w:pPr>
        <w:spacing w:after="120" w:line="276" w:lineRule="auto"/>
        <w:ind w:left="567"/>
        <w:jc w:val="both"/>
        <w:rPr>
          <w:position w:val="10"/>
        </w:rPr>
      </w:pPr>
      <w:r>
        <w:rPr>
          <w:position w:val="10"/>
        </w:rPr>
        <w:t xml:space="preserve">(c) </w:t>
      </w:r>
      <w:r w:rsidR="00A7554F" w:rsidRPr="00927C42">
        <w:rPr>
          <w:position w:val="10"/>
        </w:rPr>
        <w:t xml:space="preserve">Enfin, le troisième moment est appelé par Musso « bio-écologique » : grâce à l’ordinateur, le réseau devient, rappelle Musso, une auto-organisation égalitaire, un organisme réticulaire planétaire – ou du moins, telle est l’utopie sociale qui y est reliée, la « Pantopie », selon Michel Serres dans </w:t>
      </w:r>
      <w:r w:rsidR="00A7554F" w:rsidRPr="00927C42">
        <w:rPr>
          <w:i/>
          <w:position w:val="10"/>
        </w:rPr>
        <w:t>La Légende des anges</w:t>
      </w:r>
      <w:r w:rsidR="00A7554F" w:rsidRPr="00927C42">
        <w:rPr>
          <w:position w:val="10"/>
        </w:rPr>
        <w:t xml:space="preserve"> (1994), au profit d’une « intelligence collective » (Musso, p. 212). </w:t>
      </w:r>
    </w:p>
    <w:p w:rsidR="00A7554F" w:rsidRPr="00927C42" w:rsidRDefault="006A6997" w:rsidP="00927C42">
      <w:pPr>
        <w:spacing w:after="120" w:line="276" w:lineRule="auto"/>
        <w:jc w:val="both"/>
        <w:rPr>
          <w:position w:val="10"/>
        </w:rPr>
      </w:pPr>
      <w:r w:rsidRPr="00927C42">
        <w:rPr>
          <w:position w:val="10"/>
        </w:rPr>
        <w:t xml:space="preserve">Il y a un </w:t>
      </w:r>
      <w:r w:rsidRPr="00927C42">
        <w:rPr>
          <w:b/>
          <w:position w:val="10"/>
        </w:rPr>
        <w:t>deuxième écueil</w:t>
      </w:r>
      <w:r w:rsidRPr="00927C42">
        <w:rPr>
          <w:position w:val="10"/>
        </w:rPr>
        <w:t xml:space="preserve"> : dire que </w:t>
      </w:r>
      <w:r w:rsidR="00A7554F" w:rsidRPr="00927C42">
        <w:rPr>
          <w:position w:val="10"/>
        </w:rPr>
        <w:t xml:space="preserve">le réseau chasse l’arbre, c’est ignorer toutes les formes hybrides, celle, par exemple, du réseau arborescent, avec une hiérarchisation. Le réseau peut être « orienté, écrit Parrochia (p. 167), pour ne pas parler de « système hiérarchisé ». D’ailleurs, Deleuze et Guattari ont pu noter dans </w:t>
      </w:r>
      <w:r w:rsidR="00A7554F" w:rsidRPr="00927C42">
        <w:rPr>
          <w:i/>
          <w:position w:val="10"/>
        </w:rPr>
        <w:t>Rhizome</w:t>
      </w:r>
      <w:r w:rsidR="00A7554F" w:rsidRPr="00927C42">
        <w:rPr>
          <w:position w:val="10"/>
        </w:rPr>
        <w:t xml:space="preserve"> (1976</w:t>
      </w:r>
      <w:r w:rsidR="00927C42">
        <w:rPr>
          <w:position w:val="10"/>
        </w:rPr>
        <w:t>)</w:t>
      </w:r>
    </w:p>
    <w:p w:rsidR="00A7554F" w:rsidRPr="00927C42" w:rsidRDefault="00A7554F" w:rsidP="00927C42">
      <w:pPr>
        <w:pStyle w:val="NormalWeb"/>
        <w:spacing w:line="276" w:lineRule="auto"/>
        <w:ind w:left="567"/>
        <w:jc w:val="both"/>
      </w:pPr>
      <w:r w:rsidRPr="00927C42">
        <w:t xml:space="preserve">S'il s'agit de montrer que les rhizomes ont aussi leur propre despotisme, leur propre hiérarchie, plus durs encore, très bien, car il n'y a pas de dualisme, pas de dualisme ontologique ici et là, pas de dualisme axiologique du bon et du mauvais, pas de mélange ou de synthèse américaine. Il y a des noeuds d'arborescence dans les rhizomes, des poussées rhizomatiques dans les racines. Bien plus, il y a des formations despotiques, d'immanence et de canalisation, propres aux rhizomes. Il y a des déformations anarchiques dans le système transcendant des arbres, racines aériennes et tiges souterraines. Ce qui compte, c'est que l'arbre-racine et le rhizome-canal ne s'opposent pas comme deux modèles : l'un agit comme modèle et comme calque transcendants, même s'il engendre ses propres fuites ; l'autre agit comme processus immanent qui renverse le modèle et ébauche une carte, même s'il constitue ses propres hiérarchies, même s'il suscite un canal despotique. </w:t>
      </w:r>
    </w:p>
    <w:p w:rsidR="00A7554F" w:rsidRDefault="00A7554F" w:rsidP="00655247">
      <w:pPr>
        <w:pStyle w:val="title-figure"/>
        <w:shd w:val="clear" w:color="auto" w:fill="FFFFFF"/>
        <w:spacing w:before="0" w:beforeAutospacing="0" w:after="120" w:afterAutospacing="0" w:line="276" w:lineRule="auto"/>
        <w:jc w:val="both"/>
      </w:pPr>
      <w:r w:rsidRPr="004C7547">
        <w:rPr>
          <w:lang w:val="en-US"/>
        </w:rPr>
        <w:t xml:space="preserve">On constate une même hybridation dans « The Net of </w:t>
      </w:r>
      <w:proofErr w:type="gramStart"/>
      <w:r w:rsidRPr="004C7547">
        <w:rPr>
          <w:lang w:val="en-US"/>
        </w:rPr>
        <w:t>Life :</w:t>
      </w:r>
      <w:proofErr w:type="gramEnd"/>
      <w:r w:rsidRPr="004C7547">
        <w:rPr>
          <w:lang w:val="en-US"/>
        </w:rPr>
        <w:t xml:space="preserve"> Reconstructing the Microbial Phylogenetic Network ». </w:t>
      </w:r>
      <w:r>
        <w:t>Ou encore, et à l’inverse, la sculpture « Le buisson du vivant » (</w:t>
      </w:r>
      <w:r w:rsidRPr="003A0718">
        <w:rPr>
          <w:i/>
        </w:rPr>
        <w:t xml:space="preserve">Tree </w:t>
      </w:r>
      <w:r w:rsidRPr="003A0718">
        <w:rPr>
          <w:i/>
        </w:rPr>
        <w:lastRenderedPageBreak/>
        <w:t>of life</w:t>
      </w:r>
      <w:r>
        <w:t>), expose au Musée des Confluences de Lyon en 2014, où les trois lobes représentent les Bactéries, les Archées et les Eucaryotes, a, me semble-t-il, des affinités organisationnelles avec le réseau.</w:t>
      </w:r>
    </w:p>
    <w:p w:rsidR="006A6997" w:rsidRDefault="00927C42" w:rsidP="00927C42">
      <w:pPr>
        <w:pStyle w:val="title-figure"/>
        <w:shd w:val="clear" w:color="auto" w:fill="FFFFFF"/>
        <w:spacing w:before="0" w:beforeAutospacing="0" w:after="120" w:afterAutospacing="0" w:line="276" w:lineRule="auto"/>
        <w:jc w:val="both"/>
      </w:pPr>
      <w:r w:rsidRPr="00927C42">
        <w:rPr>
          <w:b/>
        </w:rPr>
        <w:t>T</w:t>
      </w:r>
      <w:r w:rsidR="00032A28" w:rsidRPr="00927C42">
        <w:rPr>
          <w:b/>
        </w:rPr>
        <w:t>roisième écueil</w:t>
      </w:r>
      <w:r w:rsidR="00032A28">
        <w:t> : i</w:t>
      </w:r>
      <w:r w:rsidR="00A7554F" w:rsidRPr="00032A28">
        <w:t>l ne convient pas d’adopter un point de vue essentialiste</w:t>
      </w:r>
      <w:r w:rsidR="00032A28" w:rsidRPr="00032A28">
        <w:t xml:space="preserve"> du réseau, mais plutôt d’être sensible à des mutation</w:t>
      </w:r>
      <w:r w:rsidR="00032A28">
        <w:t>s</w:t>
      </w:r>
      <w:r w:rsidR="00032A28" w:rsidRPr="00032A28">
        <w:t xml:space="preserve">, des métamorphoses. </w:t>
      </w:r>
      <w:r w:rsidR="00BF5EEE">
        <w:t xml:space="preserve">S’il </w:t>
      </w:r>
      <w:r w:rsidR="00032A28" w:rsidRPr="00032A28">
        <w:t>y a diffé</w:t>
      </w:r>
      <w:r w:rsidR="00032A28">
        <w:t>r</w:t>
      </w:r>
      <w:r w:rsidR="00032A28" w:rsidRPr="00032A28">
        <w:t xml:space="preserve">ents types de </w:t>
      </w:r>
      <w:r w:rsidR="00032A28">
        <w:t>réseaux</w:t>
      </w:r>
      <w:r w:rsidR="00BF5EEE">
        <w:t xml:space="preserve">, </w:t>
      </w:r>
      <w:r w:rsidR="00032A28">
        <w:t xml:space="preserve">je focaliserai mon attention, dans ce qui suit, sur ce que j’appellerai le réseau </w:t>
      </w:r>
      <w:r w:rsidR="006A6997">
        <w:t>« </w:t>
      </w:r>
      <w:r w:rsidR="00EC6C33">
        <w:t>vivant</w:t>
      </w:r>
      <w:r w:rsidR="006A6997">
        <w:t> »</w:t>
      </w:r>
      <w:r w:rsidR="006A6997" w:rsidRPr="006A6997">
        <w:t xml:space="preserve"> </w:t>
      </w:r>
      <w:r w:rsidR="006A6997">
        <w:t>(d’après Chun, p. 48)</w:t>
      </w:r>
      <w:r w:rsidR="004C2040">
        <w:t>. Je me demanderai</w:t>
      </w:r>
      <w:r w:rsidR="009C530C">
        <w:t xml:space="preserve">, pour l’essentiel, sous quelles conditions et avec quelles conséquences la sémiotique gagne à concevoir </w:t>
      </w:r>
      <w:r w:rsidR="006A6997">
        <w:t xml:space="preserve">le réseau comme un rhizome et un diagramme. </w:t>
      </w:r>
    </w:p>
    <w:p w:rsidR="000E285D" w:rsidRPr="00927C42" w:rsidRDefault="000E285D" w:rsidP="00655247">
      <w:pPr>
        <w:pStyle w:val="title-figure"/>
        <w:shd w:val="clear" w:color="auto" w:fill="FFFFFF"/>
        <w:spacing w:before="0" w:beforeAutospacing="0" w:after="120" w:afterAutospacing="0" w:line="276" w:lineRule="auto"/>
        <w:jc w:val="both"/>
        <w:rPr>
          <w:b/>
        </w:rPr>
      </w:pPr>
      <w:r w:rsidRPr="00927C42">
        <w:rPr>
          <w:b/>
        </w:rPr>
        <w:t xml:space="preserve">2. Du réseau vivant au réseau rhizomatique diagrammatique </w:t>
      </w:r>
    </w:p>
    <w:p w:rsidR="003C44CD" w:rsidRDefault="000E285D" w:rsidP="00655247">
      <w:pPr>
        <w:pStyle w:val="title-figure"/>
        <w:shd w:val="clear" w:color="auto" w:fill="FFFFFF"/>
        <w:spacing w:before="0" w:beforeAutospacing="0" w:after="120" w:afterAutospacing="0" w:line="276" w:lineRule="auto"/>
        <w:jc w:val="both"/>
      </w:pPr>
      <w:r>
        <w:t>Dans ma deuxième partie, j</w:t>
      </w:r>
      <w:r w:rsidR="00CC36D1">
        <w:t xml:space="preserve">e vous propose donc de préciser les conditions </w:t>
      </w:r>
      <w:r>
        <w:t>sous lesquelles</w:t>
      </w:r>
      <w:r w:rsidR="00CC36D1">
        <w:t xml:space="preserve"> le réseau peut devenir un réseau </w:t>
      </w:r>
      <w:r w:rsidR="00EC6C33" w:rsidRPr="000E285D">
        <w:rPr>
          <w:i/>
        </w:rPr>
        <w:t>vivant</w:t>
      </w:r>
      <w:r w:rsidR="00CC36D1">
        <w:t xml:space="preserve">. </w:t>
      </w:r>
    </w:p>
    <w:p w:rsidR="003C572F" w:rsidRPr="00544942" w:rsidRDefault="003C572F" w:rsidP="003C572F">
      <w:pPr>
        <w:pStyle w:val="Paragraphedeliste"/>
        <w:numPr>
          <w:ilvl w:val="0"/>
          <w:numId w:val="25"/>
        </w:numPr>
        <w:spacing w:after="120" w:line="276" w:lineRule="auto"/>
        <w:jc w:val="both"/>
        <w:rPr>
          <w:rFonts w:ascii="Times New Roman" w:eastAsia="Times New Roman" w:hAnsi="Times New Roman" w:cs="Times New Roman"/>
          <w:position w:val="10"/>
          <w:lang w:val="fr-LU" w:eastAsia="fr-FR"/>
        </w:rPr>
      </w:pPr>
      <w:r w:rsidRPr="009922E4">
        <w:rPr>
          <w:rFonts w:ascii="Times New Roman" w:hAnsi="Times New Roman" w:cs="Times New Roman"/>
          <w:position w:val="10"/>
        </w:rPr>
        <w:t>On peut supposer que le réseau vivant autorise un certain type de totalisation</w:t>
      </w:r>
      <w:r w:rsidR="002C2D8D">
        <w:rPr>
          <w:rFonts w:ascii="Times New Roman" w:hAnsi="Times New Roman" w:cs="Times New Roman"/>
          <w:position w:val="10"/>
        </w:rPr>
        <w:t>, du moins en vertu d’une strate d’organisation du sens possible</w:t>
      </w:r>
      <w:r w:rsidRPr="009922E4">
        <w:rPr>
          <w:rFonts w:ascii="Times New Roman" w:hAnsi="Times New Roman" w:cs="Times New Roman"/>
          <w:position w:val="10"/>
        </w:rPr>
        <w:t xml:space="preserve">. En effet, il </w:t>
      </w:r>
      <w:r>
        <w:rPr>
          <w:rFonts w:ascii="Times New Roman" w:hAnsi="Times New Roman" w:cs="Times New Roman"/>
          <w:position w:val="10"/>
        </w:rPr>
        <w:t>ne</w:t>
      </w:r>
      <w:r w:rsidRPr="009922E4">
        <w:rPr>
          <w:rFonts w:ascii="Times New Roman" w:hAnsi="Times New Roman" w:cs="Times New Roman"/>
          <w:position w:val="10"/>
        </w:rPr>
        <w:t xml:space="preserve"> suffit plus de dégager les règles locales que chaque animal d’un essaim respecterait : la séparation, l’alignement (manoeuvrer dans la même direction) et la cohésion</w:t>
      </w:r>
      <w:r w:rsidR="00544942">
        <w:rPr>
          <w:rFonts w:ascii="Times New Roman" w:hAnsi="Times New Roman" w:cs="Times New Roman"/>
          <w:position w:val="10"/>
        </w:rPr>
        <w:t xml:space="preserve">. </w:t>
      </w:r>
      <w:r w:rsidRPr="009922E4">
        <w:rPr>
          <w:rFonts w:ascii="Times New Roman" w:hAnsi="Times New Roman" w:cs="Times New Roman"/>
          <w:position w:val="10"/>
        </w:rPr>
        <w:t xml:space="preserve">Pour le dire avec Jean-François Bordron (2009, p. 58-59), le réseau ne paraît pas emprunter la forme de la configuration, ainsi du banc de poissons formant un « tout dont aucune des parties n’a une partie commune avec une autre ». En revanche, il pourrait être de l’ordre de l’architecture, de la « totalité dont chaque partie possède une partie commune avec les autres ». Plutôt que d’emprunter la structure de l’agglomération, de cette « totalité dont une partie possède une partie commune avec toutes les autres ». Il semblerait bien que le réseau vivant ne puisse satisfaire à la contrainte du liant unique. Ou encore, je propose de le mettre sous le signe moins de la totalité intégrale qui, à l’instar de l’agglomération, serait hiérarchisée, moins de l’unité partitive, qui pourrait traduire une prolifération d’éléments à défaut d’une vraie cohésion interne, moins de l’unité intégrale, qui favoriserait l’autonomisation des composantes et le surgissement de singularités, que de la </w:t>
      </w:r>
      <w:r w:rsidRPr="009922E4">
        <w:rPr>
          <w:rFonts w:ascii="Times New Roman" w:hAnsi="Times New Roman" w:cs="Times New Roman"/>
          <w:i/>
          <w:position w:val="10"/>
        </w:rPr>
        <w:t>totalité partitive</w:t>
      </w:r>
      <w:r w:rsidRPr="009922E4">
        <w:rPr>
          <w:rFonts w:ascii="Times New Roman" w:hAnsi="Times New Roman" w:cs="Times New Roman"/>
          <w:position w:val="10"/>
        </w:rPr>
        <w:t xml:space="preserve">, qui donne du battement et, installant une bifacialité, une relation de vis-à-vis ou de face-à-face, autorise les passages d’un côté </w:t>
      </w:r>
      <w:r>
        <w:rPr>
          <w:rFonts w:ascii="Times New Roman" w:hAnsi="Times New Roman" w:cs="Times New Roman"/>
          <w:position w:val="10"/>
        </w:rPr>
        <w:t>du bord</w:t>
      </w:r>
      <w:r w:rsidRPr="009922E4">
        <w:rPr>
          <w:rFonts w:ascii="Times New Roman" w:hAnsi="Times New Roman" w:cs="Times New Roman"/>
          <w:position w:val="10"/>
        </w:rPr>
        <w:t xml:space="preserve"> et de l’autre. La productivité du réseau pourrait être accrue par ce qui se passe </w:t>
      </w:r>
      <w:r w:rsidRPr="009922E4">
        <w:rPr>
          <w:rFonts w:ascii="Times New Roman" w:hAnsi="Times New Roman" w:cs="Times New Roman"/>
          <w:i/>
          <w:position w:val="10"/>
        </w:rPr>
        <w:t>entre</w:t>
      </w:r>
      <w:r w:rsidRPr="009922E4">
        <w:rPr>
          <w:rFonts w:ascii="Times New Roman" w:hAnsi="Times New Roman" w:cs="Times New Roman"/>
          <w:position w:val="10"/>
        </w:rPr>
        <w:t xml:space="preserve"> les réseaux, </w:t>
      </w:r>
      <w:r>
        <w:rPr>
          <w:rFonts w:ascii="Times New Roman" w:hAnsi="Times New Roman" w:cs="Times New Roman"/>
          <w:position w:val="10"/>
        </w:rPr>
        <w:t>à l’entre-deux des réseaux (</w:t>
      </w:r>
      <w:r w:rsidRPr="00662315">
        <w:rPr>
          <w:rFonts w:ascii="Times New Roman" w:hAnsi="Times New Roman" w:cs="Times New Roman"/>
          <w:i/>
          <w:position w:val="10"/>
        </w:rPr>
        <w:t>Percolations</w:t>
      </w:r>
      <w:r>
        <w:rPr>
          <w:rFonts w:ascii="Times New Roman" w:hAnsi="Times New Roman" w:cs="Times New Roman"/>
          <w:position w:val="10"/>
        </w:rPr>
        <w:t>, sous la direction de N. Batt, 1998), c’est-à-dire, dirai-je, quand on tend tantôt vers un des réseaux, tantôt vers l’autre, dans un mouvement oscillatoire qui refuse toute fixation. Ni l’un, ni l’autre, ou l’un et l’autre, terme</w:t>
      </w:r>
      <w:r w:rsidR="00544942">
        <w:rPr>
          <w:rFonts w:ascii="Times New Roman" w:hAnsi="Times New Roman" w:cs="Times New Roman"/>
          <w:position w:val="10"/>
        </w:rPr>
        <w:t>s</w:t>
      </w:r>
      <w:r>
        <w:rPr>
          <w:rFonts w:ascii="Times New Roman" w:hAnsi="Times New Roman" w:cs="Times New Roman"/>
          <w:position w:val="10"/>
        </w:rPr>
        <w:t xml:space="preserve"> complexes qui réclament un balancement infini. </w:t>
      </w:r>
    </w:p>
    <w:p w:rsidR="00544942" w:rsidRPr="003C572F" w:rsidRDefault="00544942" w:rsidP="003C572F">
      <w:pPr>
        <w:pStyle w:val="Paragraphedeliste"/>
        <w:numPr>
          <w:ilvl w:val="0"/>
          <w:numId w:val="25"/>
        </w:numPr>
        <w:spacing w:after="120" w:line="276" w:lineRule="auto"/>
        <w:jc w:val="both"/>
        <w:rPr>
          <w:rFonts w:ascii="Times New Roman" w:eastAsia="Times New Roman" w:hAnsi="Times New Roman" w:cs="Times New Roman"/>
          <w:position w:val="10"/>
          <w:lang w:val="fr-LU" w:eastAsia="fr-FR"/>
        </w:rPr>
      </w:pPr>
      <w:r>
        <w:rPr>
          <w:rFonts w:ascii="Times New Roman" w:eastAsia="Times New Roman" w:hAnsi="Times New Roman" w:cs="Times New Roman"/>
          <w:position w:val="10"/>
          <w:lang w:val="fr-LU" w:eastAsia="fr-FR"/>
        </w:rPr>
        <w:t xml:space="preserve">Dans ce cas, quel sort réserver à la multiplicité, voire à l’hétérogénéité des éléments retenus ? </w:t>
      </w:r>
    </w:p>
    <w:p w:rsidR="00544942" w:rsidRPr="00544942" w:rsidRDefault="00544942" w:rsidP="00544942">
      <w:pPr>
        <w:spacing w:after="120" w:line="276" w:lineRule="auto"/>
        <w:ind w:left="360"/>
        <w:jc w:val="both"/>
        <w:rPr>
          <w:position w:val="10"/>
        </w:rPr>
      </w:pPr>
    </w:p>
    <w:p w:rsidR="005406F8" w:rsidRPr="00A83C46" w:rsidRDefault="003C572F" w:rsidP="00544942">
      <w:pPr>
        <w:pStyle w:val="Paragraphedeliste"/>
        <w:spacing w:after="120" w:line="276" w:lineRule="auto"/>
        <w:jc w:val="both"/>
        <w:rPr>
          <w:rFonts w:ascii="Times New Roman" w:eastAsia="Times New Roman" w:hAnsi="Times New Roman" w:cs="Times New Roman"/>
          <w:position w:val="10"/>
          <w:lang w:val="fr-LU" w:eastAsia="fr-FR"/>
        </w:rPr>
      </w:pPr>
      <w:r w:rsidRPr="003C572F">
        <w:rPr>
          <w:rFonts w:ascii="Times New Roman" w:hAnsi="Times New Roman" w:cs="Times New Roman"/>
          <w:position w:val="10"/>
        </w:rPr>
        <w:lastRenderedPageBreak/>
        <w:t xml:space="preserve">Le réseau vivant tel que je le conçois </w:t>
      </w:r>
      <w:proofErr w:type="gramStart"/>
      <w:r w:rsidRPr="003C572F">
        <w:rPr>
          <w:rFonts w:ascii="Times New Roman" w:hAnsi="Times New Roman" w:cs="Times New Roman"/>
          <w:position w:val="10"/>
        </w:rPr>
        <w:t>peut être</w:t>
      </w:r>
      <w:proofErr w:type="gramEnd"/>
      <w:r w:rsidRPr="003C572F">
        <w:rPr>
          <w:rFonts w:ascii="Times New Roman" w:hAnsi="Times New Roman" w:cs="Times New Roman"/>
          <w:position w:val="10"/>
        </w:rPr>
        <w:t xml:space="preserve"> dit rhizomatique, au sens où l’entendent Deleuze et Guattari (1976), quand ils avancent que le rhizome « connecte un point quelconque avec un autre point quelconque, et chacun de ses traits ne renvoie pas nécessairement à des traits de même nature (Deleuze et Guattari, 1980, p. 31) ? </w:t>
      </w:r>
      <w:r w:rsidRPr="003C572F">
        <w:rPr>
          <w:rFonts w:ascii="Times New Roman" w:hAnsi="Times New Roman" w:cs="Times New Roman"/>
          <w:position w:val="10"/>
          <w:lang w:val="fr-LU"/>
        </w:rPr>
        <w:t xml:space="preserve">Il faut alors que les points </w:t>
      </w:r>
      <w:r w:rsidR="00F86AA9" w:rsidRPr="003C572F">
        <w:rPr>
          <w:rFonts w:ascii="Times New Roman" w:hAnsi="Times New Roman" w:cs="Times New Roman"/>
          <w:position w:val="10"/>
        </w:rPr>
        <w:t xml:space="preserve">soient appréhendés </w:t>
      </w:r>
      <w:r w:rsidR="00F86AA9" w:rsidRPr="003C572F">
        <w:rPr>
          <w:rFonts w:ascii="Times New Roman" w:hAnsi="Times New Roman" w:cs="Times New Roman"/>
          <w:i/>
          <w:position w:val="10"/>
        </w:rPr>
        <w:t>a minima</w:t>
      </w:r>
      <w:r w:rsidR="00F86AA9" w:rsidRPr="003C572F">
        <w:rPr>
          <w:rFonts w:ascii="Times New Roman" w:hAnsi="Times New Roman" w:cs="Times New Roman"/>
          <w:position w:val="10"/>
        </w:rPr>
        <w:t xml:space="preserve"> selon</w:t>
      </w:r>
      <w:r w:rsidR="005406F8" w:rsidRPr="003C572F">
        <w:rPr>
          <w:rFonts w:ascii="Times New Roman" w:hAnsi="Times New Roman" w:cs="Times New Roman"/>
          <w:position w:val="10"/>
        </w:rPr>
        <w:t xml:space="preserve"> une relationalité généralisée</w:t>
      </w:r>
      <w:r>
        <w:rPr>
          <w:rFonts w:ascii="Times New Roman" w:hAnsi="Times New Roman" w:cs="Times New Roman"/>
          <w:position w:val="10"/>
        </w:rPr>
        <w:t xml:space="preserve">. </w:t>
      </w:r>
      <w:r w:rsidR="00A83C46" w:rsidRPr="003C572F">
        <w:rPr>
          <w:rFonts w:ascii="Times New Roman" w:hAnsi="Times New Roman" w:cs="Times New Roman"/>
          <w:position w:val="10"/>
        </w:rPr>
        <w:t xml:space="preserve">Prenons comme exemple d’une pluralisation des relations dans la carte de Peter Uetz, 2003, qui donne à voir 1548 protéines forment 2358 interactions dans la levure : le réseau n’est vivant que s’il préserve les possibilités de surgissement </w:t>
      </w:r>
      <w:proofErr w:type="gramStart"/>
      <w:r w:rsidR="00A83C46" w:rsidRPr="003C572F">
        <w:rPr>
          <w:rFonts w:ascii="Times New Roman" w:hAnsi="Times New Roman" w:cs="Times New Roman"/>
          <w:position w:val="10"/>
        </w:rPr>
        <w:t>inhérentes</w:t>
      </w:r>
      <w:proofErr w:type="gramEnd"/>
      <w:r w:rsidR="00A83C46" w:rsidRPr="003C572F">
        <w:rPr>
          <w:rFonts w:ascii="Times New Roman" w:hAnsi="Times New Roman" w:cs="Times New Roman"/>
          <w:position w:val="10"/>
        </w:rPr>
        <w:t xml:space="preserve"> à la connectivité et à une certaine hétérogénéité, tout en contrant le débordement incontrôlé, qui tâterait les limites du faire sens.</w:t>
      </w:r>
      <w:r w:rsidR="00A83C46">
        <w:rPr>
          <w:rFonts w:ascii="Times New Roman" w:hAnsi="Times New Roman" w:cs="Times New Roman"/>
          <w:position w:val="10"/>
        </w:rPr>
        <w:t xml:space="preserve"> </w:t>
      </w:r>
      <w:r w:rsidRPr="00A83C46">
        <w:rPr>
          <w:rFonts w:ascii="Times New Roman" w:hAnsi="Times New Roman" w:cs="Times New Roman"/>
          <w:position w:val="10"/>
        </w:rPr>
        <w:t>J’ajouterai que</w:t>
      </w:r>
      <w:r w:rsidR="005406F8" w:rsidRPr="00A83C46">
        <w:rPr>
          <w:rFonts w:ascii="Times New Roman" w:hAnsi="Times New Roman" w:cs="Times New Roman"/>
          <w:position w:val="10"/>
        </w:rPr>
        <w:t xml:space="preserve"> </w:t>
      </w:r>
      <w:r w:rsidRPr="00A83C46">
        <w:rPr>
          <w:rFonts w:ascii="Times New Roman" w:hAnsi="Times New Roman" w:cs="Times New Roman"/>
          <w:position w:val="10"/>
        </w:rPr>
        <w:t xml:space="preserve">le réseau est d’autant plus vivant que </w:t>
      </w:r>
      <w:r w:rsidR="005406F8" w:rsidRPr="00A83C46">
        <w:rPr>
          <w:rFonts w:ascii="Times New Roman" w:hAnsi="Times New Roman" w:cs="Times New Roman"/>
          <w:position w:val="10"/>
        </w:rPr>
        <w:t xml:space="preserve">le principe des </w:t>
      </w:r>
      <w:r w:rsidR="005406F8" w:rsidRPr="00A83C46">
        <w:rPr>
          <w:rFonts w:ascii="Times New Roman" w:hAnsi="Times New Roman" w:cs="Times New Roman"/>
          <w:i/>
          <w:position w:val="10"/>
        </w:rPr>
        <w:t>solidarités</w:t>
      </w:r>
      <w:r w:rsidR="005406F8" w:rsidRPr="00A83C46">
        <w:rPr>
          <w:rFonts w:ascii="Times New Roman" w:hAnsi="Times New Roman" w:cs="Times New Roman"/>
          <w:position w:val="10"/>
        </w:rPr>
        <w:t xml:space="preserve"> au sein moins d’une organisation logique que d’un réseau (Parrochia, p. 68) </w:t>
      </w:r>
      <w:r w:rsidRPr="00A83C46">
        <w:rPr>
          <w:rFonts w:ascii="Times New Roman" w:hAnsi="Times New Roman" w:cs="Times New Roman"/>
          <w:position w:val="10"/>
        </w:rPr>
        <w:t xml:space="preserve">donne </w:t>
      </w:r>
      <w:r w:rsidR="00F86AA9" w:rsidRPr="00A83C46">
        <w:rPr>
          <w:rFonts w:ascii="Times New Roman" w:hAnsi="Times New Roman" w:cs="Times New Roman"/>
          <w:position w:val="10"/>
        </w:rPr>
        <w:t>prise</w:t>
      </w:r>
      <w:r w:rsidR="005406F8" w:rsidRPr="00A83C46">
        <w:rPr>
          <w:rFonts w:ascii="Times New Roman" w:hAnsi="Times New Roman" w:cs="Times New Roman"/>
          <w:position w:val="10"/>
        </w:rPr>
        <w:t xml:space="preserve"> à un </w:t>
      </w:r>
      <w:r w:rsidR="005406F8" w:rsidRPr="00A83C46">
        <w:rPr>
          <w:rFonts w:ascii="Times New Roman" w:hAnsi="Times New Roman" w:cs="Times New Roman"/>
          <w:i/>
          <w:position w:val="10"/>
        </w:rPr>
        <w:t xml:space="preserve">dialogisme </w:t>
      </w:r>
      <w:r w:rsidR="005406F8" w:rsidRPr="00A83C46">
        <w:rPr>
          <w:rFonts w:ascii="Times New Roman" w:hAnsi="Times New Roman" w:cs="Times New Roman"/>
          <w:position w:val="10"/>
        </w:rPr>
        <w:t>radical</w:t>
      </w:r>
      <w:r w:rsidR="00A83C46">
        <w:rPr>
          <w:rFonts w:ascii="Times New Roman" w:hAnsi="Times New Roman" w:cs="Times New Roman"/>
          <w:position w:val="10"/>
        </w:rPr>
        <w:t>. Le dialogisme, qui pourvoit le réseau d’une épaisseur, d’une profondeur, est alors compatible avec l’idée du rhizome agissant souterrainement. Enfin, dans la mesure où il porte la marque d’une dialectique, voire d’une polémicité latente, il remet en question le principe de l’</w:t>
      </w:r>
      <w:r w:rsidR="00A83C46" w:rsidRPr="00A83C46">
        <w:rPr>
          <w:rFonts w:ascii="Times New Roman" w:hAnsi="Times New Roman" w:cs="Times New Roman"/>
          <w:position w:val="10"/>
        </w:rPr>
        <w:t xml:space="preserve">harmonie qui, n’en déplaise à Von Uexküll et contre l’idée de la mise en accord systématique, peut sans doute être qualifiée de « mythique » (Parocchia, p. 57). </w:t>
      </w:r>
    </w:p>
    <w:p w:rsidR="002D5D2B" w:rsidRDefault="00A83C46" w:rsidP="00FA44C8">
      <w:pPr>
        <w:pStyle w:val="title-figure"/>
        <w:numPr>
          <w:ilvl w:val="0"/>
          <w:numId w:val="25"/>
        </w:numPr>
        <w:shd w:val="clear" w:color="auto" w:fill="FFFFFF"/>
        <w:spacing w:before="0" w:beforeAutospacing="0" w:after="120" w:afterAutospacing="0" w:line="276" w:lineRule="auto"/>
        <w:jc w:val="both"/>
        <w:rPr>
          <w:position w:val="10"/>
        </w:rPr>
      </w:pPr>
      <w:r w:rsidRPr="00A83C46">
        <w:rPr>
          <w:position w:val="10"/>
        </w:rPr>
        <w:t xml:space="preserve">Si le réseau autorise les </w:t>
      </w:r>
      <w:r w:rsidRPr="00A83C46">
        <w:rPr>
          <w:i/>
          <w:position w:val="10"/>
        </w:rPr>
        <w:t>flux</w:t>
      </w:r>
      <w:r w:rsidRPr="00A83C46">
        <w:rPr>
          <w:position w:val="10"/>
        </w:rPr>
        <w:t xml:space="preserve"> entre nœuds, contrairement aux graphes qui sont statiques</w:t>
      </w:r>
      <w:r>
        <w:rPr>
          <w:position w:val="10"/>
        </w:rPr>
        <w:t>, comment penser sa mise en mouvement ? Comment dépasser l’idée de sa fixité</w:t>
      </w:r>
      <w:r w:rsidR="00EC685F">
        <w:rPr>
          <w:position w:val="10"/>
        </w:rPr>
        <w:t xml:space="preserve"> apparente</w:t>
      </w:r>
      <w:r>
        <w:rPr>
          <w:position w:val="10"/>
        </w:rPr>
        <w:t xml:space="preserve"> ? </w:t>
      </w:r>
    </w:p>
    <w:p w:rsidR="00B30B46" w:rsidRDefault="00EC685F" w:rsidP="00775115">
      <w:pPr>
        <w:pStyle w:val="title-figure"/>
        <w:shd w:val="clear" w:color="auto" w:fill="FFFFFF"/>
        <w:spacing w:before="0" w:beforeAutospacing="0" w:after="120" w:afterAutospacing="0" w:line="276" w:lineRule="auto"/>
        <w:ind w:left="720"/>
        <w:jc w:val="both"/>
        <w:rPr>
          <w:position w:val="10"/>
        </w:rPr>
      </w:pPr>
      <w:r>
        <w:rPr>
          <w:position w:val="10"/>
        </w:rPr>
        <w:t>On peut adopter le point de vue de la production</w:t>
      </w:r>
      <w:r w:rsidR="002D5D2B">
        <w:rPr>
          <w:position w:val="10"/>
        </w:rPr>
        <w:t xml:space="preserve">. </w:t>
      </w:r>
      <w:r w:rsidR="00334F64">
        <w:rPr>
          <w:position w:val="10"/>
        </w:rPr>
        <w:t xml:space="preserve">Avec Barthes </w:t>
      </w:r>
      <w:r w:rsidR="00654DC0">
        <w:rPr>
          <w:position w:val="10"/>
        </w:rPr>
        <w:t xml:space="preserve">(1982, p. 199-200) : </w:t>
      </w:r>
      <w:r w:rsidR="00CC2090">
        <w:rPr>
          <w:position w:val="10"/>
        </w:rPr>
        <w:t>« </w:t>
      </w:r>
      <w:r w:rsidR="00654DC0">
        <w:rPr>
          <w:position w:val="10"/>
        </w:rPr>
        <w:t>Ce qui fait l’écriture, en définitive, ce n’est pas le signe (abstraction analytique), mais, bien plus paradoxalement, la cursivité du discontinu […] l’éc</w:t>
      </w:r>
      <w:r w:rsidR="0072098C">
        <w:rPr>
          <w:position w:val="10"/>
        </w:rPr>
        <w:t>r</w:t>
      </w:r>
      <w:r w:rsidR="00654DC0">
        <w:rPr>
          <w:position w:val="10"/>
        </w:rPr>
        <w:t>iture, c’est la main qui pèse et avance ou tra</w:t>
      </w:r>
      <w:r w:rsidR="0072098C">
        <w:rPr>
          <w:position w:val="10"/>
        </w:rPr>
        <w:t>î</w:t>
      </w:r>
      <w:r w:rsidR="00654DC0">
        <w:rPr>
          <w:position w:val="10"/>
        </w:rPr>
        <w:t>ne</w:t>
      </w:r>
      <w:r w:rsidR="00BD5CDD">
        <w:rPr>
          <w:position w:val="10"/>
        </w:rPr>
        <w:t>, toujours dans le même sens </w:t>
      </w:r>
      <w:r w:rsidR="00654DC0">
        <w:rPr>
          <w:position w:val="10"/>
        </w:rPr>
        <w:t xml:space="preserve">[…] ». Mieux, </w:t>
      </w:r>
      <w:r w:rsidR="0072098C">
        <w:rPr>
          <w:position w:val="10"/>
        </w:rPr>
        <w:t xml:space="preserve">si nous admettons que le réseau vivant est non seulement rhizomatique, mais diagrammatique (ce qui semble conforme à la lecture du rhizome faite par Deleuze et Guattari), </w:t>
      </w:r>
      <w:r w:rsidR="00775115">
        <w:rPr>
          <w:position w:val="10"/>
        </w:rPr>
        <w:t xml:space="preserve">on peut avec </w:t>
      </w:r>
      <w:r w:rsidR="002D5D2B">
        <w:rPr>
          <w:position w:val="10"/>
        </w:rPr>
        <w:t xml:space="preserve">Chatelet </w:t>
      </w:r>
      <w:r w:rsidR="00775115">
        <w:rPr>
          <w:position w:val="10"/>
        </w:rPr>
        <w:t>(</w:t>
      </w:r>
      <w:r w:rsidR="00775115" w:rsidRPr="00775115">
        <w:rPr>
          <w:i/>
          <w:position w:val="10"/>
        </w:rPr>
        <w:t>Les enjeux du mobile</w:t>
      </w:r>
      <w:r w:rsidR="00775115">
        <w:rPr>
          <w:position w:val="10"/>
        </w:rPr>
        <w:t xml:space="preserve">) lier le virtuel et le </w:t>
      </w:r>
      <w:r w:rsidR="00775115" w:rsidRPr="00B30B46">
        <w:rPr>
          <w:i/>
          <w:position w:val="10"/>
        </w:rPr>
        <w:t>geste</w:t>
      </w:r>
      <w:r w:rsidR="00775115">
        <w:rPr>
          <w:position w:val="10"/>
        </w:rPr>
        <w:t>. Le geste, dirai-je, est traçage, inscription</w:t>
      </w:r>
      <w:r w:rsidR="00962FAA">
        <w:rPr>
          <w:position w:val="10"/>
        </w:rPr>
        <w:t xml:space="preserve">, dans le respect d’une composition mouvante qui allie l’axe de l’espace avec l’espace du temps. </w:t>
      </w:r>
      <w:r w:rsidR="00B30B46">
        <w:rPr>
          <w:position w:val="10"/>
        </w:rPr>
        <w:t>L’on franchit un pas en ajoutant que, plutôt que de</w:t>
      </w:r>
      <w:r w:rsidR="00962FAA">
        <w:rPr>
          <w:position w:val="10"/>
        </w:rPr>
        <w:t xml:space="preserve"> représenter un réel déjà donné, </w:t>
      </w:r>
      <w:r w:rsidR="00B30B46">
        <w:rPr>
          <w:position w:val="10"/>
        </w:rPr>
        <w:t>le geste permet d’</w:t>
      </w:r>
      <w:r w:rsidR="00962FAA">
        <w:rPr>
          <w:position w:val="10"/>
        </w:rPr>
        <w:t xml:space="preserve">« habiter le diagramme, [..] y séjourner pour y ressaisir les « actes constitutifs », qui ont conduit à leur tracé [de formes partielles de conscience et de temporalisation »] et permis de donner sens aux marques apposées </w:t>
      </w:r>
      <w:r w:rsidR="00962FAA" w:rsidRPr="00962FAA">
        <w:rPr>
          <w:i/>
          <w:position w:val="10"/>
        </w:rPr>
        <w:t>le long de ces tracés</w:t>
      </w:r>
      <w:r w:rsidR="00962FAA">
        <w:rPr>
          <w:position w:val="10"/>
        </w:rPr>
        <w:t xml:space="preserve"> … » (Lobo 2021, p. 206). </w:t>
      </w:r>
    </w:p>
    <w:p w:rsidR="00FA44C8" w:rsidRDefault="00B30B46" w:rsidP="00FA44C8">
      <w:pPr>
        <w:pStyle w:val="title-figure"/>
        <w:shd w:val="clear" w:color="auto" w:fill="FFFFFF"/>
        <w:spacing w:before="0" w:beforeAutospacing="0" w:after="120" w:afterAutospacing="0" w:line="276" w:lineRule="auto"/>
        <w:ind w:left="720"/>
        <w:jc w:val="both"/>
        <w:rPr>
          <w:position w:val="10"/>
        </w:rPr>
      </w:pPr>
      <w:r>
        <w:rPr>
          <w:position w:val="10"/>
        </w:rPr>
        <w:t>Désormais, s’il s’agit d’étudier</w:t>
      </w:r>
      <w:r w:rsidR="00962FAA">
        <w:rPr>
          <w:position w:val="10"/>
        </w:rPr>
        <w:t xml:space="preserve"> la fabrication</w:t>
      </w:r>
      <w:r>
        <w:rPr>
          <w:position w:val="10"/>
        </w:rPr>
        <w:t xml:space="preserve"> </w:t>
      </w:r>
      <w:r w:rsidR="006F3380">
        <w:rPr>
          <w:position w:val="10"/>
        </w:rPr>
        <w:t>d’une forme réticulaire</w:t>
      </w:r>
      <w:r w:rsidR="00962FAA">
        <w:rPr>
          <w:position w:val="10"/>
        </w:rPr>
        <w:t xml:space="preserve">, </w:t>
      </w:r>
      <w:r w:rsidR="00655247">
        <w:rPr>
          <w:position w:val="10"/>
        </w:rPr>
        <w:t>grâce a</w:t>
      </w:r>
      <w:r w:rsidR="00EC73A1">
        <w:rPr>
          <w:position w:val="10"/>
        </w:rPr>
        <w:t xml:space="preserve">u </w:t>
      </w:r>
      <w:r w:rsidR="00CC2090">
        <w:rPr>
          <w:position w:val="10"/>
        </w:rPr>
        <w:t>faire</w:t>
      </w:r>
      <w:r w:rsidR="00655247">
        <w:rPr>
          <w:position w:val="10"/>
        </w:rPr>
        <w:t xml:space="preserve"> (au sens anthropologique du terme)</w:t>
      </w:r>
      <w:r w:rsidR="00CC2090">
        <w:rPr>
          <w:position w:val="10"/>
        </w:rPr>
        <w:t xml:space="preserve">, </w:t>
      </w:r>
      <w:r w:rsidR="00EC73A1">
        <w:rPr>
          <w:position w:val="10"/>
        </w:rPr>
        <w:t xml:space="preserve">plutôt que </w:t>
      </w:r>
      <w:r>
        <w:rPr>
          <w:position w:val="10"/>
        </w:rPr>
        <w:t>s</w:t>
      </w:r>
      <w:r w:rsidR="00EC73A1">
        <w:rPr>
          <w:position w:val="10"/>
        </w:rPr>
        <w:t>a construction</w:t>
      </w:r>
      <w:r w:rsidR="00BD5CDD">
        <w:rPr>
          <w:position w:val="10"/>
        </w:rPr>
        <w:t xml:space="preserve"> (Ingold)</w:t>
      </w:r>
      <w:r w:rsidR="00EC73A1">
        <w:rPr>
          <w:position w:val="10"/>
        </w:rPr>
        <w:t xml:space="preserve">, </w:t>
      </w:r>
      <w:r>
        <w:rPr>
          <w:position w:val="10"/>
        </w:rPr>
        <w:t xml:space="preserve">et d’en faire l’expérience vive, </w:t>
      </w:r>
      <w:r w:rsidR="00962FAA">
        <w:rPr>
          <w:position w:val="10"/>
        </w:rPr>
        <w:t xml:space="preserve">on peut </w:t>
      </w:r>
      <w:r w:rsidR="00CC2090">
        <w:rPr>
          <w:position w:val="10"/>
        </w:rPr>
        <w:t xml:space="preserve">opposer avec </w:t>
      </w:r>
      <w:r w:rsidR="00962FAA">
        <w:rPr>
          <w:position w:val="10"/>
        </w:rPr>
        <w:t>Tim Ingold</w:t>
      </w:r>
      <w:r w:rsidR="00CC2090">
        <w:rPr>
          <w:position w:val="10"/>
        </w:rPr>
        <w:t xml:space="preserve"> (2011-2013, p. </w:t>
      </w:r>
      <w:r w:rsidR="00C037D2">
        <w:rPr>
          <w:position w:val="10"/>
        </w:rPr>
        <w:t>106.</w:t>
      </w:r>
      <w:r w:rsidR="00CC2090">
        <w:rPr>
          <w:position w:val="10"/>
        </w:rPr>
        <w:t xml:space="preserve">) le réseau </w:t>
      </w:r>
      <w:r>
        <w:rPr>
          <w:position w:val="10"/>
        </w:rPr>
        <w:t>tel qu’il est conçu en télécommunications, etc., au</w:t>
      </w:r>
      <w:r w:rsidR="00CC2090">
        <w:rPr>
          <w:position w:val="10"/>
        </w:rPr>
        <w:t xml:space="preserve"> maillage [</w:t>
      </w:r>
      <w:r w:rsidR="00CC2090" w:rsidRPr="00544942">
        <w:rPr>
          <w:i/>
          <w:position w:val="10"/>
        </w:rPr>
        <w:t>meskwork</w:t>
      </w:r>
      <w:r w:rsidR="00CC2090">
        <w:rPr>
          <w:position w:val="10"/>
        </w:rPr>
        <w:t>] ou texture</w:t>
      </w:r>
      <w:r w:rsidR="006F3380">
        <w:rPr>
          <w:position w:val="10"/>
        </w:rPr>
        <w:t xml:space="preserve"> : </w:t>
      </w:r>
      <w:r w:rsidR="00C037D2">
        <w:rPr>
          <w:position w:val="10"/>
        </w:rPr>
        <w:t xml:space="preserve"> le </w:t>
      </w:r>
      <w:r w:rsidR="00C037D2">
        <w:rPr>
          <w:position w:val="10"/>
        </w:rPr>
        <w:lastRenderedPageBreak/>
        <w:t xml:space="preserve">premier avec ses connecteurs </w:t>
      </w:r>
      <w:r w:rsidR="006F3380">
        <w:rPr>
          <w:position w:val="10"/>
        </w:rPr>
        <w:t xml:space="preserve">reliant entre eux des points préexistantes est </w:t>
      </w:r>
      <w:r w:rsidR="00C037D2">
        <w:rPr>
          <w:position w:val="10"/>
        </w:rPr>
        <w:t>rapproché du transport</w:t>
      </w:r>
      <w:r w:rsidR="00A45494">
        <w:rPr>
          <w:position w:val="10"/>
        </w:rPr>
        <w:t> ;</w:t>
      </w:r>
      <w:r w:rsidR="00C037D2">
        <w:rPr>
          <w:position w:val="10"/>
        </w:rPr>
        <w:t xml:space="preserve"> le deuxième avec son enchevêtrement de pistes et de lignes </w:t>
      </w:r>
      <w:r w:rsidR="00EC73A1">
        <w:rPr>
          <w:position w:val="10"/>
        </w:rPr>
        <w:t xml:space="preserve">permet de suivre un </w:t>
      </w:r>
      <w:r w:rsidR="00C037D2">
        <w:rPr>
          <w:position w:val="10"/>
        </w:rPr>
        <w:t>trajet</w:t>
      </w:r>
      <w:r w:rsidR="00EC73A1">
        <w:rPr>
          <w:position w:val="10"/>
        </w:rPr>
        <w:t xml:space="preserve"> </w:t>
      </w:r>
      <w:r w:rsidR="006F3380">
        <w:rPr>
          <w:position w:val="10"/>
        </w:rPr>
        <w:t>(p. 108) où, dirai-je, les points surgissent au fur et à mesure.</w:t>
      </w:r>
      <w:r w:rsidR="0032452A">
        <w:rPr>
          <w:position w:val="10"/>
        </w:rPr>
        <w:t xml:space="preserve"> C’est en cela que le réseau-maillage est « opérable »</w:t>
      </w:r>
      <w:r w:rsidR="00BD5CDD">
        <w:rPr>
          <w:position w:val="10"/>
        </w:rPr>
        <w:t>, c’est-à-dire peut être traversé, mais aussi prend forme progressivement</w:t>
      </w:r>
      <w:r w:rsidR="00FA44C8">
        <w:rPr>
          <w:position w:val="10"/>
        </w:rPr>
        <w:t>.</w:t>
      </w:r>
    </w:p>
    <w:p w:rsidR="0032452A" w:rsidRDefault="006F3380" w:rsidP="001640A3">
      <w:pPr>
        <w:pStyle w:val="title-figure"/>
        <w:shd w:val="clear" w:color="auto" w:fill="FFFFFF"/>
        <w:spacing w:before="0" w:beforeAutospacing="0" w:after="120" w:afterAutospacing="0" w:line="276" w:lineRule="auto"/>
        <w:ind w:left="720"/>
        <w:jc w:val="both"/>
        <w:rPr>
          <w:position w:val="10"/>
        </w:rPr>
      </w:pPr>
      <w:r>
        <w:rPr>
          <w:position w:val="10"/>
        </w:rPr>
        <w:t>Or, le point mobile se délie en ligne. Précisément, c</w:t>
      </w:r>
      <w:r w:rsidR="00C037D2">
        <w:rPr>
          <w:position w:val="10"/>
        </w:rPr>
        <w:t xml:space="preserve">’est une question de lignes, comme le notent </w:t>
      </w:r>
      <w:r w:rsidR="00EC73A1">
        <w:rPr>
          <w:position w:val="10"/>
        </w:rPr>
        <w:t xml:space="preserve">déjà </w:t>
      </w:r>
      <w:r w:rsidR="00C037D2">
        <w:rPr>
          <w:position w:val="10"/>
        </w:rPr>
        <w:t>Deleuze et Guattari </w:t>
      </w:r>
      <w:r w:rsidR="00B30B46">
        <w:rPr>
          <w:position w:val="10"/>
        </w:rPr>
        <w:t>(1976) </w:t>
      </w:r>
      <w:r w:rsidR="00C037D2">
        <w:rPr>
          <w:position w:val="10"/>
        </w:rPr>
        <w:t>: s’il y a toujours des « lignes d’articulation ou de segmentarité</w:t>
      </w:r>
      <w:r w:rsidR="00B30B46">
        <w:rPr>
          <w:position w:val="10"/>
        </w:rPr>
        <w:t>, des strate, des territorialité », il y aussi « des lignes de fuite, des mouvements de déterritorialisation et de déstratification ». Selon Ingold (2017, p. 280), les nœuds du maillage sont « des lieux où be</w:t>
      </w:r>
      <w:r w:rsidR="001640A3">
        <w:rPr>
          <w:position w:val="10"/>
        </w:rPr>
        <w:t>au</w:t>
      </w:r>
      <w:r w:rsidR="00B30B46">
        <w:rPr>
          <w:position w:val="10"/>
        </w:rPr>
        <w:t>c</w:t>
      </w:r>
      <w:r w:rsidR="0032452A">
        <w:rPr>
          <w:position w:val="10"/>
        </w:rPr>
        <w:t>o</w:t>
      </w:r>
      <w:r w:rsidR="00B30B46">
        <w:rPr>
          <w:position w:val="10"/>
        </w:rPr>
        <w:t>up de ligne de fuite se rassemblent en se resserrant ». Chaque ligne dépasse alors le nœud</w:t>
      </w:r>
      <w:r w:rsidR="001640A3">
        <w:rPr>
          <w:position w:val="10"/>
        </w:rPr>
        <w:t>, avançant « à tâtons vers un enchevêtrement d’aut</w:t>
      </w:r>
      <w:r w:rsidR="0032452A">
        <w:rPr>
          <w:position w:val="10"/>
        </w:rPr>
        <w:t>r</w:t>
      </w:r>
      <w:r w:rsidR="001640A3">
        <w:rPr>
          <w:position w:val="10"/>
        </w:rPr>
        <w:t>es lignes, d’autres nœuds ». Significativement, il incombe à la ligne abstraite, à rebours des lignes géométrique et organique, d’ « anticiper le devenir des choses dans le monde ciel-terre » (p. 288). Parce que, justement, elles peuvent « brise[r] les limites qui retiennent les choses captives dans leurs enveloppes »</w:t>
      </w:r>
      <w:r w:rsidR="0032452A">
        <w:rPr>
          <w:position w:val="10"/>
        </w:rPr>
        <w:t> </w:t>
      </w:r>
      <w:r w:rsidR="001640A3">
        <w:rPr>
          <w:position w:val="10"/>
        </w:rPr>
        <w:t>- ce qui nous renvoie, invariablement, à l’‘image du filet</w:t>
      </w:r>
      <w:r w:rsidR="0032452A">
        <w:rPr>
          <w:position w:val="10"/>
        </w:rPr>
        <w:t>, ici dépassée</w:t>
      </w:r>
      <w:r w:rsidR="001640A3">
        <w:rPr>
          <w:position w:val="10"/>
        </w:rPr>
        <w:t xml:space="preserve">. </w:t>
      </w:r>
    </w:p>
    <w:p w:rsidR="002D63F6" w:rsidRDefault="001640A3" w:rsidP="002D63F6">
      <w:pPr>
        <w:pStyle w:val="title-figure"/>
        <w:shd w:val="clear" w:color="auto" w:fill="FFFFFF"/>
        <w:spacing w:before="0" w:beforeAutospacing="0" w:after="120" w:afterAutospacing="0" w:line="276" w:lineRule="auto"/>
        <w:ind w:left="720"/>
        <w:jc w:val="both"/>
        <w:rPr>
          <w:position w:val="10"/>
        </w:rPr>
      </w:pPr>
      <w:r>
        <w:rPr>
          <w:position w:val="10"/>
        </w:rPr>
        <w:t xml:space="preserve">Deux </w:t>
      </w:r>
      <w:r w:rsidR="006F3380">
        <w:rPr>
          <w:position w:val="10"/>
        </w:rPr>
        <w:t>éléments</w:t>
      </w:r>
      <w:r>
        <w:rPr>
          <w:position w:val="10"/>
        </w:rPr>
        <w:t xml:space="preserve"> paraissent essentiels, dans le sillage de Deleuze et Guattari, et contre Barthes : le rétablissement de la continuité</w:t>
      </w:r>
      <w:r w:rsidR="00EC73A1">
        <w:rPr>
          <w:position w:val="10"/>
        </w:rPr>
        <w:t xml:space="preserve"> </w:t>
      </w:r>
      <w:r>
        <w:rPr>
          <w:position w:val="10"/>
        </w:rPr>
        <w:t xml:space="preserve">et la conquête de </w:t>
      </w:r>
      <w:r w:rsidR="006F3380">
        <w:rPr>
          <w:position w:val="10"/>
        </w:rPr>
        <w:t xml:space="preserve">la </w:t>
      </w:r>
      <w:r>
        <w:rPr>
          <w:position w:val="10"/>
        </w:rPr>
        <w:t xml:space="preserve">non linéarité. De la bifurcation, pour </w:t>
      </w:r>
      <w:r w:rsidR="0032452A">
        <w:rPr>
          <w:position w:val="10"/>
        </w:rPr>
        <w:t>recourir à</w:t>
      </w:r>
      <w:r>
        <w:rPr>
          <w:position w:val="10"/>
        </w:rPr>
        <w:t xml:space="preserve"> un lexème typiquement deleuzien, du </w:t>
      </w:r>
      <w:r w:rsidRPr="001640A3">
        <w:rPr>
          <w:i/>
          <w:position w:val="10"/>
        </w:rPr>
        <w:t>pas de côté</w:t>
      </w:r>
      <w:r>
        <w:rPr>
          <w:position w:val="10"/>
        </w:rPr>
        <w:t xml:space="preserve">. Le réseau rhizomatique </w:t>
      </w:r>
      <w:r w:rsidR="0032452A">
        <w:rPr>
          <w:position w:val="10"/>
        </w:rPr>
        <w:t xml:space="preserve">diagrammatique est, à l’instar de la morphologie selon Bordron, parcouru de forces, le diagramme « exposant » les « rapports de forces » (je cite Deleuze dans « Un nouveau cartographe », 1986, p. 44). « Exposer » plutôt que représenter, dirai-je ; présenter, ajouterai-je, c’est-à-dire mettre en présence non plus un sujet mais peut-être un ça, et un quelque chose de réticulaire et de mouvant, dont la présentation permet de découvrir les possibles. Le réseau tel que je le conçois propose, plutôt qu’il ne dit ce qui est supposé être vrai/être le cas. </w:t>
      </w:r>
      <w:r w:rsidR="00655247">
        <w:rPr>
          <w:position w:val="10"/>
        </w:rPr>
        <w:t>D</w:t>
      </w:r>
      <w:r w:rsidR="0032452A">
        <w:rPr>
          <w:position w:val="10"/>
        </w:rPr>
        <w:t>iagramm</w:t>
      </w:r>
      <w:r w:rsidR="00655247">
        <w:rPr>
          <w:position w:val="10"/>
        </w:rPr>
        <w:t>atique, il</w:t>
      </w:r>
      <w:r w:rsidR="0032452A">
        <w:rPr>
          <w:position w:val="10"/>
        </w:rPr>
        <w:t xml:space="preserve"> </w:t>
      </w:r>
      <w:r>
        <w:rPr>
          <w:position w:val="10"/>
        </w:rPr>
        <w:t>devient cette carte qui, à l’inverse de la carte topo</w:t>
      </w:r>
      <w:r w:rsidR="006F3380">
        <w:rPr>
          <w:position w:val="10"/>
        </w:rPr>
        <w:t xml:space="preserve">graphique commentée par Ingold, est une « expérimentation en prise sur le réel » </w:t>
      </w:r>
      <w:r w:rsidR="00CB5B68">
        <w:rPr>
          <w:position w:val="10"/>
        </w:rPr>
        <w:t>(</w:t>
      </w:r>
      <w:r w:rsidR="006F3380">
        <w:rPr>
          <w:position w:val="10"/>
        </w:rPr>
        <w:t xml:space="preserve">Deleuze et Guattari, 1976). </w:t>
      </w:r>
      <w:r w:rsidR="0032452A">
        <w:rPr>
          <w:position w:val="10"/>
        </w:rPr>
        <w:t>« </w:t>
      </w:r>
      <w:r w:rsidR="000D79E9">
        <w:rPr>
          <w:position w:val="10"/>
        </w:rPr>
        <w:t>U</w:t>
      </w:r>
      <w:r w:rsidR="0032452A">
        <w:rPr>
          <w:position w:val="10"/>
        </w:rPr>
        <w:t xml:space="preserve">ne superposition de cartes », note Deleuze dans « Un nouveau cartographe » (1986, p. 51). </w:t>
      </w:r>
      <w:r w:rsidR="00655247">
        <w:rPr>
          <w:position w:val="10"/>
        </w:rPr>
        <w:t xml:space="preserve">La carte </w:t>
      </w:r>
      <w:r w:rsidR="0032452A">
        <w:rPr>
          <w:position w:val="10"/>
        </w:rPr>
        <w:t xml:space="preserve">« tirée » </w:t>
      </w:r>
      <w:r w:rsidR="00655247">
        <w:rPr>
          <w:position w:val="10"/>
        </w:rPr>
        <w:t xml:space="preserve">est mobile, à chaque </w:t>
      </w:r>
      <w:r w:rsidR="000D79E9">
        <w:rPr>
          <w:position w:val="10"/>
        </w:rPr>
        <w:t xml:space="preserve">fois </w:t>
      </w:r>
      <w:r w:rsidR="00655247">
        <w:rPr>
          <w:position w:val="10"/>
        </w:rPr>
        <w:t xml:space="preserve">différente, écrit-il, comme en écho à telle phrase de </w:t>
      </w:r>
      <w:r w:rsidR="00655247" w:rsidRPr="00655247">
        <w:rPr>
          <w:i/>
          <w:position w:val="10"/>
        </w:rPr>
        <w:t>Mille plateaux</w:t>
      </w:r>
      <w:r w:rsidR="00655247">
        <w:rPr>
          <w:position w:val="10"/>
        </w:rPr>
        <w:t xml:space="preserve">, bien connue : </w:t>
      </w:r>
    </w:p>
    <w:p w:rsidR="00EC0AFF" w:rsidRDefault="00EC0AFF" w:rsidP="00426BBB">
      <w:pPr>
        <w:pStyle w:val="title-figure"/>
        <w:shd w:val="clear" w:color="auto" w:fill="FFFFFF"/>
        <w:spacing w:before="0" w:beforeAutospacing="0" w:after="120" w:afterAutospacing="0" w:line="276" w:lineRule="auto"/>
        <w:ind w:left="851"/>
        <w:jc w:val="both"/>
        <w:rPr>
          <w:position w:val="10"/>
        </w:rPr>
      </w:pPr>
      <w:r>
        <w:rPr>
          <w:position w:val="10"/>
        </w:rPr>
        <w:t>Elle [la carte] concourt à la connexion des champs, au déblo</w:t>
      </w:r>
      <w:r w:rsidR="00426BBB">
        <w:rPr>
          <w:position w:val="10"/>
        </w:rPr>
        <w:t>c</w:t>
      </w:r>
      <w:r>
        <w:rPr>
          <w:position w:val="10"/>
        </w:rPr>
        <w:t>age des co</w:t>
      </w:r>
      <w:r w:rsidR="00426BBB">
        <w:rPr>
          <w:position w:val="10"/>
        </w:rPr>
        <w:t>rps</w:t>
      </w:r>
      <w:r>
        <w:rPr>
          <w:position w:val="10"/>
        </w:rPr>
        <w:t xml:space="preserve"> sans organes, à leur ouverture maximum sur un plan de consistance. Elle fait elle-même partie du rhizome. La carte est ouverte, elle est connectable dans toutes ses dimensions,, démontable, renversable susceptible de recevoir constamment des modifications. Elle peut</w:t>
      </w:r>
      <w:r w:rsidR="00426BBB">
        <w:rPr>
          <w:position w:val="10"/>
        </w:rPr>
        <w:t xml:space="preserve"> </w:t>
      </w:r>
      <w:r>
        <w:rPr>
          <w:position w:val="10"/>
        </w:rPr>
        <w:t>être déchirée</w:t>
      </w:r>
      <w:r w:rsidR="00426BBB">
        <w:rPr>
          <w:position w:val="10"/>
        </w:rPr>
        <w:t xml:space="preserve">, renversée, s’adapter à des montages de toute nature, être mise en chantier par un individu, un groupe, une formation sociale. […] </w:t>
      </w:r>
      <w:r w:rsidR="00426BBB">
        <w:rPr>
          <w:position w:val="10"/>
        </w:rPr>
        <w:lastRenderedPageBreak/>
        <w:t xml:space="preserve">C’est peut-être un des caractères les plus importants du rhizome, d’être toujours à entrées multiples. </w:t>
      </w:r>
    </w:p>
    <w:p w:rsidR="002D63F6" w:rsidRDefault="002D63F6" w:rsidP="002D63F6">
      <w:pPr>
        <w:pStyle w:val="title-figure"/>
        <w:shd w:val="clear" w:color="auto" w:fill="FFFFFF"/>
        <w:spacing w:before="0" w:beforeAutospacing="0" w:after="120" w:afterAutospacing="0" w:line="276" w:lineRule="auto"/>
        <w:ind w:left="720"/>
        <w:jc w:val="both"/>
        <w:rPr>
          <w:position w:val="10"/>
        </w:rPr>
      </w:pPr>
      <w:r w:rsidRPr="002D63F6">
        <w:rPr>
          <w:position w:val="10"/>
        </w:rPr>
        <w:t xml:space="preserve">La question, fondamentale, est celle de la déformabilité du réseau vivant. Pierre Arnoux, qui travaille à l’Université d’Aix-Marseille sur les objets mathématiques concrets et sensibles, et Edmund Harriss, de l’Université de l’Arkansas, qui souhaite combiner art et mathématiques, dégagent différents types de déformations possibles (par exemple à travers des rotations, des agrandissements), le réseau retrouvant à chaque fois sa forme initiale. J’en retiens quatre : (i) les points glissent parallèlement à une ligne, vers la droite ou la gauche, la vitesse étant proportionnelle à la distance parcourue (la hauteur) ; les points de l’axe horizontal ne bougent pas, et les autres disparaissent à l’infini vers la droite ou la gauche ; (ii)  dans le cas d’un pavage du plan, le réseau peut prendre la forme d’un parallélogramme avec la même hauteur, la même surface, mais de manière de plus en plus inclinée ; (iii) on peut faire une rotation, comme les étoiles tournant autour de l’étoile polaire. Les formes peuvent se changer en ellipses ; (iv) on peut écraser le réseau en un sens et le laisser s’étendre en un autre (hyperboles),  avec, pour toutes ces déformations, un retour à la position initiale, après un certain temps. </w:t>
      </w:r>
    </w:p>
    <w:p w:rsidR="00EC0AFF" w:rsidRDefault="002D63F6" w:rsidP="002D63F6">
      <w:pPr>
        <w:pStyle w:val="title-figure"/>
        <w:shd w:val="clear" w:color="auto" w:fill="FFFFFF"/>
        <w:spacing w:before="0" w:beforeAutospacing="0" w:after="120" w:afterAutospacing="0" w:line="276" w:lineRule="auto"/>
        <w:ind w:left="720"/>
        <w:jc w:val="both"/>
        <w:rPr>
          <w:position w:val="10"/>
        </w:rPr>
      </w:pPr>
      <w:r>
        <w:rPr>
          <w:position w:val="10"/>
        </w:rPr>
        <w:t xml:space="preserve">Il me semble qu’on peut distinguer deux cas de figure différents : dans le premier cas, les points ne sont pas connectés, ils sont « libres », apparaissant et disparaissant, même si les points sur la ligne horizontale ne bougent pas ; dans le deuxième cas, les déformations s’opèrent au sein d’un pavage. Si la déformation produit de nouvelles formes (parallélogramme, ellipse, hyperbole), il n’y a pas à proprement parler de création de liaisons inédites à travers l’ajout ou la suppression de points ni </w:t>
      </w:r>
      <w:r w:rsidR="00EC0AFF">
        <w:rPr>
          <w:position w:val="10"/>
        </w:rPr>
        <w:t>modification permanente</w:t>
      </w:r>
      <w:r>
        <w:rPr>
          <w:position w:val="10"/>
        </w:rPr>
        <w:t xml:space="preserve"> (même si des points apparaissent et disparaissent, le réseau retrouve finalement sa forme initiale). </w:t>
      </w:r>
      <w:r w:rsidR="00EC0AFF">
        <w:rPr>
          <w:position w:val="10"/>
        </w:rPr>
        <w:t>Il s’agit d’inventorier des possibles dans un cadre donné.</w:t>
      </w:r>
    </w:p>
    <w:p w:rsidR="002D63F6" w:rsidRDefault="00EC0AFF" w:rsidP="002D63F6">
      <w:pPr>
        <w:pStyle w:val="title-figure"/>
        <w:shd w:val="clear" w:color="auto" w:fill="FFFFFF"/>
        <w:spacing w:before="0" w:beforeAutospacing="0" w:after="120" w:afterAutospacing="0" w:line="276" w:lineRule="auto"/>
        <w:ind w:left="720"/>
        <w:jc w:val="both"/>
        <w:rPr>
          <w:position w:val="10"/>
        </w:rPr>
      </w:pPr>
      <w:r>
        <w:rPr>
          <w:position w:val="10"/>
        </w:rPr>
        <w:t xml:space="preserve">Le réseau-carte, rhizomatique et diagrammatique, tel que je le conçois, se caractérise, quant à lui, par sa puissance créatrice. Dans ce cas-là, il ne suffit plus d’approcher la temporalité dans le réseau sous l’angle du geste, mais de </w:t>
      </w:r>
      <w:r w:rsidR="00426BBB">
        <w:rPr>
          <w:position w:val="10"/>
        </w:rPr>
        <w:t>se demande</w:t>
      </w:r>
      <w:r>
        <w:rPr>
          <w:position w:val="10"/>
        </w:rPr>
        <w:t xml:space="preserve">r en quoi le réseau-carte </w:t>
      </w:r>
      <w:r w:rsidRPr="00EC0AFF">
        <w:rPr>
          <w:i/>
          <w:position w:val="10"/>
        </w:rPr>
        <w:t>montre</w:t>
      </w:r>
      <w:r>
        <w:rPr>
          <w:position w:val="10"/>
        </w:rPr>
        <w:t xml:space="preserve"> qu’il est </w:t>
      </w:r>
      <w:r w:rsidRPr="00EC0AFF">
        <w:rPr>
          <w:i/>
          <w:position w:val="10"/>
        </w:rPr>
        <w:t>performance</w:t>
      </w:r>
      <w:r>
        <w:rPr>
          <w:position w:val="10"/>
        </w:rPr>
        <w:t xml:space="preserve"> (au sens où l’entendent Deleuze et Guattari dans </w:t>
      </w:r>
      <w:r w:rsidRPr="00EC0AFF">
        <w:rPr>
          <w:i/>
          <w:position w:val="10"/>
        </w:rPr>
        <w:t>Rhizome</w:t>
      </w:r>
      <w:r>
        <w:rPr>
          <w:position w:val="10"/>
        </w:rPr>
        <w:t xml:space="preserve">. </w:t>
      </w:r>
    </w:p>
    <w:p w:rsidR="00561DCB" w:rsidRDefault="004A2B7C" w:rsidP="00561DCB">
      <w:pPr>
        <w:pStyle w:val="title-figure"/>
        <w:shd w:val="clear" w:color="auto" w:fill="FFFFFF"/>
        <w:spacing w:before="0" w:beforeAutospacing="0" w:after="120" w:afterAutospacing="0" w:line="276" w:lineRule="auto"/>
        <w:ind w:left="720"/>
        <w:jc w:val="both"/>
        <w:rPr>
          <w:position w:val="10"/>
        </w:rPr>
      </w:pPr>
      <w:r>
        <w:rPr>
          <w:position w:val="10"/>
        </w:rPr>
        <w:t>Pour rendre compte de la temporalisation du réseau, il ne suffit pas</w:t>
      </w:r>
      <w:r w:rsidR="00BB6210">
        <w:rPr>
          <w:position w:val="10"/>
        </w:rPr>
        <w:t xml:space="preserve"> de représenter la distance parcourue et le temps consommé </w:t>
      </w:r>
      <w:r w:rsidR="00561DCB">
        <w:rPr>
          <w:position w:val="10"/>
        </w:rPr>
        <w:t xml:space="preserve">à la manière de la </w:t>
      </w:r>
      <w:r w:rsidR="00561DCB" w:rsidRPr="00561DCB">
        <w:rPr>
          <w:i/>
          <w:position w:val="10"/>
        </w:rPr>
        <w:t>Travel Time Tube Map</w:t>
      </w:r>
      <w:r w:rsidR="00561DCB">
        <w:rPr>
          <w:position w:val="10"/>
        </w:rPr>
        <w:t xml:space="preserve">, de Tom Carden, 2005. </w:t>
      </w:r>
    </w:p>
    <w:p w:rsidR="004A2B7C" w:rsidRPr="00561DCB" w:rsidRDefault="00BB6210" w:rsidP="00561DCB">
      <w:pPr>
        <w:pStyle w:val="title-figure"/>
        <w:shd w:val="clear" w:color="auto" w:fill="FFFFFF"/>
        <w:spacing w:before="0" w:beforeAutospacing="0" w:after="120" w:afterAutospacing="0" w:line="276" w:lineRule="auto"/>
        <w:ind w:left="720"/>
        <w:jc w:val="both"/>
        <w:rPr>
          <w:position w:val="10"/>
        </w:rPr>
      </w:pPr>
      <w:r>
        <w:t xml:space="preserve">Les cercles concentriques rendent compte du temps mis pour aller de la station de métro choisie à une autre. Chaque cercle représente six minutes supplémentaires par rapport au cercle précédent. </w:t>
      </w:r>
      <w:r w:rsidRPr="004C7547">
        <w:t>Il n’est alors pas anodin que</w:t>
      </w:r>
      <w:r>
        <w:t>, selon</w:t>
      </w:r>
      <w:r w:rsidRPr="004C7547">
        <w:t xml:space="preserve"> Deleuze et Gua</w:t>
      </w:r>
      <w:r>
        <w:t xml:space="preserve">ttari (1976), les « cercles successifs ont seulement remplacé la logique binaire de la dichotomie ». </w:t>
      </w:r>
    </w:p>
    <w:p w:rsidR="00BB6210" w:rsidRDefault="00BB6210" w:rsidP="00BB6210">
      <w:pPr>
        <w:pStyle w:val="title-figure"/>
        <w:shd w:val="clear" w:color="auto" w:fill="FFFFFF"/>
        <w:spacing w:before="0" w:beforeAutospacing="0" w:after="120" w:afterAutospacing="0" w:line="276" w:lineRule="auto"/>
        <w:ind w:left="720"/>
        <w:jc w:val="both"/>
        <w:rPr>
          <w:position w:val="10"/>
        </w:rPr>
      </w:pPr>
      <w:r>
        <w:rPr>
          <w:position w:val="10"/>
        </w:rPr>
        <w:lastRenderedPageBreak/>
        <w:t xml:space="preserve">Les diagrammes de phase ne sont pas plus satisfaisants, puisqu’ils représentent, fixent, décrivent, au lieu de proposer. </w:t>
      </w:r>
    </w:p>
    <w:p w:rsidR="00426BBB" w:rsidRDefault="00426BBB" w:rsidP="002D63F6">
      <w:pPr>
        <w:pStyle w:val="title-figure"/>
        <w:shd w:val="clear" w:color="auto" w:fill="FFFFFF"/>
        <w:spacing w:before="0" w:beforeAutospacing="0" w:after="120" w:afterAutospacing="0" w:line="276" w:lineRule="auto"/>
        <w:ind w:left="720"/>
        <w:jc w:val="both"/>
        <w:rPr>
          <w:position w:val="10"/>
        </w:rPr>
      </w:pPr>
      <w:r>
        <w:rPr>
          <w:position w:val="10"/>
        </w:rPr>
        <w:t xml:space="preserve">Les notions de déliage, </w:t>
      </w:r>
      <w:r w:rsidR="004A2B7C">
        <w:rPr>
          <w:position w:val="10"/>
        </w:rPr>
        <w:t xml:space="preserve">de vague, mais aussi </w:t>
      </w:r>
      <w:r>
        <w:rPr>
          <w:position w:val="10"/>
        </w:rPr>
        <w:t xml:space="preserve">de raréfaction et de vide, me semblent alors </w:t>
      </w:r>
      <w:r w:rsidR="00BB6210">
        <w:rPr>
          <w:position w:val="10"/>
        </w:rPr>
        <w:t>plus productives</w:t>
      </w:r>
      <w:r>
        <w:rPr>
          <w:position w:val="10"/>
        </w:rPr>
        <w:t>. Je</w:t>
      </w:r>
      <w:r w:rsidR="00144D3A">
        <w:rPr>
          <w:position w:val="10"/>
        </w:rPr>
        <w:t xml:space="preserve"> </w:t>
      </w:r>
      <w:r>
        <w:rPr>
          <w:position w:val="10"/>
        </w:rPr>
        <w:t>les approcher</w:t>
      </w:r>
      <w:r w:rsidR="00144D3A">
        <w:rPr>
          <w:position w:val="10"/>
        </w:rPr>
        <w:t>ai</w:t>
      </w:r>
      <w:r>
        <w:rPr>
          <w:position w:val="10"/>
        </w:rPr>
        <w:t xml:space="preserve"> à partir de cadres théoriques différents qui, non</w:t>
      </w:r>
      <w:r w:rsidR="00194269">
        <w:rPr>
          <w:position w:val="10"/>
        </w:rPr>
        <w:t>o</w:t>
      </w:r>
      <w:r>
        <w:rPr>
          <w:position w:val="10"/>
        </w:rPr>
        <w:t xml:space="preserve">bstant </w:t>
      </w:r>
      <w:r w:rsidR="00194269">
        <w:rPr>
          <w:position w:val="10"/>
        </w:rPr>
        <w:t>des choix épistémologiques distincts</w:t>
      </w:r>
      <w:r>
        <w:rPr>
          <w:position w:val="10"/>
        </w:rPr>
        <w:t xml:space="preserve">, entrent en résonance les uns avec les autres.  </w:t>
      </w:r>
    </w:p>
    <w:p w:rsidR="00426BBB" w:rsidRDefault="00426BBB" w:rsidP="002D63F6">
      <w:pPr>
        <w:pStyle w:val="title-figure"/>
        <w:shd w:val="clear" w:color="auto" w:fill="FFFFFF"/>
        <w:spacing w:before="0" w:beforeAutospacing="0" w:after="120" w:afterAutospacing="0" w:line="276" w:lineRule="auto"/>
        <w:ind w:left="720"/>
        <w:jc w:val="both"/>
        <w:rPr>
          <w:position w:val="10"/>
        </w:rPr>
      </w:pPr>
      <w:r>
        <w:rPr>
          <w:position w:val="10"/>
        </w:rPr>
        <w:t xml:space="preserve">De celui de Deleuze, d’abord, quand il note dans </w:t>
      </w:r>
      <w:r w:rsidRPr="00426BBB">
        <w:rPr>
          <w:i/>
          <w:position w:val="10"/>
        </w:rPr>
        <w:t xml:space="preserve">Foucault </w:t>
      </w:r>
      <w:r>
        <w:rPr>
          <w:position w:val="10"/>
        </w:rPr>
        <w:t>(p. 51)</w:t>
      </w:r>
      <w:r w:rsidR="00194269">
        <w:rPr>
          <w:position w:val="10"/>
        </w:rPr>
        <w:t xml:space="preserve"> qu’il n’y a pas de « di</w:t>
      </w:r>
      <w:r w:rsidR="00561DCB">
        <w:rPr>
          <w:position w:val="10"/>
        </w:rPr>
        <w:t>a</w:t>
      </w:r>
      <w:r w:rsidR="00194269">
        <w:rPr>
          <w:position w:val="10"/>
        </w:rPr>
        <w:t>gramme qui ne comporte, à côté des points qu’il connecte, des points relativement libres ou déliés, points de créativité, de mutation, de résistance aux interconnexions (connecteurs). Mise en liberté de lignes, vagabondes, déliées, qui « </w:t>
      </w:r>
      <w:r w:rsidR="00194269" w:rsidRPr="00194269">
        <w:rPr>
          <w:i/>
          <w:position w:val="10"/>
        </w:rPr>
        <w:t>coupe[n]t transversalement</w:t>
      </w:r>
      <w:r w:rsidR="00194269">
        <w:rPr>
          <w:position w:val="10"/>
        </w:rPr>
        <w:t xml:space="preserve"> le monde de point en point », contre tout « assemblage intégré » (Ingold, 2011-2013, p. 119). Non point assembler, mais disposer, dirai-je, présenter, et si constructivisme il y a, il ne peut être que génétique</w:t>
      </w:r>
      <w:r w:rsidR="00B34CC4">
        <w:rPr>
          <w:position w:val="10"/>
        </w:rPr>
        <w:t xml:space="preserve"> (Del</w:t>
      </w:r>
      <w:r w:rsidR="00F55A25">
        <w:rPr>
          <w:position w:val="10"/>
        </w:rPr>
        <w:t>e</w:t>
      </w:r>
      <w:r w:rsidR="00B34CC4">
        <w:rPr>
          <w:position w:val="10"/>
        </w:rPr>
        <w:t>uze et Guattari se défendent d’adopter le point de vue génétique,</w:t>
      </w:r>
      <w:r w:rsidR="00F55A25">
        <w:rPr>
          <w:position w:val="10"/>
        </w:rPr>
        <w:t xml:space="preserve"> </w:t>
      </w:r>
      <w:r w:rsidR="00B34CC4">
        <w:rPr>
          <w:position w:val="10"/>
        </w:rPr>
        <w:t xml:space="preserve">car ils refusent la structure profonde, </w:t>
      </w:r>
      <w:r w:rsidR="00B34CC4" w:rsidRPr="00B34CC4">
        <w:rPr>
          <w:i/>
          <w:position w:val="10"/>
        </w:rPr>
        <w:t>Rhizome</w:t>
      </w:r>
      <w:r w:rsidR="00B34CC4">
        <w:rPr>
          <w:position w:val="10"/>
        </w:rPr>
        <w:t>)</w:t>
      </w:r>
      <w:r w:rsidR="00194269">
        <w:rPr>
          <w:position w:val="10"/>
        </w:rPr>
        <w:t xml:space="preserve">. Une approche gestaltique du réseau vivant </w:t>
      </w:r>
      <w:r w:rsidR="004A2B7C">
        <w:rPr>
          <w:position w:val="10"/>
        </w:rPr>
        <w:t xml:space="preserve">doit alors mettre en avant les potentialités, le potentiel inhérent. On peut citer Visetti (2004) :  </w:t>
      </w:r>
    </w:p>
    <w:p w:rsidR="00FA44C8" w:rsidRPr="00506166" w:rsidRDefault="00FA44C8" w:rsidP="004A2B7C">
      <w:pPr>
        <w:pStyle w:val="NormalWeb"/>
        <w:spacing w:before="0" w:beforeAutospacing="0" w:after="120" w:afterAutospacing="0" w:line="276" w:lineRule="auto"/>
        <w:ind w:left="1021"/>
        <w:jc w:val="both"/>
      </w:pPr>
      <w:r w:rsidRPr="00506166">
        <w:t>Pour le constructivisme génétique, […], il faut reproduire d’une façon qui se sait toujours incomplète et marquée par un vague irréductible, l'actualisation d'un potentiel global qui se transforme lui-même chemin faisant. La description génétique d’une construction présente donc deux faces</w:t>
      </w:r>
      <w:r>
        <w:t> </w:t>
      </w:r>
      <w:r w:rsidRPr="00506166">
        <w:t>: l'une détermine quantitativement ce potentiel implicite au départ, en acceptant que sa détermination, même très précise, aille de pair avec une certaine opacité (comme c’est le cas lorsque le potentiel est reconstruit par inférence statistique)</w:t>
      </w:r>
      <w:r>
        <w:t> </w:t>
      </w:r>
      <w:r w:rsidRPr="00506166">
        <w:t>; l'autre, plus qualitative et la première sur le plan phénoménologique, explicite ce qui s'actualise, et fait sens pour l'observateur qui distingue des morphologies, des organisations, des stades (</w:t>
      </w:r>
      <w:r w:rsidRPr="00540E39">
        <w:rPr>
          <w:i/>
        </w:rPr>
        <w:t>ibid</w:t>
      </w:r>
      <w:r w:rsidRPr="00506166">
        <w:t>., p.</w:t>
      </w:r>
      <w:r>
        <w:t> </w:t>
      </w:r>
      <w:r w:rsidRPr="00506166">
        <w:t xml:space="preserve">234). </w:t>
      </w:r>
    </w:p>
    <w:p w:rsidR="00D0530C" w:rsidRDefault="00FA44C8" w:rsidP="00D0530C">
      <w:pPr>
        <w:pStyle w:val="NormalWeb"/>
        <w:spacing w:before="0" w:beforeAutospacing="0" w:after="120" w:afterAutospacing="0" w:line="276" w:lineRule="auto"/>
        <w:jc w:val="both"/>
        <w:rPr>
          <w:color w:val="000000" w:themeColor="text1"/>
        </w:rPr>
      </w:pPr>
      <w:r w:rsidRPr="00540E39">
        <w:t>Dans ce cas, aucune détermination immanente du processus, mais bien des potentialités prévues au départ, dont certaines seront menées au stade de la réalisation. La notion de « vague » est nodale.</w:t>
      </w:r>
      <w:r>
        <w:t xml:space="preserve"> </w:t>
      </w:r>
      <w:r w:rsidR="00B34CC4">
        <w:t xml:space="preserve">Mais en quoi un réseau </w:t>
      </w:r>
      <w:r w:rsidR="00BB6210">
        <w:t>donne-t-il à voir</w:t>
      </w:r>
      <w:r w:rsidR="00B34CC4">
        <w:t xml:space="preserve"> du vague</w:t>
      </w:r>
      <w:r w:rsidR="00144D3A">
        <w:t>, associé à un ensemble de virtualités</w:t>
      </w:r>
      <w:r w:rsidR="00B34CC4">
        <w:t xml:space="preserve"> ? </w:t>
      </w:r>
      <w:r w:rsidR="00BB6210">
        <w:t>Il donne à voir d</w:t>
      </w:r>
      <w:r w:rsidR="00B34CC4">
        <w:t>es vides, sans doute, si l’on accepte, avec Goodman</w:t>
      </w:r>
      <w:r w:rsidR="00D0530C">
        <w:t xml:space="preserve"> </w:t>
      </w:r>
      <w:r w:rsidR="00D0530C">
        <w:rPr>
          <w:color w:val="000000" w:themeColor="text1"/>
        </w:rPr>
        <w:t>(1976 [1990], p. 273)</w:t>
      </w:r>
      <w:r w:rsidR="00B34CC4">
        <w:t xml:space="preserve">, l’idée du diagramme </w:t>
      </w:r>
      <w:r w:rsidR="00D0530C">
        <w:rPr>
          <w:color w:val="000000" w:themeColor="text1"/>
        </w:rPr>
        <w:t>syntaxiquement dense, mais dont les aspects constitutifs sont soumis à une « restriction expresse et étroite » (</w:t>
      </w:r>
      <w:r w:rsidR="00D0530C" w:rsidRPr="004A1F54">
        <w:rPr>
          <w:i/>
          <w:color w:val="000000" w:themeColor="text1"/>
        </w:rPr>
        <w:t>idem</w:t>
      </w:r>
      <w:r w:rsidR="00D0530C">
        <w:rPr>
          <w:color w:val="000000" w:themeColor="text1"/>
        </w:rPr>
        <w:t>). Il s’agit alors de faire ressortir des relations (focalisation sur la composition, sur les lignes (abstraction faite, par exemple, de leur épaisseur), sur les forces convergentes et divergentes, etc.).</w:t>
      </w:r>
    </w:p>
    <w:p w:rsidR="00561DCB" w:rsidRDefault="00144D3A" w:rsidP="00144D3A">
      <w:pPr>
        <w:pStyle w:val="title-figure"/>
        <w:numPr>
          <w:ilvl w:val="0"/>
          <w:numId w:val="25"/>
        </w:numPr>
        <w:shd w:val="clear" w:color="auto" w:fill="FFFFFF"/>
        <w:spacing w:before="0" w:beforeAutospacing="0" w:after="120" w:afterAutospacing="0" w:line="276" w:lineRule="auto"/>
        <w:jc w:val="both"/>
      </w:pPr>
      <w:r>
        <w:t xml:space="preserve">Ce qui pose aussi la question, tout aussi centrale, de la conjugaison du quantifiable, du mesurable, avec du qualitatif. Dira-t-on, du point de vue de la thermodynamique, qu’il en va ainsi parce que le réseau est métastable ? </w:t>
      </w:r>
    </w:p>
    <w:p w:rsidR="00144D3A" w:rsidRPr="00144D3A" w:rsidRDefault="00144D3A" w:rsidP="00561DCB">
      <w:pPr>
        <w:pStyle w:val="title-figure"/>
        <w:shd w:val="clear" w:color="auto" w:fill="FFFFFF"/>
        <w:spacing w:before="0" w:beforeAutospacing="0" w:after="120" w:afterAutospacing="0" w:line="276" w:lineRule="auto"/>
        <w:ind w:left="720"/>
        <w:jc w:val="both"/>
      </w:pPr>
      <w:r>
        <w:rPr>
          <w:position w:val="10"/>
        </w:rPr>
        <w:t>La</w:t>
      </w:r>
      <w:r w:rsidRPr="00F86AA9">
        <w:rPr>
          <w:position w:val="10"/>
        </w:rPr>
        <w:t xml:space="preserve"> notion de </w:t>
      </w:r>
      <w:r w:rsidRPr="00F86AA9">
        <w:rPr>
          <w:i/>
          <w:position w:val="10"/>
        </w:rPr>
        <w:t>métastabilité</w:t>
      </w:r>
      <w:r>
        <w:rPr>
          <w:position w:val="10"/>
        </w:rPr>
        <w:t xml:space="preserve"> permet de</w:t>
      </w:r>
      <w:r w:rsidRPr="00F86AA9">
        <w:rPr>
          <w:position w:val="10"/>
        </w:rPr>
        <w:t xml:space="preserve"> rendre compte de potentiels, de tensions, de coefficients cinétiques, d’altérations au départ de nouvelles structurations instables</w:t>
      </w:r>
      <w:r>
        <w:rPr>
          <w:position w:val="10"/>
        </w:rPr>
        <w:t>.</w:t>
      </w:r>
      <w:r w:rsidRPr="00F86AA9">
        <w:rPr>
          <w:position w:val="10"/>
        </w:rPr>
        <w:t xml:space="preserve"> </w:t>
      </w:r>
    </w:p>
    <w:p w:rsidR="007B34A1" w:rsidRDefault="00144D3A" w:rsidP="00144D3A">
      <w:pPr>
        <w:pStyle w:val="title-figure"/>
        <w:shd w:val="clear" w:color="auto" w:fill="FFFFFF"/>
        <w:spacing w:before="0" w:beforeAutospacing="0" w:after="120" w:afterAutospacing="0" w:line="276" w:lineRule="auto"/>
        <w:ind w:left="720"/>
        <w:jc w:val="both"/>
        <w:rPr>
          <w:position w:val="10"/>
        </w:rPr>
      </w:pPr>
      <w:r w:rsidRPr="00F86AA9">
        <w:rPr>
          <w:position w:val="10"/>
        </w:rPr>
        <w:lastRenderedPageBreak/>
        <w:t xml:space="preserve">On peut </w:t>
      </w:r>
      <w:r>
        <w:rPr>
          <w:position w:val="10"/>
        </w:rPr>
        <w:t xml:space="preserve">appréhender </w:t>
      </w:r>
      <w:r w:rsidRPr="00F86AA9">
        <w:rPr>
          <w:position w:val="10"/>
        </w:rPr>
        <w:t>l’</w:t>
      </w:r>
      <w:r w:rsidRPr="00F86AA9">
        <w:rPr>
          <w:i/>
          <w:position w:val="10"/>
        </w:rPr>
        <w:t xml:space="preserve">énergétisation </w:t>
      </w:r>
      <w:r w:rsidRPr="00F86AA9">
        <w:rPr>
          <w:position w:val="10"/>
        </w:rPr>
        <w:t xml:space="preserve">à partir d’autres cadres théoriques. Ainsi, la sémiotique tensive nous donne les moyens de penser des blocages au niveau des nœuds, qui donnent lieu à une intensification. Le mouvement de l’intensification étant relancé à chaque nœud, le niveau élevé de l’intensité peut être maintenu dans les limites d’un réseau fermé. Je renvoie à </w:t>
      </w:r>
      <w:r w:rsidRPr="00544942">
        <w:rPr>
          <w:i/>
          <w:position w:val="10"/>
        </w:rPr>
        <w:t>A Thaliana Metabolic Network</w:t>
      </w:r>
      <w:r w:rsidR="00544942">
        <w:rPr>
          <w:position w:val="10"/>
        </w:rPr>
        <w:t xml:space="preserve">. </w:t>
      </w:r>
      <w:r w:rsidRPr="00F86AA9">
        <w:rPr>
          <w:position w:val="10"/>
        </w:rPr>
        <w:t xml:space="preserve">Mais il se peut aussi que l’événement de sens, caractérisé par une intensité et une tonicité élevées, par une explosion, en relation avec un tempo rapide, puisse donner lieu, ensuite, à une déversement de l’intensité qui, en se répandant, finit par s’épuiser. L’affaiblissement de l’intensité en direction de la périphérie d’un réseau ouvert s’accompagne d’une perte de densité, d’un effilochement. </w:t>
      </w:r>
    </w:p>
    <w:p w:rsidR="007B34A1" w:rsidRPr="00A83C46" w:rsidRDefault="00144D3A" w:rsidP="00EB070E">
      <w:pPr>
        <w:pStyle w:val="title-figure"/>
        <w:shd w:val="clear" w:color="auto" w:fill="FFFFFF"/>
        <w:spacing w:before="0" w:beforeAutospacing="0" w:after="120" w:afterAutospacing="0" w:line="276" w:lineRule="auto"/>
        <w:ind w:left="720"/>
        <w:jc w:val="both"/>
        <w:rPr>
          <w:position w:val="10"/>
        </w:rPr>
      </w:pPr>
      <w:r w:rsidRPr="00F86AA9">
        <w:rPr>
          <w:position w:val="10"/>
        </w:rPr>
        <w:t xml:space="preserve">Je vous propose deux exemples. </w:t>
      </w:r>
      <w:r w:rsidR="007B34A1" w:rsidRPr="00A83C46">
        <w:rPr>
          <w:position w:val="10"/>
        </w:rPr>
        <w:t xml:space="preserve">Premier exemple : </w:t>
      </w:r>
      <w:r w:rsidR="007B34A1" w:rsidRPr="00544942">
        <w:rPr>
          <w:i/>
          <w:position w:val="10"/>
        </w:rPr>
        <w:t>Opte Project</w:t>
      </w:r>
      <w:r w:rsidR="007B34A1" w:rsidRPr="00A83C46">
        <w:rPr>
          <w:position w:val="10"/>
        </w:rPr>
        <w:t>, 2003, de Barrett Lyon</w:t>
      </w:r>
      <w:r w:rsidR="007B34A1">
        <w:rPr>
          <w:position w:val="10"/>
        </w:rPr>
        <w:t>, qui</w:t>
      </w:r>
      <w:r w:rsidR="007B34A1" w:rsidRPr="00A83C46">
        <w:rPr>
          <w:position w:val="10"/>
        </w:rPr>
        <w:t xml:space="preserve"> propose une cartographie réunissant plus de cinq millions de liens entre des millions d’adresses email dans différentes régions du monde (l’Asie-Pacifique en rouge, l’Europe, le Moyen Orient et l’Afrique en vert, l’Amérique du Nord en bleu, l’Amérique latine en jaune, le blanc renvoyant à ce qui est inconnu). </w:t>
      </w:r>
      <w:r w:rsidR="007B34A1">
        <w:rPr>
          <w:position w:val="10"/>
        </w:rPr>
        <w:t xml:space="preserve">On distingue de zones plus denses, plus lumineuses, mais aussi une perte d’intensité (malgré quelques sursauts moindres) en direction de la périphérie.  </w:t>
      </w:r>
    </w:p>
    <w:p w:rsidR="007B34A1" w:rsidRDefault="007B34A1" w:rsidP="007B34A1">
      <w:pPr>
        <w:pStyle w:val="title-figure"/>
        <w:shd w:val="clear" w:color="auto" w:fill="FFFFFF"/>
        <w:spacing w:before="0" w:beforeAutospacing="0" w:after="120" w:afterAutospacing="0" w:line="276" w:lineRule="auto"/>
        <w:ind w:left="720"/>
        <w:jc w:val="both"/>
        <w:rPr>
          <w:position w:val="10"/>
        </w:rPr>
      </w:pPr>
      <w:r w:rsidRPr="00F86AA9">
        <w:rPr>
          <w:position w:val="10"/>
        </w:rPr>
        <w:t xml:space="preserve">Deuxième exemple : </w:t>
      </w:r>
      <w:r w:rsidRPr="00544942">
        <w:rPr>
          <w:i/>
          <w:position w:val="10"/>
        </w:rPr>
        <w:t>The Hyperbolic Blogosphere</w:t>
      </w:r>
      <w:r w:rsidRPr="00F86AA9">
        <w:rPr>
          <w:position w:val="10"/>
        </w:rPr>
        <w:t xml:space="preserve">, 2007, de Matthew Hurst : à partir de données de liens collectées pendant une durée de six semaines, le réseau donne à voir les parties les plus actives et les mieux interconnectés de la blogosphère. Les liens verts représentent des liens à sens unique (établissement d’un lien entre le blog A et le blog B), les liens bleus traduisant une réciprocité (ce qui peut produire une tache bleue). Quant aux points blancs, ils indiquent des blogs individuels, classés en fonction du nombre de liens. </w:t>
      </w:r>
      <w:r>
        <w:rPr>
          <w:position w:val="10"/>
        </w:rPr>
        <w:t>La question centrale est celle-ci : s</w:t>
      </w:r>
      <w:r w:rsidRPr="00F86AA9">
        <w:rPr>
          <w:position w:val="10"/>
        </w:rPr>
        <w:t xml:space="preserve">i le réseau est fondé sur du mesurable, du quantifiable, </w:t>
      </w:r>
      <w:r>
        <w:rPr>
          <w:position w:val="10"/>
        </w:rPr>
        <w:t>dans quelle mesure introduit-il</w:t>
      </w:r>
      <w:r w:rsidRPr="00F86AA9">
        <w:rPr>
          <w:position w:val="10"/>
        </w:rPr>
        <w:t xml:space="preserve"> également la variable </w:t>
      </w:r>
      <w:r w:rsidRPr="00F86AA9">
        <w:rPr>
          <w:i/>
          <w:position w:val="10"/>
        </w:rPr>
        <w:t>qualitative</w:t>
      </w:r>
      <w:r>
        <w:rPr>
          <w:position w:val="10"/>
        </w:rPr>
        <w:t> ? On constate, ici, une</w:t>
      </w:r>
      <w:r w:rsidRPr="00F86AA9">
        <w:rPr>
          <w:position w:val="10"/>
        </w:rPr>
        <w:t xml:space="preserve"> densification des zones bleuâtres, </w:t>
      </w:r>
      <w:r>
        <w:rPr>
          <w:position w:val="10"/>
        </w:rPr>
        <w:t>et on peut avancer</w:t>
      </w:r>
      <w:r w:rsidRPr="00F86AA9">
        <w:rPr>
          <w:position w:val="10"/>
        </w:rPr>
        <w:t xml:space="preserve"> que les liens réciproques sont plus puissants que les liens à sens unique. </w:t>
      </w:r>
      <w:r>
        <w:rPr>
          <w:position w:val="10"/>
        </w:rPr>
        <w:t>D’où des variétés de degrés qui permettent de statuer sur la qualité des liens.</w:t>
      </w:r>
    </w:p>
    <w:p w:rsidR="007B34A1" w:rsidRDefault="007B34A1" w:rsidP="007B34A1">
      <w:pPr>
        <w:pStyle w:val="title-figure"/>
        <w:shd w:val="clear" w:color="auto" w:fill="FFFFFF"/>
        <w:spacing w:before="0" w:beforeAutospacing="0" w:after="120" w:afterAutospacing="0" w:line="276" w:lineRule="auto"/>
        <w:ind w:left="720"/>
        <w:jc w:val="both"/>
        <w:rPr>
          <w:position w:val="10"/>
        </w:rPr>
      </w:pPr>
      <w:r w:rsidRPr="009922E4">
        <w:rPr>
          <w:position w:val="10"/>
        </w:rPr>
        <w:t xml:space="preserve">Peut-être n’est-il pas inintéressant de rappeler, </w:t>
      </w:r>
      <w:r>
        <w:rPr>
          <w:position w:val="10"/>
        </w:rPr>
        <w:t>dans ce contexte</w:t>
      </w:r>
      <w:r w:rsidRPr="009922E4">
        <w:rPr>
          <w:position w:val="10"/>
        </w:rPr>
        <w:t>, que le sociogramme du psychologue Jacob Moreno (1934) propose une représentation graphique dynamique des liens sociaux entre un groupe de garçons et de filles d’une école élémentaire. Si les sommets les plus connectés se trouvent au centre et si les chevauchements de liens sont limités au maximum, l’intérêt de ces représentations réside dans l’utilisation de symboles géométriques variées et, surtout, dans celle de la couleur pour traduire les phénomènes d’</w:t>
      </w:r>
      <w:r w:rsidRPr="009922E4">
        <w:rPr>
          <w:i/>
          <w:position w:val="10"/>
        </w:rPr>
        <w:t>attractions</w:t>
      </w:r>
      <w:r w:rsidRPr="009922E4">
        <w:rPr>
          <w:position w:val="10"/>
        </w:rPr>
        <w:t xml:space="preserve"> (en rouge) et de </w:t>
      </w:r>
      <w:r w:rsidRPr="009922E4">
        <w:rPr>
          <w:i/>
          <w:position w:val="10"/>
        </w:rPr>
        <w:t>rejet/répulsion</w:t>
      </w:r>
      <w:r w:rsidRPr="009922E4">
        <w:rPr>
          <w:position w:val="10"/>
        </w:rPr>
        <w:t xml:space="preserve"> (en noir).</w:t>
      </w:r>
      <w:r>
        <w:rPr>
          <w:position w:val="10"/>
        </w:rPr>
        <w:t xml:space="preserve"> Il apparaît que le réseau est parcouru de tensions : des forces convergentes et divergentes se déploient au sein d’une morphologie. </w:t>
      </w:r>
    </w:p>
    <w:p w:rsidR="007B34A1" w:rsidRDefault="007B34A1" w:rsidP="007B34A1">
      <w:pPr>
        <w:pStyle w:val="title-figure"/>
        <w:shd w:val="clear" w:color="auto" w:fill="FFFFFF"/>
        <w:spacing w:before="0" w:beforeAutospacing="0" w:after="120" w:afterAutospacing="0" w:line="276" w:lineRule="auto"/>
        <w:ind w:left="720"/>
        <w:jc w:val="both"/>
        <w:rPr>
          <w:position w:val="10"/>
        </w:rPr>
      </w:pPr>
      <w:r>
        <w:rPr>
          <w:position w:val="10"/>
        </w:rPr>
        <w:lastRenderedPageBreak/>
        <w:t>Ces réseaux donnent ainsi à voir des variations de densité</w:t>
      </w:r>
      <w:r w:rsidR="00EB070E">
        <w:rPr>
          <w:position w:val="10"/>
        </w:rPr>
        <w:t xml:space="preserve"> (concentration </w:t>
      </w:r>
      <w:r w:rsidR="00EB070E" w:rsidRPr="00EB070E">
        <w:rPr>
          <w:i/>
          <w:position w:val="10"/>
        </w:rPr>
        <w:t>vs</w:t>
      </w:r>
      <w:r w:rsidR="00EB070E">
        <w:rPr>
          <w:position w:val="10"/>
        </w:rPr>
        <w:t xml:space="preserve"> expansion)</w:t>
      </w:r>
      <w:r>
        <w:rPr>
          <w:position w:val="10"/>
        </w:rPr>
        <w:t>, de luminosité, d’intensité</w:t>
      </w:r>
      <w:r w:rsidR="00EB070E">
        <w:rPr>
          <w:position w:val="10"/>
        </w:rPr>
        <w:t>, à partir desquelles il est possible de restituer des mouvements de densification et de dédensification, d’éclaircissement et d’assombrissement, d’intensification et de désintensification.</w:t>
      </w:r>
      <w:r>
        <w:rPr>
          <w:position w:val="10"/>
        </w:rPr>
        <w:t xml:space="preserve"> Ce qui</w:t>
      </w:r>
      <w:r w:rsidR="00EB070E">
        <w:rPr>
          <w:position w:val="10"/>
        </w:rPr>
        <w:t>, en retour,</w:t>
      </w:r>
      <w:r>
        <w:rPr>
          <w:position w:val="10"/>
        </w:rPr>
        <w:t xml:space="preserve"> ne manque pas de poser la question, </w:t>
      </w:r>
      <w:r w:rsidR="00EB070E">
        <w:rPr>
          <w:position w:val="10"/>
        </w:rPr>
        <w:t xml:space="preserve">tout aussi </w:t>
      </w:r>
      <w:r w:rsidR="0069490C">
        <w:rPr>
          <w:position w:val="10"/>
        </w:rPr>
        <w:t>fondamental</w:t>
      </w:r>
      <w:r w:rsidR="00EB070E">
        <w:rPr>
          <w:position w:val="10"/>
        </w:rPr>
        <w:t xml:space="preserve">e, de la manière dont la constitution du réseau nous renseigne sur la </w:t>
      </w:r>
      <w:r w:rsidR="00EB070E" w:rsidRPr="00EB070E">
        <w:rPr>
          <w:i/>
          <w:position w:val="10"/>
        </w:rPr>
        <w:t>vitesse</w:t>
      </w:r>
      <w:r w:rsidR="00EB070E">
        <w:rPr>
          <w:position w:val="10"/>
        </w:rPr>
        <w:t xml:space="preserve"> dont il est </w:t>
      </w:r>
      <w:r w:rsidR="009713DD">
        <w:rPr>
          <w:position w:val="10"/>
        </w:rPr>
        <w:t>peut</w:t>
      </w:r>
      <w:r w:rsidR="00561DCB">
        <w:rPr>
          <w:position w:val="10"/>
        </w:rPr>
        <w:t>-</w:t>
      </w:r>
      <w:r w:rsidR="009713DD">
        <w:rPr>
          <w:position w:val="10"/>
        </w:rPr>
        <w:t xml:space="preserve">être </w:t>
      </w:r>
      <w:r w:rsidR="00EB070E">
        <w:rPr>
          <w:position w:val="10"/>
        </w:rPr>
        <w:t xml:space="preserve">traversé. Comme le souligne </w:t>
      </w:r>
      <w:r w:rsidR="009713DD">
        <w:rPr>
          <w:position w:val="10"/>
        </w:rPr>
        <w:t>Jean</w:t>
      </w:r>
      <w:r w:rsidR="008D3560">
        <w:rPr>
          <w:position w:val="10"/>
        </w:rPr>
        <w:t>-</w:t>
      </w:r>
      <w:r w:rsidR="009713DD">
        <w:rPr>
          <w:position w:val="10"/>
        </w:rPr>
        <w:t xml:space="preserve">Marc Chouvel (2021, p. 95), le diagramme a « quelque chose de traversant », contrairement à la structure, qui « vient du latin </w:t>
      </w:r>
      <w:r w:rsidR="009713DD" w:rsidRPr="009713DD">
        <w:rPr>
          <w:i/>
          <w:position w:val="10"/>
        </w:rPr>
        <w:t>structura</w:t>
      </w:r>
      <w:r w:rsidR="009713DD">
        <w:rPr>
          <w:position w:val="10"/>
        </w:rPr>
        <w:t xml:space="preserve">, de </w:t>
      </w:r>
      <w:r w:rsidR="009713DD" w:rsidRPr="009713DD">
        <w:rPr>
          <w:i/>
          <w:position w:val="10"/>
        </w:rPr>
        <w:t>struere</w:t>
      </w:r>
      <w:r w:rsidR="009713DD">
        <w:rPr>
          <w:position w:val="10"/>
        </w:rPr>
        <w:t xml:space="preserve"> (« assembler ») » et qui présente, de ce fait, une « résultante constructiviste de fixité ». Dans ce cas, comment rendre possible la précipitation et la rupture, comme le souhaitent Deleuze et Guattari dans « Rhizome » ? </w:t>
      </w:r>
    </w:p>
    <w:p w:rsidR="008D3560" w:rsidRPr="00D3668B" w:rsidRDefault="008D3560" w:rsidP="008D3560">
      <w:pPr>
        <w:pStyle w:val="title-figure"/>
        <w:numPr>
          <w:ilvl w:val="0"/>
          <w:numId w:val="25"/>
        </w:numPr>
        <w:shd w:val="clear" w:color="auto" w:fill="FFFFFF"/>
        <w:spacing w:before="0" w:beforeAutospacing="0" w:after="120" w:afterAutospacing="0" w:line="276" w:lineRule="auto"/>
        <w:jc w:val="both"/>
        <w:rPr>
          <w:position w:val="10"/>
        </w:rPr>
      </w:pPr>
      <w:r>
        <w:rPr>
          <w:position w:val="10"/>
        </w:rPr>
        <w:t>Cela dépend de la ligne, comme ils le soulignent : si les lignes d’articulation et de segmentarité entr</w:t>
      </w:r>
      <w:r w:rsidR="00561DCB">
        <w:rPr>
          <w:position w:val="10"/>
        </w:rPr>
        <w:t>aî</w:t>
      </w:r>
      <w:r>
        <w:rPr>
          <w:position w:val="10"/>
        </w:rPr>
        <w:t xml:space="preserve">nent des « phénomènes de retard relatif, de viscosité », les lignes de fuite, liés à des mouvements de déterritorialisation et de déstratification, autorisent des accélérations. Cela au profit de ce qu’ils appellent un agencement, c’est-à-dire de modes d’interactions qui combattent la différentiation par autocentrisme dans un système clos (Sauvagnargues, 2006, p. 22).  </w:t>
      </w:r>
      <w:r w:rsidRPr="00D3668B">
        <w:rPr>
          <w:position w:val="10"/>
        </w:rPr>
        <w:t xml:space="preserve">Nous savons que le rhizome selon Deleuze et Guattari (1976) est par excellence ce qui permet de contrer un système centré et hiérarchisé, dont les liaisons sont préexistantes et qui prend son origine, avancerai-je, dans les arts de la mémoire : </w:t>
      </w:r>
    </w:p>
    <w:p w:rsidR="008D3560" w:rsidRDefault="008D3560" w:rsidP="008D3560">
      <w:pPr>
        <w:pStyle w:val="Paragraphedeliste"/>
        <w:spacing w:after="120" w:line="276" w:lineRule="auto"/>
        <w:ind w:left="1418"/>
        <w:contextualSpacing w:val="0"/>
        <w:jc w:val="both"/>
        <w:rPr>
          <w:rFonts w:ascii="Times New Roman" w:eastAsia="Times New Roman" w:hAnsi="Times New Roman" w:cs="Times New Roman"/>
          <w:position w:val="10"/>
          <w:lang w:val="fr-LU" w:eastAsia="fr-FR"/>
        </w:rPr>
      </w:pPr>
      <w:r w:rsidRPr="004A1F7B">
        <w:rPr>
          <w:rFonts w:ascii="Times New Roman" w:hAnsi="Times New Roman" w:cs="Times New Roman"/>
          <w:lang w:val="fr-LU"/>
        </w:rPr>
        <w:t xml:space="preserve">Contre les </w:t>
      </w:r>
      <w:r>
        <w:rPr>
          <w:rFonts w:ascii="Times New Roman" w:hAnsi="Times New Roman" w:cs="Times New Roman"/>
          <w:lang w:val="fr-LU"/>
        </w:rPr>
        <w:t>s</w:t>
      </w:r>
      <w:r w:rsidRPr="004A1F7B">
        <w:rPr>
          <w:rFonts w:ascii="Times New Roman" w:hAnsi="Times New Roman" w:cs="Times New Roman"/>
          <w:lang w:val="fr-LU"/>
        </w:rPr>
        <w:t xml:space="preserve">ystèmes </w:t>
      </w:r>
      <w:r>
        <w:rPr>
          <w:rFonts w:ascii="Times New Roman" w:hAnsi="Times New Roman" w:cs="Times New Roman"/>
          <w:lang w:val="fr-LU"/>
        </w:rPr>
        <w:t>c</w:t>
      </w:r>
      <w:r w:rsidRPr="004A1F7B">
        <w:rPr>
          <w:rFonts w:ascii="Times New Roman" w:hAnsi="Times New Roman" w:cs="Times New Roman"/>
          <w:lang w:val="fr-LU"/>
        </w:rPr>
        <w:t>entrés</w:t>
      </w:r>
      <w:r>
        <w:rPr>
          <w:rFonts w:ascii="Times New Roman" w:hAnsi="Times New Roman" w:cs="Times New Roman"/>
          <w:lang w:val="fr-LU"/>
        </w:rPr>
        <w:t xml:space="preserve"> (</w:t>
      </w:r>
      <w:r w:rsidRPr="004A1F7B">
        <w:rPr>
          <w:rFonts w:ascii="Times New Roman" w:hAnsi="Times New Roman" w:cs="Times New Roman"/>
          <w:lang w:val="fr-LU"/>
        </w:rPr>
        <w:t>même pol</w:t>
      </w:r>
      <w:r>
        <w:rPr>
          <w:rFonts w:ascii="Times New Roman" w:hAnsi="Times New Roman" w:cs="Times New Roman"/>
          <w:lang w:val="fr-LU"/>
        </w:rPr>
        <w:t>y</w:t>
      </w:r>
      <w:r w:rsidRPr="004A1F7B">
        <w:rPr>
          <w:rFonts w:ascii="Times New Roman" w:hAnsi="Times New Roman" w:cs="Times New Roman"/>
          <w:lang w:val="fr-LU"/>
        </w:rPr>
        <w:t>centrés</w:t>
      </w:r>
      <w:r>
        <w:rPr>
          <w:rFonts w:ascii="Times New Roman" w:hAnsi="Times New Roman" w:cs="Times New Roman"/>
          <w:lang w:val="fr-LU"/>
        </w:rPr>
        <w:t>)</w:t>
      </w:r>
      <w:r w:rsidRPr="004A1F7B">
        <w:rPr>
          <w:rFonts w:ascii="Times New Roman" w:hAnsi="Times New Roman" w:cs="Times New Roman"/>
          <w:lang w:val="fr-LU"/>
        </w:rPr>
        <w:t>, à communication hi</w:t>
      </w:r>
      <w:r>
        <w:rPr>
          <w:rFonts w:ascii="Times New Roman" w:hAnsi="Times New Roman" w:cs="Times New Roman"/>
          <w:lang w:val="fr-LU"/>
        </w:rPr>
        <w:t>é</w:t>
      </w:r>
      <w:r w:rsidRPr="004A1F7B">
        <w:rPr>
          <w:rFonts w:ascii="Times New Roman" w:hAnsi="Times New Roman" w:cs="Times New Roman"/>
          <w:lang w:val="fr-LU"/>
        </w:rPr>
        <w:t xml:space="preserve">rarchique et liaisons préétablies, le </w:t>
      </w:r>
      <w:r>
        <w:rPr>
          <w:rFonts w:ascii="Times New Roman" w:hAnsi="Times New Roman" w:cs="Times New Roman"/>
          <w:lang w:val="fr-LU"/>
        </w:rPr>
        <w:t>r</w:t>
      </w:r>
      <w:r w:rsidRPr="004A1F7B">
        <w:rPr>
          <w:rFonts w:ascii="Times New Roman" w:hAnsi="Times New Roman" w:cs="Times New Roman"/>
          <w:lang w:val="fr-LU"/>
        </w:rPr>
        <w:t>hizome est un syst</w:t>
      </w:r>
      <w:r>
        <w:rPr>
          <w:rFonts w:ascii="Times New Roman" w:hAnsi="Times New Roman" w:cs="Times New Roman"/>
          <w:lang w:val="fr-LU"/>
        </w:rPr>
        <w:t>è</w:t>
      </w:r>
      <w:r w:rsidRPr="004A1F7B">
        <w:rPr>
          <w:rFonts w:ascii="Times New Roman" w:hAnsi="Times New Roman" w:cs="Times New Roman"/>
          <w:lang w:val="fr-LU"/>
        </w:rPr>
        <w:t>me acentré, non hiérarchique et non signifiant, sans Général, sans mémoire organisatrice ou automate central, uniquement défini par une circulations d’états</w:t>
      </w:r>
      <w:r>
        <w:rPr>
          <w:rFonts w:ascii="Times New Roman" w:hAnsi="Times New Roman" w:cs="Times New Roman"/>
          <w:lang w:val="fr-LU"/>
        </w:rPr>
        <w:t xml:space="preserve">. (p. 32 dans Mille plateaux). </w:t>
      </w:r>
      <w:r>
        <w:rPr>
          <w:rFonts w:ascii="Times New Roman" w:eastAsia="Times New Roman" w:hAnsi="Times New Roman" w:cs="Times New Roman"/>
          <w:position w:val="10"/>
          <w:lang w:val="fr-LU" w:eastAsia="fr-FR"/>
        </w:rPr>
        <w:t xml:space="preserve"> </w:t>
      </w:r>
    </w:p>
    <w:p w:rsidR="008D3560" w:rsidRDefault="008D3560" w:rsidP="008D3560">
      <w:pPr>
        <w:spacing w:after="120" w:line="276" w:lineRule="auto"/>
        <w:jc w:val="both"/>
        <w:rPr>
          <w:position w:val="10"/>
        </w:rPr>
      </w:pPr>
      <w:r w:rsidRPr="00D3668B">
        <w:rPr>
          <w:position w:val="10"/>
        </w:rPr>
        <w:t>Aussi la pensée n’est-elle pas « arborescente » et le « cerveau n’est[-il] pas une matière enracinée ni ramifiée » (p. 24 à vérifier).</w:t>
      </w:r>
      <w:r>
        <w:rPr>
          <w:position w:val="10"/>
        </w:rPr>
        <w:t xml:space="preserve"> La question du système acentré a toute sa pertinence, au vu aussi de l’article</w:t>
      </w:r>
      <w:r w:rsidRPr="00C660B9">
        <w:rPr>
          <w:position w:val="10"/>
        </w:rPr>
        <w:t xml:space="preserve"> </w:t>
      </w:r>
      <w:r>
        <w:rPr>
          <w:position w:val="10"/>
        </w:rPr>
        <w:t xml:space="preserve">de Pierre Rosenstiehl et Jean Petitot intitulé « Automate asocial et systèmes acentrés » (1974) auquel Deleuze et Guattari réfèrent dans « Rhizome », Pour concevoir des systèmes acentrés, Rosenstiehl et Petitot renvoient à une notion de la théorie des algorithmes : les réseaux d’automates finis. Ils partent de l’arbre considérée comme un « graphe (connexe) sans circuits », notant que la domination des structures hiérarchiques, que nous retenons devant la difficulté de concevoir la « régulation assurant la cohérence, la stabilité d’une forme sociale » (49) conduit à privilégier les structures arborescentes (la représentation continue est remplacée par une représentation discrète). Si le nuage de moustiques est fluide, la société humaine hiérarchisée, est localement fluide (et en cela distincte du nuage de moustiques, ou, plus exactement, les discontinuités du comportement, produites par l’idéologie, assurent « catastrophiquement » la stabilité des divers nuages). La théorie des systèmes acentrés </w:t>
      </w:r>
      <w:r>
        <w:rPr>
          <w:position w:val="10"/>
        </w:rPr>
        <w:lastRenderedPageBreak/>
        <w:t xml:space="preserve">(réseaux d’automates finis) a alors pour but d’expliquer, au-delà des organisations locales, « dans quelle mesure des résultats globaux peuvent être accomplis </w:t>
      </w:r>
      <w:r w:rsidRPr="00CB2C70">
        <w:rPr>
          <w:i/>
          <w:position w:val="10"/>
        </w:rPr>
        <w:t>sans recours à aucun centre</w:t>
      </w:r>
      <w:r>
        <w:rPr>
          <w:position w:val="10"/>
        </w:rPr>
        <w:t xml:space="preserve"> par un nuage </w:t>
      </w:r>
      <w:r w:rsidRPr="00CB2C70">
        <w:rPr>
          <w:i/>
          <w:position w:val="10"/>
        </w:rPr>
        <w:t>à condition que celui-ci ait un minimum d’organisation (en réseau connexe)</w:t>
      </w:r>
      <w:r>
        <w:rPr>
          <w:position w:val="10"/>
        </w:rPr>
        <w:t> » (p. 50). Dans ce cas, les individus n’opèrent plus indépendamment les uns des autres. Il semblerait que l’automate fini fonctionne comme la fourmi qui procède à des opérations de lissage de surface sans posséder les « plans » de la fourmilière qui constitue un système acentré naturel : « la fourmilière est un chantier sans architecte » (61). Rosenstiehl et Petitot proposent cette</w:t>
      </w:r>
      <w:r w:rsidRPr="003C572F">
        <w:rPr>
          <w:position w:val="10"/>
        </w:rPr>
        <w:t xml:space="preserve"> </w:t>
      </w:r>
      <w:r>
        <w:rPr>
          <w:position w:val="10"/>
        </w:rPr>
        <w:t xml:space="preserve">image du système acentré, où, notent-ils, chaque ligne est bilatérale et où les « individus sont </w:t>
      </w:r>
      <w:r w:rsidRPr="00CB2C70">
        <w:rPr>
          <w:i/>
          <w:position w:val="10"/>
        </w:rPr>
        <w:t>tous</w:t>
      </w:r>
      <w:r>
        <w:rPr>
          <w:i/>
          <w:position w:val="10"/>
        </w:rPr>
        <w:t xml:space="preserve"> </w:t>
      </w:r>
      <w:r>
        <w:rPr>
          <w:position w:val="10"/>
        </w:rPr>
        <w:t xml:space="preserve">interchangeables », le degré suprême de l’acentrisme étant atteint quand les sommets du graphe sont « indiscernables » (51). </w:t>
      </w:r>
    </w:p>
    <w:p w:rsidR="008D3560" w:rsidRDefault="00D52360" w:rsidP="008D3560">
      <w:pPr>
        <w:spacing w:after="120" w:line="276" w:lineRule="auto"/>
        <w:jc w:val="both"/>
        <w:rPr>
          <w:position w:val="10"/>
        </w:rPr>
      </w:pPr>
      <w:r>
        <w:rPr>
          <w:position w:val="10"/>
        </w:rPr>
        <w:t xml:space="preserve">Fluidité. </w:t>
      </w:r>
      <w:r w:rsidR="008D3560">
        <w:rPr>
          <w:position w:val="10"/>
        </w:rPr>
        <w:t>La notion de fluidité rejoint celle de liquidité, définitoire du réseau électronique, du cyberespace qui, selon le cyberarchitecte Marcos Novak dans « </w:t>
      </w:r>
      <w:r w:rsidR="008D3560" w:rsidRPr="0099380C">
        <w:rPr>
          <w:position w:val="10"/>
        </w:rPr>
        <w:t>Liquid Architectures in Cyberespace</w:t>
      </w:r>
      <w:r w:rsidR="008D3560">
        <w:rPr>
          <w:position w:val="10"/>
        </w:rPr>
        <w:t xml:space="preserve"> » (1991) (dans Michael Benedikt, </w:t>
      </w:r>
      <w:r w:rsidR="008D3560" w:rsidRPr="0099380C">
        <w:rPr>
          <w:i/>
          <w:position w:val="10"/>
        </w:rPr>
        <w:t>Cyberespace : First</w:t>
      </w:r>
      <w:r w:rsidR="008D3560">
        <w:rPr>
          <w:position w:val="10"/>
        </w:rPr>
        <w:t xml:space="preserve">, p. 272-28) « est une architecture » (liquide), « a une architecture » et « contient de l’architecture » dans une ville liquide (ce qui nous renvoie aussi </w:t>
      </w:r>
      <w:r w:rsidR="008D3560" w:rsidRPr="00AE76D6">
        <w:rPr>
          <w:position w:val="10"/>
        </w:rPr>
        <w:t>aux sociétés liquides selon Zygmunt Bauman, placées sous le signe d’une fluidif</w:t>
      </w:r>
      <w:r w:rsidR="008D3560">
        <w:rPr>
          <w:position w:val="10"/>
        </w:rPr>
        <w:t>i</w:t>
      </w:r>
      <w:r w:rsidR="008D3560" w:rsidRPr="00AE76D6">
        <w:rPr>
          <w:position w:val="10"/>
        </w:rPr>
        <w:t>cation (par exemple sur les réseaux sociaux) qui peut être à outrance, une frénésie qui se conjugue avec la précarité et l’incertitude</w:t>
      </w:r>
      <w:r w:rsidR="008D3560">
        <w:rPr>
          <w:position w:val="10"/>
        </w:rPr>
        <w:t>).</w:t>
      </w:r>
    </w:p>
    <w:p w:rsidR="000F0852" w:rsidRDefault="00D52360" w:rsidP="007A71B1">
      <w:pPr>
        <w:spacing w:after="120" w:line="276" w:lineRule="auto"/>
        <w:jc w:val="both"/>
        <w:rPr>
          <w:position w:val="10"/>
        </w:rPr>
      </w:pPr>
      <w:r>
        <w:rPr>
          <w:position w:val="10"/>
        </w:rPr>
        <w:t xml:space="preserve">Fluidité encore : comment penser les nœuds, dont Ingold lui-même ne peut se défaire ? Sous quelles conditions ne sont-ils pas synonymes d’un blocage de l’intensité ? </w:t>
      </w:r>
      <w:r w:rsidR="000F0852">
        <w:rPr>
          <w:position w:val="10"/>
        </w:rPr>
        <w:t xml:space="preserve">Comment se passer </w:t>
      </w:r>
      <w:r w:rsidR="000F0852" w:rsidRPr="0050183A">
        <w:rPr>
          <w:position w:val="10"/>
        </w:rPr>
        <w:t xml:space="preserve">des « striures », des « conduits » et des « canaux », pour citer Deleuze et Guattari dans </w:t>
      </w:r>
      <w:r w:rsidR="000F0852" w:rsidRPr="0050183A">
        <w:rPr>
          <w:i/>
          <w:position w:val="10"/>
        </w:rPr>
        <w:t>Mille plateaux</w:t>
      </w:r>
      <w:r w:rsidR="000F0852" w:rsidRPr="0050183A">
        <w:rPr>
          <w:position w:val="10"/>
        </w:rPr>
        <w:t xml:space="preserve"> (p. 434 sq, 450, 462, 470) ? </w:t>
      </w:r>
      <w:r>
        <w:rPr>
          <w:position w:val="10"/>
        </w:rPr>
        <w:t>Mais aussi comment faire, à l’inverse, pour que les inégalités qualitatives, productrices, les tensions à la base du phénomène de rupture selon Deleuze et Guattari, de l’événement tel que le conçoit la sémiotique, ne soient pas gommées ? Des nœuds plutôt que des nodules, écrit Ingold.</w:t>
      </w:r>
      <w:r w:rsidR="007A71B1">
        <w:rPr>
          <w:position w:val="10"/>
        </w:rPr>
        <w:t xml:space="preserve"> (2017, p. 280). Des nœuds qui n’accrochent pas, ne freinent pas l’élan, dirai-je, des nœuds traversés par les lignes de fuite, toujours mobiles, toujours « dépassés » par les lignes qui convergent et divergent, des lignes qui « passe[nt] entre les points » (Ingold cite Dele</w:t>
      </w:r>
      <w:r w:rsidR="00A67342">
        <w:rPr>
          <w:position w:val="10"/>
        </w:rPr>
        <w:t>u</w:t>
      </w:r>
      <w:r w:rsidR="007A71B1">
        <w:rPr>
          <w:position w:val="10"/>
        </w:rPr>
        <w:t xml:space="preserve">ze et Guattari, dans </w:t>
      </w:r>
      <w:r w:rsidR="007A71B1" w:rsidRPr="007A71B1">
        <w:rPr>
          <w:i/>
          <w:position w:val="10"/>
        </w:rPr>
        <w:t>Mille plateaux</w:t>
      </w:r>
      <w:r w:rsidR="007A71B1">
        <w:rPr>
          <w:position w:val="10"/>
        </w:rPr>
        <w:t xml:space="preserve"> ; p. 286). Des lignes qui, et ce point me paraît capital, se déploient dans une topologie lisse, plutôt que striée. </w:t>
      </w:r>
      <w:r w:rsidR="00A67342">
        <w:rPr>
          <w:position w:val="10"/>
        </w:rPr>
        <w:t xml:space="preserve">Dans des « états intensifs » (Deleuze et Guattari, </w:t>
      </w:r>
      <w:r w:rsidR="00A67342" w:rsidRPr="00A67342">
        <w:rPr>
          <w:i/>
          <w:position w:val="10"/>
        </w:rPr>
        <w:t>Rhizome</w:t>
      </w:r>
      <w:r w:rsidR="00A67342">
        <w:rPr>
          <w:position w:val="10"/>
        </w:rPr>
        <w:t xml:space="preserve">), plutôt que dans une topologie. </w:t>
      </w:r>
      <w:r w:rsidR="007A71B1">
        <w:rPr>
          <w:position w:val="10"/>
        </w:rPr>
        <w:t xml:space="preserve">Parler d’égalisation serait sans doute méconnaître les tensions qui font vibrer le réseau ; sans doute le terme d’aplatissement </w:t>
      </w:r>
      <w:r w:rsidR="00A67342">
        <w:rPr>
          <w:position w:val="10"/>
        </w:rPr>
        <w:t>selon Deleuze et Guattari</w:t>
      </w:r>
      <w:r w:rsidR="00561DCB">
        <w:rPr>
          <w:position w:val="10"/>
        </w:rPr>
        <w:t> </w:t>
      </w:r>
      <w:r w:rsidR="00A67342">
        <w:rPr>
          <w:position w:val="10"/>
        </w:rPr>
        <w:t xml:space="preserve">– « la possibilité et la nécessité d’aplatir toutes ces multiplicités sur un même plan de consistance ou d’extériorité, quelles que soient leurs dimensions » </w:t>
      </w:r>
      <w:r w:rsidR="00561DCB">
        <w:rPr>
          <w:position w:val="10"/>
        </w:rPr>
        <w:t>–</w:t>
      </w:r>
      <w:r w:rsidR="00A67342">
        <w:rPr>
          <w:position w:val="10"/>
        </w:rPr>
        <w:t xml:space="preserve"> convient-il mieux. Afin que le réseau rhizomatique puisse toujours être « au milieu », sécant, dirai-je, « inter-être, </w:t>
      </w:r>
      <w:r w:rsidR="00A67342" w:rsidRPr="00A67342">
        <w:rPr>
          <w:i/>
          <w:position w:val="10"/>
        </w:rPr>
        <w:t>intermezzo</w:t>
      </w:r>
      <w:r w:rsidR="00A67342">
        <w:rPr>
          <w:position w:val="10"/>
        </w:rPr>
        <w:t> » (</w:t>
      </w:r>
      <w:r w:rsidR="00A67342" w:rsidRPr="00A67342">
        <w:rPr>
          <w:i/>
          <w:position w:val="10"/>
        </w:rPr>
        <w:t>ibid</w:t>
      </w:r>
      <w:r w:rsidR="00A67342">
        <w:rPr>
          <w:position w:val="10"/>
        </w:rPr>
        <w:t xml:space="preserve">.). </w:t>
      </w:r>
    </w:p>
    <w:p w:rsidR="00D52360" w:rsidRPr="00AE76D6" w:rsidRDefault="00A67342" w:rsidP="007A71B1">
      <w:pPr>
        <w:spacing w:after="120" w:line="276" w:lineRule="auto"/>
        <w:jc w:val="both"/>
        <w:rPr>
          <w:position w:val="10"/>
        </w:rPr>
      </w:pPr>
      <w:r>
        <w:rPr>
          <w:position w:val="10"/>
        </w:rPr>
        <w:t>Ainsi, le réseau vivant, le réseau rhizomatique et diagrammatique tel que je le conçois, propose une vue instantanée</w:t>
      </w:r>
      <w:r w:rsidR="000F0852">
        <w:rPr>
          <w:position w:val="10"/>
        </w:rPr>
        <w:t xml:space="preserve"> d’une multiplicité, avec ses vides et son vague</w:t>
      </w:r>
      <w:r>
        <w:rPr>
          <w:position w:val="10"/>
        </w:rPr>
        <w:t xml:space="preserve">, </w:t>
      </w:r>
      <w:r w:rsidR="000F0852">
        <w:rPr>
          <w:position w:val="10"/>
        </w:rPr>
        <w:t>une vue qui</w:t>
      </w:r>
      <w:r>
        <w:rPr>
          <w:position w:val="10"/>
        </w:rPr>
        <w:t xml:space="preserve"> est toujours provisoire, toujours en cours</w:t>
      </w:r>
      <w:r w:rsidR="000F0852">
        <w:rPr>
          <w:position w:val="10"/>
        </w:rPr>
        <w:t>. Il n’est jamais assigné à résidence définitivement. Il devient une</w:t>
      </w:r>
      <w:r>
        <w:rPr>
          <w:position w:val="10"/>
        </w:rPr>
        <w:t xml:space="preserve"> </w:t>
      </w:r>
      <w:r>
        <w:rPr>
          <w:position w:val="10"/>
        </w:rPr>
        <w:lastRenderedPageBreak/>
        <w:t xml:space="preserve">« réalité » métamorphique, éternellement variante sans origine ou </w:t>
      </w:r>
      <w:r w:rsidR="000F0852">
        <w:rPr>
          <w:position w:val="10"/>
        </w:rPr>
        <w:t xml:space="preserve">avec une </w:t>
      </w:r>
      <w:r>
        <w:rPr>
          <w:position w:val="10"/>
        </w:rPr>
        <w:t>origine dans le devenir, comme le note Benjamin</w:t>
      </w:r>
      <w:r w:rsidR="000F0852">
        <w:rPr>
          <w:position w:val="10"/>
        </w:rPr>
        <w:t xml:space="preserve"> </w:t>
      </w:r>
      <w:r>
        <w:rPr>
          <w:position w:val="10"/>
        </w:rPr>
        <w:t xml:space="preserve">– et la spirale de se faire idéalement tourbillon  –, sur le principe d’une variabilité intrinsèque. Ce qui fait que le cercle </w:t>
      </w:r>
      <w:r w:rsidR="000F0852">
        <w:rPr>
          <w:position w:val="10"/>
        </w:rPr>
        <w:t xml:space="preserve">acentré </w:t>
      </w:r>
      <w:r>
        <w:rPr>
          <w:position w:val="10"/>
        </w:rPr>
        <w:t xml:space="preserve">proposé par Rosenstiehl et Petitot doit sans doute être dépassé à son tour. </w:t>
      </w:r>
    </w:p>
    <w:p w:rsidR="008D3560" w:rsidRPr="00561DCB" w:rsidRDefault="000F0852" w:rsidP="008D3560">
      <w:pPr>
        <w:spacing w:after="120" w:line="276" w:lineRule="auto"/>
        <w:jc w:val="both"/>
        <w:rPr>
          <w:b/>
          <w:position w:val="10"/>
        </w:rPr>
      </w:pPr>
      <w:r w:rsidRPr="00561DCB">
        <w:rPr>
          <w:b/>
          <w:position w:val="10"/>
        </w:rPr>
        <w:t xml:space="preserve">3. Le réseau comme image </w:t>
      </w:r>
      <w:r w:rsidR="00190958" w:rsidRPr="00561DCB">
        <w:rPr>
          <w:b/>
          <w:position w:val="10"/>
        </w:rPr>
        <w:t xml:space="preserve">et comme œuvre </w:t>
      </w:r>
    </w:p>
    <w:p w:rsidR="00283A6D" w:rsidRDefault="00283A6D" w:rsidP="008D3560">
      <w:pPr>
        <w:spacing w:after="120" w:line="276" w:lineRule="auto"/>
        <w:jc w:val="both"/>
        <w:rPr>
          <w:position w:val="10"/>
        </w:rPr>
      </w:pPr>
      <w:r>
        <w:rPr>
          <w:position w:val="10"/>
        </w:rPr>
        <w:t xml:space="preserve">Je résumerai ma troisième partie, le temps m’étant compté- </w:t>
      </w:r>
    </w:p>
    <w:p w:rsidR="001B3868" w:rsidRDefault="00190958" w:rsidP="008D3560">
      <w:pPr>
        <w:spacing w:after="120" w:line="276" w:lineRule="auto"/>
        <w:jc w:val="both"/>
        <w:rPr>
          <w:position w:val="10"/>
        </w:rPr>
      </w:pPr>
      <w:r>
        <w:rPr>
          <w:position w:val="10"/>
        </w:rPr>
        <w:t>Tout réseau est-il une image</w:t>
      </w:r>
      <w:r w:rsidR="009B6882">
        <w:rPr>
          <w:position w:val="10"/>
        </w:rPr>
        <w:t xml:space="preserve"> </w:t>
      </w:r>
      <w:r>
        <w:rPr>
          <w:position w:val="10"/>
        </w:rPr>
        <w:t xml:space="preserve">qui, nous dit Jean-François Bordron, compose et ne prédique pas ?  </w:t>
      </w:r>
      <w:r w:rsidR="00C75361">
        <w:rPr>
          <w:position w:val="10"/>
        </w:rPr>
        <w:t>M’appuyant sur les travaux de Jean-François, j</w:t>
      </w:r>
      <w:r w:rsidR="001B3868">
        <w:rPr>
          <w:position w:val="10"/>
        </w:rPr>
        <w:t xml:space="preserve">e </w:t>
      </w:r>
      <w:r w:rsidR="00C75361">
        <w:rPr>
          <w:position w:val="10"/>
        </w:rPr>
        <w:t>me demande</w:t>
      </w:r>
      <w:r w:rsidR="001B3868">
        <w:rPr>
          <w:position w:val="10"/>
        </w:rPr>
        <w:t xml:space="preserve"> dans quelle mesure on peut y voir une morphologie de la substance, avec un déploiement de forces, convergentes et divergentes, ou bien une forme qui obéit à un langage, à des codes, des conventions. En quoi le réseau appelle des investigations de type méréologique, attentives aux liens entre les parties et entre les parties et le tout. </w:t>
      </w:r>
    </w:p>
    <w:p w:rsidR="00283A6D" w:rsidRDefault="001B3868" w:rsidP="008D3560">
      <w:pPr>
        <w:spacing w:after="120" w:line="276" w:lineRule="auto"/>
        <w:jc w:val="both"/>
        <w:rPr>
          <w:position w:val="10"/>
        </w:rPr>
      </w:pPr>
      <w:r>
        <w:rPr>
          <w:position w:val="10"/>
        </w:rPr>
        <w:t>Mais aussi, e</w:t>
      </w:r>
      <w:r w:rsidR="00190958">
        <w:rPr>
          <w:position w:val="10"/>
        </w:rPr>
        <w:t xml:space="preserve">n quoi </w:t>
      </w:r>
      <w:r>
        <w:rPr>
          <w:position w:val="10"/>
        </w:rPr>
        <w:t xml:space="preserve">le réseau peut-il </w:t>
      </w:r>
      <w:r w:rsidRPr="00EE19D4">
        <w:rPr>
          <w:i/>
          <w:position w:val="10"/>
        </w:rPr>
        <w:t>faire œuvre</w:t>
      </w:r>
      <w:r>
        <w:rPr>
          <w:position w:val="10"/>
        </w:rPr>
        <w:t xml:space="preserve">, </w:t>
      </w:r>
      <w:r w:rsidR="00EE19D4">
        <w:rPr>
          <w:position w:val="10"/>
        </w:rPr>
        <w:t xml:space="preserve">c’est-à-dire </w:t>
      </w:r>
      <w:r>
        <w:rPr>
          <w:position w:val="10"/>
        </w:rPr>
        <w:t xml:space="preserve">faire signe, interpeller le spectateur, lui-même </w:t>
      </w:r>
      <w:r w:rsidRPr="00EE19D4">
        <w:rPr>
          <w:i/>
          <w:position w:val="10"/>
        </w:rPr>
        <w:t>suje</w:t>
      </w:r>
      <w:r>
        <w:rPr>
          <w:position w:val="10"/>
        </w:rPr>
        <w:t xml:space="preserve">t et </w:t>
      </w:r>
      <w:r w:rsidRPr="00EE19D4">
        <w:rPr>
          <w:i/>
          <w:position w:val="10"/>
        </w:rPr>
        <w:t>rendant suje</w:t>
      </w:r>
      <w:r>
        <w:rPr>
          <w:position w:val="10"/>
        </w:rPr>
        <w:t xml:space="preserve">t, selon </w:t>
      </w:r>
      <w:r w:rsidR="00C75361">
        <w:rPr>
          <w:position w:val="10"/>
        </w:rPr>
        <w:t>la définition de l’œuvre d’art par</w:t>
      </w:r>
      <w:r>
        <w:rPr>
          <w:position w:val="10"/>
        </w:rPr>
        <w:t xml:space="preserve"> Joëlle Zask</w:t>
      </w:r>
      <w:r w:rsidR="000E27B9">
        <w:rPr>
          <w:position w:val="10"/>
        </w:rPr>
        <w:t xml:space="preserve"> (2007) ?</w:t>
      </w:r>
      <w:r w:rsidR="00C75361">
        <w:rPr>
          <w:position w:val="10"/>
        </w:rPr>
        <w:t xml:space="preserve"> Cela quels </w:t>
      </w:r>
      <w:r w:rsidR="000F2AF4">
        <w:rPr>
          <w:position w:val="10"/>
        </w:rPr>
        <w:t xml:space="preserve">que </w:t>
      </w:r>
      <w:r w:rsidR="00C75361">
        <w:rPr>
          <w:position w:val="10"/>
        </w:rPr>
        <w:t xml:space="preserve">soient les médiums, les matériaux et matières informées, qu’il s’agisse </w:t>
      </w:r>
      <w:r w:rsidR="007F1E8D">
        <w:rPr>
          <w:position w:val="10"/>
        </w:rPr>
        <w:t xml:space="preserve">d’une œuvre de Gego (encre sur papier, 1969), qui a conduit les conservateurs à établir un lien entre le réseau et le rhizome de Deleuze et Guattari, </w:t>
      </w:r>
      <w:r w:rsidR="00C75361">
        <w:rPr>
          <w:position w:val="10"/>
        </w:rPr>
        <w:t>d’une œuvre sur papier avec Smithson (1971), de fil de cuivre et de fil de fer, en association avec du papier mâché, pour cette autre œuvre, de Gjertrud Hals (2018), de soie d’araignée et encre sur papier à archivage, dans le cas de Saraceno (2017), ou, plus largement, d’art numérique. Pour avancer à grandes enjambées</w:t>
      </w:r>
      <w:r w:rsidR="00FD41DE">
        <w:rPr>
          <w:position w:val="10"/>
        </w:rPr>
        <w:t xml:space="preserve">, </w:t>
      </w:r>
      <w:r w:rsidR="00C75361">
        <w:rPr>
          <w:position w:val="10"/>
        </w:rPr>
        <w:t>en simplifiant beaucoup</w:t>
      </w:r>
      <w:r w:rsidR="00FD41DE">
        <w:rPr>
          <w:position w:val="10"/>
        </w:rPr>
        <w:t xml:space="preserve"> et en opérant par touches</w:t>
      </w:r>
      <w:r w:rsidR="00C75361">
        <w:rPr>
          <w:position w:val="10"/>
        </w:rPr>
        <w:t> : depuis au moins les années 1980, quand le réseau informatique se transforme en médium artistique</w:t>
      </w:r>
      <w:r w:rsidR="00F12773">
        <w:rPr>
          <w:position w:val="10"/>
        </w:rPr>
        <w:t xml:space="preserve"> et que se développe l’art numérique comme genre (certains situent les débuts dans les années 60), depuis l’exposition « Les immatériaux » au Centre Pompidou, en 1985 (dont Jean-François Lyotard a été un des curateurs), où des œuvres sont générées automatiquement par ordinateur, en tenant compte des déplacements des visiteurs</w:t>
      </w:r>
      <w:r w:rsidR="00FD41DE">
        <w:rPr>
          <w:position w:val="10"/>
        </w:rPr>
        <w:t>,</w:t>
      </w:r>
      <w:r w:rsidR="00F12773">
        <w:rPr>
          <w:position w:val="10"/>
        </w:rPr>
        <w:t xml:space="preserve"> </w:t>
      </w:r>
      <w:r w:rsidR="00FD41DE">
        <w:rPr>
          <w:position w:val="10"/>
        </w:rPr>
        <w:t xml:space="preserve">jusqu’à </w:t>
      </w:r>
      <w:r w:rsidR="00283A6D">
        <w:rPr>
          <w:position w:val="10"/>
        </w:rPr>
        <w:t xml:space="preserve">l’entrée dans le monde de l’art en 2021 des NFT (« jetons non fongibles ») qui, grâce à la technologie </w:t>
      </w:r>
      <w:r w:rsidR="00283A6D" w:rsidRPr="00283A6D">
        <w:rPr>
          <w:i/>
          <w:position w:val="10"/>
        </w:rPr>
        <w:t>blockchain</w:t>
      </w:r>
      <w:r w:rsidR="00283A6D">
        <w:rPr>
          <w:position w:val="10"/>
        </w:rPr>
        <w:t xml:space="preserve"> posent sur de nouveaux frais la question de l’unicité de l’œuvre d’art numérique, de la propriété d’un exemplaire originel.</w:t>
      </w:r>
      <w:r w:rsidR="00C45F9E">
        <w:rPr>
          <w:position w:val="10"/>
        </w:rPr>
        <w:t xml:space="preserve"> La frontière entre le réseau qui fait œuvre et le réseau « fonctionnel » est questionnée par Lima, quand il juxtapose </w:t>
      </w:r>
      <w:r w:rsidR="007F1E8D">
        <w:rPr>
          <w:position w:val="10"/>
        </w:rPr>
        <w:t>un tableau de Pollock</w:t>
      </w:r>
      <w:r w:rsidR="00263526">
        <w:rPr>
          <w:position w:val="10"/>
        </w:rPr>
        <w:t xml:space="preserve">, </w:t>
      </w:r>
      <w:r w:rsidR="00263526" w:rsidRPr="00263526">
        <w:rPr>
          <w:i/>
          <w:position w:val="10"/>
        </w:rPr>
        <w:t xml:space="preserve">Number </w:t>
      </w:r>
      <w:r w:rsidR="00263526">
        <w:rPr>
          <w:i/>
          <w:position w:val="10"/>
        </w:rPr>
        <w:t>4</w:t>
      </w:r>
      <w:r w:rsidR="00263526">
        <w:rPr>
          <w:position w:val="10"/>
        </w:rPr>
        <w:t xml:space="preserve">, 1948, </w:t>
      </w:r>
      <w:r w:rsidR="007F1E8D">
        <w:rPr>
          <w:position w:val="10"/>
        </w:rPr>
        <w:t xml:space="preserve">et le </w:t>
      </w:r>
      <w:r w:rsidR="007F1E8D" w:rsidRPr="007F1E8D">
        <w:rPr>
          <w:i/>
          <w:position w:val="10"/>
        </w:rPr>
        <w:t>Projet Blue Brain</w:t>
      </w:r>
      <w:r w:rsidR="007F1E8D">
        <w:rPr>
          <w:position w:val="10"/>
        </w:rPr>
        <w:t xml:space="preserve">, de l’Ecole polytechnique fédérale de Lausanne, 82008). Il s’agit  d’un modèle généré par le superordinateur Blue Gene d’IBM, qui fait partie du projet Blue Brain. Il montre trente millions de connexions entre deux mille neurones et la colonne néocorticale (sans doute la partie la plus complexe du cerveau du mammifère) ; les couleurs indiquent différents niveaux d’activité électrique). </w:t>
      </w:r>
    </w:p>
    <w:p w:rsidR="00E66794" w:rsidRDefault="00283A6D" w:rsidP="00561DCB">
      <w:pPr>
        <w:spacing w:after="120" w:line="276" w:lineRule="auto"/>
        <w:jc w:val="both"/>
        <w:rPr>
          <w:position w:val="10"/>
        </w:rPr>
      </w:pPr>
      <w:r>
        <w:rPr>
          <w:position w:val="10"/>
        </w:rPr>
        <w:lastRenderedPageBreak/>
        <w:t>Dans les limites temporelles ici imparties, je ne creuserai pas la redoutable question du « quand y a-t-il art » ? », posée par Anne  Beyaert et Maria Giulia Dondero dans un appel à articles récent. Je me contenterai d’avancer, prudemment, que</w:t>
      </w:r>
      <w:r w:rsidR="00920222">
        <w:rPr>
          <w:position w:val="10"/>
        </w:rPr>
        <w:t>,</w:t>
      </w:r>
      <w:r>
        <w:rPr>
          <w:position w:val="10"/>
        </w:rPr>
        <w:t xml:space="preserve"> pour que le réseau se hisse au rang de motif et de forme artistique, il faut au moins </w:t>
      </w:r>
      <w:r w:rsidR="006D6CFF">
        <w:rPr>
          <w:position w:val="10"/>
        </w:rPr>
        <w:t xml:space="preserve">s’affranchisse de la représentation d’une </w:t>
      </w:r>
      <w:r>
        <w:rPr>
          <w:position w:val="10"/>
        </w:rPr>
        <w:t xml:space="preserve"> réalité supposée préexistante, fût-ce en la modélisant, </w:t>
      </w:r>
      <w:r w:rsidR="006D6CFF">
        <w:rPr>
          <w:position w:val="10"/>
        </w:rPr>
        <w:t>de la description d’</w:t>
      </w:r>
      <w:r>
        <w:rPr>
          <w:position w:val="10"/>
        </w:rPr>
        <w:t>un état de choses (</w:t>
      </w:r>
      <w:r w:rsidR="004D69BE">
        <w:rPr>
          <w:position w:val="10"/>
        </w:rPr>
        <w:t xml:space="preserve">à l’instar, </w:t>
      </w:r>
      <w:r>
        <w:rPr>
          <w:position w:val="10"/>
        </w:rPr>
        <w:t xml:space="preserve">par exemple,  </w:t>
      </w:r>
      <w:r w:rsidR="004D69BE">
        <w:rPr>
          <w:position w:val="10"/>
        </w:rPr>
        <w:t>du</w:t>
      </w:r>
      <w:r w:rsidR="00403041">
        <w:rPr>
          <w:position w:val="10"/>
        </w:rPr>
        <w:t xml:space="preserve"> </w:t>
      </w:r>
      <w:r w:rsidRPr="00403041">
        <w:rPr>
          <w:i/>
          <w:position w:val="10"/>
        </w:rPr>
        <w:t>The Net of Life : Reconstructing the Microbial Phylogenetic Network</w:t>
      </w:r>
      <w:r>
        <w:rPr>
          <w:position w:val="10"/>
        </w:rPr>
        <w:t xml:space="preserve"> , ou </w:t>
      </w:r>
      <w:r w:rsidR="004D69BE">
        <w:rPr>
          <w:position w:val="10"/>
        </w:rPr>
        <w:t>du réseau donnant à voir l’expansion et la concentration des connexions internet dans le monde pendant une certaine période)</w:t>
      </w:r>
      <w:r w:rsidR="0034506F">
        <w:rPr>
          <w:position w:val="10"/>
        </w:rPr>
        <w:t xml:space="preserve">. </w:t>
      </w:r>
      <w:r w:rsidR="004D69BE">
        <w:rPr>
          <w:position w:val="10"/>
        </w:rPr>
        <w:t xml:space="preserve">Dira-t-on que, intransitivement, </w:t>
      </w:r>
      <w:r w:rsidR="0034506F">
        <w:rPr>
          <w:position w:val="10"/>
        </w:rPr>
        <w:t>le réseau artistique vaut</w:t>
      </w:r>
      <w:r w:rsidR="004D69BE">
        <w:rPr>
          <w:position w:val="10"/>
        </w:rPr>
        <w:t xml:space="preserve"> par lui-même et pour lui-même ? </w:t>
      </w:r>
      <w:r w:rsidR="00403041">
        <w:rPr>
          <w:position w:val="10"/>
        </w:rPr>
        <w:t>Autonomisé</w:t>
      </w:r>
      <w:r w:rsidR="006D6CFF">
        <w:rPr>
          <w:position w:val="10"/>
        </w:rPr>
        <w:t>, l</w:t>
      </w:r>
      <w:r w:rsidR="0034506F">
        <w:rPr>
          <w:position w:val="10"/>
        </w:rPr>
        <w:t>e</w:t>
      </w:r>
      <w:r w:rsidR="004D69BE">
        <w:rPr>
          <w:position w:val="10"/>
        </w:rPr>
        <w:t xml:space="preserve"> réseau </w:t>
      </w:r>
      <w:r w:rsidR="006D6CFF">
        <w:rPr>
          <w:position w:val="10"/>
        </w:rPr>
        <w:t xml:space="preserve">artistique </w:t>
      </w:r>
      <w:r w:rsidR="0034506F">
        <w:rPr>
          <w:position w:val="10"/>
        </w:rPr>
        <w:t>ne signifie, alors</w:t>
      </w:r>
      <w:r w:rsidR="007B65BD">
        <w:rPr>
          <w:position w:val="10"/>
        </w:rPr>
        <w:t>,</w:t>
      </w:r>
      <w:r w:rsidR="0034506F">
        <w:rPr>
          <w:position w:val="10"/>
        </w:rPr>
        <w:t xml:space="preserve"> qu’en vertu d’une négation</w:t>
      </w:r>
      <w:r w:rsidR="00561DCB">
        <w:rPr>
          <w:position w:val="10"/>
        </w:rPr>
        <w:t xml:space="preserve">, </w:t>
      </w:r>
      <w:r w:rsidR="006D6CFF">
        <w:rPr>
          <w:position w:val="10"/>
        </w:rPr>
        <w:t xml:space="preserve">de sa défonctionnalisation : il est </w:t>
      </w:r>
      <w:r w:rsidR="007B65BD" w:rsidRPr="00EE19D4">
        <w:rPr>
          <w:position w:val="10"/>
        </w:rPr>
        <w:t>détourné des usages qui en sont faits par la biolo</w:t>
      </w:r>
      <w:r w:rsidR="003E700A" w:rsidRPr="00EE19D4">
        <w:rPr>
          <w:position w:val="10"/>
        </w:rPr>
        <w:t>g</w:t>
      </w:r>
      <w:r w:rsidR="007B65BD" w:rsidRPr="00EE19D4">
        <w:rPr>
          <w:position w:val="10"/>
        </w:rPr>
        <w:t xml:space="preserve">ie, les télécommunications, etc., </w:t>
      </w:r>
      <w:r w:rsidR="006D6CFF">
        <w:rPr>
          <w:position w:val="10"/>
        </w:rPr>
        <w:t>il devient</w:t>
      </w:r>
      <w:r w:rsidR="007B65BD" w:rsidRPr="00EE19D4">
        <w:rPr>
          <w:position w:val="10"/>
        </w:rPr>
        <w:t xml:space="preserve"> « infonctionnel », au sens où l’entend Pierluigi Basso Fossali</w:t>
      </w:r>
      <w:r w:rsidR="0095777A">
        <w:rPr>
          <w:position w:val="10"/>
        </w:rPr>
        <w:t xml:space="preserve">. </w:t>
      </w:r>
      <w:r w:rsidR="007B65BD" w:rsidRPr="00EE19D4">
        <w:rPr>
          <w:position w:val="10"/>
        </w:rPr>
        <w:t xml:space="preserve">Sans doute s’agit-il là d’un passage obligé pour </w:t>
      </w:r>
      <w:r w:rsidR="007A75D0">
        <w:rPr>
          <w:position w:val="10"/>
        </w:rPr>
        <w:t>qu’il</w:t>
      </w:r>
      <w:r w:rsidR="007B65BD" w:rsidRPr="00EE19D4">
        <w:rPr>
          <w:position w:val="10"/>
        </w:rPr>
        <w:t xml:space="preserve"> </w:t>
      </w:r>
      <w:r w:rsidR="00451BA3">
        <w:rPr>
          <w:position w:val="10"/>
        </w:rPr>
        <w:t>puisse mettre en résonance une composition avec des valeurs</w:t>
      </w:r>
      <w:r w:rsidR="00FF242A">
        <w:rPr>
          <w:position w:val="10"/>
        </w:rPr>
        <w:t xml:space="preserve">, en particulier la valeur de l’esthéticité (beauté vs laideur, harmonie vs dysharmonie, </w:t>
      </w:r>
      <w:r w:rsidR="00F63346">
        <w:rPr>
          <w:position w:val="10"/>
        </w:rPr>
        <w:t xml:space="preserve">répétition vs surprise, etc.), en plus </w:t>
      </w:r>
      <w:r w:rsidR="00E66794">
        <w:rPr>
          <w:position w:val="10"/>
        </w:rPr>
        <w:t xml:space="preserve">ou à la place </w:t>
      </w:r>
      <w:r w:rsidR="00F63346">
        <w:rPr>
          <w:position w:val="10"/>
        </w:rPr>
        <w:t xml:space="preserve">de celles associées à l’imaginaire mythique du réseau, à son ancrage anthropologique (je renvoie à Gilbert Durand (1969, p. 369 sq.) qui, dans </w:t>
      </w:r>
      <w:r w:rsidR="00F63346" w:rsidRPr="00E66794">
        <w:rPr>
          <w:i/>
          <w:position w:val="10"/>
        </w:rPr>
        <w:t>Les Structures anthropologiques de l’imaginaire</w:t>
      </w:r>
      <w:r w:rsidR="00F63346">
        <w:rPr>
          <w:position w:val="10"/>
        </w:rPr>
        <w:t xml:space="preserve">, met en avant la « surdétermination bénéfique du tissu » : « Certes le tissu comme </w:t>
      </w:r>
      <w:r w:rsidR="00E66794">
        <w:rPr>
          <w:position w:val="10"/>
        </w:rPr>
        <w:t xml:space="preserve">le </w:t>
      </w:r>
      <w:r w:rsidR="00F63346">
        <w:rPr>
          <w:position w:val="10"/>
        </w:rPr>
        <w:t>fil est d’abord un lien, mais il est aussi liaison rassurante</w:t>
      </w:r>
      <w:r w:rsidR="00E66794">
        <w:rPr>
          <w:position w:val="10"/>
        </w:rPr>
        <w:t>, il est symbole de continuité, surdéterminé dans l’inconscient collectif par la technique, circulaire ou rythmique de sa production. Le tissu est ce qui s’oppose à la discontinuité, à la déchirure comme à la rupture. La trame est ce qui sous-tend »</w:t>
      </w:r>
      <w:r w:rsidR="001C0F5D">
        <w:rPr>
          <w:position w:val="10"/>
        </w:rPr>
        <w:t>)</w:t>
      </w:r>
      <w:r w:rsidR="00E66794">
        <w:rPr>
          <w:position w:val="10"/>
        </w:rPr>
        <w:t>. En plus ou à la place des valeurs portées par les métaphores organistiques, politiques</w:t>
      </w:r>
      <w:r w:rsidR="0095777A">
        <w:rPr>
          <w:position w:val="10"/>
        </w:rPr>
        <w:t> </w:t>
      </w:r>
      <w:r w:rsidR="0095777A">
        <w:rPr>
          <w:position w:val="10"/>
        </w:rPr>
        <w:t>–</w:t>
      </w:r>
      <w:r w:rsidR="00E66794">
        <w:rPr>
          <w:position w:val="10"/>
        </w:rPr>
        <w:t xml:space="preserve"> l’« utopie sociale » comme « utopie technicienne » (Musso 2001, p. 208)</w:t>
      </w:r>
      <w:r w:rsidR="0095777A">
        <w:rPr>
          <w:position w:val="10"/>
        </w:rPr>
        <w:t> </w:t>
      </w:r>
      <w:r w:rsidR="0095777A">
        <w:rPr>
          <w:position w:val="10"/>
        </w:rPr>
        <w:t>–</w:t>
      </w:r>
      <w:r w:rsidR="00E66794">
        <w:rPr>
          <w:position w:val="10"/>
        </w:rPr>
        <w:t xml:space="preserve"> jusqu’à l’auto-organisation bio-écologique (analogie entre le fonctionnement du cerveau et la structure réseautique (Musso, </w:t>
      </w:r>
      <w:r w:rsidR="00E66794" w:rsidRPr="0095777A">
        <w:rPr>
          <w:i/>
          <w:position w:val="10"/>
        </w:rPr>
        <w:t>idem</w:t>
      </w:r>
      <w:r w:rsidR="00E66794">
        <w:rPr>
          <w:position w:val="10"/>
        </w:rPr>
        <w:t xml:space="preserve">)). </w:t>
      </w:r>
    </w:p>
    <w:p w:rsidR="00403041" w:rsidRDefault="00403041" w:rsidP="00403041">
      <w:pPr>
        <w:autoSpaceDE w:val="0"/>
        <w:autoSpaceDN w:val="0"/>
        <w:adjustRightInd w:val="0"/>
        <w:spacing w:after="120" w:line="276" w:lineRule="auto"/>
        <w:jc w:val="both"/>
        <w:rPr>
          <w:rFonts w:eastAsiaTheme="minorHAnsi"/>
          <w:lang w:val="fr-FR" w:eastAsia="en-US"/>
        </w:rPr>
      </w:pPr>
      <w:r>
        <w:rPr>
          <w:rFonts w:eastAsiaTheme="minorHAnsi"/>
          <w:lang w:val="fr-FR" w:eastAsia="en-US"/>
        </w:rPr>
        <w:t xml:space="preserve">Considérons des œuvres de Sharon Molloy, précurseur du networkisme : </w:t>
      </w:r>
    </w:p>
    <w:p w:rsidR="00403041" w:rsidRPr="007F1E8D" w:rsidRDefault="00403041" w:rsidP="00403041">
      <w:pPr>
        <w:autoSpaceDE w:val="0"/>
        <w:autoSpaceDN w:val="0"/>
        <w:adjustRightInd w:val="0"/>
        <w:spacing w:after="120" w:line="276" w:lineRule="auto"/>
        <w:ind w:left="567"/>
        <w:jc w:val="both"/>
        <w:rPr>
          <w:rFonts w:eastAsiaTheme="minorHAnsi"/>
          <w:lang w:val="fr-FR" w:eastAsia="en-US"/>
        </w:rPr>
      </w:pPr>
      <w:r>
        <w:rPr>
          <w:rFonts w:eastAsiaTheme="minorHAnsi"/>
          <w:lang w:val="fr-FR" w:eastAsia="en-US"/>
        </w:rPr>
        <w:t xml:space="preserve">Ma quête est de révéler comment tout est interconnecté. De l’atome à la cellule, u corps et au-delà, dans la société et le cosmos, il y a des processus sous-jacents, des structures et des rythmes qui sont reproduits partout et qui infiltrent la réalité…. </w:t>
      </w:r>
      <w:proofErr w:type="gramStart"/>
      <w:r>
        <w:rPr>
          <w:rFonts w:eastAsiaTheme="minorHAnsi"/>
          <w:lang w:val="fr-FR" w:eastAsia="en-US"/>
        </w:rPr>
        <w:t>une</w:t>
      </w:r>
      <w:proofErr w:type="gramEnd"/>
      <w:r>
        <w:rPr>
          <w:rFonts w:eastAsiaTheme="minorHAnsi"/>
          <w:lang w:val="fr-FR" w:eastAsia="en-US"/>
        </w:rPr>
        <w:t xml:space="preserve"> petite chose mène à une autre et de plus grands motifs émergent…. Ce travail englobe le multiple, le réseau, le paradoxal et cette idée que même le pus petit geste ou événement a un sens, et le pouvoir de tout changer.  </w:t>
      </w:r>
    </w:p>
    <w:p w:rsidR="00403041" w:rsidRPr="00A42962" w:rsidRDefault="00403041" w:rsidP="0095777A">
      <w:pPr>
        <w:autoSpaceDE w:val="0"/>
        <w:autoSpaceDN w:val="0"/>
        <w:adjustRightInd w:val="0"/>
        <w:spacing w:after="120" w:line="276" w:lineRule="auto"/>
        <w:jc w:val="both"/>
        <w:rPr>
          <w:rFonts w:eastAsiaTheme="minorHAnsi"/>
          <w:i/>
          <w:lang w:val="fr-FR" w:eastAsia="en-US"/>
        </w:rPr>
      </w:pPr>
      <w:r>
        <w:rPr>
          <w:position w:val="10"/>
          <w:lang w:val="fr-FR"/>
        </w:rPr>
        <w:t xml:space="preserve">Le réseau est performatif en ce qu’une morphologie ou une forme sont congruentes avec des valeurs, des rôles actantiels, des passions, des expériences sensibles : en ce qu’il incarne une forme de vie. Celle d’une connectivité généralisée, dont l’hétérogénéité constitue le moteur, qui rend signifiants non seulement un mode d’organisation et de pensée, mais encore le hasard, la déviation, la bifurcation, la traversée. </w:t>
      </w:r>
      <w:r>
        <w:rPr>
          <w:position w:val="10"/>
        </w:rPr>
        <w:t>Il faut alors que le réseau appelle une interprétation qui contribue au « </w:t>
      </w:r>
      <w:r w:rsidRPr="00EE19D4">
        <w:rPr>
          <w:position w:val="10"/>
        </w:rPr>
        <w:t xml:space="preserve">faire œuvre d’art » : une interprétation qui, au sens musical du terme, est à chaque fois une </w:t>
      </w:r>
      <w:r w:rsidRPr="00EE19D4">
        <w:rPr>
          <w:i/>
          <w:position w:val="10"/>
        </w:rPr>
        <w:t>redécouverte en acte</w:t>
      </w:r>
      <w:r w:rsidRPr="00EE19D4">
        <w:rPr>
          <w:position w:val="10"/>
        </w:rPr>
        <w:t>. Non point seulement une exécution,</w:t>
      </w:r>
      <w:r w:rsidR="00A42962">
        <w:rPr>
          <w:position w:val="10"/>
        </w:rPr>
        <w:t xml:space="preserve"> au sens où l’entend </w:t>
      </w:r>
      <w:r w:rsidR="00A42962">
        <w:rPr>
          <w:position w:val="10"/>
        </w:rPr>
        <w:lastRenderedPageBreak/>
        <w:t>Goodman,</w:t>
      </w:r>
      <w:r w:rsidR="0095777A">
        <w:rPr>
          <w:position w:val="10"/>
        </w:rPr>
        <w:t xml:space="preserve"> </w:t>
      </w:r>
      <w:r w:rsidRPr="00EE19D4">
        <w:rPr>
          <w:position w:val="10"/>
        </w:rPr>
        <w:t xml:space="preserve">en accord avec une notation, </w:t>
      </w:r>
      <w:r>
        <w:rPr>
          <w:position w:val="10"/>
        </w:rPr>
        <w:t xml:space="preserve">avec </w:t>
      </w:r>
      <w:r w:rsidRPr="00EE19D4">
        <w:rPr>
          <w:position w:val="10"/>
        </w:rPr>
        <w:t>une partition</w:t>
      </w:r>
      <w:r w:rsidR="0095777A">
        <w:rPr>
          <w:position w:val="10"/>
        </w:rPr>
        <w:t xml:space="preserve"> qui impose une identité orthographique, selon Goodman (1990 [1968], p. 151), mais une exécution qui tienne compte de « tout ce qui dépasse la partition » : c’est alors « fai[re] référence dans un système sémantiquement dense, et pose[r] un problème d’ajustement infiniment fin ». </w:t>
      </w:r>
    </w:p>
    <w:p w:rsidR="00E66794" w:rsidRDefault="00753AC4" w:rsidP="004C6B90">
      <w:pPr>
        <w:autoSpaceDE w:val="0"/>
        <w:autoSpaceDN w:val="0"/>
        <w:adjustRightInd w:val="0"/>
        <w:spacing w:after="120" w:line="276" w:lineRule="auto"/>
        <w:jc w:val="both"/>
        <w:rPr>
          <w:position w:val="10"/>
        </w:rPr>
      </w:pPr>
      <w:r>
        <w:rPr>
          <w:position w:val="10"/>
        </w:rPr>
        <w:t>La défonctionnalisation et l’infonctionnalité seraient</w:t>
      </w:r>
      <w:r w:rsidR="00403041">
        <w:rPr>
          <w:position w:val="10"/>
        </w:rPr>
        <w:t xml:space="preserve"> ainsi</w:t>
      </w:r>
      <w:r>
        <w:rPr>
          <w:position w:val="10"/>
        </w:rPr>
        <w:t xml:space="preserve"> un passage obligé pour </w:t>
      </w:r>
      <w:r w:rsidR="00451BA3">
        <w:rPr>
          <w:position w:val="10"/>
        </w:rPr>
        <w:t>que l’œuvre-réseau</w:t>
      </w:r>
      <w:r w:rsidR="00403041">
        <w:rPr>
          <w:position w:val="10"/>
        </w:rPr>
        <w:t xml:space="preserve">, </w:t>
      </w:r>
      <w:r>
        <w:rPr>
          <w:position w:val="10"/>
        </w:rPr>
        <w:t>pleinemen</w:t>
      </w:r>
      <w:r w:rsidR="007B65BD" w:rsidRPr="00EE19D4">
        <w:rPr>
          <w:position w:val="10"/>
        </w:rPr>
        <w:t>t performati</w:t>
      </w:r>
      <w:r w:rsidR="00403041">
        <w:rPr>
          <w:position w:val="10"/>
        </w:rPr>
        <w:t xml:space="preserve">f, puisse être </w:t>
      </w:r>
      <w:r w:rsidR="004D69BE" w:rsidRPr="00EE19D4">
        <w:rPr>
          <w:position w:val="10"/>
        </w:rPr>
        <w:t>indice</w:t>
      </w:r>
      <w:r w:rsidR="00403041">
        <w:rPr>
          <w:position w:val="10"/>
        </w:rPr>
        <w:t xml:space="preserve"> et </w:t>
      </w:r>
      <w:r w:rsidR="004D69BE" w:rsidRPr="00EE19D4">
        <w:rPr>
          <w:position w:val="10"/>
        </w:rPr>
        <w:t xml:space="preserve">signal, interpellant, en tant que </w:t>
      </w:r>
      <w:r w:rsidR="004D69BE" w:rsidRPr="00EE19D4">
        <w:rPr>
          <w:i/>
          <w:position w:val="10"/>
        </w:rPr>
        <w:t>proposition</w:t>
      </w:r>
      <w:r w:rsidR="004D69BE" w:rsidRPr="00EE19D4">
        <w:rPr>
          <w:position w:val="10"/>
        </w:rPr>
        <w:t xml:space="preserve"> d’un monde signifiant inédit</w:t>
      </w:r>
      <w:r w:rsidR="007B65BD" w:rsidRPr="00EE19D4">
        <w:rPr>
          <w:position w:val="10"/>
        </w:rPr>
        <w:t xml:space="preserve">, en tant que </w:t>
      </w:r>
      <w:r w:rsidR="0034506F" w:rsidRPr="00EE19D4">
        <w:rPr>
          <w:i/>
          <w:position w:val="10"/>
        </w:rPr>
        <w:t>présentation</w:t>
      </w:r>
      <w:r w:rsidR="0034506F" w:rsidRPr="00EE19D4">
        <w:rPr>
          <w:position w:val="10"/>
        </w:rPr>
        <w:t xml:space="preserve"> d’un possible mené, provisoirement, au stade de la réalisation</w:t>
      </w:r>
      <w:r w:rsidR="007B65BD" w:rsidRPr="00EE19D4">
        <w:rPr>
          <w:position w:val="10"/>
        </w:rPr>
        <w:t>,</w:t>
      </w:r>
      <w:r w:rsidR="0034506F" w:rsidRPr="00EE19D4">
        <w:rPr>
          <w:position w:val="10"/>
        </w:rPr>
        <w:t xml:space="preserve"> pour que </w:t>
      </w:r>
      <w:r w:rsidR="004D69BE" w:rsidRPr="00EE19D4">
        <w:rPr>
          <w:position w:val="10"/>
        </w:rPr>
        <w:t xml:space="preserve">le spectateur </w:t>
      </w:r>
      <w:r w:rsidR="0034506F" w:rsidRPr="00EE19D4">
        <w:rPr>
          <w:position w:val="10"/>
        </w:rPr>
        <w:t>puisse en</w:t>
      </w:r>
      <w:r w:rsidR="004D69BE" w:rsidRPr="00EE19D4">
        <w:rPr>
          <w:position w:val="10"/>
        </w:rPr>
        <w:t xml:space="preserve"> faire l’expérience. </w:t>
      </w:r>
      <w:r w:rsidR="007B65BD" w:rsidRPr="00EE19D4">
        <w:rPr>
          <w:position w:val="10"/>
        </w:rPr>
        <w:t>Qu’il p</w:t>
      </w:r>
      <w:r w:rsidR="0034506F" w:rsidRPr="00EE19D4">
        <w:rPr>
          <w:position w:val="10"/>
        </w:rPr>
        <w:t xml:space="preserve">uisse </w:t>
      </w:r>
      <w:r w:rsidR="004D69BE" w:rsidRPr="00EE19D4">
        <w:rPr>
          <w:position w:val="10"/>
        </w:rPr>
        <w:t>comprendre, également au sens de « embrasser »</w:t>
      </w:r>
      <w:r w:rsidR="0095777A">
        <w:rPr>
          <w:position w:val="10"/>
        </w:rPr>
        <w:t> </w:t>
      </w:r>
      <w:r w:rsidR="0095777A">
        <w:rPr>
          <w:position w:val="10"/>
        </w:rPr>
        <w:t>–</w:t>
      </w:r>
      <w:r w:rsidR="00E64E8D" w:rsidRPr="00EE19D4">
        <w:rPr>
          <w:position w:val="10"/>
        </w:rPr>
        <w:t xml:space="preserve"> le réseau ne se ramène pas à un modèle d’intelligibilité</w:t>
      </w:r>
      <w:r w:rsidR="0095777A">
        <w:rPr>
          <w:position w:val="10"/>
        </w:rPr>
        <w:t> </w:t>
      </w:r>
      <w:r w:rsidR="0095777A">
        <w:rPr>
          <w:position w:val="10"/>
        </w:rPr>
        <w:t>–</w:t>
      </w:r>
      <w:r w:rsidR="00E64E8D" w:rsidRPr="00EE19D4">
        <w:rPr>
          <w:position w:val="10"/>
        </w:rPr>
        <w:t>,</w:t>
      </w:r>
      <w:r w:rsidR="004D69BE" w:rsidRPr="00EE19D4">
        <w:rPr>
          <w:position w:val="10"/>
        </w:rPr>
        <w:t xml:space="preserve"> </w:t>
      </w:r>
      <w:r w:rsidR="007B65BD" w:rsidRPr="00EE19D4">
        <w:rPr>
          <w:position w:val="10"/>
        </w:rPr>
        <w:t>en s’accordant avec l’œuvre</w:t>
      </w:r>
      <w:r w:rsidR="0095777A">
        <w:rPr>
          <w:position w:val="10"/>
        </w:rPr>
        <w:t> </w:t>
      </w:r>
      <w:r w:rsidR="0095777A">
        <w:rPr>
          <w:position w:val="10"/>
        </w:rPr>
        <w:t>–</w:t>
      </w:r>
      <w:r w:rsidR="00E64E8D" w:rsidRPr="00EE19D4">
        <w:rPr>
          <w:position w:val="10"/>
        </w:rPr>
        <w:t xml:space="preserve"> « appartenance participante »</w:t>
      </w:r>
      <w:r w:rsidR="00EE39FD" w:rsidRPr="00EE19D4">
        <w:rPr>
          <w:position w:val="10"/>
        </w:rPr>
        <w:t xml:space="preserve"> au monde avant toute objectivation</w:t>
      </w:r>
      <w:r w:rsidR="00E64E8D" w:rsidRPr="00EE19D4">
        <w:rPr>
          <w:position w:val="10"/>
        </w:rPr>
        <w:t xml:space="preserve">, a pu dire Ricoeur dans </w:t>
      </w:r>
      <w:r w:rsidR="00E64E8D" w:rsidRPr="00EE19D4">
        <w:rPr>
          <w:i/>
          <w:position w:val="10"/>
        </w:rPr>
        <w:t>Du texte à l’action</w:t>
      </w:r>
      <w:r w:rsidR="00E64E8D" w:rsidRPr="00EE19D4">
        <w:rPr>
          <w:position w:val="10"/>
        </w:rPr>
        <w:t xml:space="preserve"> (1986, p. 32)</w:t>
      </w:r>
      <w:r w:rsidR="0095777A">
        <w:rPr>
          <w:position w:val="10"/>
        </w:rPr>
        <w:t> </w:t>
      </w:r>
      <w:r w:rsidR="0095777A">
        <w:rPr>
          <w:position w:val="10"/>
        </w:rPr>
        <w:t>–</w:t>
      </w:r>
      <w:r w:rsidR="00E64E8D" w:rsidRPr="00EE19D4">
        <w:rPr>
          <w:position w:val="10"/>
        </w:rPr>
        <w:t xml:space="preserve"> </w:t>
      </w:r>
      <w:r w:rsidR="007B65BD" w:rsidRPr="00EE19D4">
        <w:rPr>
          <w:position w:val="10"/>
        </w:rPr>
        <w:t xml:space="preserve">mais aussi en se désaccordant </w:t>
      </w:r>
      <w:r w:rsidR="003E700A" w:rsidRPr="00EE19D4">
        <w:rPr>
          <w:position w:val="10"/>
        </w:rPr>
        <w:t xml:space="preserve">avec elle </w:t>
      </w:r>
      <w:r w:rsidR="007B65BD" w:rsidRPr="00EE19D4">
        <w:rPr>
          <w:position w:val="10"/>
        </w:rPr>
        <w:t>(</w:t>
      </w:r>
      <w:r w:rsidR="007B65BD" w:rsidRPr="00EE19D4">
        <w:rPr>
          <w:i/>
          <w:position w:val="10"/>
        </w:rPr>
        <w:t>Gestimmheit</w:t>
      </w:r>
      <w:r w:rsidR="007B65BD" w:rsidRPr="00EE19D4">
        <w:rPr>
          <w:position w:val="10"/>
        </w:rPr>
        <w:t>, comme l’a montré Jean-Marie Schaeffer</w:t>
      </w:r>
      <w:r w:rsidR="003E700A" w:rsidRPr="00EE19D4">
        <w:rPr>
          <w:position w:val="10"/>
        </w:rPr>
        <w:t> </w:t>
      </w:r>
      <w:r w:rsidR="00E64E8D" w:rsidRPr="00EE19D4">
        <w:rPr>
          <w:position w:val="10"/>
        </w:rPr>
        <w:t xml:space="preserve">; le réseau est empreint d’une </w:t>
      </w:r>
      <w:r w:rsidR="003E700A" w:rsidRPr="00EE19D4">
        <w:rPr>
          <w:position w:val="10"/>
        </w:rPr>
        <w:t>polémicité latente</w:t>
      </w:r>
      <w:r w:rsidR="007B65BD" w:rsidRPr="00EE19D4">
        <w:rPr>
          <w:position w:val="10"/>
        </w:rPr>
        <w:t>)</w:t>
      </w:r>
      <w:r w:rsidR="003E700A" w:rsidRPr="00EE19D4">
        <w:rPr>
          <w:position w:val="10"/>
        </w:rPr>
        <w:t xml:space="preserve">. </w:t>
      </w:r>
    </w:p>
    <w:p w:rsidR="0095777A" w:rsidRDefault="001C0F5D" w:rsidP="004C6B90">
      <w:pPr>
        <w:autoSpaceDE w:val="0"/>
        <w:autoSpaceDN w:val="0"/>
        <w:adjustRightInd w:val="0"/>
        <w:spacing w:after="120" w:line="276" w:lineRule="auto"/>
        <w:jc w:val="both"/>
        <w:rPr>
          <w:i/>
          <w:position w:val="10"/>
        </w:rPr>
      </w:pPr>
      <w:r>
        <w:rPr>
          <w:position w:val="10"/>
        </w:rPr>
        <w:t>Mais l</w:t>
      </w:r>
      <w:r w:rsidR="00E66794">
        <w:rPr>
          <w:position w:val="10"/>
        </w:rPr>
        <w:t xml:space="preserve">a </w:t>
      </w:r>
      <w:r>
        <w:rPr>
          <w:position w:val="10"/>
        </w:rPr>
        <w:t xml:space="preserve">difficile </w:t>
      </w:r>
      <w:r w:rsidR="00E66794">
        <w:rPr>
          <w:position w:val="10"/>
        </w:rPr>
        <w:t>question « </w:t>
      </w:r>
      <w:r w:rsidR="00F04234">
        <w:rPr>
          <w:position w:val="10"/>
        </w:rPr>
        <w:t>Q</w:t>
      </w:r>
      <w:r w:rsidR="00E66794">
        <w:rPr>
          <w:position w:val="10"/>
        </w:rPr>
        <w:t xml:space="preserve">uand le réseau </w:t>
      </w:r>
      <w:r w:rsidR="00E40468">
        <w:rPr>
          <w:position w:val="10"/>
        </w:rPr>
        <w:t xml:space="preserve">fait-il </w:t>
      </w:r>
      <w:r w:rsidR="00E66794">
        <w:rPr>
          <w:position w:val="10"/>
        </w:rPr>
        <w:t xml:space="preserve">art ? » peut être reformulée ainsi : </w:t>
      </w:r>
      <w:r>
        <w:rPr>
          <w:position w:val="10"/>
        </w:rPr>
        <w:t>« </w:t>
      </w:r>
      <w:r w:rsidR="00F04234">
        <w:rPr>
          <w:position w:val="10"/>
        </w:rPr>
        <w:t>S</w:t>
      </w:r>
      <w:r w:rsidR="00E66794">
        <w:rPr>
          <w:position w:val="10"/>
        </w:rPr>
        <w:t xml:space="preserve">ous quelles conditions le réseau </w:t>
      </w:r>
      <w:r w:rsidR="00403041">
        <w:rPr>
          <w:position w:val="10"/>
        </w:rPr>
        <w:t xml:space="preserve">performatif est-il exemplaire ? </w:t>
      </w:r>
    </w:p>
    <w:p w:rsidR="001C0F5D" w:rsidRDefault="00403041" w:rsidP="0095777A">
      <w:pPr>
        <w:autoSpaceDE w:val="0"/>
        <w:autoSpaceDN w:val="0"/>
        <w:adjustRightInd w:val="0"/>
        <w:spacing w:after="120" w:line="276" w:lineRule="auto"/>
        <w:jc w:val="both"/>
        <w:rPr>
          <w:position w:val="10"/>
        </w:rPr>
      </w:pPr>
      <w:r>
        <w:rPr>
          <w:position w:val="10"/>
        </w:rPr>
        <w:t>Déjà à</w:t>
      </w:r>
      <w:r w:rsidR="001C0F5D">
        <w:rPr>
          <w:position w:val="10"/>
        </w:rPr>
        <w:t xml:space="preserve"> condition que le réseau ne soit pas seulement dit, mais montré réflexivement, au sens où l’entend Wittgenstein, en tant que manière de faire réseau, de produire un monde réseautique possible.</w:t>
      </w:r>
      <w:r w:rsidR="006D6CFF">
        <w:rPr>
          <w:position w:val="10"/>
        </w:rPr>
        <w:t xml:space="preserve"> </w:t>
      </w:r>
    </w:p>
    <w:p w:rsidR="004870CC" w:rsidRPr="00451BA3" w:rsidRDefault="004870CC" w:rsidP="0095777A">
      <w:pPr>
        <w:autoSpaceDE w:val="0"/>
        <w:autoSpaceDN w:val="0"/>
        <w:adjustRightInd w:val="0"/>
        <w:spacing w:after="120" w:line="276" w:lineRule="auto"/>
        <w:jc w:val="both"/>
        <w:rPr>
          <w:position w:val="10"/>
        </w:rPr>
      </w:pPr>
      <w:r>
        <w:rPr>
          <w:rFonts w:eastAsiaTheme="minorHAnsi"/>
          <w:lang w:val="fr-FR" w:eastAsia="en-US"/>
        </w:rPr>
        <w:t xml:space="preserve">Si les œuvres réseau agissent sur le spectateur de manière exemplaire, c’est, également, </w:t>
      </w:r>
      <w:r w:rsidR="00403041">
        <w:rPr>
          <w:rFonts w:eastAsiaTheme="minorHAnsi"/>
          <w:lang w:val="fr-FR" w:eastAsia="en-US"/>
        </w:rPr>
        <w:t>en raison de sa</w:t>
      </w:r>
      <w:r>
        <w:rPr>
          <w:rFonts w:eastAsiaTheme="minorHAnsi"/>
          <w:lang w:val="fr-FR" w:eastAsia="en-US"/>
        </w:rPr>
        <w:t xml:space="preserve"> nature diagrammatique</w:t>
      </w:r>
      <w:r w:rsidR="00403041">
        <w:rPr>
          <w:rFonts w:eastAsiaTheme="minorHAnsi"/>
          <w:lang w:val="fr-FR" w:eastAsia="en-US"/>
        </w:rPr>
        <w:t> : celle-ci</w:t>
      </w:r>
      <w:r>
        <w:rPr>
          <w:rFonts w:eastAsiaTheme="minorHAnsi"/>
          <w:lang w:val="fr-FR" w:eastAsia="en-US"/>
        </w:rPr>
        <w:t xml:space="preserve"> invite à une dédensification, une désaturation à travers la mise à l’écart de certains traits contingents (mise en évidence de la partition, mise en valeur du principe de la connectivité et de sa puissance créatrice ;  allographisation), mais aussi, </w:t>
      </w:r>
      <w:r w:rsidR="00571DC9">
        <w:rPr>
          <w:rFonts w:eastAsiaTheme="minorHAnsi"/>
          <w:lang w:val="fr-FR" w:eastAsia="en-US"/>
        </w:rPr>
        <w:t>elle n’exclut pas</w:t>
      </w:r>
      <w:r>
        <w:rPr>
          <w:rFonts w:eastAsiaTheme="minorHAnsi"/>
          <w:lang w:val="fr-FR" w:eastAsia="en-US"/>
        </w:rPr>
        <w:t xml:space="preserve"> une redensification (réintroduction des aspects d’abord soumis à une « restriction expresse et étroite »</w:t>
      </w:r>
      <w:r w:rsidR="00571DC9">
        <w:rPr>
          <w:rFonts w:eastAsiaTheme="minorHAnsi"/>
          <w:lang w:val="fr-FR" w:eastAsia="en-US"/>
        </w:rPr>
        <w:t xml:space="preserve"> et nécessité d’une attention « distribuée » (Schaeffer 2015). </w:t>
      </w:r>
      <w:r>
        <w:rPr>
          <w:rFonts w:eastAsiaTheme="minorHAnsi"/>
          <w:lang w:val="fr-FR" w:eastAsia="en-US"/>
        </w:rPr>
        <w:t xml:space="preserve">Le faire œuvre </w:t>
      </w:r>
      <w:r w:rsidR="00571DC9">
        <w:rPr>
          <w:rFonts w:eastAsiaTheme="minorHAnsi"/>
          <w:lang w:val="fr-FR" w:eastAsia="en-US"/>
        </w:rPr>
        <w:t xml:space="preserve">du réseau artistique </w:t>
      </w:r>
      <w:r>
        <w:rPr>
          <w:rFonts w:eastAsiaTheme="minorHAnsi"/>
          <w:lang w:val="fr-FR" w:eastAsia="en-US"/>
        </w:rPr>
        <w:t xml:space="preserve">est </w:t>
      </w:r>
      <w:r w:rsidR="00571DC9">
        <w:rPr>
          <w:rFonts w:eastAsiaTheme="minorHAnsi"/>
          <w:lang w:val="fr-FR" w:eastAsia="en-US"/>
        </w:rPr>
        <w:t>ainsi</w:t>
      </w:r>
      <w:r>
        <w:rPr>
          <w:rFonts w:eastAsiaTheme="minorHAnsi"/>
          <w:lang w:val="fr-FR" w:eastAsia="en-US"/>
        </w:rPr>
        <w:t xml:space="preserve"> fonction du </w:t>
      </w:r>
      <w:r w:rsidR="00571DC9">
        <w:rPr>
          <w:rFonts w:eastAsiaTheme="minorHAnsi"/>
          <w:lang w:val="fr-FR" w:eastAsia="en-US"/>
        </w:rPr>
        <w:t xml:space="preserve">double </w:t>
      </w:r>
      <w:r>
        <w:rPr>
          <w:rFonts w:eastAsiaTheme="minorHAnsi"/>
          <w:lang w:val="fr-FR" w:eastAsia="en-US"/>
        </w:rPr>
        <w:t>regard</w:t>
      </w:r>
      <w:r w:rsidR="00571DC9">
        <w:rPr>
          <w:rFonts w:eastAsiaTheme="minorHAnsi"/>
          <w:lang w:val="fr-FR" w:eastAsia="en-US"/>
        </w:rPr>
        <w:t xml:space="preserve"> adopté par le spectateur : </w:t>
      </w:r>
    </w:p>
    <w:p w:rsidR="0095777A" w:rsidRDefault="004870CC" w:rsidP="0095777A">
      <w:pPr>
        <w:autoSpaceDE w:val="0"/>
        <w:autoSpaceDN w:val="0"/>
        <w:adjustRightInd w:val="0"/>
        <w:spacing w:after="120" w:line="276" w:lineRule="auto"/>
        <w:jc w:val="both"/>
        <w:rPr>
          <w:rFonts w:eastAsiaTheme="minorHAnsi"/>
          <w:lang w:val="fr-FR" w:eastAsia="en-US"/>
        </w:rPr>
      </w:pPr>
      <w:r>
        <w:rPr>
          <w:rFonts w:eastAsiaTheme="minorHAnsi"/>
          <w:lang w:eastAsia="en-US"/>
        </w:rPr>
        <w:t xml:space="preserve">Toutes ces conditions en présupposent une autre : </w:t>
      </w:r>
      <w:r>
        <w:rPr>
          <w:rFonts w:eastAsiaTheme="minorHAnsi"/>
          <w:lang w:val="fr-FR" w:eastAsia="en-US"/>
        </w:rPr>
        <w:t>il faut</w:t>
      </w:r>
      <w:r w:rsidR="001C0F5D">
        <w:rPr>
          <w:rFonts w:eastAsiaTheme="minorHAnsi"/>
          <w:lang w:val="fr-FR" w:eastAsia="en-US"/>
        </w:rPr>
        <w:t xml:space="preserve"> aussi et peut-être surtout</w:t>
      </w:r>
      <w:r w:rsidR="0095777A">
        <w:rPr>
          <w:rFonts w:eastAsiaTheme="minorHAnsi"/>
          <w:lang w:val="fr-FR" w:eastAsia="en-US"/>
        </w:rPr>
        <w:t xml:space="preserve"> que, rhizomatique, carte, le réseau soit plus que d’autres formes artistiques « opérateur d’exploration et de découverte créatrice de réalité nouvelle » (Sibertin-Blanc, « Cartographie et territoire. La spatialité géographique comme analyseur des formes de subjectivité chez Gilles Deleuze », </w:t>
      </w:r>
      <w:r w:rsidR="0095777A" w:rsidRPr="0095777A">
        <w:rPr>
          <w:rFonts w:eastAsiaTheme="minorHAnsi"/>
          <w:i/>
          <w:lang w:val="fr-FR" w:eastAsia="en-US"/>
        </w:rPr>
        <w:t>L’espace géographique</w:t>
      </w:r>
      <w:r w:rsidR="0095777A">
        <w:rPr>
          <w:rFonts w:eastAsiaTheme="minorHAnsi"/>
          <w:lang w:val="fr-FR" w:eastAsia="en-US"/>
        </w:rPr>
        <w:t>, t. 39, n</w:t>
      </w:r>
      <w:r w:rsidR="0095777A" w:rsidRPr="0095777A">
        <w:rPr>
          <w:rFonts w:eastAsiaTheme="minorHAnsi"/>
          <w:vertAlign w:val="superscript"/>
          <w:lang w:val="fr-FR" w:eastAsia="en-US"/>
        </w:rPr>
        <w:t>o</w:t>
      </w:r>
      <w:r w:rsidR="0095777A">
        <w:rPr>
          <w:rFonts w:eastAsiaTheme="minorHAnsi"/>
          <w:lang w:val="fr-FR" w:eastAsia="en-US"/>
        </w:rPr>
        <w:t xml:space="preserve"> 3, p. 227). </w:t>
      </w:r>
    </w:p>
    <w:p w:rsidR="00571DC9" w:rsidRPr="0095777A" w:rsidRDefault="00571DC9" w:rsidP="0095777A">
      <w:pPr>
        <w:autoSpaceDE w:val="0"/>
        <w:autoSpaceDN w:val="0"/>
        <w:adjustRightInd w:val="0"/>
        <w:spacing w:after="120" w:line="276" w:lineRule="auto"/>
        <w:jc w:val="both"/>
        <w:rPr>
          <w:position w:val="10"/>
        </w:rPr>
      </w:pPr>
      <w:r>
        <w:rPr>
          <w:position w:val="10"/>
        </w:rPr>
        <w:t>À cet effet, l</w:t>
      </w:r>
      <w:r w:rsidR="00634E94">
        <w:rPr>
          <w:position w:val="10"/>
        </w:rPr>
        <w:t xml:space="preserve">e réseau </w:t>
      </w:r>
      <w:r>
        <w:rPr>
          <w:position w:val="10"/>
        </w:rPr>
        <w:t>esthétique et artistique doit-il s’affranchir de toutes les limites</w:t>
      </w:r>
      <w:r w:rsidR="00542976">
        <w:rPr>
          <w:position w:val="10"/>
        </w:rPr>
        <w:t xml:space="preserve">, </w:t>
      </w:r>
      <w:r>
        <w:rPr>
          <w:position w:val="10"/>
        </w:rPr>
        <w:t xml:space="preserve">également des bords du tableau, </w:t>
      </w:r>
      <w:r w:rsidR="00F363BE" w:rsidRPr="0095777A">
        <w:rPr>
          <w:position w:val="10"/>
        </w:rPr>
        <w:t xml:space="preserve">quand la ligne </w:t>
      </w:r>
      <w:r w:rsidR="00E40468" w:rsidRPr="0095777A">
        <w:rPr>
          <w:position w:val="10"/>
        </w:rPr>
        <w:t>« ne délimite rien, […] ne cerne plus aucun contour, […] ne va plus d’un point à un autre, mais passe entre les points</w:t>
      </w:r>
      <w:r w:rsidR="00634E94" w:rsidRPr="0095777A">
        <w:rPr>
          <w:position w:val="10"/>
        </w:rPr>
        <w:t xml:space="preserve"> », </w:t>
      </w:r>
      <w:r w:rsidR="00E40468" w:rsidRPr="0095777A">
        <w:rPr>
          <w:position w:val="10"/>
        </w:rPr>
        <w:t xml:space="preserve"> </w:t>
      </w:r>
      <w:r w:rsidR="00634E94" w:rsidRPr="0095777A">
        <w:rPr>
          <w:position w:val="10"/>
        </w:rPr>
        <w:t>quand « mutante », elle est « sans dehors ni dedans, sans forme ni fond, sans commencement ni fin, aussi vivante qu’une variation continue » (Deleuze et Guattari, Mille plateaux, Capitalisme et schizophrénie 2, p. 621 , Ingold, 2017, p. 286)</w:t>
      </w:r>
      <w:r w:rsidR="00554619" w:rsidRPr="0095777A">
        <w:rPr>
          <w:position w:val="10"/>
        </w:rPr>
        <w:t> ?</w:t>
      </w:r>
      <w:r w:rsidR="00634E94" w:rsidRPr="0095777A">
        <w:rPr>
          <w:position w:val="10"/>
        </w:rPr>
        <w:t xml:space="preserve"> </w:t>
      </w:r>
    </w:p>
    <w:p w:rsidR="00571DC9" w:rsidRDefault="00634E94" w:rsidP="004C6B90">
      <w:pPr>
        <w:autoSpaceDE w:val="0"/>
        <w:autoSpaceDN w:val="0"/>
        <w:adjustRightInd w:val="0"/>
        <w:spacing w:after="120" w:line="276" w:lineRule="auto"/>
        <w:jc w:val="both"/>
        <w:rPr>
          <w:position w:val="10"/>
        </w:rPr>
      </w:pPr>
      <w:r>
        <w:rPr>
          <w:position w:val="10"/>
        </w:rPr>
        <w:lastRenderedPageBreak/>
        <w:t>Cette ligne abstraite ne ressemble-t-elle pas furieusement aux lignes qui, dans la peinture expressionniste abstraite, sont « sans contour, c‘est-à-dire elles ne délimitent ni intérieur ni extérieur, ni concave, ni convexe. Elles ne vont pas d’un point à un autre, même virt</w:t>
      </w:r>
      <w:r w:rsidR="00137782">
        <w:rPr>
          <w:position w:val="10"/>
        </w:rPr>
        <w:t>uel</w:t>
      </w:r>
      <w:r>
        <w:rPr>
          <w:position w:val="10"/>
        </w:rPr>
        <w:t>, dit Dele</w:t>
      </w:r>
      <w:r w:rsidR="00137782">
        <w:rPr>
          <w:position w:val="10"/>
        </w:rPr>
        <w:t>u</w:t>
      </w:r>
      <w:r>
        <w:rPr>
          <w:position w:val="10"/>
        </w:rPr>
        <w:t xml:space="preserve">ze </w:t>
      </w:r>
      <w:r w:rsidR="00137782">
        <w:rPr>
          <w:position w:val="10"/>
        </w:rPr>
        <w:t xml:space="preserve">dans sa Lecture 4, intitulée « La peinture et la question des concepts », du 5 mai 1981, </w:t>
      </w:r>
      <w:r>
        <w:rPr>
          <w:position w:val="10"/>
        </w:rPr>
        <w:t>mais</w:t>
      </w:r>
      <w:r w:rsidR="00137782">
        <w:rPr>
          <w:position w:val="10"/>
        </w:rPr>
        <w:t>, ajoute-t-il,</w:t>
      </w:r>
      <w:r>
        <w:rPr>
          <w:position w:val="10"/>
        </w:rPr>
        <w:t xml:space="preserve"> elles passent entre tous les points, les points couleurs jetés par Pollock, et cette ligne qui serpente, qui se brise, qui se convulse, qui ne cesse de changer de direction à chaque moment assignable ». </w:t>
      </w:r>
    </w:p>
    <w:p w:rsidR="004C6B90" w:rsidRPr="00137782" w:rsidRDefault="00571DC9" w:rsidP="004C6B90">
      <w:pPr>
        <w:autoSpaceDE w:val="0"/>
        <w:autoSpaceDN w:val="0"/>
        <w:adjustRightInd w:val="0"/>
        <w:spacing w:after="120" w:line="276" w:lineRule="auto"/>
        <w:jc w:val="both"/>
        <w:rPr>
          <w:position w:val="10"/>
        </w:rPr>
      </w:pPr>
      <w:r>
        <w:rPr>
          <w:position w:val="10"/>
        </w:rPr>
        <w:t>C</w:t>
      </w:r>
      <w:r w:rsidR="00137782">
        <w:rPr>
          <w:position w:val="10"/>
        </w:rPr>
        <w:t>ette ligne abstraite n</w:t>
      </w:r>
      <w:r w:rsidR="00995677">
        <w:rPr>
          <w:position w:val="10"/>
        </w:rPr>
        <w:t>e</w:t>
      </w:r>
      <w:r w:rsidR="00137782">
        <w:rPr>
          <w:position w:val="10"/>
        </w:rPr>
        <w:t xml:space="preserve"> ressemble-t-elle pas à la ligne « gothique » qui libère de la </w:t>
      </w:r>
      <w:r w:rsidR="00995677">
        <w:rPr>
          <w:position w:val="10"/>
        </w:rPr>
        <w:t xml:space="preserve">représentation, au profit d’une « vitalité non organique », et </w:t>
      </w:r>
      <w:r w:rsidR="00137782">
        <w:rPr>
          <w:position w:val="10"/>
        </w:rPr>
        <w:t>de la peinture sur chevalet, à l’instar des compositions dans le rhombe selon Hubert Damisch (</w:t>
      </w:r>
      <w:r w:rsidR="003622E8" w:rsidRPr="0095777A">
        <w:rPr>
          <w:i/>
          <w:position w:val="10"/>
        </w:rPr>
        <w:t>Fenêtre jaune cadmium ou les dessous de la peinture</w:t>
      </w:r>
      <w:r w:rsidR="003622E8">
        <w:rPr>
          <w:position w:val="10"/>
        </w:rPr>
        <w:t xml:space="preserve">, 1984, p. 66 et suivantes), </w:t>
      </w:r>
      <w:r w:rsidR="00697CD9">
        <w:rPr>
          <w:position w:val="10"/>
        </w:rPr>
        <w:t xml:space="preserve">qui comportent un </w:t>
      </w:r>
      <w:r w:rsidR="003622E8">
        <w:rPr>
          <w:position w:val="10"/>
        </w:rPr>
        <w:t>«</w:t>
      </w:r>
      <w:r w:rsidR="00697CD9">
        <w:rPr>
          <w:position w:val="10"/>
        </w:rPr>
        <w:t> </w:t>
      </w:r>
      <w:r w:rsidR="003622E8">
        <w:rPr>
          <w:position w:val="10"/>
        </w:rPr>
        <w:t xml:space="preserve">réseau </w:t>
      </w:r>
      <w:r w:rsidR="00697CD9">
        <w:rPr>
          <w:position w:val="10"/>
        </w:rPr>
        <w:t>[</w:t>
      </w:r>
      <w:r w:rsidR="003622E8">
        <w:rPr>
          <w:position w:val="10"/>
        </w:rPr>
        <w:t>de</w:t>
      </w:r>
      <w:r w:rsidR="00697CD9">
        <w:rPr>
          <w:position w:val="10"/>
        </w:rPr>
        <w:t>]</w:t>
      </w:r>
      <w:r w:rsidR="003622E8">
        <w:rPr>
          <w:position w:val="10"/>
        </w:rPr>
        <w:t xml:space="preserve"> lignes </w:t>
      </w:r>
      <w:r w:rsidR="00697CD9">
        <w:rPr>
          <w:position w:val="10"/>
        </w:rPr>
        <w:t xml:space="preserve">perpendiculaires tendant irrésistiblement à rayonner par-delà ses frontières pour quadriller l’espace environnant, comme si la « composition » n’était qu’un fragment, obtenu par cadrage ou prélèvement, d’un dispositif beaucoup plus étendu, qu’elle ne ferait que suggérer ». Pas de quadrillage dans notre cas, mais, je l’ai dit, un entrecroisement de lignes. Les </w:t>
      </w:r>
      <w:r w:rsidR="00697CD9" w:rsidRPr="00024622">
        <w:rPr>
          <w:i/>
          <w:position w:val="10"/>
        </w:rPr>
        <w:t>drippings</w:t>
      </w:r>
      <w:r w:rsidR="00697CD9">
        <w:rPr>
          <w:position w:val="10"/>
        </w:rPr>
        <w:t xml:space="preserve"> ne sont pas hiérarchiques</w:t>
      </w:r>
      <w:r w:rsidR="00024622">
        <w:rPr>
          <w:position w:val="10"/>
        </w:rPr>
        <w:t>, ils sont rythmés latéralement et</w:t>
      </w:r>
      <w:r w:rsidR="00697CD9">
        <w:rPr>
          <w:position w:val="10"/>
        </w:rPr>
        <w:t xml:space="preserve"> </w:t>
      </w:r>
      <w:r w:rsidR="00024622">
        <w:rPr>
          <w:position w:val="10"/>
        </w:rPr>
        <w:t xml:space="preserve">ils autorisent des échanges avec le mur environnant (Meister et Roskamm, 2007, p. 225). </w:t>
      </w:r>
    </w:p>
    <w:p w:rsidR="00EA5FBC" w:rsidRDefault="00995677" w:rsidP="00EA5FBC">
      <w:pPr>
        <w:pStyle w:val="NormalWeb"/>
        <w:shd w:val="clear" w:color="auto" w:fill="FFFFFF"/>
        <w:spacing w:before="0" w:beforeAutospacing="0" w:after="120" w:afterAutospacing="0" w:line="276" w:lineRule="auto"/>
        <w:jc w:val="both"/>
        <w:rPr>
          <w:color w:val="000000"/>
        </w:rPr>
      </w:pPr>
      <w:r w:rsidRPr="00EA5FBC">
        <w:rPr>
          <w:position w:val="10"/>
        </w:rPr>
        <w:t xml:space="preserve">La peinture </w:t>
      </w:r>
      <w:r w:rsidR="00693FD5" w:rsidRPr="00697CD9">
        <w:rPr>
          <w:i/>
          <w:position w:val="10"/>
        </w:rPr>
        <w:t>all-over</w:t>
      </w:r>
      <w:r w:rsidR="00693FD5" w:rsidRPr="00EA5FBC">
        <w:rPr>
          <w:position w:val="10"/>
        </w:rPr>
        <w:t xml:space="preserve"> </w:t>
      </w:r>
      <w:r w:rsidRPr="00EA5FBC">
        <w:rPr>
          <w:position w:val="10"/>
        </w:rPr>
        <w:t>de Pollock, qui pullule de réseau</w:t>
      </w:r>
      <w:r w:rsidR="00554619" w:rsidRPr="00EA5FBC">
        <w:rPr>
          <w:position w:val="10"/>
        </w:rPr>
        <w:t>x</w:t>
      </w:r>
      <w:r w:rsidRPr="00EA5FBC">
        <w:rPr>
          <w:position w:val="10"/>
        </w:rPr>
        <w:t xml:space="preserve">, incarnerait-elle donc le diagramme </w:t>
      </w:r>
      <w:r w:rsidR="00554619" w:rsidRPr="00EA5FBC">
        <w:rPr>
          <w:position w:val="10"/>
        </w:rPr>
        <w:t xml:space="preserve">deleuzien </w:t>
      </w:r>
      <w:r w:rsidRPr="00EA5FBC">
        <w:rPr>
          <w:position w:val="10"/>
        </w:rPr>
        <w:t xml:space="preserve">par excellence ? De fait, elle </w:t>
      </w:r>
      <w:r w:rsidR="00F81748">
        <w:rPr>
          <w:position w:val="10"/>
        </w:rPr>
        <w:t xml:space="preserve">illustre </w:t>
      </w:r>
      <w:r w:rsidR="00EA5FBC" w:rsidRPr="00EA5FBC">
        <w:rPr>
          <w:position w:val="10"/>
        </w:rPr>
        <w:t>la première</w:t>
      </w:r>
      <w:r w:rsidRPr="00EA5FBC">
        <w:rPr>
          <w:position w:val="10"/>
        </w:rPr>
        <w:t xml:space="preserve"> des trois « positions diagrammatiques » distinguées par Deleuze</w:t>
      </w:r>
      <w:r w:rsidR="00552163" w:rsidRPr="00EA5FBC">
        <w:rPr>
          <w:position w:val="10"/>
        </w:rPr>
        <w:t xml:space="preserve"> (Lecture 4)</w:t>
      </w:r>
      <w:r w:rsidRPr="00EA5FBC">
        <w:rPr>
          <w:position w:val="10"/>
        </w:rPr>
        <w:t xml:space="preserve"> : </w:t>
      </w:r>
      <w:r w:rsidR="00554619" w:rsidRPr="00EA5FBC">
        <w:rPr>
          <w:position w:val="10"/>
        </w:rPr>
        <w:t xml:space="preserve">celle qui ni ne se résume à un code, ni </w:t>
      </w:r>
      <w:r w:rsidR="00EA5FBC" w:rsidRPr="00EA5FBC">
        <w:rPr>
          <w:position w:val="10"/>
        </w:rPr>
        <w:t>n’</w:t>
      </w:r>
      <w:r w:rsidR="00554619" w:rsidRPr="00EA5FBC">
        <w:rPr>
          <w:position w:val="10"/>
        </w:rPr>
        <w:t xml:space="preserve">est capable de faire sortir du diagramme une figure (à défaut d’être une figuration ou quelque chose de figuratif), comme c’est le cas avec Bacon. </w:t>
      </w:r>
      <w:r w:rsidR="00552163" w:rsidRPr="00EA5FBC">
        <w:rPr>
          <w:position w:val="10"/>
        </w:rPr>
        <w:t>Pollock serait-il un anti-</w:t>
      </w:r>
      <w:r w:rsidR="00554619" w:rsidRPr="00EA5FBC">
        <w:rPr>
          <w:position w:val="10"/>
        </w:rPr>
        <w:t>Bacon</w:t>
      </w:r>
      <w:r w:rsidR="00552163" w:rsidRPr="00EA5FBC">
        <w:rPr>
          <w:position w:val="10"/>
        </w:rPr>
        <w:t xml:space="preserve"> ? </w:t>
      </w:r>
      <w:r w:rsidR="00EA5FBC" w:rsidRPr="00EA5FBC">
        <w:rPr>
          <w:position w:val="10"/>
        </w:rPr>
        <w:t>En raison de</w:t>
      </w:r>
      <w:r w:rsidR="00552163" w:rsidRPr="00EA5FBC">
        <w:rPr>
          <w:position w:val="10"/>
        </w:rPr>
        <w:t xml:space="preserve"> la frénésie de l’</w:t>
      </w:r>
      <w:r w:rsidR="00552163" w:rsidRPr="00F81748">
        <w:rPr>
          <w:i/>
          <w:position w:val="10"/>
        </w:rPr>
        <w:t xml:space="preserve">action painting </w:t>
      </w:r>
      <w:r w:rsidR="00552163" w:rsidRPr="00EA5FBC">
        <w:rPr>
          <w:position w:val="10"/>
        </w:rPr>
        <w:t xml:space="preserve">et </w:t>
      </w:r>
      <w:r w:rsidR="00EA5FBC" w:rsidRPr="00EA5FBC">
        <w:rPr>
          <w:position w:val="10"/>
        </w:rPr>
        <w:t>d’une</w:t>
      </w:r>
      <w:r w:rsidR="00552163" w:rsidRPr="00EA5FBC">
        <w:rPr>
          <w:position w:val="10"/>
        </w:rPr>
        <w:t xml:space="preserve"> proli</w:t>
      </w:r>
      <w:r w:rsidR="00EA5FBC" w:rsidRPr="00EA5FBC">
        <w:rPr>
          <w:position w:val="10"/>
        </w:rPr>
        <w:t>f</w:t>
      </w:r>
      <w:r w:rsidR="00552163" w:rsidRPr="00EA5FBC">
        <w:rPr>
          <w:position w:val="10"/>
        </w:rPr>
        <w:t>ération incontrôlée</w:t>
      </w:r>
      <w:r w:rsidR="00EA5FBC" w:rsidRPr="00EA5FBC">
        <w:rPr>
          <w:position w:val="10"/>
        </w:rPr>
        <w:t xml:space="preserve"> ? </w:t>
      </w:r>
      <w:r w:rsidR="00C45F9E">
        <w:rPr>
          <w:position w:val="10"/>
        </w:rPr>
        <w:t xml:space="preserve">Pour Deleuze, </w:t>
      </w:r>
      <w:r w:rsidR="00EA5FBC" w:rsidRPr="00EA5FBC">
        <w:rPr>
          <w:position w:val="10"/>
        </w:rPr>
        <w:t xml:space="preserve"> </w:t>
      </w:r>
      <w:r w:rsidR="00C45F9E">
        <w:rPr>
          <w:color w:val="000000"/>
        </w:rPr>
        <w:t>« </w:t>
      </w:r>
      <w:r w:rsidR="00EA5FBC" w:rsidRPr="00EA5FBC">
        <w:rPr>
          <w:color w:val="000000"/>
        </w:rPr>
        <w:t>il n’y a rien de plus important pour Bacon</w:t>
      </w:r>
      <w:r w:rsidR="00C45F9E">
        <w:rPr>
          <w:color w:val="000000"/>
        </w:rPr>
        <w:t> » que « sauver le contour »</w:t>
      </w:r>
      <w:r w:rsidR="00EA5FBC" w:rsidRPr="00EA5FBC">
        <w:rPr>
          <w:color w:val="000000"/>
        </w:rPr>
        <w:t xml:space="preserve">. </w:t>
      </w:r>
      <w:r w:rsidR="00C45F9E">
        <w:rPr>
          <w:color w:val="000000"/>
        </w:rPr>
        <w:t>« </w:t>
      </w:r>
      <w:r w:rsidR="00EA5FBC" w:rsidRPr="00EA5FBC">
        <w:rPr>
          <w:color w:val="000000"/>
        </w:rPr>
        <w:t xml:space="preserve"> Il faut donc que le diagramme ne ronge pas tout le tableau, qu’il reste limité dans l’espace et dans le temps. Qu’il reste opératoire et contrôlé. Que les moyens violents ne se déchaînent pas, et que la catastrophe nécessaire ne submerge pas tout » (</w:t>
      </w:r>
      <w:r w:rsidR="002A5B2F">
        <w:rPr>
          <w:i/>
          <w:iCs/>
          <w:color w:val="000000"/>
          <w:bdr w:val="none" w:sz="0" w:space="0" w:color="auto" w:frame="1"/>
        </w:rPr>
        <w:t>Francis Bacon ???</w:t>
      </w:r>
      <w:r w:rsidR="00EA5FBC" w:rsidRPr="00EA5FBC">
        <w:rPr>
          <w:color w:val="000000"/>
        </w:rPr>
        <w:t xml:space="preserve">, p. 71). </w:t>
      </w:r>
      <w:r w:rsidR="00C45F9E">
        <w:rPr>
          <w:color w:val="000000"/>
        </w:rPr>
        <w:t xml:space="preserve">On le voit, la ligne de crête est ténue entre le chaos et le « désordre ordonné » (Lima, p. 231) que vante Greenberg (« La force de l’art lui-même réside dans la tension… entre les connotations de l’hasardeux et l’impression d’un véritable ordre esthétique, dans lequel chaque détail de l’exécution compte. L’ordre prévaut au dernier moment, pour ainsi dire, mais, précisément pour cette raison, d’une manière d’autant plus triomphante »).  </w:t>
      </w:r>
    </w:p>
    <w:p w:rsidR="00622583" w:rsidRDefault="00571DC9" w:rsidP="00EA5FBC">
      <w:pPr>
        <w:pStyle w:val="NormalWeb"/>
        <w:shd w:val="clear" w:color="auto" w:fill="FFFFFF"/>
        <w:spacing w:before="0" w:beforeAutospacing="0" w:after="120" w:afterAutospacing="0" w:line="276" w:lineRule="auto"/>
        <w:jc w:val="both"/>
        <w:rPr>
          <w:color w:val="000000"/>
        </w:rPr>
      </w:pPr>
      <w:r>
        <w:rPr>
          <w:color w:val="000000"/>
        </w:rPr>
        <w:t xml:space="preserve">Quels enseignements en dégagera-t-on, au moins pour le réseau rzhimatique qui </w:t>
      </w:r>
      <w:r w:rsidR="00F97590">
        <w:rPr>
          <w:color w:val="000000"/>
        </w:rPr>
        <w:t>se distingue de la représentation en arbre</w:t>
      </w:r>
      <w:r w:rsidR="00EA5FBC">
        <w:rPr>
          <w:color w:val="000000"/>
        </w:rPr>
        <w:t> </w:t>
      </w:r>
      <w:r>
        <w:rPr>
          <w:color w:val="000000"/>
        </w:rPr>
        <w:t>de la manière la plus radicale</w:t>
      </w:r>
      <w:r w:rsidR="00EA5FBC">
        <w:rPr>
          <w:color w:val="000000"/>
        </w:rPr>
        <w:t>? Je dirai, pour conclure</w:t>
      </w:r>
      <w:r w:rsidR="008F67FB">
        <w:rPr>
          <w:color w:val="000000"/>
        </w:rPr>
        <w:t xml:space="preserve"> en quelques mots</w:t>
      </w:r>
      <w:r w:rsidR="00EA5FBC">
        <w:rPr>
          <w:color w:val="000000"/>
        </w:rPr>
        <w:t xml:space="preserve">, que </w:t>
      </w:r>
      <w:r w:rsidR="002A5B2F">
        <w:rPr>
          <w:color w:val="000000"/>
        </w:rPr>
        <w:t xml:space="preserve">si le réseau constitue </w:t>
      </w:r>
      <w:r w:rsidR="00EA5FBC">
        <w:rPr>
          <w:color w:val="000000"/>
        </w:rPr>
        <w:t>un milieu, sans commencement ni fin (Rhizome), seule la distinction entre un intérieur et un extérieur permet d’expliquer ses branchements à ce qui le dépasse et le déborde</w:t>
      </w:r>
      <w:r w:rsidR="002A5B2F">
        <w:rPr>
          <w:color w:val="000000"/>
        </w:rPr>
        <w:t xml:space="preserve">. Il est toujours en </w:t>
      </w:r>
      <w:r w:rsidR="002A5B2F" w:rsidRPr="002A5B2F">
        <w:rPr>
          <w:i/>
          <w:color w:val="000000"/>
        </w:rPr>
        <w:t>prise sur</w:t>
      </w:r>
      <w:r w:rsidR="002A5B2F">
        <w:rPr>
          <w:i/>
          <w:color w:val="000000"/>
        </w:rPr>
        <w:t> :</w:t>
      </w:r>
      <w:r w:rsidR="002A5B2F">
        <w:rPr>
          <w:color w:val="000000"/>
        </w:rPr>
        <w:t xml:space="preserve"> des « événements vécus, déterminations historiques, concepts pensés, individus, groupes et formations sociales » (</w:t>
      </w:r>
      <w:r w:rsidR="002A5B2F" w:rsidRPr="003B1B22">
        <w:rPr>
          <w:i/>
          <w:color w:val="000000"/>
        </w:rPr>
        <w:t>Rhizome</w:t>
      </w:r>
      <w:r w:rsidR="002A5B2F">
        <w:rPr>
          <w:color w:val="000000"/>
        </w:rPr>
        <w:t xml:space="preserve">). </w:t>
      </w:r>
      <w:r>
        <w:rPr>
          <w:color w:val="000000"/>
        </w:rPr>
        <w:t>Il s’ensuit qu’a</w:t>
      </w:r>
      <w:r w:rsidR="002A5B2F">
        <w:rPr>
          <w:color w:val="000000"/>
        </w:rPr>
        <w:t xml:space="preserve">u chaos, le réseau semble opposer une figure, une figuralité, une </w:t>
      </w:r>
      <w:r w:rsidR="002A5B2F" w:rsidRPr="00A42962">
        <w:rPr>
          <w:i/>
          <w:color w:val="000000"/>
        </w:rPr>
        <w:t>configuration</w:t>
      </w:r>
      <w:r w:rsidR="002A5B2F">
        <w:rPr>
          <w:color w:val="000000"/>
        </w:rPr>
        <w:t xml:space="preserve">, </w:t>
      </w:r>
      <w:r w:rsidR="00A42962">
        <w:rPr>
          <w:color w:val="000000"/>
        </w:rPr>
        <w:t>dirai-je</w:t>
      </w:r>
      <w:r w:rsidR="002A5B2F">
        <w:rPr>
          <w:color w:val="000000"/>
        </w:rPr>
        <w:t xml:space="preserve">, </w:t>
      </w:r>
      <w:r w:rsidR="002A5B2F">
        <w:rPr>
          <w:color w:val="000000"/>
        </w:rPr>
        <w:lastRenderedPageBreak/>
        <w:t xml:space="preserve">qui se détache sur le flux. </w:t>
      </w:r>
      <w:r w:rsidR="00A42962">
        <w:rPr>
          <w:color w:val="000000"/>
        </w:rPr>
        <w:t>N</w:t>
      </w:r>
      <w:r w:rsidR="002A5B2F">
        <w:rPr>
          <w:color w:val="000000"/>
        </w:rPr>
        <w:t xml:space="preserve">on point une configuration stabilisée : une configuration </w:t>
      </w:r>
      <w:r w:rsidR="00F97590">
        <w:rPr>
          <w:color w:val="000000"/>
        </w:rPr>
        <w:t>comme entrecroisement de lignes mobiles</w:t>
      </w:r>
      <w:r w:rsidR="00B14440">
        <w:rPr>
          <w:color w:val="000000"/>
        </w:rPr>
        <w:t xml:space="preserve">, en deçà même de la forme figurative ou abstraite, </w:t>
      </w:r>
      <w:r w:rsidR="002A5B2F">
        <w:rPr>
          <w:color w:val="000000"/>
        </w:rPr>
        <w:t>au sens où l’entend Pierluigi Basso</w:t>
      </w:r>
      <w:r w:rsidR="00622583">
        <w:rPr>
          <w:color w:val="000000"/>
        </w:rPr>
        <w:t xml:space="preserve"> (2022)</w:t>
      </w:r>
      <w:r w:rsidR="002A5B2F">
        <w:rPr>
          <w:color w:val="000000"/>
        </w:rPr>
        <w:t xml:space="preserve">, quand </w:t>
      </w:r>
      <w:r w:rsidR="00B14440">
        <w:rPr>
          <w:color w:val="000000"/>
        </w:rPr>
        <w:t xml:space="preserve">il note </w:t>
      </w:r>
      <w:r w:rsidR="00622583">
        <w:rPr>
          <w:color w:val="000000"/>
        </w:rPr>
        <w:t xml:space="preserve">que </w:t>
      </w:r>
      <w:r w:rsidR="00697CD9">
        <w:rPr>
          <w:color w:val="000000"/>
        </w:rPr>
        <w:t xml:space="preserve">le </w:t>
      </w:r>
      <w:r w:rsidR="00622583">
        <w:rPr>
          <w:color w:val="000000"/>
        </w:rPr>
        <w:t>« primat de la configuration, irréductible à ses parties ou qualités primaires, n’impose pas des hiérarchisations aux organisations et n’assure pas des appréhensions totalisantes ». Est-ce donc remettre en question</w:t>
      </w:r>
      <w:r w:rsidR="00A42962">
        <w:rPr>
          <w:color w:val="000000"/>
        </w:rPr>
        <w:t>, du moins partiellement,</w:t>
      </w:r>
      <w:r w:rsidR="00622583">
        <w:rPr>
          <w:color w:val="000000"/>
        </w:rPr>
        <w:t xml:space="preserve"> ce que j’ai </w:t>
      </w:r>
      <w:r w:rsidR="00A42962">
        <w:rPr>
          <w:color w:val="000000"/>
        </w:rPr>
        <w:t xml:space="preserve">pu </w:t>
      </w:r>
      <w:r w:rsidR="00622583">
        <w:rPr>
          <w:color w:val="000000"/>
        </w:rPr>
        <w:t>propos</w:t>
      </w:r>
      <w:r w:rsidR="00A42962">
        <w:rPr>
          <w:color w:val="000000"/>
        </w:rPr>
        <w:t>er</w:t>
      </w:r>
      <w:r w:rsidR="00622583">
        <w:rPr>
          <w:color w:val="000000"/>
        </w:rPr>
        <w:t xml:space="preserve"> il y a peu</w:t>
      </w:r>
      <w:r w:rsidR="00A42962">
        <w:rPr>
          <w:color w:val="000000"/>
        </w:rPr>
        <w:t> ? Notamment, l’idée que l</w:t>
      </w:r>
      <w:r w:rsidR="00622583">
        <w:rPr>
          <w:color w:val="000000"/>
        </w:rPr>
        <w:t xml:space="preserve">e réseau </w:t>
      </w:r>
      <w:r w:rsidR="00A42962">
        <w:rPr>
          <w:color w:val="000000"/>
        </w:rPr>
        <w:t xml:space="preserve">serait une </w:t>
      </w:r>
      <w:r w:rsidR="00622583">
        <w:rPr>
          <w:color w:val="000000"/>
        </w:rPr>
        <w:t xml:space="preserve">totalité partitive ? </w:t>
      </w:r>
    </w:p>
    <w:p w:rsidR="00995677" w:rsidRDefault="00622583" w:rsidP="00A42962">
      <w:pPr>
        <w:pStyle w:val="NormalWeb"/>
        <w:shd w:val="clear" w:color="auto" w:fill="FFFFFF"/>
        <w:spacing w:before="0" w:beforeAutospacing="0" w:after="120" w:afterAutospacing="0" w:line="276" w:lineRule="auto"/>
        <w:jc w:val="both"/>
        <w:rPr>
          <w:color w:val="000000"/>
        </w:rPr>
      </w:pPr>
      <w:r>
        <w:rPr>
          <w:color w:val="000000"/>
        </w:rPr>
        <w:t xml:space="preserve">Il me semble que le réseau </w:t>
      </w:r>
      <w:r w:rsidR="00697CD9">
        <w:rPr>
          <w:color w:val="000000"/>
        </w:rPr>
        <w:t xml:space="preserve">rhizonatique </w:t>
      </w:r>
      <w:r>
        <w:rPr>
          <w:color w:val="000000"/>
        </w:rPr>
        <w:t xml:space="preserve">peut correspondre à trois strates d’organisation du sens différentes, en accord, globalement, avec les trois positions diagrammatiques de Deleuze : (i) le réseau présume des flux, </w:t>
      </w:r>
      <w:r w:rsidR="00A42962">
        <w:rPr>
          <w:color w:val="000000"/>
        </w:rPr>
        <w:t>un déploiement de forces convergentes et divergentes</w:t>
      </w:r>
      <w:r w:rsidR="00185882">
        <w:rPr>
          <w:color w:val="000000"/>
        </w:rPr>
        <w:t xml:space="preserve"> ; </w:t>
      </w:r>
      <w:r>
        <w:rPr>
          <w:color w:val="000000"/>
        </w:rPr>
        <w:t>(ii)</w:t>
      </w:r>
      <w:r w:rsidR="00A42962">
        <w:rPr>
          <w:color w:val="000000"/>
        </w:rPr>
        <w:t> </w:t>
      </w:r>
      <w:r>
        <w:rPr>
          <w:color w:val="000000"/>
        </w:rPr>
        <w:t xml:space="preserve">il obéit à des codes, notamment de type semi-symbolique, et </w:t>
      </w:r>
      <w:r w:rsidR="00697CD9">
        <w:rPr>
          <w:color w:val="000000"/>
        </w:rPr>
        <w:t xml:space="preserve">à </w:t>
      </w:r>
      <w:r>
        <w:rPr>
          <w:color w:val="000000"/>
        </w:rPr>
        <w:t>des règles</w:t>
      </w:r>
      <w:r w:rsidR="00A42962">
        <w:rPr>
          <w:color w:val="000000"/>
        </w:rPr>
        <w:t> ;</w:t>
      </w:r>
      <w:r>
        <w:rPr>
          <w:color w:val="000000"/>
        </w:rPr>
        <w:t xml:space="preserve"> (iii)</w:t>
      </w:r>
      <w:r w:rsidR="003622E8">
        <w:rPr>
          <w:color w:val="000000"/>
        </w:rPr>
        <w:t>, tendant à la fois vers i) et vers ii),</w:t>
      </w:r>
      <w:r>
        <w:rPr>
          <w:color w:val="000000"/>
        </w:rPr>
        <w:t xml:space="preserve"> </w:t>
      </w:r>
      <w:r w:rsidR="00697CD9">
        <w:rPr>
          <w:color w:val="000000"/>
        </w:rPr>
        <w:t xml:space="preserve">à mi-chemin de l’un et de l’autre, </w:t>
      </w:r>
      <w:r>
        <w:rPr>
          <w:color w:val="000000"/>
        </w:rPr>
        <w:t>il émerge en tant que configuration</w:t>
      </w:r>
      <w:r w:rsidR="003622E8">
        <w:rPr>
          <w:color w:val="000000"/>
        </w:rPr>
        <w:t xml:space="preserve"> (configuralité ?)</w:t>
      </w:r>
      <w:r>
        <w:rPr>
          <w:color w:val="000000"/>
        </w:rPr>
        <w:t xml:space="preserve"> toujours précaire, </w:t>
      </w:r>
      <w:r w:rsidR="00A42962">
        <w:rPr>
          <w:color w:val="000000"/>
        </w:rPr>
        <w:t xml:space="preserve">en </w:t>
      </w:r>
      <w:r>
        <w:rPr>
          <w:color w:val="000000"/>
        </w:rPr>
        <w:t xml:space="preserve">en faisant affleurer des éléments hétérogènes et en expérimentant des </w:t>
      </w:r>
      <w:r w:rsidR="00A42962">
        <w:rPr>
          <w:color w:val="000000"/>
        </w:rPr>
        <w:t xml:space="preserve">traversées, mais aussi des </w:t>
      </w:r>
      <w:r>
        <w:rPr>
          <w:color w:val="000000"/>
        </w:rPr>
        <w:t xml:space="preserve">manières de faire tenir </w:t>
      </w:r>
      <w:r w:rsidR="00A42962">
        <w:rPr>
          <w:color w:val="000000"/>
        </w:rPr>
        <w:t xml:space="preserve">les éléments </w:t>
      </w:r>
      <w:r>
        <w:rPr>
          <w:color w:val="000000"/>
        </w:rPr>
        <w:t>ensemble, ponctuellement, instantanément</w:t>
      </w:r>
      <w:r w:rsidR="00A42962">
        <w:rPr>
          <w:color w:val="000000"/>
        </w:rPr>
        <w:t xml:space="preserve">. </w:t>
      </w:r>
    </w:p>
    <w:p w:rsidR="00A42962" w:rsidRDefault="00A42962" w:rsidP="00A42962">
      <w:pPr>
        <w:pStyle w:val="NormalWeb"/>
        <w:shd w:val="clear" w:color="auto" w:fill="FFFFFF"/>
        <w:spacing w:before="0" w:beforeAutospacing="0" w:after="120" w:afterAutospacing="0" w:line="276" w:lineRule="auto"/>
        <w:jc w:val="both"/>
        <w:rPr>
          <w:color w:val="000000"/>
        </w:rPr>
      </w:pPr>
    </w:p>
    <w:p w:rsidR="00A42962" w:rsidRDefault="00A42962" w:rsidP="00A42962">
      <w:pPr>
        <w:pStyle w:val="NormalWeb"/>
        <w:shd w:val="clear" w:color="auto" w:fill="FFFFFF"/>
        <w:spacing w:before="0" w:beforeAutospacing="0" w:after="120" w:afterAutospacing="0" w:line="276" w:lineRule="auto"/>
        <w:jc w:val="both"/>
        <w:rPr>
          <w:color w:val="000000"/>
        </w:rPr>
      </w:pPr>
    </w:p>
    <w:p w:rsidR="00A42962" w:rsidRDefault="00A42962" w:rsidP="00A42962">
      <w:pPr>
        <w:pStyle w:val="NormalWeb"/>
        <w:shd w:val="clear" w:color="auto" w:fill="FFFFFF"/>
        <w:spacing w:before="0" w:beforeAutospacing="0" w:after="120" w:afterAutospacing="0" w:line="276" w:lineRule="auto"/>
        <w:jc w:val="both"/>
        <w:rPr>
          <w:color w:val="000000"/>
        </w:rPr>
      </w:pPr>
    </w:p>
    <w:p w:rsidR="00A42962" w:rsidRDefault="00A42962" w:rsidP="00A42962">
      <w:pPr>
        <w:pStyle w:val="NormalWeb"/>
        <w:shd w:val="clear" w:color="auto" w:fill="FFFFFF"/>
        <w:spacing w:before="0" w:beforeAutospacing="0" w:after="120" w:afterAutospacing="0" w:line="276" w:lineRule="auto"/>
        <w:jc w:val="both"/>
        <w:rPr>
          <w:color w:val="000000"/>
        </w:rPr>
      </w:pPr>
    </w:p>
    <w:p w:rsidR="00A42962" w:rsidRDefault="00A42962" w:rsidP="00A42962">
      <w:pPr>
        <w:pStyle w:val="NormalWeb"/>
        <w:shd w:val="clear" w:color="auto" w:fill="FFFFFF"/>
        <w:spacing w:before="0" w:beforeAutospacing="0" w:after="120" w:afterAutospacing="0" w:line="276" w:lineRule="auto"/>
        <w:jc w:val="both"/>
        <w:rPr>
          <w:color w:val="000000"/>
        </w:rPr>
      </w:pPr>
    </w:p>
    <w:p w:rsidR="00A42962" w:rsidRDefault="00A42962" w:rsidP="00A42962">
      <w:pPr>
        <w:pStyle w:val="NormalWeb"/>
        <w:shd w:val="clear" w:color="auto" w:fill="FFFFFF"/>
        <w:spacing w:before="0" w:beforeAutospacing="0" w:after="120" w:afterAutospacing="0" w:line="276" w:lineRule="auto"/>
        <w:jc w:val="both"/>
        <w:rPr>
          <w:color w:val="000000"/>
        </w:rPr>
      </w:pPr>
    </w:p>
    <w:p w:rsidR="00A42962" w:rsidRDefault="00A42962" w:rsidP="00A42962">
      <w:pPr>
        <w:pStyle w:val="NormalWeb"/>
        <w:shd w:val="clear" w:color="auto" w:fill="FFFFFF"/>
        <w:spacing w:before="0" w:beforeAutospacing="0" w:after="120" w:afterAutospacing="0" w:line="276" w:lineRule="auto"/>
        <w:jc w:val="both"/>
        <w:rPr>
          <w:color w:val="000000"/>
        </w:rPr>
      </w:pPr>
    </w:p>
    <w:p w:rsidR="00A42962" w:rsidRDefault="00A42962" w:rsidP="00A42962">
      <w:pPr>
        <w:pStyle w:val="NormalWeb"/>
        <w:shd w:val="clear" w:color="auto" w:fill="FFFFFF"/>
        <w:spacing w:before="0" w:beforeAutospacing="0" w:after="120" w:afterAutospacing="0" w:line="276" w:lineRule="auto"/>
        <w:jc w:val="both"/>
        <w:rPr>
          <w:color w:val="000000"/>
        </w:rPr>
      </w:pPr>
    </w:p>
    <w:p w:rsidR="00A42962" w:rsidRPr="00A42962" w:rsidRDefault="00A42962" w:rsidP="00A42962">
      <w:pPr>
        <w:pStyle w:val="NormalWeb"/>
        <w:shd w:val="clear" w:color="auto" w:fill="FFFFFF"/>
        <w:spacing w:before="0" w:beforeAutospacing="0" w:after="120" w:afterAutospacing="0" w:line="276" w:lineRule="auto"/>
        <w:jc w:val="both"/>
        <w:rPr>
          <w:color w:val="000000"/>
        </w:rPr>
      </w:pPr>
    </w:p>
    <w:p w:rsidR="00995677" w:rsidRDefault="00995677" w:rsidP="00634E94">
      <w:pPr>
        <w:pStyle w:val="NormalWeb"/>
        <w:shd w:val="clear" w:color="auto" w:fill="FFFFFF"/>
        <w:spacing w:before="0" w:beforeAutospacing="0" w:after="0" w:afterAutospacing="0" w:line="276" w:lineRule="auto"/>
        <w:jc w:val="both"/>
        <w:rPr>
          <w:rFonts w:ascii="Georgia" w:hAnsi="Georgia"/>
          <w:color w:val="000000"/>
          <w:sz w:val="20"/>
          <w:szCs w:val="20"/>
        </w:rPr>
      </w:pPr>
    </w:p>
    <w:p w:rsidR="00995677" w:rsidRDefault="00995677" w:rsidP="00634E94">
      <w:pPr>
        <w:pStyle w:val="NormalWeb"/>
        <w:shd w:val="clear" w:color="auto" w:fill="FFFFFF"/>
        <w:spacing w:before="0" w:beforeAutospacing="0" w:after="0" w:afterAutospacing="0" w:line="276" w:lineRule="auto"/>
        <w:jc w:val="both"/>
        <w:rPr>
          <w:rFonts w:ascii="Georgia" w:hAnsi="Georgia"/>
          <w:color w:val="000000"/>
          <w:sz w:val="20"/>
          <w:szCs w:val="20"/>
        </w:rPr>
      </w:pPr>
    </w:p>
    <w:p w:rsidR="003C44CD" w:rsidRPr="006D05B1" w:rsidRDefault="003C44CD" w:rsidP="00A136AB">
      <w:pPr>
        <w:pStyle w:val="Paragraphedeliste"/>
        <w:spacing w:after="120" w:line="276" w:lineRule="auto"/>
        <w:ind w:left="1080"/>
        <w:jc w:val="both"/>
        <w:rPr>
          <w:rFonts w:ascii="Times New Roman" w:hAnsi="Times New Roman" w:cs="Times New Roman"/>
        </w:rPr>
      </w:pPr>
      <w:bookmarkStart w:id="0" w:name="_GoBack"/>
      <w:bookmarkEnd w:id="0"/>
    </w:p>
    <w:sectPr w:rsidR="003C44CD" w:rsidRPr="006D05B1"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7B9" w:rsidRDefault="000507B9" w:rsidP="003F568C">
      <w:r>
        <w:separator/>
      </w:r>
    </w:p>
  </w:endnote>
  <w:endnote w:type="continuationSeparator" w:id="0">
    <w:p w:rsidR="000507B9" w:rsidRDefault="000507B9" w:rsidP="003F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7B9" w:rsidRDefault="000507B9" w:rsidP="003F568C">
      <w:r>
        <w:separator/>
      </w:r>
    </w:p>
  </w:footnote>
  <w:footnote w:type="continuationSeparator" w:id="0">
    <w:p w:rsidR="000507B9" w:rsidRDefault="000507B9" w:rsidP="003F568C">
      <w:r>
        <w:continuationSeparator/>
      </w:r>
    </w:p>
  </w:footnote>
  <w:footnote w:id="1">
    <w:p w:rsidR="004F2824" w:rsidRPr="003F568C" w:rsidRDefault="004F2824">
      <w:pPr>
        <w:pStyle w:val="Notedebasdepage"/>
        <w:rPr>
          <w:lang w:val="fr-CH"/>
        </w:rPr>
      </w:pPr>
      <w:r>
        <w:rPr>
          <w:rStyle w:val="Appelnotedebasdep"/>
        </w:rPr>
        <w:footnoteRef/>
      </w:r>
      <w:r>
        <w:t xml:space="preserve"> </w:t>
      </w:r>
      <w:r>
        <w:rPr>
          <w:lang w:val="fr-CH"/>
        </w:rPr>
        <w:t xml:space="preserve">Même si l’arbre selon Descartes n’a pas de vraies fondations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386"/>
    <w:multiLevelType w:val="hybridMultilevel"/>
    <w:tmpl w:val="E5BCF312"/>
    <w:lvl w:ilvl="0" w:tplc="E90ACD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596F9B"/>
    <w:multiLevelType w:val="multilevel"/>
    <w:tmpl w:val="B5C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F6A4D"/>
    <w:multiLevelType w:val="hybridMultilevel"/>
    <w:tmpl w:val="ED543D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1B74A0"/>
    <w:multiLevelType w:val="hybridMultilevel"/>
    <w:tmpl w:val="1682D346"/>
    <w:lvl w:ilvl="0" w:tplc="AD263BB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6C6855"/>
    <w:multiLevelType w:val="multilevel"/>
    <w:tmpl w:val="89B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D7C8B"/>
    <w:multiLevelType w:val="multilevel"/>
    <w:tmpl w:val="6AC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41650"/>
    <w:multiLevelType w:val="hybridMultilevel"/>
    <w:tmpl w:val="33A21AF0"/>
    <w:lvl w:ilvl="0" w:tplc="0088B7CA">
      <w:start w:val="2"/>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5294C95"/>
    <w:multiLevelType w:val="multilevel"/>
    <w:tmpl w:val="4EDC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D33F6"/>
    <w:multiLevelType w:val="hybridMultilevel"/>
    <w:tmpl w:val="0FBC026A"/>
    <w:lvl w:ilvl="0" w:tplc="3920F4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79192A"/>
    <w:multiLevelType w:val="hybridMultilevel"/>
    <w:tmpl w:val="BE30DE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D00D1D"/>
    <w:multiLevelType w:val="multilevel"/>
    <w:tmpl w:val="AD74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C6148"/>
    <w:multiLevelType w:val="hybridMultilevel"/>
    <w:tmpl w:val="2A149054"/>
    <w:lvl w:ilvl="0" w:tplc="99CA3F3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404DE7"/>
    <w:multiLevelType w:val="multilevel"/>
    <w:tmpl w:val="95A4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83D0B"/>
    <w:multiLevelType w:val="multilevel"/>
    <w:tmpl w:val="055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E7192"/>
    <w:multiLevelType w:val="hybridMultilevel"/>
    <w:tmpl w:val="FC68CDD4"/>
    <w:lvl w:ilvl="0" w:tplc="216EFDF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980CD3"/>
    <w:multiLevelType w:val="multilevel"/>
    <w:tmpl w:val="6038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10E2A"/>
    <w:multiLevelType w:val="hybridMultilevel"/>
    <w:tmpl w:val="64BAD1D2"/>
    <w:lvl w:ilvl="0" w:tplc="EC32BB9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396C8D"/>
    <w:multiLevelType w:val="multilevel"/>
    <w:tmpl w:val="519088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50D1DCC"/>
    <w:multiLevelType w:val="hybridMultilevel"/>
    <w:tmpl w:val="9202D6A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A36F52"/>
    <w:multiLevelType w:val="multilevel"/>
    <w:tmpl w:val="B26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81598"/>
    <w:multiLevelType w:val="hybridMultilevel"/>
    <w:tmpl w:val="FC68CDD4"/>
    <w:lvl w:ilvl="0" w:tplc="216EFDF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5E124B2"/>
    <w:multiLevelType w:val="hybridMultilevel"/>
    <w:tmpl w:val="795AF3E4"/>
    <w:lvl w:ilvl="0" w:tplc="4F526DAA">
      <w:start w:val="3"/>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8C62AA"/>
    <w:multiLevelType w:val="hybridMultilevel"/>
    <w:tmpl w:val="DAD6BE00"/>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01D5803"/>
    <w:multiLevelType w:val="multilevel"/>
    <w:tmpl w:val="4606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1B0F72"/>
    <w:multiLevelType w:val="multilevel"/>
    <w:tmpl w:val="858C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E5549"/>
    <w:multiLevelType w:val="hybridMultilevel"/>
    <w:tmpl w:val="BE30DE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9C229D"/>
    <w:multiLevelType w:val="multilevel"/>
    <w:tmpl w:val="2630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4C0579"/>
    <w:multiLevelType w:val="multilevel"/>
    <w:tmpl w:val="25D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27F34"/>
    <w:multiLevelType w:val="multilevel"/>
    <w:tmpl w:val="91CC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AB1061"/>
    <w:multiLevelType w:val="multilevel"/>
    <w:tmpl w:val="2394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14"/>
  </w:num>
  <w:num w:numId="4">
    <w:abstractNumId w:val="3"/>
  </w:num>
  <w:num w:numId="5">
    <w:abstractNumId w:val="16"/>
  </w:num>
  <w:num w:numId="6">
    <w:abstractNumId w:val="8"/>
  </w:num>
  <w:num w:numId="7">
    <w:abstractNumId w:val="0"/>
  </w:num>
  <w:num w:numId="8">
    <w:abstractNumId w:val="11"/>
  </w:num>
  <w:num w:numId="9">
    <w:abstractNumId w:val="22"/>
  </w:num>
  <w:num w:numId="10">
    <w:abstractNumId w:val="6"/>
  </w:num>
  <w:num w:numId="11">
    <w:abstractNumId w:val="2"/>
  </w:num>
  <w:num w:numId="12">
    <w:abstractNumId w:val="19"/>
  </w:num>
  <w:num w:numId="13">
    <w:abstractNumId w:val="1"/>
  </w:num>
  <w:num w:numId="14">
    <w:abstractNumId w:val="23"/>
  </w:num>
  <w:num w:numId="15">
    <w:abstractNumId w:val="29"/>
  </w:num>
  <w:num w:numId="16">
    <w:abstractNumId w:val="28"/>
  </w:num>
  <w:num w:numId="17">
    <w:abstractNumId w:val="15"/>
  </w:num>
  <w:num w:numId="18">
    <w:abstractNumId w:val="24"/>
  </w:num>
  <w:num w:numId="19">
    <w:abstractNumId w:val="26"/>
  </w:num>
  <w:num w:numId="20">
    <w:abstractNumId w:val="17"/>
  </w:num>
  <w:num w:numId="21">
    <w:abstractNumId w:val="5"/>
  </w:num>
  <w:num w:numId="22">
    <w:abstractNumId w:val="12"/>
  </w:num>
  <w:num w:numId="23">
    <w:abstractNumId w:val="13"/>
  </w:num>
  <w:num w:numId="24">
    <w:abstractNumId w:val="4"/>
  </w:num>
  <w:num w:numId="25">
    <w:abstractNumId w:val="25"/>
  </w:num>
  <w:num w:numId="26">
    <w:abstractNumId w:val="18"/>
  </w:num>
  <w:num w:numId="27">
    <w:abstractNumId w:val="9"/>
  </w:num>
  <w:num w:numId="28">
    <w:abstractNumId w:val="27"/>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72"/>
    <w:rsid w:val="0001104A"/>
    <w:rsid w:val="00013B87"/>
    <w:rsid w:val="00020356"/>
    <w:rsid w:val="000206A6"/>
    <w:rsid w:val="000210F8"/>
    <w:rsid w:val="00024622"/>
    <w:rsid w:val="00032A28"/>
    <w:rsid w:val="000331D8"/>
    <w:rsid w:val="00036196"/>
    <w:rsid w:val="00037761"/>
    <w:rsid w:val="00041CF4"/>
    <w:rsid w:val="000507B9"/>
    <w:rsid w:val="00061D78"/>
    <w:rsid w:val="00066778"/>
    <w:rsid w:val="00071095"/>
    <w:rsid w:val="000759DE"/>
    <w:rsid w:val="00083F12"/>
    <w:rsid w:val="000854C6"/>
    <w:rsid w:val="0009234D"/>
    <w:rsid w:val="000A08B1"/>
    <w:rsid w:val="000B65BC"/>
    <w:rsid w:val="000C3A79"/>
    <w:rsid w:val="000C585E"/>
    <w:rsid w:val="000D79E9"/>
    <w:rsid w:val="000E27B9"/>
    <w:rsid w:val="000E285D"/>
    <w:rsid w:val="000E6C43"/>
    <w:rsid w:val="000F0852"/>
    <w:rsid w:val="000F2AF4"/>
    <w:rsid w:val="000F3C3C"/>
    <w:rsid w:val="001073D5"/>
    <w:rsid w:val="00116AA6"/>
    <w:rsid w:val="00125633"/>
    <w:rsid w:val="00132257"/>
    <w:rsid w:val="00137782"/>
    <w:rsid w:val="00137FFA"/>
    <w:rsid w:val="00144D3A"/>
    <w:rsid w:val="00150020"/>
    <w:rsid w:val="001508D7"/>
    <w:rsid w:val="001524AF"/>
    <w:rsid w:val="00156A4B"/>
    <w:rsid w:val="001601DC"/>
    <w:rsid w:val="001640A3"/>
    <w:rsid w:val="00185882"/>
    <w:rsid w:val="001900F3"/>
    <w:rsid w:val="00190958"/>
    <w:rsid w:val="00191BD9"/>
    <w:rsid w:val="00194269"/>
    <w:rsid w:val="00197370"/>
    <w:rsid w:val="001B3868"/>
    <w:rsid w:val="001B58F6"/>
    <w:rsid w:val="001C0F5D"/>
    <w:rsid w:val="001D0361"/>
    <w:rsid w:val="001D2421"/>
    <w:rsid w:val="001E026C"/>
    <w:rsid w:val="001F2253"/>
    <w:rsid w:val="001F631C"/>
    <w:rsid w:val="00256E9E"/>
    <w:rsid w:val="002600EB"/>
    <w:rsid w:val="00263526"/>
    <w:rsid w:val="00264955"/>
    <w:rsid w:val="0027014B"/>
    <w:rsid w:val="0027778E"/>
    <w:rsid w:val="00283A6D"/>
    <w:rsid w:val="00284E14"/>
    <w:rsid w:val="00285AEC"/>
    <w:rsid w:val="002A2891"/>
    <w:rsid w:val="002A5B2F"/>
    <w:rsid w:val="002C2D8D"/>
    <w:rsid w:val="002D5D2B"/>
    <w:rsid w:val="002D63F6"/>
    <w:rsid w:val="002E5037"/>
    <w:rsid w:val="002F1D7A"/>
    <w:rsid w:val="002F2FEF"/>
    <w:rsid w:val="002F543E"/>
    <w:rsid w:val="002F6807"/>
    <w:rsid w:val="00300899"/>
    <w:rsid w:val="00304FB3"/>
    <w:rsid w:val="003218BD"/>
    <w:rsid w:val="0032452A"/>
    <w:rsid w:val="00334F64"/>
    <w:rsid w:val="0034506F"/>
    <w:rsid w:val="003529E2"/>
    <w:rsid w:val="00355625"/>
    <w:rsid w:val="003622E8"/>
    <w:rsid w:val="00370EF9"/>
    <w:rsid w:val="003802C0"/>
    <w:rsid w:val="00393A2E"/>
    <w:rsid w:val="003A0718"/>
    <w:rsid w:val="003B12CD"/>
    <w:rsid w:val="003B1B22"/>
    <w:rsid w:val="003C44CD"/>
    <w:rsid w:val="003C572F"/>
    <w:rsid w:val="003D1E0A"/>
    <w:rsid w:val="003E0F7C"/>
    <w:rsid w:val="003E508C"/>
    <w:rsid w:val="003E700A"/>
    <w:rsid w:val="003F16CE"/>
    <w:rsid w:val="003F568C"/>
    <w:rsid w:val="00403041"/>
    <w:rsid w:val="00404277"/>
    <w:rsid w:val="00412FD6"/>
    <w:rsid w:val="00414DBB"/>
    <w:rsid w:val="00416C73"/>
    <w:rsid w:val="00426BBB"/>
    <w:rsid w:val="004314C3"/>
    <w:rsid w:val="00451BA3"/>
    <w:rsid w:val="0045673A"/>
    <w:rsid w:val="004741F9"/>
    <w:rsid w:val="004870CC"/>
    <w:rsid w:val="00490EFA"/>
    <w:rsid w:val="004A1F7B"/>
    <w:rsid w:val="004A2B7C"/>
    <w:rsid w:val="004A3632"/>
    <w:rsid w:val="004C0FC5"/>
    <w:rsid w:val="004C2040"/>
    <w:rsid w:val="004C6B90"/>
    <w:rsid w:val="004C7547"/>
    <w:rsid w:val="004D1C68"/>
    <w:rsid w:val="004D69BE"/>
    <w:rsid w:val="004E6F67"/>
    <w:rsid w:val="004F2824"/>
    <w:rsid w:val="004F7F47"/>
    <w:rsid w:val="0050183A"/>
    <w:rsid w:val="005034CE"/>
    <w:rsid w:val="00514010"/>
    <w:rsid w:val="00533604"/>
    <w:rsid w:val="005406F8"/>
    <w:rsid w:val="00542976"/>
    <w:rsid w:val="00544942"/>
    <w:rsid w:val="00552163"/>
    <w:rsid w:val="00553EEF"/>
    <w:rsid w:val="00554619"/>
    <w:rsid w:val="00561723"/>
    <w:rsid w:val="00561DCB"/>
    <w:rsid w:val="00563BD0"/>
    <w:rsid w:val="005661B3"/>
    <w:rsid w:val="00571DC9"/>
    <w:rsid w:val="0058388D"/>
    <w:rsid w:val="00596208"/>
    <w:rsid w:val="005A2CAB"/>
    <w:rsid w:val="005B428E"/>
    <w:rsid w:val="005B704B"/>
    <w:rsid w:val="005C501E"/>
    <w:rsid w:val="005E0FC7"/>
    <w:rsid w:val="005F2254"/>
    <w:rsid w:val="005F3E3F"/>
    <w:rsid w:val="006009F2"/>
    <w:rsid w:val="00604FDB"/>
    <w:rsid w:val="00605B75"/>
    <w:rsid w:val="00606C14"/>
    <w:rsid w:val="00612360"/>
    <w:rsid w:val="00622583"/>
    <w:rsid w:val="0063384B"/>
    <w:rsid w:val="0063455F"/>
    <w:rsid w:val="00634E94"/>
    <w:rsid w:val="0065423F"/>
    <w:rsid w:val="00654268"/>
    <w:rsid w:val="00654DC0"/>
    <w:rsid w:val="00655247"/>
    <w:rsid w:val="00662315"/>
    <w:rsid w:val="00662FC8"/>
    <w:rsid w:val="0066317D"/>
    <w:rsid w:val="00671E6F"/>
    <w:rsid w:val="00693FD5"/>
    <w:rsid w:val="0069490C"/>
    <w:rsid w:val="00697CD9"/>
    <w:rsid w:val="006A525C"/>
    <w:rsid w:val="006A6997"/>
    <w:rsid w:val="006A7A11"/>
    <w:rsid w:val="006B2467"/>
    <w:rsid w:val="006D05B1"/>
    <w:rsid w:val="006D6CFF"/>
    <w:rsid w:val="006E0E97"/>
    <w:rsid w:val="006F240A"/>
    <w:rsid w:val="006F3380"/>
    <w:rsid w:val="006F46D4"/>
    <w:rsid w:val="006F7432"/>
    <w:rsid w:val="007052D7"/>
    <w:rsid w:val="00710F8C"/>
    <w:rsid w:val="0072098C"/>
    <w:rsid w:val="0072443B"/>
    <w:rsid w:val="0072563B"/>
    <w:rsid w:val="007268F9"/>
    <w:rsid w:val="007448C4"/>
    <w:rsid w:val="00753AC4"/>
    <w:rsid w:val="00762D13"/>
    <w:rsid w:val="00764AA4"/>
    <w:rsid w:val="00764C5B"/>
    <w:rsid w:val="0077027A"/>
    <w:rsid w:val="00775115"/>
    <w:rsid w:val="0078610D"/>
    <w:rsid w:val="007913E7"/>
    <w:rsid w:val="007919D1"/>
    <w:rsid w:val="00792575"/>
    <w:rsid w:val="00795436"/>
    <w:rsid w:val="0079630B"/>
    <w:rsid w:val="007A71B1"/>
    <w:rsid w:val="007A75D0"/>
    <w:rsid w:val="007B34A1"/>
    <w:rsid w:val="007B63DC"/>
    <w:rsid w:val="007B65BD"/>
    <w:rsid w:val="007C1AE2"/>
    <w:rsid w:val="007D31D1"/>
    <w:rsid w:val="007E61D9"/>
    <w:rsid w:val="007F04F9"/>
    <w:rsid w:val="007F1E8D"/>
    <w:rsid w:val="0080523C"/>
    <w:rsid w:val="00812663"/>
    <w:rsid w:val="00812B84"/>
    <w:rsid w:val="008131F6"/>
    <w:rsid w:val="008165FE"/>
    <w:rsid w:val="0082176F"/>
    <w:rsid w:val="00823E6E"/>
    <w:rsid w:val="00843221"/>
    <w:rsid w:val="0084558A"/>
    <w:rsid w:val="00851C38"/>
    <w:rsid w:val="00854FF5"/>
    <w:rsid w:val="008559A8"/>
    <w:rsid w:val="0086563C"/>
    <w:rsid w:val="00883E07"/>
    <w:rsid w:val="008A77B9"/>
    <w:rsid w:val="008C739F"/>
    <w:rsid w:val="008D3560"/>
    <w:rsid w:val="008D65D5"/>
    <w:rsid w:val="008E438D"/>
    <w:rsid w:val="008E7850"/>
    <w:rsid w:val="008F67FB"/>
    <w:rsid w:val="00906AD3"/>
    <w:rsid w:val="00920222"/>
    <w:rsid w:val="00927C42"/>
    <w:rsid w:val="00932D0A"/>
    <w:rsid w:val="009417C8"/>
    <w:rsid w:val="0095777A"/>
    <w:rsid w:val="00962FAA"/>
    <w:rsid w:val="00962FD0"/>
    <w:rsid w:val="009713DD"/>
    <w:rsid w:val="00971C32"/>
    <w:rsid w:val="00990013"/>
    <w:rsid w:val="009922E4"/>
    <w:rsid w:val="0099380C"/>
    <w:rsid w:val="00995677"/>
    <w:rsid w:val="009B0933"/>
    <w:rsid w:val="009B60D2"/>
    <w:rsid w:val="009B6882"/>
    <w:rsid w:val="009C530C"/>
    <w:rsid w:val="009C6860"/>
    <w:rsid w:val="009E4594"/>
    <w:rsid w:val="009F0692"/>
    <w:rsid w:val="00A01436"/>
    <w:rsid w:val="00A136AB"/>
    <w:rsid w:val="00A15472"/>
    <w:rsid w:val="00A200C4"/>
    <w:rsid w:val="00A24934"/>
    <w:rsid w:val="00A42962"/>
    <w:rsid w:val="00A45494"/>
    <w:rsid w:val="00A67342"/>
    <w:rsid w:val="00A67528"/>
    <w:rsid w:val="00A7554F"/>
    <w:rsid w:val="00A76FC1"/>
    <w:rsid w:val="00A83C46"/>
    <w:rsid w:val="00A83D7D"/>
    <w:rsid w:val="00A94C3D"/>
    <w:rsid w:val="00AD582B"/>
    <w:rsid w:val="00AD780A"/>
    <w:rsid w:val="00AE135A"/>
    <w:rsid w:val="00AE2531"/>
    <w:rsid w:val="00AE68F0"/>
    <w:rsid w:val="00AE76D6"/>
    <w:rsid w:val="00AF2BB1"/>
    <w:rsid w:val="00B01CB5"/>
    <w:rsid w:val="00B131AA"/>
    <w:rsid w:val="00B14440"/>
    <w:rsid w:val="00B16794"/>
    <w:rsid w:val="00B2045A"/>
    <w:rsid w:val="00B30B46"/>
    <w:rsid w:val="00B32E2C"/>
    <w:rsid w:val="00B34CC4"/>
    <w:rsid w:val="00B50915"/>
    <w:rsid w:val="00B54360"/>
    <w:rsid w:val="00B57540"/>
    <w:rsid w:val="00B72227"/>
    <w:rsid w:val="00B73824"/>
    <w:rsid w:val="00B76F8C"/>
    <w:rsid w:val="00B84FAD"/>
    <w:rsid w:val="00B85935"/>
    <w:rsid w:val="00BB6210"/>
    <w:rsid w:val="00BD101D"/>
    <w:rsid w:val="00BD5CDD"/>
    <w:rsid w:val="00BE05F7"/>
    <w:rsid w:val="00BE3309"/>
    <w:rsid w:val="00BE7F35"/>
    <w:rsid w:val="00BF5EEE"/>
    <w:rsid w:val="00C0032A"/>
    <w:rsid w:val="00C037D2"/>
    <w:rsid w:val="00C149A3"/>
    <w:rsid w:val="00C15637"/>
    <w:rsid w:val="00C15CA3"/>
    <w:rsid w:val="00C171DF"/>
    <w:rsid w:val="00C33CAA"/>
    <w:rsid w:val="00C37E9F"/>
    <w:rsid w:val="00C4163C"/>
    <w:rsid w:val="00C45F9E"/>
    <w:rsid w:val="00C50A37"/>
    <w:rsid w:val="00C53ECC"/>
    <w:rsid w:val="00C5773D"/>
    <w:rsid w:val="00C63BF8"/>
    <w:rsid w:val="00C64734"/>
    <w:rsid w:val="00C660B9"/>
    <w:rsid w:val="00C75361"/>
    <w:rsid w:val="00C837B0"/>
    <w:rsid w:val="00C91904"/>
    <w:rsid w:val="00C94FFC"/>
    <w:rsid w:val="00CA238A"/>
    <w:rsid w:val="00CA58B9"/>
    <w:rsid w:val="00CB2C70"/>
    <w:rsid w:val="00CB5B68"/>
    <w:rsid w:val="00CB6A59"/>
    <w:rsid w:val="00CB7A26"/>
    <w:rsid w:val="00CC159C"/>
    <w:rsid w:val="00CC2090"/>
    <w:rsid w:val="00CC36D1"/>
    <w:rsid w:val="00CC5979"/>
    <w:rsid w:val="00CC5A4F"/>
    <w:rsid w:val="00CC647C"/>
    <w:rsid w:val="00CF6623"/>
    <w:rsid w:val="00D036B3"/>
    <w:rsid w:val="00D0530C"/>
    <w:rsid w:val="00D07081"/>
    <w:rsid w:val="00D3112F"/>
    <w:rsid w:val="00D318F6"/>
    <w:rsid w:val="00D31FB9"/>
    <w:rsid w:val="00D3668B"/>
    <w:rsid w:val="00D431E0"/>
    <w:rsid w:val="00D45202"/>
    <w:rsid w:val="00D467A4"/>
    <w:rsid w:val="00D5030A"/>
    <w:rsid w:val="00D52360"/>
    <w:rsid w:val="00D52B71"/>
    <w:rsid w:val="00D62742"/>
    <w:rsid w:val="00D66339"/>
    <w:rsid w:val="00D71A86"/>
    <w:rsid w:val="00D84956"/>
    <w:rsid w:val="00D9538F"/>
    <w:rsid w:val="00D95DA9"/>
    <w:rsid w:val="00DA231A"/>
    <w:rsid w:val="00DA6932"/>
    <w:rsid w:val="00DB141C"/>
    <w:rsid w:val="00DB5A8D"/>
    <w:rsid w:val="00DC18E9"/>
    <w:rsid w:val="00DC4B68"/>
    <w:rsid w:val="00DD00B8"/>
    <w:rsid w:val="00DD049F"/>
    <w:rsid w:val="00DE2950"/>
    <w:rsid w:val="00DE33A8"/>
    <w:rsid w:val="00DE3D53"/>
    <w:rsid w:val="00E21374"/>
    <w:rsid w:val="00E226F3"/>
    <w:rsid w:val="00E23E81"/>
    <w:rsid w:val="00E40468"/>
    <w:rsid w:val="00E44FA2"/>
    <w:rsid w:val="00E55B18"/>
    <w:rsid w:val="00E61EF5"/>
    <w:rsid w:val="00E62B08"/>
    <w:rsid w:val="00E64E8D"/>
    <w:rsid w:val="00E64EF8"/>
    <w:rsid w:val="00E661ED"/>
    <w:rsid w:val="00E66794"/>
    <w:rsid w:val="00E66CD5"/>
    <w:rsid w:val="00E71A4E"/>
    <w:rsid w:val="00E730B5"/>
    <w:rsid w:val="00E734E2"/>
    <w:rsid w:val="00E7590B"/>
    <w:rsid w:val="00E8206D"/>
    <w:rsid w:val="00E8295B"/>
    <w:rsid w:val="00E843C9"/>
    <w:rsid w:val="00EA2238"/>
    <w:rsid w:val="00EA4BC1"/>
    <w:rsid w:val="00EA5FBC"/>
    <w:rsid w:val="00EA7045"/>
    <w:rsid w:val="00EB070E"/>
    <w:rsid w:val="00EC0AFF"/>
    <w:rsid w:val="00EC4327"/>
    <w:rsid w:val="00EC685F"/>
    <w:rsid w:val="00EC6C33"/>
    <w:rsid w:val="00EC73A1"/>
    <w:rsid w:val="00ED2466"/>
    <w:rsid w:val="00EE19D4"/>
    <w:rsid w:val="00EE1B3D"/>
    <w:rsid w:val="00EE39FD"/>
    <w:rsid w:val="00EE64D8"/>
    <w:rsid w:val="00F04234"/>
    <w:rsid w:val="00F12773"/>
    <w:rsid w:val="00F218AF"/>
    <w:rsid w:val="00F363BE"/>
    <w:rsid w:val="00F42F95"/>
    <w:rsid w:val="00F456E5"/>
    <w:rsid w:val="00F45E8E"/>
    <w:rsid w:val="00F46743"/>
    <w:rsid w:val="00F51DE7"/>
    <w:rsid w:val="00F55A25"/>
    <w:rsid w:val="00F6014A"/>
    <w:rsid w:val="00F63346"/>
    <w:rsid w:val="00F7311E"/>
    <w:rsid w:val="00F81748"/>
    <w:rsid w:val="00F86AA9"/>
    <w:rsid w:val="00F97590"/>
    <w:rsid w:val="00FA1D82"/>
    <w:rsid w:val="00FA3A97"/>
    <w:rsid w:val="00FA44C8"/>
    <w:rsid w:val="00FB0BA1"/>
    <w:rsid w:val="00FD41DE"/>
    <w:rsid w:val="00FF242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C28A5"/>
  <w15:chartTrackingRefBased/>
  <w15:docId w15:val="{0283F579-7CF2-124A-98D4-82555C3A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AEC"/>
    <w:rPr>
      <w:rFonts w:ascii="Times New Roman" w:eastAsia="Times New Roman" w:hAnsi="Times New Roman" w:cs="Times New Roman"/>
      <w:lang w:eastAsia="fr-FR"/>
    </w:rPr>
  </w:style>
  <w:style w:type="paragraph" w:styleId="Titre1">
    <w:name w:val="heading 1"/>
    <w:basedOn w:val="Normal"/>
    <w:link w:val="Titre1Car"/>
    <w:uiPriority w:val="9"/>
    <w:qFormat/>
    <w:rsid w:val="00E226F3"/>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E226F3"/>
    <w:pPr>
      <w:spacing w:before="100" w:beforeAutospacing="1" w:after="100" w:afterAutospacing="1"/>
      <w:outlineLvl w:val="1"/>
    </w:pPr>
    <w:rPr>
      <w:b/>
      <w:bCs/>
      <w:sz w:val="36"/>
      <w:szCs w:val="36"/>
    </w:rPr>
  </w:style>
  <w:style w:type="paragraph" w:styleId="Titre5">
    <w:name w:val="heading 5"/>
    <w:basedOn w:val="Normal"/>
    <w:next w:val="Normal"/>
    <w:link w:val="Titre5Car"/>
    <w:uiPriority w:val="9"/>
    <w:semiHidden/>
    <w:unhideWhenUsed/>
    <w:qFormat/>
    <w:rsid w:val="0059620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156A4B"/>
    <w:pPr>
      <w:keepNext/>
      <w:keepLines/>
      <w:spacing w:before="40"/>
      <w:outlineLvl w:val="5"/>
    </w:pPr>
    <w:rPr>
      <w:rFonts w:asciiTheme="majorHAnsi" w:eastAsiaTheme="majorEastAsia" w:hAnsiTheme="majorHAnsi" w:cstheme="majorBidi"/>
      <w:color w:val="1F3763" w:themeColor="accent1" w:themeShade="7F"/>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05B1"/>
    <w:pPr>
      <w:ind w:left="720"/>
      <w:contextualSpacing/>
    </w:pPr>
    <w:rPr>
      <w:rFonts w:asciiTheme="minorHAnsi" w:eastAsiaTheme="minorHAnsi" w:hAnsiTheme="minorHAnsi" w:cstheme="minorBidi"/>
      <w:lang w:val="fr-FR" w:eastAsia="en-US"/>
    </w:rPr>
  </w:style>
  <w:style w:type="character" w:customStyle="1" w:styleId="apple-converted-space">
    <w:name w:val="apple-converted-space"/>
    <w:basedOn w:val="Policepardfaut"/>
    <w:rsid w:val="00FA1D82"/>
  </w:style>
  <w:style w:type="paragraph" w:styleId="Notedebasdepage">
    <w:name w:val="footnote text"/>
    <w:aliases w:val="Carattere,Note de bas de pageGL,Note de bas de page Car2,Note de bas de page Car Car,Note de bas de page Car1 Car Car,Note de bas de page Car Car Car Car,Note de bas de page Car2 Car Car Car Car, Carattere"/>
    <w:basedOn w:val="Normal"/>
    <w:link w:val="NotedebasdepageCar"/>
    <w:uiPriority w:val="99"/>
    <w:qFormat/>
    <w:rsid w:val="00FA1D82"/>
    <w:rPr>
      <w:sz w:val="20"/>
      <w:szCs w:val="20"/>
      <w:lang w:val="fr-FR"/>
    </w:rPr>
  </w:style>
  <w:style w:type="character" w:customStyle="1" w:styleId="NotedebasdepageCar">
    <w:name w:val="Note de bas de page Car"/>
    <w:aliases w:val="Carattere Car,Note de bas de pageGL Car,Note de bas de page Car2 Car,Note de bas de page Car Car Car,Note de bas de page Car1 Car Car Car,Note de bas de page Car Car Car Car Car,Note de bas de page Car2 Car Car Car Car Car"/>
    <w:basedOn w:val="Policepardfaut"/>
    <w:link w:val="Notedebasdepage"/>
    <w:uiPriority w:val="99"/>
    <w:rsid w:val="00FA1D82"/>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3F568C"/>
    <w:rPr>
      <w:vertAlign w:val="superscript"/>
    </w:rPr>
  </w:style>
  <w:style w:type="paragraph" w:styleId="NormalWeb">
    <w:name w:val="Normal (Web)"/>
    <w:basedOn w:val="Normal"/>
    <w:uiPriority w:val="99"/>
    <w:unhideWhenUsed/>
    <w:rsid w:val="00DC4B68"/>
    <w:pPr>
      <w:spacing w:before="100" w:beforeAutospacing="1" w:after="100" w:afterAutospacing="1"/>
    </w:pPr>
  </w:style>
  <w:style w:type="paragraph" w:customStyle="1" w:styleId="Default">
    <w:name w:val="Default"/>
    <w:rsid w:val="00662FC8"/>
    <w:pPr>
      <w:autoSpaceDE w:val="0"/>
      <w:autoSpaceDN w:val="0"/>
      <w:adjustRightInd w:val="0"/>
    </w:pPr>
    <w:rPr>
      <w:rFonts w:ascii="Times" w:hAnsi="Times" w:cs="Times"/>
      <w:color w:val="000000"/>
      <w:lang w:val="fr-FR"/>
    </w:rPr>
  </w:style>
  <w:style w:type="paragraph" w:customStyle="1" w:styleId="Pa12">
    <w:name w:val="Pa12"/>
    <w:basedOn w:val="Default"/>
    <w:next w:val="Default"/>
    <w:uiPriority w:val="99"/>
    <w:rsid w:val="00662FC8"/>
    <w:pPr>
      <w:spacing w:line="231" w:lineRule="atLeast"/>
    </w:pPr>
    <w:rPr>
      <w:rFonts w:cstheme="minorBidi"/>
      <w:color w:val="auto"/>
    </w:rPr>
  </w:style>
  <w:style w:type="character" w:customStyle="1" w:styleId="A10">
    <w:name w:val="A10"/>
    <w:uiPriority w:val="99"/>
    <w:rsid w:val="00662FC8"/>
    <w:rPr>
      <w:rFonts w:cs="Times"/>
      <w:color w:val="000000"/>
      <w:sz w:val="13"/>
      <w:szCs w:val="13"/>
    </w:rPr>
  </w:style>
  <w:style w:type="paragraph" w:customStyle="1" w:styleId="Pa5">
    <w:name w:val="Pa5"/>
    <w:basedOn w:val="Default"/>
    <w:next w:val="Default"/>
    <w:uiPriority w:val="99"/>
    <w:rsid w:val="00662FC8"/>
    <w:pPr>
      <w:spacing w:line="201" w:lineRule="atLeast"/>
    </w:pPr>
    <w:rPr>
      <w:rFonts w:cstheme="minorBidi"/>
      <w:color w:val="auto"/>
    </w:rPr>
  </w:style>
  <w:style w:type="paragraph" w:customStyle="1" w:styleId="Pa17">
    <w:name w:val="Pa17"/>
    <w:basedOn w:val="Default"/>
    <w:next w:val="Default"/>
    <w:uiPriority w:val="99"/>
    <w:rsid w:val="00662FC8"/>
    <w:pPr>
      <w:spacing w:line="211" w:lineRule="atLeast"/>
    </w:pPr>
    <w:rPr>
      <w:rFonts w:cstheme="minorBidi"/>
      <w:color w:val="auto"/>
    </w:rPr>
  </w:style>
  <w:style w:type="character" w:customStyle="1" w:styleId="A12">
    <w:name w:val="A12"/>
    <w:uiPriority w:val="99"/>
    <w:rsid w:val="00662FC8"/>
    <w:rPr>
      <w:rFonts w:cs="Times"/>
      <w:color w:val="000000"/>
      <w:sz w:val="12"/>
      <w:szCs w:val="12"/>
    </w:rPr>
  </w:style>
  <w:style w:type="character" w:customStyle="1" w:styleId="Titre6Car">
    <w:name w:val="Titre 6 Car"/>
    <w:basedOn w:val="Policepardfaut"/>
    <w:link w:val="Titre6"/>
    <w:uiPriority w:val="9"/>
    <w:rsid w:val="00156A4B"/>
    <w:rPr>
      <w:rFonts w:asciiTheme="majorHAnsi" w:eastAsiaTheme="majorEastAsia" w:hAnsiTheme="majorHAnsi" w:cstheme="majorBidi"/>
      <w:color w:val="1F3763" w:themeColor="accent1" w:themeShade="7F"/>
      <w:lang w:val="fr-FR"/>
    </w:rPr>
  </w:style>
  <w:style w:type="character" w:styleId="Lienhypertexte">
    <w:name w:val="Hyperlink"/>
    <w:basedOn w:val="Policepardfaut"/>
    <w:uiPriority w:val="99"/>
    <w:unhideWhenUsed/>
    <w:rsid w:val="00156A4B"/>
    <w:rPr>
      <w:color w:val="0000FF"/>
      <w:u w:val="single"/>
    </w:rPr>
  </w:style>
  <w:style w:type="paragraph" w:customStyle="1" w:styleId="title-figure">
    <w:name w:val="title-figure"/>
    <w:basedOn w:val="Normal"/>
    <w:rsid w:val="00156A4B"/>
    <w:pPr>
      <w:spacing w:before="100" w:beforeAutospacing="1" w:after="100" w:afterAutospacing="1"/>
    </w:pPr>
  </w:style>
  <w:style w:type="character" w:customStyle="1" w:styleId="citetitle">
    <w:name w:val="citetitle"/>
    <w:basedOn w:val="Policepardfaut"/>
    <w:rsid w:val="00156A4B"/>
  </w:style>
  <w:style w:type="character" w:customStyle="1" w:styleId="Citation1">
    <w:name w:val="Citation1"/>
    <w:basedOn w:val="Policepardfaut"/>
    <w:rsid w:val="00156A4B"/>
  </w:style>
  <w:style w:type="character" w:styleId="Lienhypertextesuivivisit">
    <w:name w:val="FollowedHyperlink"/>
    <w:basedOn w:val="Policepardfaut"/>
    <w:uiPriority w:val="99"/>
    <w:semiHidden/>
    <w:unhideWhenUsed/>
    <w:rsid w:val="00156A4B"/>
    <w:rPr>
      <w:color w:val="954F72" w:themeColor="followedHyperlink"/>
      <w:u w:val="single"/>
    </w:rPr>
  </w:style>
  <w:style w:type="paragraph" w:styleId="En-tte">
    <w:name w:val="header"/>
    <w:basedOn w:val="Normal"/>
    <w:link w:val="En-tteCar"/>
    <w:uiPriority w:val="99"/>
    <w:unhideWhenUsed/>
    <w:rsid w:val="0086563C"/>
    <w:pPr>
      <w:tabs>
        <w:tab w:val="center" w:pos="4513"/>
        <w:tab w:val="right" w:pos="9026"/>
      </w:tabs>
    </w:pPr>
    <w:rPr>
      <w:rFonts w:asciiTheme="minorHAnsi" w:eastAsiaTheme="minorHAnsi" w:hAnsiTheme="minorHAnsi" w:cstheme="minorBidi"/>
      <w:sz w:val="22"/>
      <w:szCs w:val="22"/>
      <w:lang w:val="fr-FR" w:eastAsia="en-US"/>
    </w:rPr>
  </w:style>
  <w:style w:type="character" w:customStyle="1" w:styleId="En-tteCar">
    <w:name w:val="En-tête Car"/>
    <w:basedOn w:val="Policepardfaut"/>
    <w:link w:val="En-tte"/>
    <w:uiPriority w:val="99"/>
    <w:rsid w:val="0086563C"/>
    <w:rPr>
      <w:sz w:val="22"/>
      <w:szCs w:val="22"/>
      <w:lang w:val="fr-FR"/>
    </w:rPr>
  </w:style>
  <w:style w:type="paragraph" w:customStyle="1" w:styleId="notedebasedepage">
    <w:name w:val="note de base de page"/>
    <w:qFormat/>
    <w:rsid w:val="0086563C"/>
    <w:pPr>
      <w:shd w:val="clear" w:color="auto" w:fill="FFFFFF"/>
      <w:jc w:val="both"/>
    </w:pPr>
    <w:rPr>
      <w:rFonts w:cstheme="minorHAnsi"/>
      <w:sz w:val="20"/>
      <w:szCs w:val="20"/>
      <w:lang w:val="fr-FR"/>
    </w:rPr>
  </w:style>
  <w:style w:type="character" w:styleId="Accentuation">
    <w:name w:val="Emphasis"/>
    <w:basedOn w:val="Policepardfaut"/>
    <w:uiPriority w:val="20"/>
    <w:qFormat/>
    <w:rsid w:val="00E62B08"/>
    <w:rPr>
      <w:i/>
      <w:iCs/>
    </w:rPr>
  </w:style>
  <w:style w:type="character" w:customStyle="1" w:styleId="Titre1Car">
    <w:name w:val="Titre 1 Car"/>
    <w:basedOn w:val="Policepardfaut"/>
    <w:link w:val="Titre1"/>
    <w:uiPriority w:val="9"/>
    <w:rsid w:val="00E226F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26F3"/>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7D31D1"/>
    <w:rPr>
      <w:b/>
      <w:bCs/>
    </w:rPr>
  </w:style>
  <w:style w:type="paragraph" w:customStyle="1" w:styleId="msonormal0">
    <w:name w:val="msonormal"/>
    <w:basedOn w:val="Normal"/>
    <w:rsid w:val="003C44CD"/>
    <w:pPr>
      <w:spacing w:before="100" w:beforeAutospacing="1" w:after="100" w:afterAutospacing="1"/>
    </w:pPr>
  </w:style>
  <w:style w:type="paragraph" w:customStyle="1" w:styleId="dropdown">
    <w:name w:val="dropdown"/>
    <w:basedOn w:val="Normal"/>
    <w:rsid w:val="003C44CD"/>
    <w:pPr>
      <w:spacing w:before="100" w:beforeAutospacing="1" w:after="100" w:afterAutospacing="1"/>
    </w:pPr>
  </w:style>
  <w:style w:type="character" w:customStyle="1" w:styleId="material-icons">
    <w:name w:val="material-icons"/>
    <w:basedOn w:val="Policepardfaut"/>
    <w:rsid w:val="003C44CD"/>
  </w:style>
  <w:style w:type="paragraph" w:styleId="z-Hautduformulaire">
    <w:name w:val="HTML Top of Form"/>
    <w:basedOn w:val="Normal"/>
    <w:next w:val="Normal"/>
    <w:link w:val="z-HautduformulaireCar"/>
    <w:hidden/>
    <w:uiPriority w:val="99"/>
    <w:semiHidden/>
    <w:unhideWhenUsed/>
    <w:rsid w:val="003C44CD"/>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3C44CD"/>
    <w:rPr>
      <w:rFonts w:ascii="Arial" w:eastAsia="Times New Roman" w:hAnsi="Arial" w:cs="Arial"/>
      <w:vanish/>
      <w:sz w:val="16"/>
      <w:szCs w:val="16"/>
      <w:lang w:eastAsia="fr-FR"/>
    </w:rPr>
  </w:style>
  <w:style w:type="character" w:customStyle="1" w:styleId="icon">
    <w:name w:val="icon"/>
    <w:basedOn w:val="Policepardfaut"/>
    <w:rsid w:val="003C44CD"/>
  </w:style>
  <w:style w:type="paragraph" w:styleId="z-Basduformulaire">
    <w:name w:val="HTML Bottom of Form"/>
    <w:basedOn w:val="Normal"/>
    <w:next w:val="Normal"/>
    <w:link w:val="z-BasduformulaireCar"/>
    <w:hidden/>
    <w:uiPriority w:val="99"/>
    <w:semiHidden/>
    <w:unhideWhenUsed/>
    <w:rsid w:val="003C44CD"/>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3C44CD"/>
    <w:rPr>
      <w:rFonts w:ascii="Arial" w:eastAsia="Times New Roman" w:hAnsi="Arial" w:cs="Arial"/>
      <w:vanish/>
      <w:sz w:val="16"/>
      <w:szCs w:val="16"/>
      <w:lang w:eastAsia="fr-FR"/>
    </w:rPr>
  </w:style>
  <w:style w:type="character" w:customStyle="1" w:styleId="notempty">
    <w:name w:val="notempty"/>
    <w:basedOn w:val="Policepardfaut"/>
    <w:rsid w:val="003C44CD"/>
  </w:style>
  <w:style w:type="character" w:customStyle="1" w:styleId="badge">
    <w:name w:val="badge"/>
    <w:basedOn w:val="Policepardfaut"/>
    <w:rsid w:val="003C44CD"/>
  </w:style>
  <w:style w:type="character" w:customStyle="1" w:styleId="caret">
    <w:name w:val="caret"/>
    <w:basedOn w:val="Policepardfaut"/>
    <w:rsid w:val="003C44CD"/>
  </w:style>
  <w:style w:type="character" w:customStyle="1" w:styleId="name">
    <w:name w:val="name"/>
    <w:basedOn w:val="Policepardfaut"/>
    <w:rsid w:val="003C44CD"/>
  </w:style>
  <w:style w:type="paragraph" w:customStyle="1" w:styleId="mon-cairn">
    <w:name w:val="mon-cairn"/>
    <w:basedOn w:val="Normal"/>
    <w:rsid w:val="003C44CD"/>
    <w:pPr>
      <w:spacing w:before="100" w:beforeAutospacing="1" w:after="100" w:afterAutospacing="1"/>
    </w:pPr>
  </w:style>
  <w:style w:type="paragraph" w:customStyle="1" w:styleId="active">
    <w:name w:val="active"/>
    <w:basedOn w:val="Normal"/>
    <w:rsid w:val="003C44CD"/>
    <w:pPr>
      <w:spacing w:before="100" w:beforeAutospacing="1" w:after="100" w:afterAutospacing="1"/>
    </w:pPr>
  </w:style>
  <w:style w:type="paragraph" w:customStyle="1" w:styleId="titre-article">
    <w:name w:val="titre-article"/>
    <w:basedOn w:val="Normal"/>
    <w:rsid w:val="003C44CD"/>
    <w:pPr>
      <w:spacing w:before="100" w:beforeAutospacing="1" w:after="100" w:afterAutospacing="1"/>
    </w:pPr>
  </w:style>
  <w:style w:type="paragraph" w:customStyle="1" w:styleId="meta">
    <w:name w:val="meta"/>
    <w:basedOn w:val="Normal"/>
    <w:rsid w:val="003C44CD"/>
    <w:pPr>
      <w:spacing w:before="100" w:beforeAutospacing="1" w:after="100" w:afterAutospacing="1"/>
    </w:pPr>
  </w:style>
  <w:style w:type="character" w:customStyle="1" w:styleId="auteur">
    <w:name w:val="auteur"/>
    <w:basedOn w:val="Policepardfaut"/>
    <w:rsid w:val="003C44CD"/>
  </w:style>
  <w:style w:type="character" w:customStyle="1" w:styleId="in-revue">
    <w:name w:val="in-revue"/>
    <w:basedOn w:val="Policepardfaut"/>
    <w:rsid w:val="003C44CD"/>
  </w:style>
  <w:style w:type="character" w:customStyle="1" w:styleId="titre-revue">
    <w:name w:val="titre-revue"/>
    <w:basedOn w:val="Policepardfaut"/>
    <w:rsid w:val="003C44CD"/>
  </w:style>
  <w:style w:type="paragraph" w:customStyle="1" w:styleId="para">
    <w:name w:val="para"/>
    <w:basedOn w:val="Normal"/>
    <w:rsid w:val="003C44CD"/>
    <w:pPr>
      <w:spacing w:before="100" w:beforeAutospacing="1" w:after="100" w:afterAutospacing="1"/>
    </w:pPr>
  </w:style>
  <w:style w:type="character" w:customStyle="1" w:styleId="no">
    <w:name w:val="no"/>
    <w:basedOn w:val="Policepardfaut"/>
    <w:rsid w:val="003C44CD"/>
  </w:style>
  <w:style w:type="paragraph" w:customStyle="1" w:styleId="elemliste">
    <w:name w:val="elemliste"/>
    <w:basedOn w:val="Normal"/>
    <w:rsid w:val="003C44CD"/>
    <w:pPr>
      <w:spacing w:before="100" w:beforeAutospacing="1" w:after="100" w:afterAutospacing="1"/>
    </w:pPr>
  </w:style>
  <w:style w:type="paragraph" w:customStyle="1" w:styleId="note">
    <w:name w:val="note"/>
    <w:basedOn w:val="Normal"/>
    <w:rsid w:val="003C44CD"/>
    <w:pPr>
      <w:spacing w:before="100" w:beforeAutospacing="1" w:after="100" w:afterAutospacing="1"/>
    </w:pPr>
  </w:style>
  <w:style w:type="character" w:customStyle="1" w:styleId="at4-visually-hidden">
    <w:name w:val="at4-visually-hidden"/>
    <w:basedOn w:val="Policepardfaut"/>
    <w:rsid w:val="003C44CD"/>
  </w:style>
  <w:style w:type="character" w:customStyle="1" w:styleId="at-icon-wrapper">
    <w:name w:val="at-icon-wrapper"/>
    <w:basedOn w:val="Policepardfaut"/>
    <w:rsid w:val="003C44CD"/>
  </w:style>
  <w:style w:type="paragraph" w:customStyle="1" w:styleId="articlelink">
    <w:name w:val="article_link"/>
    <w:basedOn w:val="Normal"/>
    <w:rsid w:val="00596208"/>
    <w:pPr>
      <w:spacing w:before="100" w:beforeAutospacing="1" w:after="100" w:afterAutospacing="1"/>
    </w:pPr>
  </w:style>
  <w:style w:type="character" w:customStyle="1" w:styleId="Titre5Car">
    <w:name w:val="Titre 5 Car"/>
    <w:basedOn w:val="Policepardfaut"/>
    <w:link w:val="Titre5"/>
    <w:uiPriority w:val="9"/>
    <w:semiHidden/>
    <w:rsid w:val="00596208"/>
    <w:rPr>
      <w:rFonts w:asciiTheme="majorHAnsi" w:eastAsiaTheme="majorEastAsia" w:hAnsiTheme="majorHAnsi" w:cstheme="majorBidi"/>
      <w:color w:val="2F5496" w:themeColor="accent1" w:themeShade="BF"/>
      <w:lang w:eastAsia="fr-FR"/>
    </w:rPr>
  </w:style>
  <w:style w:type="character" w:customStyle="1" w:styleId="vcard">
    <w:name w:val="vcard"/>
    <w:basedOn w:val="Policepardfaut"/>
    <w:rsid w:val="00596208"/>
  </w:style>
  <w:style w:type="character" w:customStyle="1" w:styleId="spipnoteref">
    <w:name w:val="spip_note_ref"/>
    <w:basedOn w:val="Policepardfaut"/>
    <w:rsid w:val="00596208"/>
  </w:style>
  <w:style w:type="character" w:customStyle="1" w:styleId="familyname">
    <w:name w:val="familyname"/>
    <w:basedOn w:val="Policepardfaut"/>
    <w:rsid w:val="00812663"/>
  </w:style>
  <w:style w:type="character" w:styleId="Mentionnonrsolue">
    <w:name w:val="Unresolved Mention"/>
    <w:basedOn w:val="Policepardfaut"/>
    <w:uiPriority w:val="99"/>
    <w:semiHidden/>
    <w:unhideWhenUsed/>
    <w:rsid w:val="0081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88578">
      <w:bodyDiv w:val="1"/>
      <w:marLeft w:val="0"/>
      <w:marRight w:val="0"/>
      <w:marTop w:val="0"/>
      <w:marBottom w:val="0"/>
      <w:divBdr>
        <w:top w:val="none" w:sz="0" w:space="0" w:color="auto"/>
        <w:left w:val="none" w:sz="0" w:space="0" w:color="auto"/>
        <w:bottom w:val="none" w:sz="0" w:space="0" w:color="auto"/>
        <w:right w:val="none" w:sz="0" w:space="0" w:color="auto"/>
      </w:divBdr>
    </w:div>
    <w:div w:id="488325932">
      <w:bodyDiv w:val="1"/>
      <w:marLeft w:val="0"/>
      <w:marRight w:val="0"/>
      <w:marTop w:val="0"/>
      <w:marBottom w:val="0"/>
      <w:divBdr>
        <w:top w:val="none" w:sz="0" w:space="0" w:color="auto"/>
        <w:left w:val="none" w:sz="0" w:space="0" w:color="auto"/>
        <w:bottom w:val="none" w:sz="0" w:space="0" w:color="auto"/>
        <w:right w:val="none" w:sz="0" w:space="0" w:color="auto"/>
      </w:divBdr>
      <w:divsChild>
        <w:div w:id="2118597672">
          <w:marLeft w:val="0"/>
          <w:marRight w:val="0"/>
          <w:marTop w:val="0"/>
          <w:marBottom w:val="0"/>
          <w:divBdr>
            <w:top w:val="none" w:sz="0" w:space="0" w:color="auto"/>
            <w:left w:val="none" w:sz="0" w:space="0" w:color="auto"/>
            <w:bottom w:val="none" w:sz="0" w:space="0" w:color="auto"/>
            <w:right w:val="none" w:sz="0" w:space="0" w:color="auto"/>
          </w:divBdr>
          <w:divsChild>
            <w:div w:id="181482249">
              <w:marLeft w:val="0"/>
              <w:marRight w:val="0"/>
              <w:marTop w:val="150"/>
              <w:marBottom w:val="0"/>
              <w:divBdr>
                <w:top w:val="none" w:sz="0" w:space="0" w:color="auto"/>
                <w:left w:val="none" w:sz="0" w:space="0" w:color="auto"/>
                <w:bottom w:val="none" w:sz="0" w:space="0" w:color="auto"/>
                <w:right w:val="none" w:sz="0" w:space="0" w:color="auto"/>
              </w:divBdr>
              <w:divsChild>
                <w:div w:id="1594051311">
                  <w:marLeft w:val="300"/>
                  <w:marRight w:val="300"/>
                  <w:marTop w:val="45"/>
                  <w:marBottom w:val="45"/>
                  <w:divBdr>
                    <w:top w:val="none" w:sz="0" w:space="0" w:color="auto"/>
                    <w:left w:val="none" w:sz="0" w:space="0" w:color="auto"/>
                    <w:bottom w:val="none" w:sz="0" w:space="0" w:color="auto"/>
                    <w:right w:val="single" w:sz="6" w:space="23" w:color="FFFFFF"/>
                  </w:divBdr>
                </w:div>
                <w:div w:id="1373649241">
                  <w:marLeft w:val="300"/>
                  <w:marRight w:val="300"/>
                  <w:marTop w:val="45"/>
                  <w:marBottom w:val="45"/>
                  <w:divBdr>
                    <w:top w:val="none" w:sz="0" w:space="0" w:color="auto"/>
                    <w:left w:val="none" w:sz="0" w:space="0" w:color="auto"/>
                    <w:bottom w:val="none" w:sz="0" w:space="0" w:color="auto"/>
                    <w:right w:val="single" w:sz="6" w:space="23" w:color="FFFFFF"/>
                  </w:divBdr>
                </w:div>
                <w:div w:id="568275539">
                  <w:marLeft w:val="300"/>
                  <w:marRight w:val="300"/>
                  <w:marTop w:val="45"/>
                  <w:marBottom w:val="45"/>
                  <w:divBdr>
                    <w:top w:val="none" w:sz="0" w:space="0" w:color="auto"/>
                    <w:left w:val="none" w:sz="0" w:space="0" w:color="auto"/>
                    <w:bottom w:val="none" w:sz="0" w:space="0" w:color="auto"/>
                    <w:right w:val="single" w:sz="6" w:space="23" w:color="FFFFFF"/>
                  </w:divBdr>
                </w:div>
                <w:div w:id="819272829">
                  <w:marLeft w:val="300"/>
                  <w:marRight w:val="300"/>
                  <w:marTop w:val="45"/>
                  <w:marBottom w:val="45"/>
                  <w:divBdr>
                    <w:top w:val="none" w:sz="0" w:space="0" w:color="auto"/>
                    <w:left w:val="none" w:sz="0" w:space="0" w:color="auto"/>
                    <w:bottom w:val="none" w:sz="0" w:space="0" w:color="auto"/>
                    <w:right w:val="single" w:sz="6" w:space="23" w:color="FFFFFF"/>
                  </w:divBdr>
                </w:div>
                <w:div w:id="1670136416">
                  <w:marLeft w:val="0"/>
                  <w:marRight w:val="150"/>
                  <w:marTop w:val="45"/>
                  <w:marBottom w:val="0"/>
                  <w:divBdr>
                    <w:top w:val="none" w:sz="0" w:space="0" w:color="auto"/>
                    <w:left w:val="none" w:sz="0" w:space="0" w:color="auto"/>
                    <w:bottom w:val="none" w:sz="0" w:space="0" w:color="auto"/>
                    <w:right w:val="none" w:sz="0" w:space="0" w:color="auto"/>
                  </w:divBdr>
                  <w:divsChild>
                    <w:div w:id="2103453481">
                      <w:marLeft w:val="0"/>
                      <w:marRight w:val="0"/>
                      <w:marTop w:val="0"/>
                      <w:marBottom w:val="0"/>
                      <w:divBdr>
                        <w:top w:val="none" w:sz="0" w:space="0" w:color="auto"/>
                        <w:left w:val="none" w:sz="0" w:space="0" w:color="auto"/>
                        <w:bottom w:val="none" w:sz="0" w:space="0" w:color="auto"/>
                        <w:right w:val="none" w:sz="0" w:space="0" w:color="auto"/>
                      </w:divBdr>
                      <w:divsChild>
                        <w:div w:id="21335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37555">
          <w:marLeft w:val="0"/>
          <w:marRight w:val="0"/>
          <w:marTop w:val="0"/>
          <w:marBottom w:val="0"/>
          <w:divBdr>
            <w:top w:val="none" w:sz="0" w:space="0" w:color="auto"/>
            <w:left w:val="none" w:sz="0" w:space="0" w:color="auto"/>
            <w:bottom w:val="none" w:sz="0" w:space="0" w:color="auto"/>
            <w:right w:val="none" w:sz="0" w:space="0" w:color="auto"/>
          </w:divBdr>
          <w:divsChild>
            <w:div w:id="89394937">
              <w:marLeft w:val="0"/>
              <w:marRight w:val="0"/>
              <w:marTop w:val="0"/>
              <w:marBottom w:val="0"/>
              <w:divBdr>
                <w:top w:val="none" w:sz="0" w:space="0" w:color="auto"/>
                <w:left w:val="none" w:sz="0" w:space="0" w:color="auto"/>
                <w:bottom w:val="none" w:sz="0" w:space="0" w:color="auto"/>
                <w:right w:val="none" w:sz="0" w:space="0" w:color="auto"/>
              </w:divBdr>
              <w:divsChild>
                <w:div w:id="1355305056">
                  <w:marLeft w:val="0"/>
                  <w:marRight w:val="0"/>
                  <w:marTop w:val="0"/>
                  <w:marBottom w:val="150"/>
                  <w:divBdr>
                    <w:top w:val="none" w:sz="0" w:space="15" w:color="auto"/>
                    <w:left w:val="none" w:sz="0" w:space="15" w:color="auto"/>
                    <w:bottom w:val="single" w:sz="6" w:space="15" w:color="000000"/>
                    <w:right w:val="none" w:sz="0" w:space="15" w:color="auto"/>
                  </w:divBdr>
                  <w:divsChild>
                    <w:div w:id="1894581307">
                      <w:marLeft w:val="0"/>
                      <w:marRight w:val="0"/>
                      <w:marTop w:val="0"/>
                      <w:marBottom w:val="0"/>
                      <w:divBdr>
                        <w:top w:val="none" w:sz="0" w:space="0" w:color="auto"/>
                        <w:left w:val="none" w:sz="0" w:space="0" w:color="auto"/>
                        <w:bottom w:val="none" w:sz="0" w:space="0" w:color="auto"/>
                        <w:right w:val="none" w:sz="0" w:space="0" w:color="auto"/>
                      </w:divBdr>
                    </w:div>
                  </w:divsChild>
                </w:div>
                <w:div w:id="106047640">
                  <w:marLeft w:val="0"/>
                  <w:marRight w:val="0"/>
                  <w:marTop w:val="0"/>
                  <w:marBottom w:val="150"/>
                  <w:divBdr>
                    <w:top w:val="none" w:sz="0" w:space="15" w:color="auto"/>
                    <w:left w:val="none" w:sz="0" w:space="15" w:color="auto"/>
                    <w:bottom w:val="single" w:sz="6" w:space="15" w:color="000000"/>
                    <w:right w:val="none" w:sz="0" w:space="15" w:color="auto"/>
                  </w:divBdr>
                  <w:divsChild>
                    <w:div w:id="660232325">
                      <w:marLeft w:val="0"/>
                      <w:marRight w:val="0"/>
                      <w:marTop w:val="0"/>
                      <w:marBottom w:val="0"/>
                      <w:divBdr>
                        <w:top w:val="none" w:sz="0" w:space="0" w:color="auto"/>
                        <w:left w:val="none" w:sz="0" w:space="0" w:color="auto"/>
                        <w:bottom w:val="none" w:sz="0" w:space="0" w:color="auto"/>
                        <w:right w:val="none" w:sz="0" w:space="0" w:color="auto"/>
                      </w:divBdr>
                      <w:divsChild>
                        <w:div w:id="383649560">
                          <w:marLeft w:val="0"/>
                          <w:marRight w:val="0"/>
                          <w:marTop w:val="0"/>
                          <w:marBottom w:val="150"/>
                          <w:divBdr>
                            <w:top w:val="none" w:sz="0" w:space="0" w:color="auto"/>
                            <w:left w:val="none" w:sz="0" w:space="0" w:color="auto"/>
                            <w:bottom w:val="none" w:sz="0" w:space="0" w:color="auto"/>
                            <w:right w:val="none" w:sz="0" w:space="0" w:color="auto"/>
                          </w:divBdr>
                        </w:div>
                        <w:div w:id="858203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9921186">
                  <w:marLeft w:val="0"/>
                  <w:marRight w:val="0"/>
                  <w:marTop w:val="0"/>
                  <w:marBottom w:val="150"/>
                  <w:divBdr>
                    <w:top w:val="none" w:sz="0" w:space="15" w:color="auto"/>
                    <w:left w:val="none" w:sz="0" w:space="15" w:color="auto"/>
                    <w:bottom w:val="single" w:sz="6" w:space="15" w:color="000000"/>
                    <w:right w:val="none" w:sz="0" w:space="15" w:color="auto"/>
                  </w:divBdr>
                  <w:divsChild>
                    <w:div w:id="18292446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3023246">
              <w:marLeft w:val="150"/>
              <w:marRight w:val="150"/>
              <w:marTop w:val="225"/>
              <w:marBottom w:val="0"/>
              <w:divBdr>
                <w:top w:val="none" w:sz="0" w:space="0" w:color="auto"/>
                <w:left w:val="none" w:sz="0" w:space="0" w:color="auto"/>
                <w:bottom w:val="none" w:sz="0" w:space="0" w:color="auto"/>
                <w:right w:val="none" w:sz="0" w:space="0" w:color="auto"/>
              </w:divBdr>
              <w:divsChild>
                <w:div w:id="1840777957">
                  <w:marLeft w:val="0"/>
                  <w:marRight w:val="0"/>
                  <w:marTop w:val="0"/>
                  <w:marBottom w:val="150"/>
                  <w:divBdr>
                    <w:top w:val="none" w:sz="0" w:space="4" w:color="auto"/>
                    <w:left w:val="none" w:sz="0" w:space="4" w:color="auto"/>
                    <w:bottom w:val="single" w:sz="6" w:space="4" w:color="000000"/>
                    <w:right w:val="none" w:sz="0" w:space="4" w:color="auto"/>
                  </w:divBdr>
                  <w:divsChild>
                    <w:div w:id="1169980371">
                      <w:marLeft w:val="0"/>
                      <w:marRight w:val="0"/>
                      <w:marTop w:val="0"/>
                      <w:marBottom w:val="150"/>
                      <w:divBdr>
                        <w:top w:val="none" w:sz="0" w:space="0" w:color="auto"/>
                        <w:left w:val="none" w:sz="0" w:space="0" w:color="auto"/>
                        <w:bottom w:val="none" w:sz="0" w:space="0" w:color="auto"/>
                        <w:right w:val="none" w:sz="0" w:space="0" w:color="auto"/>
                      </w:divBdr>
                      <w:divsChild>
                        <w:div w:id="1613898329">
                          <w:marLeft w:val="0"/>
                          <w:marRight w:val="0"/>
                          <w:marTop w:val="0"/>
                          <w:marBottom w:val="0"/>
                          <w:divBdr>
                            <w:top w:val="none" w:sz="0" w:space="0" w:color="auto"/>
                            <w:left w:val="none" w:sz="0" w:space="0" w:color="auto"/>
                            <w:bottom w:val="none" w:sz="0" w:space="0" w:color="auto"/>
                            <w:right w:val="none" w:sz="0" w:space="0" w:color="auto"/>
                          </w:divBdr>
                        </w:div>
                        <w:div w:id="675768858">
                          <w:marLeft w:val="0"/>
                          <w:marRight w:val="0"/>
                          <w:marTop w:val="0"/>
                          <w:marBottom w:val="0"/>
                          <w:divBdr>
                            <w:top w:val="none" w:sz="0" w:space="0" w:color="auto"/>
                            <w:left w:val="none" w:sz="0" w:space="0" w:color="auto"/>
                            <w:bottom w:val="none" w:sz="0" w:space="0" w:color="auto"/>
                            <w:right w:val="none" w:sz="0" w:space="0" w:color="auto"/>
                          </w:divBdr>
                        </w:div>
                        <w:div w:id="637078300">
                          <w:marLeft w:val="0"/>
                          <w:marRight w:val="0"/>
                          <w:marTop w:val="0"/>
                          <w:marBottom w:val="0"/>
                          <w:divBdr>
                            <w:top w:val="none" w:sz="0" w:space="0" w:color="auto"/>
                            <w:left w:val="none" w:sz="0" w:space="0" w:color="auto"/>
                            <w:bottom w:val="none" w:sz="0" w:space="0" w:color="auto"/>
                            <w:right w:val="none" w:sz="0" w:space="0" w:color="auto"/>
                          </w:divBdr>
                        </w:div>
                        <w:div w:id="521475333">
                          <w:marLeft w:val="0"/>
                          <w:marRight w:val="0"/>
                          <w:marTop w:val="0"/>
                          <w:marBottom w:val="0"/>
                          <w:divBdr>
                            <w:top w:val="none" w:sz="0" w:space="0" w:color="auto"/>
                            <w:left w:val="none" w:sz="0" w:space="0" w:color="auto"/>
                            <w:bottom w:val="none" w:sz="0" w:space="0" w:color="auto"/>
                            <w:right w:val="none" w:sz="0" w:space="0" w:color="auto"/>
                          </w:divBdr>
                        </w:div>
                        <w:div w:id="1000234260">
                          <w:marLeft w:val="0"/>
                          <w:marRight w:val="0"/>
                          <w:marTop w:val="0"/>
                          <w:marBottom w:val="0"/>
                          <w:divBdr>
                            <w:top w:val="none" w:sz="0" w:space="0" w:color="auto"/>
                            <w:left w:val="none" w:sz="0" w:space="0" w:color="auto"/>
                            <w:bottom w:val="none" w:sz="0" w:space="0" w:color="auto"/>
                            <w:right w:val="none" w:sz="0" w:space="0" w:color="auto"/>
                          </w:divBdr>
                        </w:div>
                        <w:div w:id="667055834">
                          <w:marLeft w:val="0"/>
                          <w:marRight w:val="0"/>
                          <w:marTop w:val="0"/>
                          <w:marBottom w:val="0"/>
                          <w:divBdr>
                            <w:top w:val="none" w:sz="0" w:space="0" w:color="auto"/>
                            <w:left w:val="none" w:sz="0" w:space="0" w:color="auto"/>
                            <w:bottom w:val="none" w:sz="0" w:space="0" w:color="auto"/>
                            <w:right w:val="none" w:sz="0" w:space="0" w:color="auto"/>
                          </w:divBdr>
                        </w:div>
                        <w:div w:id="17592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90">
                  <w:marLeft w:val="0"/>
                  <w:marRight w:val="0"/>
                  <w:marTop w:val="0"/>
                  <w:marBottom w:val="150"/>
                  <w:divBdr>
                    <w:top w:val="none" w:sz="0" w:space="4" w:color="auto"/>
                    <w:left w:val="none" w:sz="0" w:space="4" w:color="auto"/>
                    <w:bottom w:val="single" w:sz="6" w:space="4" w:color="000000"/>
                    <w:right w:val="none" w:sz="0" w:space="4" w:color="auto"/>
                  </w:divBdr>
                  <w:divsChild>
                    <w:div w:id="1203132047">
                      <w:marLeft w:val="0"/>
                      <w:marRight w:val="0"/>
                      <w:marTop w:val="0"/>
                      <w:marBottom w:val="150"/>
                      <w:divBdr>
                        <w:top w:val="none" w:sz="0" w:space="0" w:color="auto"/>
                        <w:left w:val="none" w:sz="0" w:space="0" w:color="auto"/>
                        <w:bottom w:val="none" w:sz="0" w:space="0" w:color="auto"/>
                        <w:right w:val="none" w:sz="0" w:space="0" w:color="auto"/>
                      </w:divBdr>
                    </w:div>
                  </w:divsChild>
                </w:div>
                <w:div w:id="1838153825">
                  <w:marLeft w:val="0"/>
                  <w:marRight w:val="0"/>
                  <w:marTop w:val="0"/>
                  <w:marBottom w:val="150"/>
                  <w:divBdr>
                    <w:top w:val="none" w:sz="0" w:space="4" w:color="auto"/>
                    <w:left w:val="none" w:sz="0" w:space="4" w:color="auto"/>
                    <w:bottom w:val="single" w:sz="6" w:space="4" w:color="000000"/>
                    <w:right w:val="none" w:sz="0" w:space="4" w:color="auto"/>
                  </w:divBdr>
                  <w:divsChild>
                    <w:div w:id="769816474">
                      <w:marLeft w:val="0"/>
                      <w:marRight w:val="0"/>
                      <w:marTop w:val="0"/>
                      <w:marBottom w:val="150"/>
                      <w:divBdr>
                        <w:top w:val="none" w:sz="0" w:space="0" w:color="auto"/>
                        <w:left w:val="none" w:sz="0" w:space="0" w:color="auto"/>
                        <w:bottom w:val="none" w:sz="0" w:space="0" w:color="auto"/>
                        <w:right w:val="none" w:sz="0" w:space="0" w:color="auto"/>
                      </w:divBdr>
                      <w:divsChild>
                        <w:div w:id="2062168762">
                          <w:marLeft w:val="0"/>
                          <w:marRight w:val="0"/>
                          <w:marTop w:val="0"/>
                          <w:marBottom w:val="0"/>
                          <w:divBdr>
                            <w:top w:val="none" w:sz="0" w:space="0" w:color="auto"/>
                            <w:left w:val="none" w:sz="0" w:space="0" w:color="auto"/>
                            <w:bottom w:val="none" w:sz="0" w:space="0" w:color="auto"/>
                            <w:right w:val="none" w:sz="0" w:space="0" w:color="auto"/>
                          </w:divBdr>
                          <w:divsChild>
                            <w:div w:id="1987313937">
                              <w:marLeft w:val="0"/>
                              <w:marRight w:val="0"/>
                              <w:marTop w:val="0"/>
                              <w:marBottom w:val="0"/>
                              <w:divBdr>
                                <w:top w:val="none" w:sz="0" w:space="0" w:color="auto"/>
                                <w:left w:val="none" w:sz="0" w:space="0" w:color="auto"/>
                                <w:bottom w:val="none" w:sz="0" w:space="0" w:color="auto"/>
                                <w:right w:val="none" w:sz="0" w:space="0" w:color="auto"/>
                              </w:divBdr>
                            </w:div>
                            <w:div w:id="1934774814">
                              <w:marLeft w:val="0"/>
                              <w:marRight w:val="0"/>
                              <w:marTop w:val="0"/>
                              <w:marBottom w:val="0"/>
                              <w:divBdr>
                                <w:top w:val="none" w:sz="0" w:space="0" w:color="auto"/>
                                <w:left w:val="none" w:sz="0" w:space="0" w:color="auto"/>
                                <w:bottom w:val="none" w:sz="0" w:space="0" w:color="auto"/>
                                <w:right w:val="none" w:sz="0" w:space="0" w:color="auto"/>
                              </w:divBdr>
                            </w:div>
                            <w:div w:id="1675839170">
                              <w:marLeft w:val="0"/>
                              <w:marRight w:val="0"/>
                              <w:marTop w:val="0"/>
                              <w:marBottom w:val="0"/>
                              <w:divBdr>
                                <w:top w:val="none" w:sz="0" w:space="0" w:color="auto"/>
                                <w:left w:val="none" w:sz="0" w:space="0" w:color="auto"/>
                                <w:bottom w:val="none" w:sz="0" w:space="0" w:color="auto"/>
                                <w:right w:val="none" w:sz="0" w:space="0" w:color="auto"/>
                              </w:divBdr>
                            </w:div>
                            <w:div w:id="177621276">
                              <w:marLeft w:val="0"/>
                              <w:marRight w:val="0"/>
                              <w:marTop w:val="0"/>
                              <w:marBottom w:val="0"/>
                              <w:divBdr>
                                <w:top w:val="none" w:sz="0" w:space="0" w:color="auto"/>
                                <w:left w:val="none" w:sz="0" w:space="0" w:color="auto"/>
                                <w:bottom w:val="none" w:sz="0" w:space="0" w:color="auto"/>
                                <w:right w:val="none" w:sz="0" w:space="0" w:color="auto"/>
                              </w:divBdr>
                            </w:div>
                            <w:div w:id="1195538252">
                              <w:marLeft w:val="0"/>
                              <w:marRight w:val="0"/>
                              <w:marTop w:val="0"/>
                              <w:marBottom w:val="0"/>
                              <w:divBdr>
                                <w:top w:val="none" w:sz="0" w:space="0" w:color="auto"/>
                                <w:left w:val="none" w:sz="0" w:space="0" w:color="auto"/>
                                <w:bottom w:val="none" w:sz="0" w:space="0" w:color="auto"/>
                                <w:right w:val="none" w:sz="0" w:space="0" w:color="auto"/>
                              </w:divBdr>
                            </w:div>
                            <w:div w:id="1253736329">
                              <w:marLeft w:val="0"/>
                              <w:marRight w:val="0"/>
                              <w:marTop w:val="0"/>
                              <w:marBottom w:val="0"/>
                              <w:divBdr>
                                <w:top w:val="none" w:sz="0" w:space="0" w:color="auto"/>
                                <w:left w:val="none" w:sz="0" w:space="0" w:color="auto"/>
                                <w:bottom w:val="none" w:sz="0" w:space="0" w:color="auto"/>
                                <w:right w:val="none" w:sz="0" w:space="0" w:color="auto"/>
                              </w:divBdr>
                            </w:div>
                            <w:div w:id="1762603665">
                              <w:marLeft w:val="0"/>
                              <w:marRight w:val="0"/>
                              <w:marTop w:val="0"/>
                              <w:marBottom w:val="0"/>
                              <w:divBdr>
                                <w:top w:val="none" w:sz="0" w:space="0" w:color="auto"/>
                                <w:left w:val="none" w:sz="0" w:space="0" w:color="auto"/>
                                <w:bottom w:val="none" w:sz="0" w:space="0" w:color="auto"/>
                                <w:right w:val="none" w:sz="0" w:space="0" w:color="auto"/>
                              </w:divBdr>
                            </w:div>
                            <w:div w:id="2134208637">
                              <w:marLeft w:val="0"/>
                              <w:marRight w:val="0"/>
                              <w:marTop w:val="0"/>
                              <w:marBottom w:val="0"/>
                              <w:divBdr>
                                <w:top w:val="none" w:sz="0" w:space="0" w:color="auto"/>
                                <w:left w:val="none" w:sz="0" w:space="0" w:color="auto"/>
                                <w:bottom w:val="none" w:sz="0" w:space="0" w:color="auto"/>
                                <w:right w:val="none" w:sz="0" w:space="0" w:color="auto"/>
                              </w:divBdr>
                            </w:div>
                            <w:div w:id="663439418">
                              <w:marLeft w:val="0"/>
                              <w:marRight w:val="0"/>
                              <w:marTop w:val="0"/>
                              <w:marBottom w:val="0"/>
                              <w:divBdr>
                                <w:top w:val="none" w:sz="0" w:space="0" w:color="auto"/>
                                <w:left w:val="none" w:sz="0" w:space="0" w:color="auto"/>
                                <w:bottom w:val="none" w:sz="0" w:space="0" w:color="auto"/>
                                <w:right w:val="none" w:sz="0" w:space="0" w:color="auto"/>
                              </w:divBdr>
                            </w:div>
                            <w:div w:id="28268180">
                              <w:marLeft w:val="0"/>
                              <w:marRight w:val="0"/>
                              <w:marTop w:val="0"/>
                              <w:marBottom w:val="0"/>
                              <w:divBdr>
                                <w:top w:val="none" w:sz="0" w:space="0" w:color="auto"/>
                                <w:left w:val="none" w:sz="0" w:space="0" w:color="auto"/>
                                <w:bottom w:val="none" w:sz="0" w:space="0" w:color="auto"/>
                                <w:right w:val="none" w:sz="0" w:space="0" w:color="auto"/>
                              </w:divBdr>
                            </w:div>
                            <w:div w:id="545221414">
                              <w:marLeft w:val="0"/>
                              <w:marRight w:val="0"/>
                              <w:marTop w:val="0"/>
                              <w:marBottom w:val="0"/>
                              <w:divBdr>
                                <w:top w:val="none" w:sz="0" w:space="0" w:color="auto"/>
                                <w:left w:val="none" w:sz="0" w:space="0" w:color="auto"/>
                                <w:bottom w:val="none" w:sz="0" w:space="0" w:color="auto"/>
                                <w:right w:val="none" w:sz="0" w:space="0" w:color="auto"/>
                              </w:divBdr>
                            </w:div>
                            <w:div w:id="952399782">
                              <w:marLeft w:val="0"/>
                              <w:marRight w:val="0"/>
                              <w:marTop w:val="0"/>
                              <w:marBottom w:val="0"/>
                              <w:divBdr>
                                <w:top w:val="none" w:sz="0" w:space="0" w:color="auto"/>
                                <w:left w:val="none" w:sz="0" w:space="0" w:color="auto"/>
                                <w:bottom w:val="none" w:sz="0" w:space="0" w:color="auto"/>
                                <w:right w:val="none" w:sz="0" w:space="0" w:color="auto"/>
                              </w:divBdr>
                            </w:div>
                            <w:div w:id="1244071398">
                              <w:marLeft w:val="0"/>
                              <w:marRight w:val="0"/>
                              <w:marTop w:val="0"/>
                              <w:marBottom w:val="0"/>
                              <w:divBdr>
                                <w:top w:val="none" w:sz="0" w:space="0" w:color="auto"/>
                                <w:left w:val="none" w:sz="0" w:space="0" w:color="auto"/>
                                <w:bottom w:val="none" w:sz="0" w:space="0" w:color="auto"/>
                                <w:right w:val="none" w:sz="0" w:space="0" w:color="auto"/>
                              </w:divBdr>
                            </w:div>
                            <w:div w:id="1158880571">
                              <w:marLeft w:val="0"/>
                              <w:marRight w:val="0"/>
                              <w:marTop w:val="0"/>
                              <w:marBottom w:val="0"/>
                              <w:divBdr>
                                <w:top w:val="none" w:sz="0" w:space="0" w:color="auto"/>
                                <w:left w:val="none" w:sz="0" w:space="0" w:color="auto"/>
                                <w:bottom w:val="none" w:sz="0" w:space="0" w:color="auto"/>
                                <w:right w:val="none" w:sz="0" w:space="0" w:color="auto"/>
                              </w:divBdr>
                            </w:div>
                            <w:div w:id="1766028651">
                              <w:marLeft w:val="0"/>
                              <w:marRight w:val="0"/>
                              <w:marTop w:val="0"/>
                              <w:marBottom w:val="0"/>
                              <w:divBdr>
                                <w:top w:val="none" w:sz="0" w:space="0" w:color="auto"/>
                                <w:left w:val="none" w:sz="0" w:space="0" w:color="auto"/>
                                <w:bottom w:val="none" w:sz="0" w:space="0" w:color="auto"/>
                                <w:right w:val="none" w:sz="0" w:space="0" w:color="auto"/>
                              </w:divBdr>
                            </w:div>
                            <w:div w:id="1147238718">
                              <w:marLeft w:val="0"/>
                              <w:marRight w:val="0"/>
                              <w:marTop w:val="0"/>
                              <w:marBottom w:val="0"/>
                              <w:divBdr>
                                <w:top w:val="none" w:sz="0" w:space="0" w:color="auto"/>
                                <w:left w:val="none" w:sz="0" w:space="0" w:color="auto"/>
                                <w:bottom w:val="none" w:sz="0" w:space="0" w:color="auto"/>
                                <w:right w:val="none" w:sz="0" w:space="0" w:color="auto"/>
                              </w:divBdr>
                            </w:div>
                            <w:div w:id="2044361934">
                              <w:marLeft w:val="0"/>
                              <w:marRight w:val="0"/>
                              <w:marTop w:val="0"/>
                              <w:marBottom w:val="0"/>
                              <w:divBdr>
                                <w:top w:val="none" w:sz="0" w:space="0" w:color="auto"/>
                                <w:left w:val="none" w:sz="0" w:space="0" w:color="auto"/>
                                <w:bottom w:val="none" w:sz="0" w:space="0" w:color="auto"/>
                                <w:right w:val="none" w:sz="0" w:space="0" w:color="auto"/>
                              </w:divBdr>
                            </w:div>
                            <w:div w:id="256058460">
                              <w:marLeft w:val="0"/>
                              <w:marRight w:val="0"/>
                              <w:marTop w:val="0"/>
                              <w:marBottom w:val="0"/>
                              <w:divBdr>
                                <w:top w:val="none" w:sz="0" w:space="0" w:color="auto"/>
                                <w:left w:val="none" w:sz="0" w:space="0" w:color="auto"/>
                                <w:bottom w:val="none" w:sz="0" w:space="0" w:color="auto"/>
                                <w:right w:val="none" w:sz="0" w:space="0" w:color="auto"/>
                              </w:divBdr>
                            </w:div>
                            <w:div w:id="18190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403458">
      <w:bodyDiv w:val="1"/>
      <w:marLeft w:val="0"/>
      <w:marRight w:val="0"/>
      <w:marTop w:val="0"/>
      <w:marBottom w:val="0"/>
      <w:divBdr>
        <w:top w:val="none" w:sz="0" w:space="0" w:color="auto"/>
        <w:left w:val="none" w:sz="0" w:space="0" w:color="auto"/>
        <w:bottom w:val="none" w:sz="0" w:space="0" w:color="auto"/>
        <w:right w:val="none" w:sz="0" w:space="0" w:color="auto"/>
      </w:divBdr>
      <w:divsChild>
        <w:div w:id="1765682613">
          <w:marLeft w:val="0"/>
          <w:marRight w:val="0"/>
          <w:marTop w:val="0"/>
          <w:marBottom w:val="0"/>
          <w:divBdr>
            <w:top w:val="none" w:sz="0" w:space="0" w:color="auto"/>
            <w:left w:val="none" w:sz="0" w:space="0" w:color="auto"/>
            <w:bottom w:val="none" w:sz="0" w:space="0" w:color="auto"/>
            <w:right w:val="none" w:sz="0" w:space="0" w:color="auto"/>
          </w:divBdr>
          <w:divsChild>
            <w:div w:id="570582162">
              <w:marLeft w:val="0"/>
              <w:marRight w:val="0"/>
              <w:marTop w:val="0"/>
              <w:marBottom w:val="0"/>
              <w:divBdr>
                <w:top w:val="none" w:sz="0" w:space="0" w:color="auto"/>
                <w:left w:val="none" w:sz="0" w:space="0" w:color="auto"/>
                <w:bottom w:val="none" w:sz="0" w:space="0" w:color="auto"/>
                <w:right w:val="none" w:sz="0" w:space="0" w:color="auto"/>
              </w:divBdr>
              <w:divsChild>
                <w:div w:id="1263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992">
      <w:bodyDiv w:val="1"/>
      <w:marLeft w:val="0"/>
      <w:marRight w:val="0"/>
      <w:marTop w:val="0"/>
      <w:marBottom w:val="0"/>
      <w:divBdr>
        <w:top w:val="none" w:sz="0" w:space="0" w:color="auto"/>
        <w:left w:val="none" w:sz="0" w:space="0" w:color="auto"/>
        <w:bottom w:val="none" w:sz="0" w:space="0" w:color="auto"/>
        <w:right w:val="none" w:sz="0" w:space="0" w:color="auto"/>
      </w:divBdr>
    </w:div>
    <w:div w:id="709384686">
      <w:bodyDiv w:val="1"/>
      <w:marLeft w:val="0"/>
      <w:marRight w:val="0"/>
      <w:marTop w:val="0"/>
      <w:marBottom w:val="0"/>
      <w:divBdr>
        <w:top w:val="none" w:sz="0" w:space="0" w:color="auto"/>
        <w:left w:val="none" w:sz="0" w:space="0" w:color="auto"/>
        <w:bottom w:val="none" w:sz="0" w:space="0" w:color="auto"/>
        <w:right w:val="none" w:sz="0" w:space="0" w:color="auto"/>
      </w:divBdr>
    </w:div>
    <w:div w:id="771320023">
      <w:bodyDiv w:val="1"/>
      <w:marLeft w:val="0"/>
      <w:marRight w:val="0"/>
      <w:marTop w:val="0"/>
      <w:marBottom w:val="0"/>
      <w:divBdr>
        <w:top w:val="none" w:sz="0" w:space="0" w:color="auto"/>
        <w:left w:val="none" w:sz="0" w:space="0" w:color="auto"/>
        <w:bottom w:val="none" w:sz="0" w:space="0" w:color="auto"/>
        <w:right w:val="none" w:sz="0" w:space="0" w:color="auto"/>
      </w:divBdr>
      <w:divsChild>
        <w:div w:id="150409145">
          <w:marLeft w:val="0"/>
          <w:marRight w:val="0"/>
          <w:marTop w:val="0"/>
          <w:marBottom w:val="0"/>
          <w:divBdr>
            <w:top w:val="none" w:sz="0" w:space="0" w:color="auto"/>
            <w:left w:val="none" w:sz="0" w:space="0" w:color="auto"/>
            <w:bottom w:val="none" w:sz="0" w:space="0" w:color="auto"/>
            <w:right w:val="none" w:sz="0" w:space="0" w:color="auto"/>
          </w:divBdr>
        </w:div>
      </w:divsChild>
    </w:div>
    <w:div w:id="784739804">
      <w:bodyDiv w:val="1"/>
      <w:marLeft w:val="0"/>
      <w:marRight w:val="0"/>
      <w:marTop w:val="0"/>
      <w:marBottom w:val="0"/>
      <w:divBdr>
        <w:top w:val="none" w:sz="0" w:space="0" w:color="auto"/>
        <w:left w:val="none" w:sz="0" w:space="0" w:color="auto"/>
        <w:bottom w:val="none" w:sz="0" w:space="0" w:color="auto"/>
        <w:right w:val="none" w:sz="0" w:space="0" w:color="auto"/>
      </w:divBdr>
      <w:divsChild>
        <w:div w:id="1158183025">
          <w:marLeft w:val="0"/>
          <w:marRight w:val="0"/>
          <w:marTop w:val="0"/>
          <w:marBottom w:val="0"/>
          <w:divBdr>
            <w:top w:val="none" w:sz="0" w:space="0" w:color="auto"/>
            <w:left w:val="none" w:sz="0" w:space="0" w:color="auto"/>
            <w:bottom w:val="none" w:sz="0" w:space="0" w:color="auto"/>
            <w:right w:val="none" w:sz="0" w:space="0" w:color="auto"/>
          </w:divBdr>
          <w:divsChild>
            <w:div w:id="2030179601">
              <w:marLeft w:val="0"/>
              <w:marRight w:val="0"/>
              <w:marTop w:val="0"/>
              <w:marBottom w:val="0"/>
              <w:divBdr>
                <w:top w:val="none" w:sz="0" w:space="0" w:color="auto"/>
                <w:left w:val="none" w:sz="0" w:space="0" w:color="auto"/>
                <w:bottom w:val="none" w:sz="0" w:space="0" w:color="auto"/>
                <w:right w:val="none" w:sz="0" w:space="0" w:color="auto"/>
              </w:divBdr>
              <w:divsChild>
                <w:div w:id="5560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6918">
      <w:bodyDiv w:val="1"/>
      <w:marLeft w:val="0"/>
      <w:marRight w:val="0"/>
      <w:marTop w:val="0"/>
      <w:marBottom w:val="0"/>
      <w:divBdr>
        <w:top w:val="none" w:sz="0" w:space="0" w:color="auto"/>
        <w:left w:val="none" w:sz="0" w:space="0" w:color="auto"/>
        <w:bottom w:val="none" w:sz="0" w:space="0" w:color="auto"/>
        <w:right w:val="none" w:sz="0" w:space="0" w:color="auto"/>
      </w:divBdr>
    </w:div>
    <w:div w:id="1163011864">
      <w:bodyDiv w:val="1"/>
      <w:marLeft w:val="0"/>
      <w:marRight w:val="0"/>
      <w:marTop w:val="0"/>
      <w:marBottom w:val="0"/>
      <w:divBdr>
        <w:top w:val="none" w:sz="0" w:space="0" w:color="auto"/>
        <w:left w:val="none" w:sz="0" w:space="0" w:color="auto"/>
        <w:bottom w:val="none" w:sz="0" w:space="0" w:color="auto"/>
        <w:right w:val="none" w:sz="0" w:space="0" w:color="auto"/>
      </w:divBdr>
    </w:div>
    <w:div w:id="1164391041">
      <w:bodyDiv w:val="1"/>
      <w:marLeft w:val="0"/>
      <w:marRight w:val="0"/>
      <w:marTop w:val="0"/>
      <w:marBottom w:val="0"/>
      <w:divBdr>
        <w:top w:val="none" w:sz="0" w:space="0" w:color="auto"/>
        <w:left w:val="none" w:sz="0" w:space="0" w:color="auto"/>
        <w:bottom w:val="none" w:sz="0" w:space="0" w:color="auto"/>
        <w:right w:val="none" w:sz="0" w:space="0" w:color="auto"/>
      </w:divBdr>
    </w:div>
    <w:div w:id="1202281762">
      <w:bodyDiv w:val="1"/>
      <w:marLeft w:val="0"/>
      <w:marRight w:val="0"/>
      <w:marTop w:val="0"/>
      <w:marBottom w:val="0"/>
      <w:divBdr>
        <w:top w:val="none" w:sz="0" w:space="0" w:color="auto"/>
        <w:left w:val="none" w:sz="0" w:space="0" w:color="auto"/>
        <w:bottom w:val="none" w:sz="0" w:space="0" w:color="auto"/>
        <w:right w:val="none" w:sz="0" w:space="0" w:color="auto"/>
      </w:divBdr>
    </w:div>
    <w:div w:id="1270702040">
      <w:bodyDiv w:val="1"/>
      <w:marLeft w:val="0"/>
      <w:marRight w:val="0"/>
      <w:marTop w:val="0"/>
      <w:marBottom w:val="0"/>
      <w:divBdr>
        <w:top w:val="none" w:sz="0" w:space="0" w:color="auto"/>
        <w:left w:val="none" w:sz="0" w:space="0" w:color="auto"/>
        <w:bottom w:val="none" w:sz="0" w:space="0" w:color="auto"/>
        <w:right w:val="none" w:sz="0" w:space="0" w:color="auto"/>
      </w:divBdr>
    </w:div>
    <w:div w:id="1291017712">
      <w:bodyDiv w:val="1"/>
      <w:marLeft w:val="0"/>
      <w:marRight w:val="0"/>
      <w:marTop w:val="0"/>
      <w:marBottom w:val="0"/>
      <w:divBdr>
        <w:top w:val="none" w:sz="0" w:space="0" w:color="auto"/>
        <w:left w:val="none" w:sz="0" w:space="0" w:color="auto"/>
        <w:bottom w:val="none" w:sz="0" w:space="0" w:color="auto"/>
        <w:right w:val="none" w:sz="0" w:space="0" w:color="auto"/>
      </w:divBdr>
      <w:divsChild>
        <w:div w:id="1587499189">
          <w:marLeft w:val="0"/>
          <w:marRight w:val="0"/>
          <w:marTop w:val="0"/>
          <w:marBottom w:val="0"/>
          <w:divBdr>
            <w:top w:val="none" w:sz="0" w:space="0" w:color="auto"/>
            <w:left w:val="none" w:sz="0" w:space="0" w:color="auto"/>
            <w:bottom w:val="none" w:sz="0" w:space="0" w:color="auto"/>
            <w:right w:val="none" w:sz="0" w:space="0" w:color="auto"/>
          </w:divBdr>
          <w:divsChild>
            <w:div w:id="1250431850">
              <w:marLeft w:val="0"/>
              <w:marRight w:val="0"/>
              <w:marTop w:val="0"/>
              <w:marBottom w:val="0"/>
              <w:divBdr>
                <w:top w:val="none" w:sz="0" w:space="0" w:color="auto"/>
                <w:left w:val="none" w:sz="0" w:space="0" w:color="auto"/>
                <w:bottom w:val="none" w:sz="0" w:space="0" w:color="auto"/>
                <w:right w:val="none" w:sz="0" w:space="0" w:color="auto"/>
              </w:divBdr>
              <w:divsChild>
                <w:div w:id="5735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5773">
      <w:bodyDiv w:val="1"/>
      <w:marLeft w:val="0"/>
      <w:marRight w:val="0"/>
      <w:marTop w:val="0"/>
      <w:marBottom w:val="0"/>
      <w:divBdr>
        <w:top w:val="none" w:sz="0" w:space="0" w:color="auto"/>
        <w:left w:val="none" w:sz="0" w:space="0" w:color="auto"/>
        <w:bottom w:val="none" w:sz="0" w:space="0" w:color="auto"/>
        <w:right w:val="none" w:sz="0" w:space="0" w:color="auto"/>
      </w:divBdr>
      <w:divsChild>
        <w:div w:id="255677132">
          <w:marLeft w:val="0"/>
          <w:marRight w:val="0"/>
          <w:marTop w:val="0"/>
          <w:marBottom w:val="0"/>
          <w:divBdr>
            <w:top w:val="none" w:sz="0" w:space="0" w:color="auto"/>
            <w:left w:val="none" w:sz="0" w:space="0" w:color="auto"/>
            <w:bottom w:val="none" w:sz="0" w:space="0" w:color="auto"/>
            <w:right w:val="none" w:sz="0" w:space="0" w:color="auto"/>
          </w:divBdr>
          <w:divsChild>
            <w:div w:id="491995064">
              <w:marLeft w:val="0"/>
              <w:marRight w:val="0"/>
              <w:marTop w:val="0"/>
              <w:marBottom w:val="0"/>
              <w:divBdr>
                <w:top w:val="none" w:sz="0" w:space="0" w:color="auto"/>
                <w:left w:val="none" w:sz="0" w:space="0" w:color="auto"/>
                <w:bottom w:val="none" w:sz="0" w:space="0" w:color="auto"/>
                <w:right w:val="none" w:sz="0" w:space="0" w:color="auto"/>
              </w:divBdr>
              <w:divsChild>
                <w:div w:id="899360821">
                  <w:marLeft w:val="-225"/>
                  <w:marRight w:val="-225"/>
                  <w:marTop w:val="0"/>
                  <w:marBottom w:val="0"/>
                  <w:divBdr>
                    <w:top w:val="none" w:sz="0" w:space="0" w:color="auto"/>
                    <w:left w:val="none" w:sz="0" w:space="0" w:color="auto"/>
                    <w:bottom w:val="none" w:sz="0" w:space="0" w:color="auto"/>
                    <w:right w:val="none" w:sz="0" w:space="0" w:color="auto"/>
                  </w:divBdr>
                  <w:divsChild>
                    <w:div w:id="1764032658">
                      <w:marLeft w:val="0"/>
                      <w:marRight w:val="0"/>
                      <w:marTop w:val="0"/>
                      <w:marBottom w:val="0"/>
                      <w:divBdr>
                        <w:top w:val="none" w:sz="0" w:space="0" w:color="auto"/>
                        <w:left w:val="none" w:sz="0" w:space="0" w:color="auto"/>
                        <w:bottom w:val="none" w:sz="0" w:space="0" w:color="auto"/>
                        <w:right w:val="none" w:sz="0" w:space="0" w:color="auto"/>
                      </w:divBdr>
                    </w:div>
                    <w:div w:id="5254886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271591907">
          <w:marLeft w:val="0"/>
          <w:marRight w:val="0"/>
          <w:marTop w:val="0"/>
          <w:marBottom w:val="0"/>
          <w:divBdr>
            <w:top w:val="none" w:sz="0" w:space="0" w:color="auto"/>
            <w:left w:val="none" w:sz="0" w:space="0" w:color="auto"/>
            <w:bottom w:val="none" w:sz="0" w:space="0" w:color="auto"/>
            <w:right w:val="none" w:sz="0" w:space="0" w:color="auto"/>
          </w:divBdr>
          <w:divsChild>
            <w:div w:id="1775317666">
              <w:marLeft w:val="0"/>
              <w:marRight w:val="0"/>
              <w:marTop w:val="0"/>
              <w:marBottom w:val="0"/>
              <w:divBdr>
                <w:top w:val="none" w:sz="0" w:space="0" w:color="auto"/>
                <w:left w:val="none" w:sz="0" w:space="0" w:color="auto"/>
                <w:bottom w:val="none" w:sz="0" w:space="0" w:color="auto"/>
                <w:right w:val="none" w:sz="0" w:space="0" w:color="auto"/>
              </w:divBdr>
              <w:divsChild>
                <w:div w:id="1148596987">
                  <w:marLeft w:val="-225"/>
                  <w:marRight w:val="-225"/>
                  <w:marTop w:val="0"/>
                  <w:marBottom w:val="0"/>
                  <w:divBdr>
                    <w:top w:val="none" w:sz="0" w:space="0" w:color="auto"/>
                    <w:left w:val="none" w:sz="0" w:space="0" w:color="auto"/>
                    <w:bottom w:val="none" w:sz="0" w:space="0" w:color="auto"/>
                    <w:right w:val="none" w:sz="0" w:space="0" w:color="auto"/>
                  </w:divBdr>
                  <w:divsChild>
                    <w:div w:id="10911208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86417317">
          <w:marLeft w:val="0"/>
          <w:marRight w:val="0"/>
          <w:marTop w:val="0"/>
          <w:marBottom w:val="0"/>
          <w:divBdr>
            <w:top w:val="none" w:sz="0" w:space="0" w:color="auto"/>
            <w:left w:val="none" w:sz="0" w:space="0" w:color="auto"/>
            <w:bottom w:val="none" w:sz="0" w:space="0" w:color="auto"/>
            <w:right w:val="none" w:sz="0" w:space="0" w:color="auto"/>
          </w:divBdr>
          <w:divsChild>
            <w:div w:id="83692961">
              <w:marLeft w:val="-225"/>
              <w:marRight w:val="-225"/>
              <w:marTop w:val="0"/>
              <w:marBottom w:val="0"/>
              <w:divBdr>
                <w:top w:val="none" w:sz="0" w:space="0" w:color="auto"/>
                <w:left w:val="none" w:sz="0" w:space="0" w:color="auto"/>
                <w:bottom w:val="none" w:sz="0" w:space="0" w:color="auto"/>
                <w:right w:val="none" w:sz="0" w:space="0" w:color="auto"/>
              </w:divBdr>
            </w:div>
          </w:divsChild>
        </w:div>
        <w:div w:id="878469160">
          <w:marLeft w:val="0"/>
          <w:marRight w:val="0"/>
          <w:marTop w:val="0"/>
          <w:marBottom w:val="0"/>
          <w:divBdr>
            <w:top w:val="none" w:sz="0" w:space="0" w:color="auto"/>
            <w:left w:val="none" w:sz="0" w:space="0" w:color="auto"/>
            <w:bottom w:val="none" w:sz="0" w:space="0" w:color="auto"/>
            <w:right w:val="none" w:sz="0" w:space="0" w:color="auto"/>
          </w:divBdr>
          <w:divsChild>
            <w:div w:id="103423440">
              <w:marLeft w:val="-225"/>
              <w:marRight w:val="-225"/>
              <w:marTop w:val="0"/>
              <w:marBottom w:val="0"/>
              <w:divBdr>
                <w:top w:val="none" w:sz="0" w:space="0" w:color="auto"/>
                <w:left w:val="none" w:sz="0" w:space="0" w:color="auto"/>
                <w:bottom w:val="none" w:sz="0" w:space="0" w:color="auto"/>
                <w:right w:val="none" w:sz="0" w:space="0" w:color="auto"/>
              </w:divBdr>
              <w:divsChild>
                <w:div w:id="1827085978">
                  <w:marLeft w:val="0"/>
                  <w:marRight w:val="0"/>
                  <w:marTop w:val="0"/>
                  <w:marBottom w:val="0"/>
                  <w:divBdr>
                    <w:top w:val="none" w:sz="0" w:space="0" w:color="auto"/>
                    <w:left w:val="none" w:sz="0" w:space="0" w:color="auto"/>
                    <w:bottom w:val="none" w:sz="0" w:space="0" w:color="auto"/>
                    <w:right w:val="none" w:sz="0" w:space="0" w:color="auto"/>
                  </w:divBdr>
                  <w:divsChild>
                    <w:div w:id="1166672552">
                      <w:marLeft w:val="0"/>
                      <w:marRight w:val="150"/>
                      <w:marTop w:val="0"/>
                      <w:marBottom w:val="0"/>
                      <w:divBdr>
                        <w:top w:val="none" w:sz="0" w:space="0" w:color="auto"/>
                        <w:left w:val="none" w:sz="0" w:space="0" w:color="auto"/>
                        <w:bottom w:val="none" w:sz="0" w:space="0" w:color="auto"/>
                        <w:right w:val="none" w:sz="0" w:space="0" w:color="auto"/>
                      </w:divBdr>
                      <w:divsChild>
                        <w:div w:id="1748191783">
                          <w:marLeft w:val="0"/>
                          <w:marRight w:val="0"/>
                          <w:marTop w:val="0"/>
                          <w:marBottom w:val="0"/>
                          <w:divBdr>
                            <w:top w:val="none" w:sz="0" w:space="0" w:color="auto"/>
                            <w:left w:val="none" w:sz="0" w:space="0" w:color="auto"/>
                            <w:bottom w:val="none" w:sz="0" w:space="0" w:color="auto"/>
                            <w:right w:val="none" w:sz="0" w:space="0" w:color="auto"/>
                          </w:divBdr>
                        </w:div>
                      </w:divsChild>
                    </w:div>
                    <w:div w:id="2016303056">
                      <w:marLeft w:val="0"/>
                      <w:marRight w:val="0"/>
                      <w:marTop w:val="0"/>
                      <w:marBottom w:val="0"/>
                      <w:divBdr>
                        <w:top w:val="none" w:sz="0" w:space="0" w:color="auto"/>
                        <w:left w:val="none" w:sz="0" w:space="0" w:color="auto"/>
                        <w:bottom w:val="none" w:sz="0" w:space="0" w:color="auto"/>
                        <w:right w:val="none" w:sz="0" w:space="0" w:color="auto"/>
                      </w:divBdr>
                      <w:divsChild>
                        <w:div w:id="13233928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36863278">
          <w:marLeft w:val="0"/>
          <w:marRight w:val="0"/>
          <w:marTop w:val="0"/>
          <w:marBottom w:val="0"/>
          <w:divBdr>
            <w:top w:val="none" w:sz="0" w:space="0" w:color="auto"/>
            <w:left w:val="none" w:sz="0" w:space="0" w:color="auto"/>
            <w:bottom w:val="none" w:sz="0" w:space="0" w:color="auto"/>
            <w:right w:val="none" w:sz="0" w:space="0" w:color="auto"/>
          </w:divBdr>
          <w:divsChild>
            <w:div w:id="2097439556">
              <w:marLeft w:val="0"/>
              <w:marRight w:val="0"/>
              <w:marTop w:val="0"/>
              <w:marBottom w:val="0"/>
              <w:divBdr>
                <w:top w:val="none" w:sz="0" w:space="0" w:color="auto"/>
                <w:left w:val="none" w:sz="0" w:space="0" w:color="auto"/>
                <w:bottom w:val="none" w:sz="0" w:space="0" w:color="auto"/>
                <w:right w:val="none" w:sz="0" w:space="0" w:color="auto"/>
              </w:divBdr>
              <w:divsChild>
                <w:div w:id="12009004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29141215">
          <w:marLeft w:val="0"/>
          <w:marRight w:val="0"/>
          <w:marTop w:val="0"/>
          <w:marBottom w:val="0"/>
          <w:divBdr>
            <w:top w:val="none" w:sz="0" w:space="0" w:color="auto"/>
            <w:left w:val="none" w:sz="0" w:space="0" w:color="auto"/>
            <w:bottom w:val="none" w:sz="0" w:space="0" w:color="auto"/>
            <w:right w:val="none" w:sz="0" w:space="0" w:color="auto"/>
          </w:divBdr>
          <w:divsChild>
            <w:div w:id="782261283">
              <w:marLeft w:val="-225"/>
              <w:marRight w:val="-225"/>
              <w:marTop w:val="0"/>
              <w:marBottom w:val="0"/>
              <w:divBdr>
                <w:top w:val="none" w:sz="0" w:space="0" w:color="auto"/>
                <w:left w:val="none" w:sz="0" w:space="0" w:color="auto"/>
                <w:bottom w:val="none" w:sz="0" w:space="0" w:color="auto"/>
                <w:right w:val="none" w:sz="0" w:space="0" w:color="auto"/>
              </w:divBdr>
              <w:divsChild>
                <w:div w:id="37047739">
                  <w:marLeft w:val="0"/>
                  <w:marRight w:val="0"/>
                  <w:marTop w:val="0"/>
                  <w:marBottom w:val="0"/>
                  <w:divBdr>
                    <w:top w:val="none" w:sz="0" w:space="0" w:color="auto"/>
                    <w:left w:val="none" w:sz="0" w:space="0" w:color="auto"/>
                    <w:bottom w:val="none" w:sz="0" w:space="0" w:color="auto"/>
                    <w:right w:val="none" w:sz="0" w:space="0" w:color="auto"/>
                  </w:divBdr>
                  <w:divsChild>
                    <w:div w:id="1335112104">
                      <w:marLeft w:val="1875"/>
                      <w:marRight w:val="0"/>
                      <w:marTop w:val="0"/>
                      <w:marBottom w:val="0"/>
                      <w:divBdr>
                        <w:top w:val="none" w:sz="0" w:space="0" w:color="auto"/>
                        <w:left w:val="none" w:sz="0" w:space="0" w:color="auto"/>
                        <w:bottom w:val="none" w:sz="0" w:space="0" w:color="auto"/>
                        <w:right w:val="none" w:sz="0" w:space="0" w:color="auto"/>
                      </w:divBdr>
                      <w:divsChild>
                        <w:div w:id="1826239947">
                          <w:marLeft w:val="0"/>
                          <w:marRight w:val="0"/>
                          <w:marTop w:val="0"/>
                          <w:marBottom w:val="0"/>
                          <w:divBdr>
                            <w:top w:val="none" w:sz="0" w:space="0" w:color="auto"/>
                            <w:left w:val="none" w:sz="0" w:space="0" w:color="auto"/>
                            <w:bottom w:val="none" w:sz="0" w:space="0" w:color="auto"/>
                            <w:right w:val="none" w:sz="0" w:space="0" w:color="auto"/>
                          </w:divBdr>
                          <w:divsChild>
                            <w:div w:id="2051420134">
                              <w:marLeft w:val="0"/>
                              <w:marRight w:val="0"/>
                              <w:marTop w:val="0"/>
                              <w:marBottom w:val="0"/>
                              <w:divBdr>
                                <w:top w:val="none" w:sz="0" w:space="0" w:color="auto"/>
                                <w:left w:val="none" w:sz="0" w:space="0" w:color="auto"/>
                                <w:bottom w:val="none" w:sz="0" w:space="0" w:color="auto"/>
                                <w:right w:val="none" w:sz="0" w:space="0" w:color="auto"/>
                              </w:divBdr>
                              <w:divsChild>
                                <w:div w:id="1929578015">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691033757">
                                      <w:marLeft w:val="0"/>
                                      <w:marRight w:val="0"/>
                                      <w:marTop w:val="0"/>
                                      <w:marBottom w:val="0"/>
                                      <w:divBdr>
                                        <w:top w:val="none" w:sz="0" w:space="0" w:color="auto"/>
                                        <w:left w:val="none" w:sz="0" w:space="0" w:color="auto"/>
                                        <w:bottom w:val="none" w:sz="0" w:space="0" w:color="auto"/>
                                        <w:right w:val="none" w:sz="0" w:space="0" w:color="auto"/>
                                      </w:divBdr>
                                    </w:div>
                                  </w:divsChild>
                                </w:div>
                                <w:div w:id="1212693377">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504396885">
                                      <w:marLeft w:val="0"/>
                                      <w:marRight w:val="0"/>
                                      <w:marTop w:val="0"/>
                                      <w:marBottom w:val="0"/>
                                      <w:divBdr>
                                        <w:top w:val="none" w:sz="0" w:space="0" w:color="auto"/>
                                        <w:left w:val="none" w:sz="0" w:space="0" w:color="auto"/>
                                        <w:bottom w:val="none" w:sz="0" w:space="0" w:color="auto"/>
                                        <w:right w:val="none" w:sz="0" w:space="0" w:color="auto"/>
                                      </w:divBdr>
                                    </w:div>
                                  </w:divsChild>
                                </w:div>
                                <w:div w:id="573512607">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740859604">
                                      <w:marLeft w:val="0"/>
                                      <w:marRight w:val="0"/>
                                      <w:marTop w:val="0"/>
                                      <w:marBottom w:val="0"/>
                                      <w:divBdr>
                                        <w:top w:val="none" w:sz="0" w:space="0" w:color="auto"/>
                                        <w:left w:val="none" w:sz="0" w:space="0" w:color="auto"/>
                                        <w:bottom w:val="none" w:sz="0" w:space="0" w:color="auto"/>
                                        <w:right w:val="none" w:sz="0" w:space="0" w:color="auto"/>
                                      </w:divBdr>
                                    </w:div>
                                  </w:divsChild>
                                </w:div>
                                <w:div w:id="577207387">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020743456">
                                      <w:marLeft w:val="0"/>
                                      <w:marRight w:val="0"/>
                                      <w:marTop w:val="0"/>
                                      <w:marBottom w:val="0"/>
                                      <w:divBdr>
                                        <w:top w:val="none" w:sz="0" w:space="0" w:color="auto"/>
                                        <w:left w:val="none" w:sz="0" w:space="0" w:color="auto"/>
                                        <w:bottom w:val="none" w:sz="0" w:space="0" w:color="auto"/>
                                        <w:right w:val="none" w:sz="0" w:space="0" w:color="auto"/>
                                      </w:divBdr>
                                    </w:div>
                                  </w:divsChild>
                                </w:div>
                                <w:div w:id="1014235485">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510170432">
                                      <w:marLeft w:val="0"/>
                                      <w:marRight w:val="0"/>
                                      <w:marTop w:val="0"/>
                                      <w:marBottom w:val="0"/>
                                      <w:divBdr>
                                        <w:top w:val="none" w:sz="0" w:space="0" w:color="auto"/>
                                        <w:left w:val="none" w:sz="0" w:space="0" w:color="auto"/>
                                        <w:bottom w:val="none" w:sz="0" w:space="0" w:color="auto"/>
                                        <w:right w:val="none" w:sz="0" w:space="0" w:color="auto"/>
                                      </w:divBdr>
                                    </w:div>
                                  </w:divsChild>
                                </w:div>
                                <w:div w:id="8915816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364407336">
                                      <w:marLeft w:val="0"/>
                                      <w:marRight w:val="0"/>
                                      <w:marTop w:val="0"/>
                                      <w:marBottom w:val="0"/>
                                      <w:divBdr>
                                        <w:top w:val="none" w:sz="0" w:space="0" w:color="auto"/>
                                        <w:left w:val="none" w:sz="0" w:space="0" w:color="auto"/>
                                        <w:bottom w:val="none" w:sz="0" w:space="0" w:color="auto"/>
                                        <w:right w:val="none" w:sz="0" w:space="0" w:color="auto"/>
                                      </w:divBdr>
                                    </w:div>
                                  </w:divsChild>
                                </w:div>
                                <w:div w:id="2116241129">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371535642">
                                      <w:marLeft w:val="0"/>
                                      <w:marRight w:val="0"/>
                                      <w:marTop w:val="0"/>
                                      <w:marBottom w:val="0"/>
                                      <w:divBdr>
                                        <w:top w:val="none" w:sz="0" w:space="0" w:color="auto"/>
                                        <w:left w:val="none" w:sz="0" w:space="0" w:color="auto"/>
                                        <w:bottom w:val="none" w:sz="0" w:space="0" w:color="auto"/>
                                        <w:right w:val="none" w:sz="0" w:space="0" w:color="auto"/>
                                      </w:divBdr>
                                    </w:div>
                                  </w:divsChild>
                                </w:div>
                                <w:div w:id="2079355387">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95445806">
                                      <w:marLeft w:val="0"/>
                                      <w:marRight w:val="0"/>
                                      <w:marTop w:val="0"/>
                                      <w:marBottom w:val="0"/>
                                      <w:divBdr>
                                        <w:top w:val="none" w:sz="0" w:space="0" w:color="auto"/>
                                        <w:left w:val="none" w:sz="0" w:space="0" w:color="auto"/>
                                        <w:bottom w:val="none" w:sz="0" w:space="0" w:color="auto"/>
                                        <w:right w:val="none" w:sz="0" w:space="0" w:color="auto"/>
                                      </w:divBdr>
                                    </w:div>
                                  </w:divsChild>
                                </w:div>
                                <w:div w:id="772675875">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628778040">
                                      <w:marLeft w:val="0"/>
                                      <w:marRight w:val="0"/>
                                      <w:marTop w:val="0"/>
                                      <w:marBottom w:val="0"/>
                                      <w:divBdr>
                                        <w:top w:val="none" w:sz="0" w:space="0" w:color="auto"/>
                                        <w:left w:val="none" w:sz="0" w:space="0" w:color="auto"/>
                                        <w:bottom w:val="none" w:sz="0" w:space="0" w:color="auto"/>
                                        <w:right w:val="none" w:sz="0" w:space="0" w:color="auto"/>
                                      </w:divBdr>
                                    </w:div>
                                  </w:divsChild>
                                </w:div>
                                <w:div w:id="24021974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709331415">
                                      <w:marLeft w:val="0"/>
                                      <w:marRight w:val="0"/>
                                      <w:marTop w:val="0"/>
                                      <w:marBottom w:val="0"/>
                                      <w:divBdr>
                                        <w:top w:val="none" w:sz="0" w:space="0" w:color="auto"/>
                                        <w:left w:val="none" w:sz="0" w:space="0" w:color="auto"/>
                                        <w:bottom w:val="none" w:sz="0" w:space="0" w:color="auto"/>
                                        <w:right w:val="none" w:sz="0" w:space="0" w:color="auto"/>
                                      </w:divBdr>
                                    </w:div>
                                  </w:divsChild>
                                </w:div>
                                <w:div w:id="392583369">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089768573">
                                      <w:marLeft w:val="0"/>
                                      <w:marRight w:val="0"/>
                                      <w:marTop w:val="0"/>
                                      <w:marBottom w:val="0"/>
                                      <w:divBdr>
                                        <w:top w:val="none" w:sz="0" w:space="0" w:color="auto"/>
                                        <w:left w:val="none" w:sz="0" w:space="0" w:color="auto"/>
                                        <w:bottom w:val="none" w:sz="0" w:space="0" w:color="auto"/>
                                        <w:right w:val="none" w:sz="0" w:space="0" w:color="auto"/>
                                      </w:divBdr>
                                    </w:div>
                                  </w:divsChild>
                                </w:div>
                                <w:div w:id="1892493016">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647970004">
                                      <w:marLeft w:val="0"/>
                                      <w:marRight w:val="0"/>
                                      <w:marTop w:val="0"/>
                                      <w:marBottom w:val="0"/>
                                      <w:divBdr>
                                        <w:top w:val="none" w:sz="0" w:space="0" w:color="auto"/>
                                        <w:left w:val="none" w:sz="0" w:space="0" w:color="auto"/>
                                        <w:bottom w:val="none" w:sz="0" w:space="0" w:color="auto"/>
                                        <w:right w:val="none" w:sz="0" w:space="0" w:color="auto"/>
                                      </w:divBdr>
                                    </w:div>
                                  </w:divsChild>
                                </w:div>
                                <w:div w:id="1749884039">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913969633">
                                      <w:marLeft w:val="0"/>
                                      <w:marRight w:val="0"/>
                                      <w:marTop w:val="0"/>
                                      <w:marBottom w:val="0"/>
                                      <w:divBdr>
                                        <w:top w:val="none" w:sz="0" w:space="0" w:color="auto"/>
                                        <w:left w:val="none" w:sz="0" w:space="0" w:color="auto"/>
                                        <w:bottom w:val="none" w:sz="0" w:space="0" w:color="auto"/>
                                        <w:right w:val="none" w:sz="0" w:space="0" w:color="auto"/>
                                      </w:divBdr>
                                    </w:div>
                                  </w:divsChild>
                                </w:div>
                                <w:div w:id="1825928899">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375472659">
                                      <w:marLeft w:val="0"/>
                                      <w:marRight w:val="0"/>
                                      <w:marTop w:val="0"/>
                                      <w:marBottom w:val="0"/>
                                      <w:divBdr>
                                        <w:top w:val="none" w:sz="0" w:space="0" w:color="auto"/>
                                        <w:left w:val="none" w:sz="0" w:space="0" w:color="auto"/>
                                        <w:bottom w:val="none" w:sz="0" w:space="0" w:color="auto"/>
                                        <w:right w:val="none" w:sz="0" w:space="0" w:color="auto"/>
                                      </w:divBdr>
                                    </w:div>
                                  </w:divsChild>
                                </w:div>
                                <w:div w:id="395399166">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628969262">
                                      <w:marLeft w:val="0"/>
                                      <w:marRight w:val="0"/>
                                      <w:marTop w:val="0"/>
                                      <w:marBottom w:val="0"/>
                                      <w:divBdr>
                                        <w:top w:val="none" w:sz="0" w:space="0" w:color="auto"/>
                                        <w:left w:val="none" w:sz="0" w:space="0" w:color="auto"/>
                                        <w:bottom w:val="none" w:sz="0" w:space="0" w:color="auto"/>
                                        <w:right w:val="none" w:sz="0" w:space="0" w:color="auto"/>
                                      </w:divBdr>
                                    </w:div>
                                  </w:divsChild>
                                </w:div>
                                <w:div w:id="402485169">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786121508">
                                      <w:marLeft w:val="0"/>
                                      <w:marRight w:val="0"/>
                                      <w:marTop w:val="0"/>
                                      <w:marBottom w:val="0"/>
                                      <w:divBdr>
                                        <w:top w:val="none" w:sz="0" w:space="0" w:color="auto"/>
                                        <w:left w:val="none" w:sz="0" w:space="0" w:color="auto"/>
                                        <w:bottom w:val="none" w:sz="0" w:space="0" w:color="auto"/>
                                        <w:right w:val="none" w:sz="0" w:space="0" w:color="auto"/>
                                      </w:divBdr>
                                    </w:div>
                                  </w:divsChild>
                                </w:div>
                                <w:div w:id="154063138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032030868">
                                      <w:marLeft w:val="0"/>
                                      <w:marRight w:val="0"/>
                                      <w:marTop w:val="0"/>
                                      <w:marBottom w:val="0"/>
                                      <w:divBdr>
                                        <w:top w:val="none" w:sz="0" w:space="0" w:color="auto"/>
                                        <w:left w:val="none" w:sz="0" w:space="0" w:color="auto"/>
                                        <w:bottom w:val="none" w:sz="0" w:space="0" w:color="auto"/>
                                        <w:right w:val="none" w:sz="0" w:space="0" w:color="auto"/>
                                      </w:divBdr>
                                    </w:div>
                                  </w:divsChild>
                                </w:div>
                                <w:div w:id="1289749601">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427895883">
                                      <w:marLeft w:val="0"/>
                                      <w:marRight w:val="0"/>
                                      <w:marTop w:val="0"/>
                                      <w:marBottom w:val="0"/>
                                      <w:divBdr>
                                        <w:top w:val="none" w:sz="0" w:space="0" w:color="auto"/>
                                        <w:left w:val="none" w:sz="0" w:space="0" w:color="auto"/>
                                        <w:bottom w:val="none" w:sz="0" w:space="0" w:color="auto"/>
                                        <w:right w:val="none" w:sz="0" w:space="0" w:color="auto"/>
                                      </w:divBdr>
                                    </w:div>
                                  </w:divsChild>
                                </w:div>
                                <w:div w:id="1711879800">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83076881">
                                      <w:marLeft w:val="0"/>
                                      <w:marRight w:val="0"/>
                                      <w:marTop w:val="0"/>
                                      <w:marBottom w:val="0"/>
                                      <w:divBdr>
                                        <w:top w:val="none" w:sz="0" w:space="0" w:color="auto"/>
                                        <w:left w:val="none" w:sz="0" w:space="0" w:color="auto"/>
                                        <w:bottom w:val="none" w:sz="0" w:space="0" w:color="auto"/>
                                        <w:right w:val="none" w:sz="0" w:space="0" w:color="auto"/>
                                      </w:divBdr>
                                    </w:div>
                                  </w:divsChild>
                                </w:div>
                                <w:div w:id="353380990">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635839678">
                                      <w:marLeft w:val="0"/>
                                      <w:marRight w:val="0"/>
                                      <w:marTop w:val="0"/>
                                      <w:marBottom w:val="0"/>
                                      <w:divBdr>
                                        <w:top w:val="none" w:sz="0" w:space="0" w:color="auto"/>
                                        <w:left w:val="none" w:sz="0" w:space="0" w:color="auto"/>
                                        <w:bottom w:val="none" w:sz="0" w:space="0" w:color="auto"/>
                                        <w:right w:val="none" w:sz="0" w:space="0" w:color="auto"/>
                                      </w:divBdr>
                                    </w:div>
                                  </w:divsChild>
                                </w:div>
                                <w:div w:id="157504688">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146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3659">
                              <w:marLeft w:val="0"/>
                              <w:marRight w:val="0"/>
                              <w:marTop w:val="0"/>
                              <w:marBottom w:val="0"/>
                              <w:divBdr>
                                <w:top w:val="none" w:sz="0" w:space="0" w:color="auto"/>
                                <w:left w:val="none" w:sz="0" w:space="0" w:color="auto"/>
                                <w:bottom w:val="none" w:sz="0" w:space="0" w:color="auto"/>
                                <w:right w:val="none" w:sz="0" w:space="0" w:color="auto"/>
                              </w:divBdr>
                              <w:divsChild>
                                <w:div w:id="1816019872">
                                  <w:marLeft w:val="0"/>
                                  <w:marRight w:val="0"/>
                                  <w:marTop w:val="0"/>
                                  <w:marBottom w:val="0"/>
                                  <w:divBdr>
                                    <w:top w:val="none" w:sz="0" w:space="0" w:color="auto"/>
                                    <w:left w:val="none" w:sz="0" w:space="0" w:color="auto"/>
                                    <w:bottom w:val="none" w:sz="0" w:space="0" w:color="auto"/>
                                    <w:right w:val="none" w:sz="0" w:space="0" w:color="auto"/>
                                  </w:divBdr>
                                </w:div>
                                <w:div w:id="2055494167">
                                  <w:marLeft w:val="0"/>
                                  <w:marRight w:val="0"/>
                                  <w:marTop w:val="0"/>
                                  <w:marBottom w:val="0"/>
                                  <w:divBdr>
                                    <w:top w:val="none" w:sz="0" w:space="0" w:color="auto"/>
                                    <w:left w:val="none" w:sz="0" w:space="0" w:color="auto"/>
                                    <w:bottom w:val="none" w:sz="0" w:space="0" w:color="auto"/>
                                    <w:right w:val="none" w:sz="0" w:space="0" w:color="auto"/>
                                  </w:divBdr>
                                </w:div>
                                <w:div w:id="945040970">
                                  <w:marLeft w:val="0"/>
                                  <w:marRight w:val="0"/>
                                  <w:marTop w:val="0"/>
                                  <w:marBottom w:val="0"/>
                                  <w:divBdr>
                                    <w:top w:val="none" w:sz="0" w:space="0" w:color="auto"/>
                                    <w:left w:val="none" w:sz="0" w:space="0" w:color="auto"/>
                                    <w:bottom w:val="none" w:sz="0" w:space="0" w:color="auto"/>
                                    <w:right w:val="none" w:sz="0" w:space="0" w:color="auto"/>
                                  </w:divBdr>
                                </w:div>
                                <w:div w:id="1720595080">
                                  <w:marLeft w:val="0"/>
                                  <w:marRight w:val="0"/>
                                  <w:marTop w:val="0"/>
                                  <w:marBottom w:val="0"/>
                                  <w:divBdr>
                                    <w:top w:val="none" w:sz="0" w:space="0" w:color="auto"/>
                                    <w:left w:val="none" w:sz="0" w:space="0" w:color="auto"/>
                                    <w:bottom w:val="none" w:sz="0" w:space="0" w:color="auto"/>
                                    <w:right w:val="none" w:sz="0" w:space="0" w:color="auto"/>
                                  </w:divBdr>
                                </w:div>
                                <w:div w:id="757553785">
                                  <w:marLeft w:val="0"/>
                                  <w:marRight w:val="0"/>
                                  <w:marTop w:val="0"/>
                                  <w:marBottom w:val="0"/>
                                  <w:divBdr>
                                    <w:top w:val="none" w:sz="0" w:space="0" w:color="auto"/>
                                    <w:left w:val="none" w:sz="0" w:space="0" w:color="auto"/>
                                    <w:bottom w:val="none" w:sz="0" w:space="0" w:color="auto"/>
                                    <w:right w:val="none" w:sz="0" w:space="0" w:color="auto"/>
                                  </w:divBdr>
                                </w:div>
                                <w:div w:id="111025543">
                                  <w:marLeft w:val="0"/>
                                  <w:marRight w:val="0"/>
                                  <w:marTop w:val="0"/>
                                  <w:marBottom w:val="0"/>
                                  <w:divBdr>
                                    <w:top w:val="none" w:sz="0" w:space="0" w:color="auto"/>
                                    <w:left w:val="none" w:sz="0" w:space="0" w:color="auto"/>
                                    <w:bottom w:val="none" w:sz="0" w:space="0" w:color="auto"/>
                                    <w:right w:val="none" w:sz="0" w:space="0" w:color="auto"/>
                                  </w:divBdr>
                                </w:div>
                                <w:div w:id="1395271401">
                                  <w:marLeft w:val="0"/>
                                  <w:marRight w:val="0"/>
                                  <w:marTop w:val="0"/>
                                  <w:marBottom w:val="0"/>
                                  <w:divBdr>
                                    <w:top w:val="none" w:sz="0" w:space="0" w:color="auto"/>
                                    <w:left w:val="none" w:sz="0" w:space="0" w:color="auto"/>
                                    <w:bottom w:val="none" w:sz="0" w:space="0" w:color="auto"/>
                                    <w:right w:val="none" w:sz="0" w:space="0" w:color="auto"/>
                                  </w:divBdr>
                                </w:div>
                                <w:div w:id="1501119501">
                                  <w:marLeft w:val="0"/>
                                  <w:marRight w:val="0"/>
                                  <w:marTop w:val="0"/>
                                  <w:marBottom w:val="0"/>
                                  <w:divBdr>
                                    <w:top w:val="none" w:sz="0" w:space="0" w:color="auto"/>
                                    <w:left w:val="none" w:sz="0" w:space="0" w:color="auto"/>
                                    <w:bottom w:val="none" w:sz="0" w:space="0" w:color="auto"/>
                                    <w:right w:val="none" w:sz="0" w:space="0" w:color="auto"/>
                                  </w:divBdr>
                                </w:div>
                                <w:div w:id="1016154096">
                                  <w:marLeft w:val="0"/>
                                  <w:marRight w:val="0"/>
                                  <w:marTop w:val="0"/>
                                  <w:marBottom w:val="0"/>
                                  <w:divBdr>
                                    <w:top w:val="none" w:sz="0" w:space="0" w:color="auto"/>
                                    <w:left w:val="none" w:sz="0" w:space="0" w:color="auto"/>
                                    <w:bottom w:val="none" w:sz="0" w:space="0" w:color="auto"/>
                                    <w:right w:val="none" w:sz="0" w:space="0" w:color="auto"/>
                                  </w:divBdr>
                                </w:div>
                                <w:div w:id="1336109030">
                                  <w:marLeft w:val="0"/>
                                  <w:marRight w:val="0"/>
                                  <w:marTop w:val="0"/>
                                  <w:marBottom w:val="0"/>
                                  <w:divBdr>
                                    <w:top w:val="none" w:sz="0" w:space="0" w:color="auto"/>
                                    <w:left w:val="none" w:sz="0" w:space="0" w:color="auto"/>
                                    <w:bottom w:val="none" w:sz="0" w:space="0" w:color="auto"/>
                                    <w:right w:val="none" w:sz="0" w:space="0" w:color="auto"/>
                                  </w:divBdr>
                                </w:div>
                                <w:div w:id="133910192">
                                  <w:marLeft w:val="0"/>
                                  <w:marRight w:val="0"/>
                                  <w:marTop w:val="0"/>
                                  <w:marBottom w:val="0"/>
                                  <w:divBdr>
                                    <w:top w:val="none" w:sz="0" w:space="0" w:color="auto"/>
                                    <w:left w:val="none" w:sz="0" w:space="0" w:color="auto"/>
                                    <w:bottom w:val="none" w:sz="0" w:space="0" w:color="auto"/>
                                    <w:right w:val="none" w:sz="0" w:space="0" w:color="auto"/>
                                  </w:divBdr>
                                </w:div>
                                <w:div w:id="1586499390">
                                  <w:marLeft w:val="0"/>
                                  <w:marRight w:val="0"/>
                                  <w:marTop w:val="0"/>
                                  <w:marBottom w:val="0"/>
                                  <w:divBdr>
                                    <w:top w:val="none" w:sz="0" w:space="0" w:color="auto"/>
                                    <w:left w:val="none" w:sz="0" w:space="0" w:color="auto"/>
                                    <w:bottom w:val="none" w:sz="0" w:space="0" w:color="auto"/>
                                    <w:right w:val="none" w:sz="0" w:space="0" w:color="auto"/>
                                  </w:divBdr>
                                </w:div>
                                <w:div w:id="1116027227">
                                  <w:marLeft w:val="0"/>
                                  <w:marRight w:val="0"/>
                                  <w:marTop w:val="0"/>
                                  <w:marBottom w:val="0"/>
                                  <w:divBdr>
                                    <w:top w:val="none" w:sz="0" w:space="0" w:color="auto"/>
                                    <w:left w:val="none" w:sz="0" w:space="0" w:color="auto"/>
                                    <w:bottom w:val="none" w:sz="0" w:space="0" w:color="auto"/>
                                    <w:right w:val="none" w:sz="0" w:space="0" w:color="auto"/>
                                  </w:divBdr>
                                </w:div>
                                <w:div w:id="2029939039">
                                  <w:marLeft w:val="0"/>
                                  <w:marRight w:val="0"/>
                                  <w:marTop w:val="0"/>
                                  <w:marBottom w:val="0"/>
                                  <w:divBdr>
                                    <w:top w:val="none" w:sz="0" w:space="0" w:color="auto"/>
                                    <w:left w:val="none" w:sz="0" w:space="0" w:color="auto"/>
                                    <w:bottom w:val="none" w:sz="0" w:space="0" w:color="auto"/>
                                    <w:right w:val="none" w:sz="0" w:space="0" w:color="auto"/>
                                  </w:divBdr>
                                </w:div>
                                <w:div w:id="136799655">
                                  <w:marLeft w:val="0"/>
                                  <w:marRight w:val="0"/>
                                  <w:marTop w:val="0"/>
                                  <w:marBottom w:val="0"/>
                                  <w:divBdr>
                                    <w:top w:val="none" w:sz="0" w:space="0" w:color="auto"/>
                                    <w:left w:val="none" w:sz="0" w:space="0" w:color="auto"/>
                                    <w:bottom w:val="none" w:sz="0" w:space="0" w:color="auto"/>
                                    <w:right w:val="none" w:sz="0" w:space="0" w:color="auto"/>
                                  </w:divBdr>
                                </w:div>
                                <w:div w:id="1783724966">
                                  <w:marLeft w:val="0"/>
                                  <w:marRight w:val="0"/>
                                  <w:marTop w:val="0"/>
                                  <w:marBottom w:val="0"/>
                                  <w:divBdr>
                                    <w:top w:val="none" w:sz="0" w:space="0" w:color="auto"/>
                                    <w:left w:val="none" w:sz="0" w:space="0" w:color="auto"/>
                                    <w:bottom w:val="none" w:sz="0" w:space="0" w:color="auto"/>
                                    <w:right w:val="none" w:sz="0" w:space="0" w:color="auto"/>
                                  </w:divBdr>
                                </w:div>
                                <w:div w:id="1008487309">
                                  <w:marLeft w:val="0"/>
                                  <w:marRight w:val="0"/>
                                  <w:marTop w:val="0"/>
                                  <w:marBottom w:val="0"/>
                                  <w:divBdr>
                                    <w:top w:val="none" w:sz="0" w:space="0" w:color="auto"/>
                                    <w:left w:val="none" w:sz="0" w:space="0" w:color="auto"/>
                                    <w:bottom w:val="none" w:sz="0" w:space="0" w:color="auto"/>
                                    <w:right w:val="none" w:sz="0" w:space="0" w:color="auto"/>
                                  </w:divBdr>
                                </w:div>
                                <w:div w:id="1875187303">
                                  <w:marLeft w:val="0"/>
                                  <w:marRight w:val="0"/>
                                  <w:marTop w:val="0"/>
                                  <w:marBottom w:val="0"/>
                                  <w:divBdr>
                                    <w:top w:val="none" w:sz="0" w:space="0" w:color="auto"/>
                                    <w:left w:val="none" w:sz="0" w:space="0" w:color="auto"/>
                                    <w:bottom w:val="none" w:sz="0" w:space="0" w:color="auto"/>
                                    <w:right w:val="none" w:sz="0" w:space="0" w:color="auto"/>
                                  </w:divBdr>
                                </w:div>
                                <w:div w:id="1793399931">
                                  <w:marLeft w:val="0"/>
                                  <w:marRight w:val="0"/>
                                  <w:marTop w:val="0"/>
                                  <w:marBottom w:val="0"/>
                                  <w:divBdr>
                                    <w:top w:val="none" w:sz="0" w:space="0" w:color="auto"/>
                                    <w:left w:val="none" w:sz="0" w:space="0" w:color="auto"/>
                                    <w:bottom w:val="none" w:sz="0" w:space="0" w:color="auto"/>
                                    <w:right w:val="none" w:sz="0" w:space="0" w:color="auto"/>
                                  </w:divBdr>
                                </w:div>
                                <w:div w:id="768352892">
                                  <w:marLeft w:val="0"/>
                                  <w:marRight w:val="0"/>
                                  <w:marTop w:val="0"/>
                                  <w:marBottom w:val="0"/>
                                  <w:divBdr>
                                    <w:top w:val="none" w:sz="0" w:space="0" w:color="auto"/>
                                    <w:left w:val="none" w:sz="0" w:space="0" w:color="auto"/>
                                    <w:bottom w:val="none" w:sz="0" w:space="0" w:color="auto"/>
                                    <w:right w:val="none" w:sz="0" w:space="0" w:color="auto"/>
                                  </w:divBdr>
                                </w:div>
                                <w:div w:id="208687267">
                                  <w:marLeft w:val="0"/>
                                  <w:marRight w:val="0"/>
                                  <w:marTop w:val="0"/>
                                  <w:marBottom w:val="0"/>
                                  <w:divBdr>
                                    <w:top w:val="none" w:sz="0" w:space="0" w:color="auto"/>
                                    <w:left w:val="none" w:sz="0" w:space="0" w:color="auto"/>
                                    <w:bottom w:val="none" w:sz="0" w:space="0" w:color="auto"/>
                                    <w:right w:val="none" w:sz="0" w:space="0" w:color="auto"/>
                                  </w:divBdr>
                                </w:div>
                                <w:div w:id="556010940">
                                  <w:marLeft w:val="0"/>
                                  <w:marRight w:val="0"/>
                                  <w:marTop w:val="0"/>
                                  <w:marBottom w:val="0"/>
                                  <w:divBdr>
                                    <w:top w:val="none" w:sz="0" w:space="0" w:color="auto"/>
                                    <w:left w:val="none" w:sz="0" w:space="0" w:color="auto"/>
                                    <w:bottom w:val="none" w:sz="0" w:space="0" w:color="auto"/>
                                    <w:right w:val="none" w:sz="0" w:space="0" w:color="auto"/>
                                  </w:divBdr>
                                </w:div>
                                <w:div w:id="1770002227">
                                  <w:marLeft w:val="0"/>
                                  <w:marRight w:val="0"/>
                                  <w:marTop w:val="0"/>
                                  <w:marBottom w:val="0"/>
                                  <w:divBdr>
                                    <w:top w:val="none" w:sz="0" w:space="0" w:color="auto"/>
                                    <w:left w:val="none" w:sz="0" w:space="0" w:color="auto"/>
                                    <w:bottom w:val="none" w:sz="0" w:space="0" w:color="auto"/>
                                    <w:right w:val="none" w:sz="0" w:space="0" w:color="auto"/>
                                  </w:divBdr>
                                </w:div>
                                <w:div w:id="369109943">
                                  <w:marLeft w:val="0"/>
                                  <w:marRight w:val="0"/>
                                  <w:marTop w:val="0"/>
                                  <w:marBottom w:val="0"/>
                                  <w:divBdr>
                                    <w:top w:val="none" w:sz="0" w:space="0" w:color="auto"/>
                                    <w:left w:val="none" w:sz="0" w:space="0" w:color="auto"/>
                                    <w:bottom w:val="none" w:sz="0" w:space="0" w:color="auto"/>
                                    <w:right w:val="none" w:sz="0" w:space="0" w:color="auto"/>
                                  </w:divBdr>
                                </w:div>
                                <w:div w:id="7363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416768">
          <w:marLeft w:val="0"/>
          <w:marRight w:val="0"/>
          <w:marTop w:val="0"/>
          <w:marBottom w:val="0"/>
          <w:divBdr>
            <w:top w:val="none" w:sz="0" w:space="0" w:color="auto"/>
            <w:left w:val="none" w:sz="0" w:space="0" w:color="auto"/>
            <w:bottom w:val="none" w:sz="0" w:space="0" w:color="auto"/>
            <w:right w:val="none" w:sz="0" w:space="0" w:color="auto"/>
          </w:divBdr>
          <w:divsChild>
            <w:div w:id="1293563180">
              <w:marLeft w:val="-225"/>
              <w:marRight w:val="-225"/>
              <w:marTop w:val="0"/>
              <w:marBottom w:val="0"/>
              <w:divBdr>
                <w:top w:val="none" w:sz="0" w:space="0" w:color="auto"/>
                <w:left w:val="none" w:sz="0" w:space="0" w:color="auto"/>
                <w:bottom w:val="none" w:sz="0" w:space="0" w:color="auto"/>
                <w:right w:val="none" w:sz="0" w:space="0" w:color="auto"/>
              </w:divBdr>
              <w:divsChild>
                <w:div w:id="972054364">
                  <w:marLeft w:val="0"/>
                  <w:marRight w:val="0"/>
                  <w:marTop w:val="0"/>
                  <w:marBottom w:val="0"/>
                  <w:divBdr>
                    <w:top w:val="none" w:sz="0" w:space="0" w:color="auto"/>
                    <w:left w:val="none" w:sz="0" w:space="0" w:color="auto"/>
                    <w:bottom w:val="none" w:sz="0" w:space="0" w:color="auto"/>
                    <w:right w:val="none" w:sz="0" w:space="0" w:color="auto"/>
                  </w:divBdr>
                  <w:divsChild>
                    <w:div w:id="238058840">
                      <w:marLeft w:val="0"/>
                      <w:marRight w:val="0"/>
                      <w:marTop w:val="0"/>
                      <w:marBottom w:val="0"/>
                      <w:divBdr>
                        <w:top w:val="none" w:sz="0" w:space="0" w:color="auto"/>
                        <w:left w:val="none" w:sz="0" w:space="0" w:color="auto"/>
                        <w:bottom w:val="none" w:sz="0" w:space="0" w:color="auto"/>
                        <w:right w:val="none" w:sz="0" w:space="0" w:color="auto"/>
                      </w:divBdr>
                    </w:div>
                  </w:divsChild>
                </w:div>
                <w:div w:id="1783113713">
                  <w:marLeft w:val="0"/>
                  <w:marRight w:val="0"/>
                  <w:marTop w:val="0"/>
                  <w:marBottom w:val="0"/>
                  <w:divBdr>
                    <w:top w:val="none" w:sz="0" w:space="0" w:color="auto"/>
                    <w:left w:val="none" w:sz="0" w:space="0" w:color="auto"/>
                    <w:bottom w:val="none" w:sz="0" w:space="0" w:color="auto"/>
                    <w:right w:val="none" w:sz="0" w:space="0" w:color="auto"/>
                  </w:divBdr>
                  <w:divsChild>
                    <w:div w:id="1922253243">
                      <w:marLeft w:val="0"/>
                      <w:marRight w:val="0"/>
                      <w:marTop w:val="0"/>
                      <w:marBottom w:val="0"/>
                      <w:divBdr>
                        <w:top w:val="none" w:sz="0" w:space="0" w:color="auto"/>
                        <w:left w:val="none" w:sz="0" w:space="0" w:color="auto"/>
                        <w:bottom w:val="none" w:sz="0" w:space="0" w:color="auto"/>
                        <w:right w:val="none" w:sz="0" w:space="0" w:color="auto"/>
                      </w:divBdr>
                      <w:divsChild>
                        <w:div w:id="943534140">
                          <w:marLeft w:val="-225"/>
                          <w:marRight w:val="-225"/>
                          <w:marTop w:val="0"/>
                          <w:marBottom w:val="0"/>
                          <w:divBdr>
                            <w:top w:val="none" w:sz="0" w:space="0" w:color="auto"/>
                            <w:left w:val="none" w:sz="0" w:space="0" w:color="auto"/>
                            <w:bottom w:val="none" w:sz="0" w:space="0" w:color="auto"/>
                            <w:right w:val="none" w:sz="0" w:space="0" w:color="auto"/>
                          </w:divBdr>
                          <w:divsChild>
                            <w:div w:id="15881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89266">
                      <w:marLeft w:val="0"/>
                      <w:marRight w:val="0"/>
                      <w:marTop w:val="0"/>
                      <w:marBottom w:val="0"/>
                      <w:divBdr>
                        <w:top w:val="none" w:sz="0" w:space="0" w:color="auto"/>
                        <w:left w:val="none" w:sz="0" w:space="0" w:color="auto"/>
                        <w:bottom w:val="none" w:sz="0" w:space="0" w:color="auto"/>
                        <w:right w:val="none" w:sz="0" w:space="0" w:color="auto"/>
                      </w:divBdr>
                      <w:divsChild>
                        <w:div w:id="319381849">
                          <w:marLeft w:val="0"/>
                          <w:marRight w:val="0"/>
                          <w:marTop w:val="0"/>
                          <w:marBottom w:val="0"/>
                          <w:divBdr>
                            <w:top w:val="none" w:sz="0" w:space="0" w:color="auto"/>
                            <w:left w:val="none" w:sz="0" w:space="0" w:color="auto"/>
                            <w:bottom w:val="none" w:sz="0" w:space="0" w:color="auto"/>
                            <w:right w:val="none" w:sz="0" w:space="0" w:color="auto"/>
                          </w:divBdr>
                          <w:divsChild>
                            <w:div w:id="1018120634">
                              <w:marLeft w:val="0"/>
                              <w:marRight w:val="0"/>
                              <w:marTop w:val="0"/>
                              <w:marBottom w:val="0"/>
                              <w:divBdr>
                                <w:top w:val="none" w:sz="0" w:space="0" w:color="auto"/>
                                <w:left w:val="none" w:sz="0" w:space="0" w:color="auto"/>
                                <w:bottom w:val="none" w:sz="0" w:space="0" w:color="auto"/>
                                <w:right w:val="none" w:sz="0" w:space="0" w:color="auto"/>
                              </w:divBdr>
                            </w:div>
                            <w:div w:id="167449655">
                              <w:marLeft w:val="0"/>
                              <w:marRight w:val="0"/>
                              <w:marTop w:val="300"/>
                              <w:marBottom w:val="0"/>
                              <w:divBdr>
                                <w:top w:val="none" w:sz="0" w:space="0" w:color="auto"/>
                                <w:left w:val="none" w:sz="0" w:space="0" w:color="auto"/>
                                <w:bottom w:val="none" w:sz="0" w:space="0" w:color="auto"/>
                                <w:right w:val="none" w:sz="0" w:space="0" w:color="auto"/>
                              </w:divBdr>
                            </w:div>
                          </w:divsChild>
                        </w:div>
                        <w:div w:id="1973636304">
                          <w:marLeft w:val="0"/>
                          <w:marRight w:val="0"/>
                          <w:marTop w:val="375"/>
                          <w:marBottom w:val="0"/>
                          <w:divBdr>
                            <w:top w:val="none" w:sz="0" w:space="0" w:color="auto"/>
                            <w:left w:val="none" w:sz="0" w:space="0" w:color="auto"/>
                            <w:bottom w:val="none" w:sz="0" w:space="0" w:color="auto"/>
                            <w:right w:val="none" w:sz="0" w:space="0" w:color="auto"/>
                          </w:divBdr>
                        </w:div>
                      </w:divsChild>
                    </w:div>
                    <w:div w:id="1656105850">
                      <w:marLeft w:val="0"/>
                      <w:marRight w:val="0"/>
                      <w:marTop w:val="0"/>
                      <w:marBottom w:val="0"/>
                      <w:divBdr>
                        <w:top w:val="none" w:sz="0" w:space="0" w:color="auto"/>
                        <w:left w:val="none" w:sz="0" w:space="0" w:color="auto"/>
                        <w:bottom w:val="none" w:sz="0" w:space="0" w:color="auto"/>
                        <w:right w:val="none" w:sz="0" w:space="0" w:color="auto"/>
                      </w:divBdr>
                      <w:divsChild>
                        <w:div w:id="16730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21069">
      <w:bodyDiv w:val="1"/>
      <w:marLeft w:val="0"/>
      <w:marRight w:val="0"/>
      <w:marTop w:val="0"/>
      <w:marBottom w:val="0"/>
      <w:divBdr>
        <w:top w:val="none" w:sz="0" w:space="0" w:color="auto"/>
        <w:left w:val="none" w:sz="0" w:space="0" w:color="auto"/>
        <w:bottom w:val="none" w:sz="0" w:space="0" w:color="auto"/>
        <w:right w:val="none" w:sz="0" w:space="0" w:color="auto"/>
      </w:divBdr>
    </w:div>
    <w:div w:id="1463227410">
      <w:bodyDiv w:val="1"/>
      <w:marLeft w:val="0"/>
      <w:marRight w:val="0"/>
      <w:marTop w:val="0"/>
      <w:marBottom w:val="0"/>
      <w:divBdr>
        <w:top w:val="none" w:sz="0" w:space="0" w:color="auto"/>
        <w:left w:val="none" w:sz="0" w:space="0" w:color="auto"/>
        <w:bottom w:val="none" w:sz="0" w:space="0" w:color="auto"/>
        <w:right w:val="none" w:sz="0" w:space="0" w:color="auto"/>
      </w:divBdr>
    </w:div>
    <w:div w:id="1586458138">
      <w:bodyDiv w:val="1"/>
      <w:marLeft w:val="0"/>
      <w:marRight w:val="0"/>
      <w:marTop w:val="0"/>
      <w:marBottom w:val="0"/>
      <w:divBdr>
        <w:top w:val="none" w:sz="0" w:space="0" w:color="auto"/>
        <w:left w:val="none" w:sz="0" w:space="0" w:color="auto"/>
        <w:bottom w:val="none" w:sz="0" w:space="0" w:color="auto"/>
        <w:right w:val="none" w:sz="0" w:space="0" w:color="auto"/>
      </w:divBdr>
    </w:div>
    <w:div w:id="1643272200">
      <w:bodyDiv w:val="1"/>
      <w:marLeft w:val="0"/>
      <w:marRight w:val="0"/>
      <w:marTop w:val="0"/>
      <w:marBottom w:val="0"/>
      <w:divBdr>
        <w:top w:val="none" w:sz="0" w:space="0" w:color="auto"/>
        <w:left w:val="none" w:sz="0" w:space="0" w:color="auto"/>
        <w:bottom w:val="none" w:sz="0" w:space="0" w:color="auto"/>
        <w:right w:val="none" w:sz="0" w:space="0" w:color="auto"/>
      </w:divBdr>
    </w:div>
    <w:div w:id="1671954523">
      <w:bodyDiv w:val="1"/>
      <w:marLeft w:val="0"/>
      <w:marRight w:val="0"/>
      <w:marTop w:val="0"/>
      <w:marBottom w:val="0"/>
      <w:divBdr>
        <w:top w:val="none" w:sz="0" w:space="0" w:color="auto"/>
        <w:left w:val="none" w:sz="0" w:space="0" w:color="auto"/>
        <w:bottom w:val="none" w:sz="0" w:space="0" w:color="auto"/>
        <w:right w:val="none" w:sz="0" w:space="0" w:color="auto"/>
      </w:divBdr>
    </w:div>
    <w:div w:id="1796366020">
      <w:bodyDiv w:val="1"/>
      <w:marLeft w:val="0"/>
      <w:marRight w:val="0"/>
      <w:marTop w:val="0"/>
      <w:marBottom w:val="0"/>
      <w:divBdr>
        <w:top w:val="none" w:sz="0" w:space="0" w:color="auto"/>
        <w:left w:val="none" w:sz="0" w:space="0" w:color="auto"/>
        <w:bottom w:val="none" w:sz="0" w:space="0" w:color="auto"/>
        <w:right w:val="none" w:sz="0" w:space="0" w:color="auto"/>
      </w:divBdr>
      <w:divsChild>
        <w:div w:id="2076779282">
          <w:marLeft w:val="0"/>
          <w:marRight w:val="0"/>
          <w:marTop w:val="0"/>
          <w:marBottom w:val="0"/>
          <w:divBdr>
            <w:top w:val="none" w:sz="0" w:space="0" w:color="auto"/>
            <w:left w:val="none" w:sz="0" w:space="0" w:color="auto"/>
            <w:bottom w:val="none" w:sz="0" w:space="0" w:color="auto"/>
            <w:right w:val="none" w:sz="0" w:space="0" w:color="auto"/>
          </w:divBdr>
        </w:div>
      </w:divsChild>
    </w:div>
    <w:div w:id="1948925645">
      <w:bodyDiv w:val="1"/>
      <w:marLeft w:val="0"/>
      <w:marRight w:val="0"/>
      <w:marTop w:val="0"/>
      <w:marBottom w:val="0"/>
      <w:divBdr>
        <w:top w:val="none" w:sz="0" w:space="0" w:color="auto"/>
        <w:left w:val="none" w:sz="0" w:space="0" w:color="auto"/>
        <w:bottom w:val="none" w:sz="0" w:space="0" w:color="auto"/>
        <w:right w:val="none" w:sz="0" w:space="0" w:color="auto"/>
      </w:divBdr>
    </w:div>
    <w:div w:id="1973512879">
      <w:bodyDiv w:val="1"/>
      <w:marLeft w:val="0"/>
      <w:marRight w:val="0"/>
      <w:marTop w:val="0"/>
      <w:marBottom w:val="0"/>
      <w:divBdr>
        <w:top w:val="none" w:sz="0" w:space="0" w:color="auto"/>
        <w:left w:val="none" w:sz="0" w:space="0" w:color="auto"/>
        <w:bottom w:val="none" w:sz="0" w:space="0" w:color="auto"/>
        <w:right w:val="none" w:sz="0" w:space="0" w:color="auto"/>
      </w:divBdr>
    </w:div>
    <w:div w:id="19983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lim.fr/actes-semiotiques/56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10568</Words>
  <Characters>58125</Characters>
  <Application>Microsoft Office Word</Application>
  <DocSecurity>0</DocSecurity>
  <Lines>484</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Marion COLAS-BLAISE</cp:lastModifiedBy>
  <cp:revision>2</cp:revision>
  <cp:lastPrinted>2023-02-10T09:44:00Z</cp:lastPrinted>
  <dcterms:created xsi:type="dcterms:W3CDTF">2024-01-01T09:21:00Z</dcterms:created>
  <dcterms:modified xsi:type="dcterms:W3CDTF">2024-01-01T09:21:00Z</dcterms:modified>
</cp:coreProperties>
</file>