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901101" w14:textId="77777777" w:rsidR="005B118E" w:rsidRPr="00D76496" w:rsidRDefault="005B118E" w:rsidP="00DD393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6496">
        <w:rPr>
          <w:rFonts w:ascii="Times New Roman" w:hAnsi="Times New Roman" w:cs="Times New Roman"/>
          <w:b/>
          <w:sz w:val="24"/>
          <w:szCs w:val="24"/>
        </w:rPr>
        <w:t>SUPPORTING INFORMATION:</w:t>
      </w:r>
    </w:p>
    <w:p w14:paraId="105B50FD" w14:textId="6A0CE3E7" w:rsidR="00DD3931" w:rsidRPr="00D76496" w:rsidRDefault="00DD3931" w:rsidP="00DD393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6496">
        <w:rPr>
          <w:rFonts w:ascii="Times New Roman" w:hAnsi="Times New Roman" w:cs="Times New Roman"/>
          <w:b/>
          <w:sz w:val="24"/>
          <w:szCs w:val="24"/>
        </w:rPr>
        <w:t xml:space="preserve">Controlling electrical </w:t>
      </w:r>
      <w:r w:rsidR="00F10DB4" w:rsidRPr="00D76496">
        <w:rPr>
          <w:rFonts w:ascii="Times New Roman" w:hAnsi="Times New Roman" w:cs="Times New Roman"/>
          <w:b/>
          <w:sz w:val="24"/>
          <w:szCs w:val="24"/>
        </w:rPr>
        <w:t>a</w:t>
      </w:r>
      <w:r w:rsidRPr="00D76496">
        <w:rPr>
          <w:rFonts w:ascii="Times New Roman" w:hAnsi="Times New Roman" w:cs="Times New Roman"/>
          <w:b/>
          <w:sz w:val="24"/>
          <w:szCs w:val="24"/>
        </w:rPr>
        <w:t>nd optical properties of zinc oxide thin films grown by thermal atomic layer deposition with oxygen gas</w:t>
      </w:r>
    </w:p>
    <w:p w14:paraId="1A3EB123" w14:textId="75610D89" w:rsidR="00DD3931" w:rsidRPr="00D76496" w:rsidRDefault="00DD3931" w:rsidP="00DD393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6496">
        <w:rPr>
          <w:rFonts w:ascii="Times New Roman" w:hAnsi="Times New Roman" w:cs="Times New Roman"/>
          <w:b/>
          <w:sz w:val="24"/>
          <w:szCs w:val="24"/>
        </w:rPr>
        <w:t>Authors:</w:t>
      </w:r>
      <w:r w:rsidRPr="00D76496">
        <w:rPr>
          <w:rFonts w:ascii="Times New Roman" w:hAnsi="Times New Roman" w:cs="Times New Roman"/>
          <w:sz w:val="24"/>
          <w:szCs w:val="24"/>
        </w:rPr>
        <w:t xml:space="preserve"> Tai Nguyen</w:t>
      </w:r>
      <w:r w:rsidRPr="00D76496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D76496">
        <w:rPr>
          <w:rFonts w:ascii="Times New Roman" w:hAnsi="Times New Roman" w:cs="Times New Roman"/>
          <w:sz w:val="24"/>
          <w:szCs w:val="24"/>
        </w:rPr>
        <w:t>, Noureddine Adjeroud</w:t>
      </w:r>
      <w:r w:rsidRPr="00D7649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76496">
        <w:rPr>
          <w:rFonts w:ascii="Times New Roman" w:hAnsi="Times New Roman" w:cs="Times New Roman"/>
          <w:sz w:val="24"/>
          <w:szCs w:val="24"/>
        </w:rPr>
        <w:t>, Ma</w:t>
      </w:r>
      <w:r w:rsidR="00C96142" w:rsidRPr="00D76496">
        <w:rPr>
          <w:rFonts w:ascii="Times New Roman" w:hAnsi="Times New Roman" w:cs="Times New Roman"/>
          <w:sz w:val="24"/>
          <w:szCs w:val="24"/>
        </w:rPr>
        <w:t>e</w:t>
      </w:r>
      <w:r w:rsidRPr="00D76496">
        <w:rPr>
          <w:rFonts w:ascii="Times New Roman" w:hAnsi="Times New Roman" w:cs="Times New Roman"/>
          <w:sz w:val="24"/>
          <w:szCs w:val="24"/>
        </w:rPr>
        <w:t>l Guennou</w:t>
      </w:r>
      <w:r w:rsidRPr="00D7649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76496">
        <w:rPr>
          <w:rFonts w:ascii="Times New Roman" w:hAnsi="Times New Roman" w:cs="Times New Roman"/>
          <w:sz w:val="24"/>
          <w:szCs w:val="24"/>
        </w:rPr>
        <w:t>, Jérôme Guillot</w:t>
      </w:r>
      <w:r w:rsidRPr="00D7649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76496">
        <w:rPr>
          <w:rFonts w:ascii="Times New Roman" w:hAnsi="Times New Roman" w:cs="Times New Roman"/>
          <w:sz w:val="24"/>
          <w:szCs w:val="24"/>
        </w:rPr>
        <w:t>, Yves Fleming</w:t>
      </w:r>
      <w:r w:rsidRPr="00D7649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76496">
        <w:rPr>
          <w:rFonts w:ascii="Times New Roman" w:hAnsi="Times New Roman" w:cs="Times New Roman"/>
          <w:sz w:val="24"/>
          <w:szCs w:val="24"/>
        </w:rPr>
        <w:t xml:space="preserve">, </w:t>
      </w:r>
      <w:r w:rsidR="001E084D" w:rsidRPr="00D76496">
        <w:rPr>
          <w:rFonts w:ascii="Times New Roman" w:hAnsi="Times New Roman" w:cs="Times New Roman"/>
          <w:sz w:val="24"/>
          <w:szCs w:val="24"/>
        </w:rPr>
        <w:t>Anne-Marie Papon</w:t>
      </w:r>
      <w:r w:rsidR="001E084D" w:rsidRPr="00D7649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E084D" w:rsidRPr="00D76496">
        <w:rPr>
          <w:rFonts w:ascii="Times New Roman" w:hAnsi="Times New Roman" w:cs="Times New Roman"/>
          <w:sz w:val="24"/>
          <w:szCs w:val="24"/>
        </w:rPr>
        <w:t xml:space="preserve">, </w:t>
      </w:r>
      <w:r w:rsidRPr="00D76496">
        <w:rPr>
          <w:rFonts w:ascii="Times New Roman" w:hAnsi="Times New Roman" w:cs="Times New Roman"/>
          <w:sz w:val="24"/>
          <w:szCs w:val="24"/>
        </w:rPr>
        <w:t>Didier Arl</w:t>
      </w:r>
      <w:r w:rsidRPr="00D7649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76496">
        <w:rPr>
          <w:rFonts w:ascii="Times New Roman" w:hAnsi="Times New Roman" w:cs="Times New Roman"/>
          <w:sz w:val="24"/>
          <w:szCs w:val="24"/>
        </w:rPr>
        <w:t>, Kevin Menguelti</w:t>
      </w:r>
      <w:r w:rsidRPr="00D7649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76496">
        <w:rPr>
          <w:rFonts w:ascii="Times New Roman" w:hAnsi="Times New Roman" w:cs="Times New Roman"/>
          <w:sz w:val="24"/>
          <w:szCs w:val="24"/>
        </w:rPr>
        <w:t>, Raoul Joly</w:t>
      </w:r>
      <w:r w:rsidRPr="00D76496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D76496">
        <w:rPr>
          <w:rFonts w:ascii="Times New Roman" w:hAnsi="Times New Roman" w:cs="Times New Roman"/>
          <w:sz w:val="24"/>
          <w:szCs w:val="24"/>
        </w:rPr>
        <w:t xml:space="preserve">, </w:t>
      </w:r>
      <w:r w:rsidR="00F354C3">
        <w:rPr>
          <w:rFonts w:ascii="Times New Roman" w:hAnsi="Times New Roman" w:cs="Times New Roman"/>
          <w:sz w:val="24"/>
          <w:szCs w:val="24"/>
        </w:rPr>
        <w:br/>
      </w:r>
      <w:r w:rsidR="006A0356" w:rsidRPr="00D76496">
        <w:rPr>
          <w:rFonts w:ascii="Times New Roman" w:hAnsi="Times New Roman" w:cs="Times New Roman"/>
          <w:sz w:val="24"/>
          <w:szCs w:val="24"/>
        </w:rPr>
        <w:t>Narciso Gambacorti</w:t>
      </w:r>
      <w:r w:rsidR="006A0356" w:rsidRPr="00D7649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6A0356" w:rsidRPr="00D76496">
        <w:rPr>
          <w:rFonts w:ascii="Times New Roman" w:hAnsi="Times New Roman" w:cs="Times New Roman"/>
          <w:sz w:val="24"/>
          <w:szCs w:val="24"/>
        </w:rPr>
        <w:t>,</w:t>
      </w:r>
      <w:r w:rsidR="001E084D" w:rsidRPr="00D76496">
        <w:rPr>
          <w:rFonts w:ascii="Times New Roman" w:hAnsi="Times New Roman" w:cs="Times New Roman"/>
          <w:sz w:val="24"/>
          <w:szCs w:val="24"/>
        </w:rPr>
        <w:t xml:space="preserve"> </w:t>
      </w:r>
      <w:r w:rsidRPr="00D76496">
        <w:rPr>
          <w:rFonts w:ascii="Times New Roman" w:hAnsi="Times New Roman" w:cs="Times New Roman"/>
          <w:sz w:val="24"/>
          <w:szCs w:val="24"/>
        </w:rPr>
        <w:t>Jérôme Polesel</w:t>
      </w:r>
      <w:r w:rsidR="0036137C" w:rsidRPr="00D76496">
        <w:rPr>
          <w:rFonts w:ascii="Times New Roman" w:hAnsi="Times New Roman" w:cs="Times New Roman"/>
          <w:sz w:val="24"/>
          <w:szCs w:val="24"/>
        </w:rPr>
        <w:t>-</w:t>
      </w:r>
      <w:r w:rsidRPr="00D76496">
        <w:rPr>
          <w:rFonts w:ascii="Times New Roman" w:hAnsi="Times New Roman" w:cs="Times New Roman"/>
          <w:sz w:val="24"/>
          <w:szCs w:val="24"/>
        </w:rPr>
        <w:t>Maris</w:t>
      </w:r>
      <w:r w:rsidRPr="00D76496">
        <w:rPr>
          <w:rFonts w:ascii="Times New Roman" w:hAnsi="Times New Roman" w:cs="Times New Roman"/>
          <w:sz w:val="24"/>
          <w:szCs w:val="24"/>
          <w:vertAlign w:val="superscript"/>
        </w:rPr>
        <w:t>1,*</w:t>
      </w:r>
    </w:p>
    <w:p w14:paraId="26948175" w14:textId="77777777" w:rsidR="00F10DB4" w:rsidRPr="00D76496" w:rsidRDefault="00F10DB4" w:rsidP="00F10DB4">
      <w:pPr>
        <w:widowControl w:val="0"/>
        <w:tabs>
          <w:tab w:val="left" w:pos="3261"/>
        </w:tabs>
        <w:spacing w:after="0" w:line="240" w:lineRule="auto"/>
        <w:rPr>
          <w:rFonts w:ascii="Times New Roman" w:eastAsia="MS Mincho" w:hAnsi="Times New Roman" w:cs="Times New Roman"/>
          <w:i/>
          <w:kern w:val="2"/>
          <w:sz w:val="24"/>
          <w:szCs w:val="24"/>
          <w:lang w:val="en-US" w:eastAsia="ja-JP"/>
        </w:rPr>
      </w:pPr>
      <w:r w:rsidRPr="00D76496">
        <w:rPr>
          <w:rFonts w:ascii="Times New Roman" w:eastAsia="MS Mincho" w:hAnsi="Times New Roman" w:cs="Times New Roman"/>
          <w:i/>
          <w:kern w:val="2"/>
          <w:sz w:val="24"/>
          <w:szCs w:val="24"/>
          <w:vertAlign w:val="superscript"/>
          <w:lang w:val="en-US" w:eastAsia="ja-JP"/>
        </w:rPr>
        <w:t xml:space="preserve">1 </w:t>
      </w:r>
      <w:r w:rsidRPr="00D76496">
        <w:rPr>
          <w:rFonts w:ascii="Times New Roman" w:eastAsia="MS Mincho" w:hAnsi="Times New Roman" w:cs="Times New Roman"/>
          <w:i/>
          <w:kern w:val="2"/>
          <w:sz w:val="24"/>
          <w:szCs w:val="24"/>
          <w:lang w:val="en-US" w:eastAsia="ja-JP"/>
        </w:rPr>
        <w:t>Materials Research and Technology Department, Luxembourg Institute of Science and Technology, 41, rue du Brill, L-4422 Belvaux, Luxembourg</w:t>
      </w:r>
    </w:p>
    <w:p w14:paraId="2A3720EC" w14:textId="77777777" w:rsidR="00F10DB4" w:rsidRPr="00D76496" w:rsidRDefault="00F10DB4" w:rsidP="00F10DB4">
      <w:pPr>
        <w:widowControl w:val="0"/>
        <w:tabs>
          <w:tab w:val="left" w:pos="3261"/>
        </w:tabs>
        <w:spacing w:after="0" w:line="240" w:lineRule="auto"/>
        <w:rPr>
          <w:rFonts w:ascii="Times New Roman" w:eastAsia="MS Mincho" w:hAnsi="Times New Roman" w:cs="Times New Roman"/>
          <w:i/>
          <w:kern w:val="2"/>
          <w:sz w:val="24"/>
          <w:szCs w:val="24"/>
          <w:lang w:val="en-US" w:eastAsia="ja-JP"/>
        </w:rPr>
      </w:pPr>
    </w:p>
    <w:p w14:paraId="1FF6D926" w14:textId="77777777" w:rsidR="00F10DB4" w:rsidRPr="00D76496" w:rsidRDefault="00F10DB4" w:rsidP="00F10DB4">
      <w:pPr>
        <w:widowControl w:val="0"/>
        <w:tabs>
          <w:tab w:val="left" w:pos="3261"/>
        </w:tabs>
        <w:spacing w:after="0" w:line="240" w:lineRule="auto"/>
        <w:rPr>
          <w:rFonts w:ascii="Times New Roman" w:eastAsia="MS Mincho" w:hAnsi="Times New Roman" w:cs="Times New Roman"/>
          <w:i/>
          <w:kern w:val="2"/>
          <w:sz w:val="24"/>
          <w:szCs w:val="24"/>
          <w:lang w:val="en-US" w:eastAsia="ja-JP"/>
        </w:rPr>
      </w:pPr>
      <w:r w:rsidRPr="00D76496">
        <w:rPr>
          <w:rFonts w:ascii="Times New Roman" w:eastAsia="MS Mincho" w:hAnsi="Times New Roman" w:cs="Times New Roman"/>
          <w:i/>
          <w:kern w:val="2"/>
          <w:sz w:val="24"/>
          <w:szCs w:val="24"/>
          <w:vertAlign w:val="superscript"/>
          <w:lang w:val="en-US" w:eastAsia="ja-JP"/>
        </w:rPr>
        <w:t>2</w:t>
      </w:r>
      <w:r w:rsidRPr="00D76496">
        <w:rPr>
          <w:rFonts w:ascii="Times New Roman" w:eastAsia="MS Mincho" w:hAnsi="Times New Roman" w:cs="Times New Roman"/>
          <w:i/>
          <w:kern w:val="2"/>
          <w:sz w:val="24"/>
          <w:szCs w:val="24"/>
          <w:lang w:val="en-US" w:eastAsia="ja-JP"/>
        </w:rPr>
        <w:t>Physics and Materials Science Research Unit, University of Luxembourg, Campus Limpertsberg, 162 Avenue de la Faïencerie, L-1511 Luxembourg</w:t>
      </w:r>
    </w:p>
    <w:p w14:paraId="6053D590" w14:textId="77777777" w:rsidR="001E084D" w:rsidRPr="00D76496" w:rsidRDefault="001E084D" w:rsidP="001E084D">
      <w:pPr>
        <w:widowControl w:val="0"/>
        <w:tabs>
          <w:tab w:val="left" w:pos="3261"/>
        </w:tabs>
        <w:spacing w:after="0" w:line="240" w:lineRule="auto"/>
        <w:rPr>
          <w:rFonts w:ascii="Times New Roman" w:eastAsia="MS Mincho" w:hAnsi="Times New Roman" w:cs="Times New Roman"/>
          <w:i/>
          <w:kern w:val="2"/>
          <w:sz w:val="24"/>
          <w:szCs w:val="24"/>
          <w:lang w:val="en-US" w:eastAsia="ja-JP"/>
        </w:rPr>
      </w:pPr>
    </w:p>
    <w:p w14:paraId="0B34E1ED" w14:textId="12FCBE18" w:rsidR="001E084D" w:rsidRPr="00D76496" w:rsidRDefault="001E084D" w:rsidP="001E084D">
      <w:pPr>
        <w:widowControl w:val="0"/>
        <w:tabs>
          <w:tab w:val="left" w:pos="3261"/>
        </w:tabs>
        <w:spacing w:after="0" w:line="240" w:lineRule="auto"/>
        <w:rPr>
          <w:rFonts w:ascii="Times New Roman" w:eastAsia="MS Mincho" w:hAnsi="Times New Roman" w:cs="Times New Roman"/>
          <w:i/>
          <w:kern w:val="2"/>
          <w:sz w:val="24"/>
          <w:szCs w:val="24"/>
          <w:lang w:val="fr-BE" w:eastAsia="ja-JP"/>
        </w:rPr>
      </w:pPr>
      <w:r w:rsidRPr="00D76496">
        <w:rPr>
          <w:rFonts w:ascii="Times New Roman" w:eastAsia="MS Mincho" w:hAnsi="Times New Roman" w:cs="Times New Roman"/>
          <w:i/>
          <w:kern w:val="2"/>
          <w:sz w:val="24"/>
          <w:szCs w:val="24"/>
          <w:vertAlign w:val="superscript"/>
          <w:lang w:val="en-US" w:eastAsia="ja-JP"/>
        </w:rPr>
        <w:t>3</w:t>
      </w:r>
      <w:r w:rsidR="006A0356" w:rsidRPr="00D76496">
        <w:rPr>
          <w:rFonts w:ascii="Times New Roman" w:eastAsia="MS Mincho" w:hAnsi="Times New Roman" w:cs="Times New Roman"/>
          <w:i/>
          <w:kern w:val="2"/>
          <w:sz w:val="24"/>
          <w:szCs w:val="24"/>
          <w:lang w:val="fr-BE" w:eastAsia="ja-JP"/>
        </w:rPr>
        <w:t xml:space="preserve">Univ. Grenoble Alpes, CEA, LETI, </w:t>
      </w:r>
      <w:r w:rsidR="008477AB">
        <w:rPr>
          <w:rFonts w:ascii="Times New Roman" w:eastAsia="MS Mincho" w:hAnsi="Times New Roman" w:cs="Times New Roman"/>
          <w:i/>
          <w:kern w:val="2"/>
          <w:sz w:val="24"/>
          <w:szCs w:val="24"/>
          <w:lang w:val="fr-BE" w:eastAsia="ja-JP"/>
        </w:rPr>
        <w:t>F-</w:t>
      </w:r>
      <w:r w:rsidR="006A0356" w:rsidRPr="00D76496">
        <w:rPr>
          <w:rFonts w:ascii="Times New Roman" w:eastAsia="MS Mincho" w:hAnsi="Times New Roman" w:cs="Times New Roman"/>
          <w:i/>
          <w:kern w:val="2"/>
          <w:sz w:val="24"/>
          <w:szCs w:val="24"/>
          <w:lang w:val="fr-BE" w:eastAsia="ja-JP"/>
        </w:rPr>
        <w:t>38000 Grenoble, France</w:t>
      </w:r>
      <w:r w:rsidRPr="00D76496">
        <w:rPr>
          <w:rFonts w:ascii="Times New Roman" w:eastAsia="MS Mincho" w:hAnsi="Times New Roman" w:cs="Times New Roman"/>
          <w:i/>
          <w:kern w:val="2"/>
          <w:sz w:val="24"/>
          <w:szCs w:val="24"/>
          <w:lang w:val="en-US" w:eastAsia="ja-JP"/>
        </w:rPr>
        <w:t xml:space="preserve"> </w:t>
      </w:r>
    </w:p>
    <w:p w14:paraId="18967D5B" w14:textId="77777777" w:rsidR="001E084D" w:rsidRPr="00D76496" w:rsidRDefault="001E084D" w:rsidP="00DD3931">
      <w:pPr>
        <w:widowControl w:val="0"/>
        <w:tabs>
          <w:tab w:val="left" w:pos="3261"/>
        </w:tabs>
        <w:spacing w:after="0" w:line="240" w:lineRule="auto"/>
        <w:rPr>
          <w:rFonts w:ascii="Times New Roman" w:eastAsia="MS Mincho" w:hAnsi="Times New Roman" w:cs="Times New Roman"/>
          <w:i/>
          <w:kern w:val="2"/>
          <w:sz w:val="24"/>
          <w:szCs w:val="24"/>
          <w:lang w:val="en-US" w:eastAsia="ja-JP"/>
        </w:rPr>
      </w:pPr>
    </w:p>
    <w:p w14:paraId="3F40A8DF" w14:textId="77777777" w:rsidR="00DD3931" w:rsidRPr="00D76496" w:rsidRDefault="00DD3931" w:rsidP="00DD3931">
      <w:pPr>
        <w:widowControl w:val="0"/>
        <w:tabs>
          <w:tab w:val="left" w:pos="3261"/>
        </w:tabs>
        <w:spacing w:after="0" w:line="240" w:lineRule="auto"/>
        <w:rPr>
          <w:rFonts w:ascii="Times New Roman" w:eastAsia="MS Mincho" w:hAnsi="Times New Roman" w:cs="Times New Roman"/>
          <w:i/>
          <w:kern w:val="2"/>
          <w:sz w:val="24"/>
          <w:szCs w:val="24"/>
          <w:lang w:val="en-US" w:eastAsia="ja-JP"/>
        </w:rPr>
      </w:pPr>
      <w:r w:rsidRPr="00D76496">
        <w:rPr>
          <w:rFonts w:ascii="Times New Roman" w:eastAsia="MS Mincho" w:hAnsi="Times New Roman" w:cs="Times New Roman"/>
          <w:i/>
          <w:kern w:val="2"/>
          <w:sz w:val="24"/>
          <w:szCs w:val="24"/>
          <w:vertAlign w:val="superscript"/>
          <w:lang w:val="en-US" w:eastAsia="ja-JP"/>
        </w:rPr>
        <w:t>*</w:t>
      </w:r>
      <w:r w:rsidRPr="00D76496">
        <w:rPr>
          <w:rFonts w:ascii="Times New Roman" w:eastAsia="MS Mincho" w:hAnsi="Times New Roman" w:cs="Times New Roman"/>
          <w:i/>
          <w:kern w:val="2"/>
          <w:sz w:val="24"/>
          <w:szCs w:val="24"/>
          <w:lang w:val="en-US" w:eastAsia="ja-JP"/>
        </w:rPr>
        <w:t xml:space="preserve"> Corresponding author: </w:t>
      </w:r>
      <w:hyperlink r:id="rId8" w:history="1">
        <w:r w:rsidRPr="00D76496">
          <w:rPr>
            <w:rStyle w:val="Hyperlink"/>
            <w:rFonts w:ascii="Times New Roman" w:eastAsia="MS Mincho" w:hAnsi="Times New Roman" w:cs="Times New Roman"/>
            <w:i/>
            <w:kern w:val="2"/>
            <w:sz w:val="24"/>
            <w:szCs w:val="24"/>
            <w:lang w:val="en-US" w:eastAsia="ja-JP"/>
          </w:rPr>
          <w:t>jerome.polesel@list.lu</w:t>
        </w:r>
      </w:hyperlink>
      <w:r w:rsidRPr="00D76496">
        <w:rPr>
          <w:rFonts w:ascii="Times New Roman" w:eastAsia="MS Mincho" w:hAnsi="Times New Roman" w:cs="Times New Roman"/>
          <w:i/>
          <w:kern w:val="2"/>
          <w:sz w:val="24"/>
          <w:szCs w:val="24"/>
          <w:lang w:val="en-US" w:eastAsia="ja-JP"/>
        </w:rPr>
        <w:t xml:space="preserve"> </w:t>
      </w:r>
    </w:p>
    <w:p w14:paraId="1839095A" w14:textId="77777777" w:rsidR="00DD3931" w:rsidRPr="00D76496" w:rsidRDefault="00DD3931" w:rsidP="00673F78">
      <w:pPr>
        <w:spacing w:line="480" w:lineRule="auto"/>
        <w:jc w:val="both"/>
        <w:rPr>
          <w:rStyle w:val="TitleChar"/>
          <w:rFonts w:ascii="Times New Roman" w:hAnsi="Times New Roman" w:cs="Times New Roman"/>
          <w:sz w:val="24"/>
          <w:szCs w:val="24"/>
        </w:rPr>
      </w:pPr>
    </w:p>
    <w:p w14:paraId="65DD9E81" w14:textId="030EF75A" w:rsidR="00F33A53" w:rsidRPr="00D76496" w:rsidRDefault="006441BD" w:rsidP="00A5384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6496">
        <w:rPr>
          <w:rFonts w:ascii="Times New Roman" w:hAnsi="Times New Roman" w:cs="Times New Roman"/>
          <w:b/>
          <w:sz w:val="24"/>
          <w:szCs w:val="24"/>
        </w:rPr>
        <w:t>L</w:t>
      </w:r>
      <w:r w:rsidR="00F33A53" w:rsidRPr="00D76496">
        <w:rPr>
          <w:rFonts w:ascii="Times New Roman" w:hAnsi="Times New Roman" w:cs="Times New Roman"/>
          <w:b/>
          <w:sz w:val="24"/>
          <w:szCs w:val="24"/>
        </w:rPr>
        <w:t>attice parameter calculation</w:t>
      </w:r>
    </w:p>
    <w:p w14:paraId="72B69422" w14:textId="51AC9BB0" w:rsidR="00D25886" w:rsidRPr="00D76496" w:rsidRDefault="00D25886" w:rsidP="00A5384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496">
        <w:rPr>
          <w:rFonts w:ascii="Times New Roman" w:hAnsi="Times New Roman" w:cs="Times New Roman"/>
          <w:sz w:val="24"/>
          <w:szCs w:val="24"/>
        </w:rPr>
        <w:t xml:space="preserve">The lattice parameters </w:t>
      </w:r>
      <w:r w:rsidRPr="00D76496">
        <w:rPr>
          <w:rFonts w:ascii="Times New Roman" w:hAnsi="Times New Roman" w:cs="Times New Roman"/>
          <w:i/>
          <w:sz w:val="24"/>
          <w:szCs w:val="24"/>
        </w:rPr>
        <w:t xml:space="preserve">a </w:t>
      </w:r>
      <w:r w:rsidRPr="00D76496">
        <w:rPr>
          <w:rFonts w:ascii="Times New Roman" w:hAnsi="Times New Roman" w:cs="Times New Roman"/>
          <w:sz w:val="24"/>
          <w:szCs w:val="24"/>
        </w:rPr>
        <w:t xml:space="preserve">and </w:t>
      </w:r>
      <w:r w:rsidRPr="00D76496">
        <w:rPr>
          <w:rFonts w:ascii="Times New Roman" w:hAnsi="Times New Roman" w:cs="Times New Roman"/>
          <w:i/>
          <w:sz w:val="24"/>
          <w:szCs w:val="24"/>
        </w:rPr>
        <w:t xml:space="preserve">c </w:t>
      </w:r>
      <w:r w:rsidRPr="00D76496">
        <w:rPr>
          <w:rFonts w:ascii="Times New Roman" w:hAnsi="Times New Roman" w:cs="Times New Roman"/>
          <w:sz w:val="24"/>
          <w:szCs w:val="24"/>
        </w:rPr>
        <w:t>of wurtzite hexagonal structure ZnO were calculated by using Bragg’s law:</w:t>
      </w:r>
    </w:p>
    <w:p w14:paraId="615DCB52" w14:textId="50337731" w:rsidR="00D25886" w:rsidRPr="00D76496" w:rsidRDefault="00D25886" w:rsidP="00D25886">
      <w:pPr>
        <w:spacing w:line="480" w:lineRule="auto"/>
        <w:ind w:left="288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76496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="004328AE" w:rsidRPr="00D76496">
        <w:rPr>
          <w:rFonts w:ascii="Times New Roman" w:eastAsiaTheme="minorEastAsia" w:hAnsi="Times New Roman" w:cs="Times New Roman"/>
          <w:i/>
          <w:sz w:val="24"/>
          <w:szCs w:val="24"/>
        </w:rPr>
        <w:t>λ = 2d</w:t>
      </w:r>
      <w:r w:rsidR="004328AE" w:rsidRPr="00D76496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hkl</w:t>
      </w:r>
      <w:r w:rsidR="004328AE" w:rsidRPr="00D76496">
        <w:rPr>
          <w:rFonts w:ascii="Times New Roman" w:eastAsiaTheme="minorEastAsia" w:hAnsi="Times New Roman" w:cs="Times New Roman"/>
          <w:i/>
          <w:sz w:val="24"/>
          <w:szCs w:val="24"/>
        </w:rPr>
        <w:t xml:space="preserve">sinθ </w:t>
      </w:r>
      <w:r w:rsidRPr="00D76496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ab/>
      </w:r>
      <w:r w:rsidR="004328AE" w:rsidRPr="00D76496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(1)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</w:t>
      </w:r>
    </w:p>
    <w:p w14:paraId="664DE313" w14:textId="2E1A110F" w:rsidR="00D25886" w:rsidRPr="00D76496" w:rsidRDefault="00D25886" w:rsidP="00A53846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76496">
        <w:rPr>
          <w:rFonts w:ascii="Times New Roman" w:eastAsiaTheme="minorEastAsia" w:hAnsi="Times New Roman" w:cs="Times New Roman"/>
          <w:sz w:val="24"/>
          <w:szCs w:val="24"/>
        </w:rPr>
        <w:t xml:space="preserve">where </w:t>
      </w:r>
      <w:r w:rsidRPr="00D76496">
        <w:rPr>
          <w:rFonts w:ascii="Times New Roman" w:eastAsiaTheme="minorEastAsia" w:hAnsi="Times New Roman" w:cs="Times New Roman"/>
          <w:i/>
          <w:sz w:val="24"/>
          <w:szCs w:val="24"/>
        </w:rPr>
        <w:t>λ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4328AE" w:rsidRPr="00D76496">
        <w:rPr>
          <w:rFonts w:ascii="Times New Roman" w:eastAsiaTheme="minorEastAsia" w:hAnsi="Times New Roman" w:cs="Times New Roman"/>
          <w:sz w:val="24"/>
          <w:szCs w:val="24"/>
        </w:rPr>
        <w:t xml:space="preserve">is 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 xml:space="preserve">the X-ray wavelength; and </w:t>
      </w:r>
      <w:r w:rsidR="0026177D" w:rsidRPr="00D76496">
        <w:rPr>
          <w:rFonts w:ascii="Times New Roman" w:eastAsiaTheme="minorEastAsia" w:hAnsi="Times New Roman" w:cs="Times New Roman"/>
          <w:i/>
          <w:sz w:val="24"/>
          <w:szCs w:val="24"/>
        </w:rPr>
        <w:t>d</w:t>
      </w:r>
      <w:r w:rsidR="0026177D" w:rsidRPr="00D76496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hkl</w:t>
      </w:r>
      <w:r w:rsidRPr="00D76496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 xml:space="preserve">is the spacing between planes </w:t>
      </w:r>
      <w:r w:rsidR="0026177D" w:rsidRPr="00D76496">
        <w:rPr>
          <w:rFonts w:ascii="Times New Roman" w:eastAsiaTheme="minorEastAsia" w:hAnsi="Times New Roman" w:cs="Times New Roman"/>
          <w:sz w:val="24"/>
          <w:szCs w:val="24"/>
        </w:rPr>
        <w:t xml:space="preserve">with 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 xml:space="preserve"> Miller indices </w:t>
      </w:r>
      <w:r w:rsidRPr="00D76496">
        <w:rPr>
          <w:rFonts w:ascii="Times New Roman" w:eastAsiaTheme="minorEastAsia" w:hAnsi="Times New Roman" w:cs="Times New Roman"/>
          <w:i/>
          <w:sz w:val="24"/>
          <w:szCs w:val="24"/>
        </w:rPr>
        <w:t>h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Pr="00D76496">
        <w:rPr>
          <w:rFonts w:ascii="Times New Roman" w:eastAsiaTheme="minorEastAsia" w:hAnsi="Times New Roman" w:cs="Times New Roman"/>
          <w:i/>
          <w:sz w:val="24"/>
          <w:szCs w:val="24"/>
        </w:rPr>
        <w:t>k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 xml:space="preserve">, and </w:t>
      </w:r>
      <w:r w:rsidRPr="00D76496">
        <w:rPr>
          <w:rFonts w:ascii="Times New Roman" w:eastAsiaTheme="minorEastAsia" w:hAnsi="Times New Roman" w:cs="Times New Roman"/>
          <w:i/>
          <w:sz w:val="24"/>
          <w:szCs w:val="24"/>
        </w:rPr>
        <w:t>l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550D4B62" w14:textId="5752E6AF" w:rsidR="00D25886" w:rsidRPr="00D76496" w:rsidRDefault="00D25886" w:rsidP="00A53846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76496">
        <w:rPr>
          <w:rFonts w:ascii="Times New Roman" w:eastAsiaTheme="minorEastAsia" w:hAnsi="Times New Roman" w:cs="Times New Roman"/>
          <w:sz w:val="24"/>
          <w:szCs w:val="24"/>
        </w:rPr>
        <w:t xml:space="preserve">For the hexagonal structure, the relationship between the spacing </w:t>
      </w:r>
      <w:r w:rsidR="0026177D" w:rsidRPr="00D76496">
        <w:rPr>
          <w:rFonts w:ascii="Times New Roman" w:eastAsiaTheme="minorEastAsia" w:hAnsi="Times New Roman" w:cs="Times New Roman"/>
          <w:i/>
          <w:sz w:val="24"/>
          <w:szCs w:val="24"/>
        </w:rPr>
        <w:t>d</w:t>
      </w:r>
      <w:r w:rsidR="0026177D" w:rsidRPr="00D76496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hkl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 xml:space="preserve"> and lattice parameters </w:t>
      </w:r>
      <w:r w:rsidRPr="00D76496">
        <w:rPr>
          <w:rFonts w:ascii="Times New Roman" w:eastAsiaTheme="minorEastAsia" w:hAnsi="Times New Roman" w:cs="Times New Roman"/>
          <w:i/>
          <w:sz w:val="24"/>
          <w:szCs w:val="24"/>
        </w:rPr>
        <w:t xml:space="preserve">a 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 xml:space="preserve">and </w:t>
      </w:r>
      <w:r w:rsidRPr="00D76496">
        <w:rPr>
          <w:rFonts w:ascii="Times New Roman" w:eastAsiaTheme="minorEastAsia" w:hAnsi="Times New Roman" w:cs="Times New Roman"/>
          <w:i/>
          <w:sz w:val="24"/>
          <w:szCs w:val="24"/>
        </w:rPr>
        <w:t>c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 xml:space="preserve"> is given below:</w:t>
      </w:r>
    </w:p>
    <w:p w14:paraId="7A11D5A0" w14:textId="77777777" w:rsidR="00D25886" w:rsidRPr="00D76496" w:rsidRDefault="00E90193" w:rsidP="00D25886">
      <w:pPr>
        <w:spacing w:line="480" w:lineRule="auto"/>
        <w:ind w:left="288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(hkl)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bSup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h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+ hk +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k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+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l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D25886" w:rsidRPr="00D76496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(2)</w:t>
      </w:r>
    </w:p>
    <w:p w14:paraId="193D51F7" w14:textId="5023D5E2" w:rsidR="00D25886" w:rsidRPr="00D76496" w:rsidRDefault="0026177D" w:rsidP="00A53846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76496">
        <w:rPr>
          <w:rFonts w:ascii="Times New Roman" w:eastAsiaTheme="minorEastAsia" w:hAnsi="Times New Roman" w:cs="Times New Roman"/>
          <w:sz w:val="24"/>
          <w:szCs w:val="24"/>
        </w:rPr>
        <w:lastRenderedPageBreak/>
        <w:t>T</w:t>
      </w:r>
      <w:r w:rsidR="00D25886" w:rsidRPr="00D76496">
        <w:rPr>
          <w:rFonts w:ascii="Times New Roman" w:eastAsiaTheme="minorEastAsia" w:hAnsi="Times New Roman" w:cs="Times New Roman"/>
          <w:sz w:val="24"/>
          <w:szCs w:val="24"/>
        </w:rPr>
        <w:t xml:space="preserve">hen the lattice constants </w:t>
      </w:r>
      <w:r w:rsidR="00D25886" w:rsidRPr="00D76496">
        <w:rPr>
          <w:rFonts w:ascii="Times New Roman" w:eastAsiaTheme="minorEastAsia" w:hAnsi="Times New Roman" w:cs="Times New Roman"/>
          <w:i/>
          <w:sz w:val="24"/>
          <w:szCs w:val="24"/>
        </w:rPr>
        <w:t>a</w:t>
      </w:r>
      <w:r w:rsidR="00D25886" w:rsidRPr="00D76496"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w:r w:rsidR="00D25886" w:rsidRPr="00D76496">
        <w:rPr>
          <w:rFonts w:ascii="Times New Roman" w:eastAsiaTheme="minorEastAsia" w:hAnsi="Times New Roman" w:cs="Times New Roman"/>
          <w:i/>
          <w:sz w:val="24"/>
          <w:szCs w:val="24"/>
        </w:rPr>
        <w:t>c</w:t>
      </w:r>
      <w:r w:rsidR="00D25886" w:rsidRPr="00D76496">
        <w:rPr>
          <w:rFonts w:ascii="Times New Roman" w:eastAsiaTheme="minorEastAsia" w:hAnsi="Times New Roman" w:cs="Times New Roman"/>
          <w:sz w:val="24"/>
          <w:szCs w:val="24"/>
        </w:rPr>
        <w:t xml:space="preserve"> were calculated by following equations (3) and (4), according to (100) and (002) diffraction planes:</w:t>
      </w:r>
    </w:p>
    <w:p w14:paraId="607E2780" w14:textId="77777777" w:rsidR="00D25886" w:rsidRPr="00D76496" w:rsidRDefault="00D25886" w:rsidP="00D25886">
      <w:pPr>
        <w:spacing w:line="480" w:lineRule="auto"/>
        <w:ind w:left="360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a=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λ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3 </m:t>
                </m:r>
              </m:e>
            </m:ra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sinθ</m:t>
            </m:r>
          </m:den>
        </m:f>
      </m:oMath>
      <w:r w:rsidRPr="00D76496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(3)</w:t>
      </w:r>
    </w:p>
    <w:p w14:paraId="62BE513C" w14:textId="77777777" w:rsidR="00D25886" w:rsidRPr="00D76496" w:rsidRDefault="00D25886" w:rsidP="00D2588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6496">
        <w:rPr>
          <w:rFonts w:ascii="Times New Roman" w:eastAsiaTheme="minorEastAsia" w:hAnsi="Times New Roman" w:cs="Times New Roman"/>
          <w:sz w:val="24"/>
          <w:szCs w:val="24"/>
        </w:rPr>
        <w:t xml:space="preserve">and 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ab/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c=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λ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sinθ</m:t>
            </m:r>
          </m:den>
        </m:f>
      </m:oMath>
      <w:r w:rsidRPr="00D76496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               (4)</w:t>
      </w:r>
    </w:p>
    <w:p w14:paraId="177865C6" w14:textId="77777777" w:rsidR="00F33A53" w:rsidRPr="00D76496" w:rsidRDefault="00F33A53" w:rsidP="00F33A5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A82AEF" w14:textId="1AFEABE8" w:rsidR="00F33A53" w:rsidRPr="00D76496" w:rsidRDefault="006441BD" w:rsidP="00A5384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496">
        <w:rPr>
          <w:rFonts w:ascii="Times New Roman" w:hAnsi="Times New Roman" w:cs="Times New Roman"/>
          <w:b/>
          <w:sz w:val="24"/>
          <w:szCs w:val="24"/>
        </w:rPr>
        <w:t>A</w:t>
      </w:r>
      <w:r w:rsidR="00F33A53" w:rsidRPr="00D76496">
        <w:rPr>
          <w:rFonts w:ascii="Times New Roman" w:hAnsi="Times New Roman" w:cs="Times New Roman"/>
          <w:b/>
          <w:sz w:val="24"/>
          <w:szCs w:val="24"/>
        </w:rPr>
        <w:t>bsorption coefficient calculation</w:t>
      </w:r>
    </w:p>
    <w:p w14:paraId="0E1DC3FD" w14:textId="2DF755ED" w:rsidR="00A53846" w:rsidRPr="00D76496" w:rsidRDefault="00A53846" w:rsidP="00A5384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496">
        <w:rPr>
          <w:rFonts w:ascii="Times New Roman" w:hAnsi="Times New Roman" w:cs="Times New Roman"/>
          <w:sz w:val="24"/>
          <w:szCs w:val="24"/>
        </w:rPr>
        <w:t>The absorption coefficient α is calculated by the Beer-Lambert law</w:t>
      </w:r>
      <w:r w:rsidRPr="00D7649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7649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F46A1F" w14:textId="77777777" w:rsidR="00A53846" w:rsidRPr="00D76496" w:rsidRDefault="00A53846" w:rsidP="00A53846">
      <w:pPr>
        <w:spacing w:line="480" w:lineRule="auto"/>
        <w:ind w:left="216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76496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α</m:t>
        </m:r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2.303*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f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den>
        </m:f>
      </m:oMath>
      <w:r w:rsidRPr="00D76496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ab/>
        <w:t xml:space="preserve">   (5)</w:t>
      </w:r>
    </w:p>
    <w:p w14:paraId="0997FD5C" w14:textId="77777777" w:rsidR="00A53846" w:rsidRPr="00D76496" w:rsidRDefault="00A53846" w:rsidP="00A53846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76496">
        <w:rPr>
          <w:rFonts w:ascii="Times New Roman" w:eastAsiaTheme="minorEastAsia" w:hAnsi="Times New Roman" w:cs="Times New Roman"/>
          <w:sz w:val="24"/>
          <w:szCs w:val="24"/>
        </w:rPr>
        <w:t>here t is the thickness of the film, and A</w:t>
      </w:r>
      <w:r w:rsidRPr="00D7649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f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 xml:space="preserve"> is the absorbance of the film calculated by measuring </w:t>
      </w:r>
      <w:r w:rsidRPr="00D76496">
        <w:rPr>
          <w:rFonts w:ascii="Times New Roman" w:hAnsi="Times New Roman" w:cs="Times New Roman"/>
          <w:sz w:val="24"/>
          <w:szCs w:val="24"/>
        </w:rPr>
        <w:t>the reflectance and transmittance spectra of the ZnO thin films on glasses and the reference glass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 xml:space="preserve"> and is deduced by following:</w:t>
      </w:r>
    </w:p>
    <w:p w14:paraId="26DF5A96" w14:textId="77777777" w:rsidR="00A53846" w:rsidRPr="00D76496" w:rsidRDefault="00A53846" w:rsidP="00A53846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76496">
        <w:rPr>
          <w:rFonts w:ascii="Times New Roman" w:eastAsiaTheme="minorEastAsia" w:hAnsi="Times New Roman" w:cs="Times New Roman"/>
          <w:sz w:val="24"/>
          <w:szCs w:val="24"/>
        </w:rPr>
        <w:t>On glass:</w:t>
      </w:r>
    </w:p>
    <w:p w14:paraId="61A2EDC1" w14:textId="77777777" w:rsidR="00A53846" w:rsidRPr="00D76496" w:rsidRDefault="00A53846" w:rsidP="00A53846">
      <w:pPr>
        <w:spacing w:line="480" w:lineRule="auto"/>
        <w:ind w:left="216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76496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D7649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g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 xml:space="preserve"> = 1 – A</w:t>
      </w:r>
      <w:r w:rsidRPr="00D7649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g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 xml:space="preserve"> – R</w:t>
      </w:r>
      <w:r w:rsidRPr="00D7649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g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(6)</w:t>
      </w:r>
    </w:p>
    <w:p w14:paraId="4287E6F8" w14:textId="77777777" w:rsidR="00A53846" w:rsidRPr="00D76496" w:rsidRDefault="00A53846" w:rsidP="00A53846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76496">
        <w:rPr>
          <w:rFonts w:ascii="Times New Roman" w:eastAsiaTheme="minorEastAsia" w:hAnsi="Times New Roman" w:cs="Times New Roman"/>
          <w:sz w:val="24"/>
          <w:szCs w:val="24"/>
        </w:rPr>
        <w:t>On glass + film:</w:t>
      </w:r>
    </w:p>
    <w:p w14:paraId="72B49A79" w14:textId="77777777" w:rsidR="00A53846" w:rsidRPr="00D76496" w:rsidRDefault="00A53846" w:rsidP="00A53846">
      <w:pPr>
        <w:spacing w:line="480" w:lineRule="auto"/>
        <w:ind w:left="216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76496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D7649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gf 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>= 1 – A</w:t>
      </w:r>
      <w:r w:rsidRPr="00D7649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g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 xml:space="preserve"> – A</w:t>
      </w:r>
      <w:r w:rsidRPr="00D7649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f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 xml:space="preserve"> – R</w:t>
      </w:r>
      <w:r w:rsidRPr="00D7649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f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(7)</w:t>
      </w:r>
    </w:p>
    <w:p w14:paraId="159700C1" w14:textId="77777777" w:rsidR="00A53846" w:rsidRPr="00D76496" w:rsidRDefault="00A53846" w:rsidP="00A53846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76496">
        <w:rPr>
          <w:rFonts w:ascii="Times New Roman" w:eastAsiaTheme="minorEastAsia" w:hAnsi="Times New Roman" w:cs="Times New Roman"/>
          <w:sz w:val="24"/>
          <w:szCs w:val="24"/>
        </w:rPr>
        <w:t>Taking (6) – (7), we have:</w:t>
      </w:r>
    </w:p>
    <w:p w14:paraId="5D04BC0F" w14:textId="77777777" w:rsidR="00A53846" w:rsidRPr="00D76496" w:rsidRDefault="00A53846" w:rsidP="00A53846">
      <w:pPr>
        <w:spacing w:line="480" w:lineRule="auto"/>
        <w:ind w:left="216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76496">
        <w:rPr>
          <w:rFonts w:ascii="Times New Roman" w:eastAsiaTheme="minorEastAsia" w:hAnsi="Times New Roman" w:cs="Times New Roman"/>
          <w:sz w:val="24"/>
          <w:szCs w:val="24"/>
        </w:rPr>
        <w:t>A</w:t>
      </w:r>
      <w:r w:rsidRPr="00D7649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f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 xml:space="preserve"> = (T</w:t>
      </w:r>
      <w:r w:rsidRPr="00D7649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g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 xml:space="preserve"> –T</w:t>
      </w:r>
      <w:r w:rsidRPr="00D7649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gf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>) – (R</w:t>
      </w:r>
      <w:r w:rsidRPr="00D7649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f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 xml:space="preserve"> – R</w:t>
      </w:r>
      <w:r w:rsidRPr="00D7649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g</w:t>
      </w:r>
      <w:r w:rsidRPr="00D76496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</w:p>
    <w:p w14:paraId="0F7C6491" w14:textId="19AF8463" w:rsidR="00D25886" w:rsidRPr="00D76496" w:rsidRDefault="00A53846" w:rsidP="00A5384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496">
        <w:rPr>
          <w:rFonts w:ascii="Times New Roman" w:eastAsiaTheme="minorEastAsia" w:hAnsi="Times New Roman" w:cs="Times New Roman"/>
          <w:sz w:val="24"/>
          <w:szCs w:val="24"/>
        </w:rPr>
        <w:t>Here T, A, and R are transmittance, absorbance, and reflectance. The subscript g, f, and gf are denoted for glass, film and glass + film.</w:t>
      </w:r>
    </w:p>
    <w:p w14:paraId="2D3C05C8" w14:textId="77777777" w:rsidR="00D25886" w:rsidRPr="00D76496" w:rsidRDefault="00D25886" w:rsidP="00673F7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E8FC5E" w14:textId="70D018B4" w:rsidR="00C377DE" w:rsidRPr="00D76496" w:rsidRDefault="0055486E" w:rsidP="00661C5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6496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4612514" wp14:editId="7536D052">
            <wp:extent cx="3663950" cy="2734454"/>
            <wp:effectExtent l="0" t="0" r="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200" cy="2743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4586AD" w14:textId="426D7A71" w:rsidR="00C377DE" w:rsidRPr="00D76496" w:rsidRDefault="00B246EC" w:rsidP="00673F7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496">
        <w:rPr>
          <w:rFonts w:ascii="Times New Roman" w:hAnsi="Times New Roman" w:cs="Times New Roman"/>
          <w:sz w:val="24"/>
          <w:szCs w:val="24"/>
        </w:rPr>
        <w:t xml:space="preserve">Figure S1: </w:t>
      </w:r>
      <w:r w:rsidR="00A53846" w:rsidRPr="00D76496">
        <w:rPr>
          <w:rFonts w:ascii="Times New Roman" w:hAnsi="Times New Roman" w:cs="Times New Roman"/>
          <w:sz w:val="24"/>
          <w:szCs w:val="24"/>
        </w:rPr>
        <w:t>G</w:t>
      </w:r>
      <w:r w:rsidR="000C4789" w:rsidRPr="00D76496">
        <w:rPr>
          <w:rFonts w:ascii="Times New Roman" w:hAnsi="Times New Roman" w:cs="Times New Roman"/>
          <w:sz w:val="24"/>
          <w:szCs w:val="24"/>
        </w:rPr>
        <w:t xml:space="preserve">razing incidence </w:t>
      </w:r>
      <w:r w:rsidR="00C616C2" w:rsidRPr="00D76496">
        <w:rPr>
          <w:rFonts w:ascii="Times New Roman" w:hAnsi="Times New Roman" w:cs="Times New Roman"/>
          <w:sz w:val="24"/>
          <w:szCs w:val="24"/>
        </w:rPr>
        <w:t xml:space="preserve">X-ray diffraction </w:t>
      </w:r>
      <w:r w:rsidR="000C4789" w:rsidRPr="00D76496">
        <w:rPr>
          <w:rFonts w:ascii="Times New Roman" w:hAnsi="Times New Roman" w:cs="Times New Roman"/>
          <w:sz w:val="24"/>
          <w:szCs w:val="24"/>
        </w:rPr>
        <w:t xml:space="preserve">(ω=0.5°) </w:t>
      </w:r>
      <w:r w:rsidR="00C616C2" w:rsidRPr="00D76496">
        <w:rPr>
          <w:rFonts w:ascii="Times New Roman" w:hAnsi="Times New Roman" w:cs="Times New Roman"/>
          <w:sz w:val="24"/>
          <w:szCs w:val="24"/>
        </w:rPr>
        <w:t xml:space="preserve">of ZnO thin films </w:t>
      </w:r>
      <w:r w:rsidR="00B467DE" w:rsidRPr="00D76496">
        <w:rPr>
          <w:rFonts w:ascii="Times New Roman" w:hAnsi="Times New Roman" w:cs="Times New Roman"/>
          <w:sz w:val="24"/>
          <w:szCs w:val="24"/>
        </w:rPr>
        <w:t xml:space="preserve">samples </w:t>
      </w:r>
      <w:r w:rsidR="00C616C2" w:rsidRPr="00D76496">
        <w:rPr>
          <w:rFonts w:ascii="Times New Roman" w:hAnsi="Times New Roman" w:cs="Times New Roman"/>
          <w:sz w:val="24"/>
          <w:szCs w:val="24"/>
        </w:rPr>
        <w:t xml:space="preserve">with differences of oxygen gas </w:t>
      </w:r>
      <w:r w:rsidR="00B467DE" w:rsidRPr="00D76496">
        <w:rPr>
          <w:rFonts w:ascii="Times New Roman" w:hAnsi="Times New Roman" w:cs="Times New Roman"/>
          <w:sz w:val="24"/>
          <w:szCs w:val="24"/>
        </w:rPr>
        <w:t xml:space="preserve">pulsing time </w:t>
      </w:r>
      <w:r w:rsidR="00C616C2" w:rsidRPr="00D76496">
        <w:rPr>
          <w:rFonts w:ascii="Times New Roman" w:hAnsi="Times New Roman" w:cs="Times New Roman"/>
          <w:sz w:val="24"/>
          <w:szCs w:val="24"/>
        </w:rPr>
        <w:t>on glass samples.</w:t>
      </w:r>
    </w:p>
    <w:p w14:paraId="0FE14AD1" w14:textId="60CCF92B" w:rsidR="00C377DE" w:rsidRPr="00D76496" w:rsidRDefault="00C377DE" w:rsidP="00673F7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9B5C15" w14:textId="77777777" w:rsidR="00825040" w:rsidRPr="00D76496" w:rsidRDefault="00825040" w:rsidP="0082504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6496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017555AE" wp14:editId="0D64B148">
            <wp:extent cx="5762625" cy="4467225"/>
            <wp:effectExtent l="0" t="0" r="9525" b="9525"/>
            <wp:docPr id="11" name="Picture 11" descr="C:\Users\Fleming\Desktop\TC_Ti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leming\Desktop\TC_Tim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856B6" w14:textId="1A781E23" w:rsidR="00825040" w:rsidRPr="00D76496" w:rsidRDefault="00825040" w:rsidP="0082504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76496">
        <w:rPr>
          <w:rFonts w:ascii="Times New Roman" w:hAnsi="Times New Roman" w:cs="Times New Roman"/>
          <w:sz w:val="24"/>
          <w:szCs w:val="24"/>
        </w:rPr>
        <w:t>Figure S2: Texture Coefficients measured in θ-2θ mode in accordance to Harris et al.</w:t>
      </w:r>
      <w:r w:rsidR="008477A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76496">
        <w:rPr>
          <w:rFonts w:ascii="Times New Roman" w:hAnsi="Times New Roman" w:cs="Times New Roman"/>
          <w:sz w:val="24"/>
          <w:szCs w:val="24"/>
        </w:rPr>
        <w:t xml:space="preserve"> and Moutinho et al.</w:t>
      </w:r>
      <w:r w:rsidR="008477A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76496">
        <w:rPr>
          <w:rFonts w:ascii="Times New Roman" w:hAnsi="Times New Roman" w:cs="Times New Roman"/>
          <w:sz w:val="24"/>
          <w:szCs w:val="24"/>
        </w:rPr>
        <w:t>. For the calculation of TC, the (100), (002) and (101) Bragg reflections for the ZnO powder sample as well as the two ZnO thin film samples grown without oxygen (0</w:t>
      </w:r>
      <w:r w:rsidR="00D371BA">
        <w:rPr>
          <w:rFonts w:ascii="Times New Roman" w:hAnsi="Times New Roman" w:cs="Times New Roman"/>
          <w:sz w:val="24"/>
          <w:szCs w:val="24"/>
        </w:rPr>
        <w:t xml:space="preserve"> </w:t>
      </w:r>
      <w:r w:rsidRPr="00D76496">
        <w:rPr>
          <w:rFonts w:ascii="Times New Roman" w:hAnsi="Times New Roman" w:cs="Times New Roman"/>
          <w:sz w:val="24"/>
          <w:szCs w:val="24"/>
        </w:rPr>
        <w:t>s) and grown in the presence of oxygen gas (1</w:t>
      </w:r>
      <w:r w:rsidR="00D371BA">
        <w:rPr>
          <w:rFonts w:ascii="Times New Roman" w:hAnsi="Times New Roman" w:cs="Times New Roman"/>
          <w:sz w:val="24"/>
          <w:szCs w:val="24"/>
        </w:rPr>
        <w:t xml:space="preserve"> </w:t>
      </w:r>
      <w:r w:rsidRPr="00D76496">
        <w:rPr>
          <w:rFonts w:ascii="Times New Roman" w:hAnsi="Times New Roman" w:cs="Times New Roman"/>
          <w:sz w:val="24"/>
          <w:szCs w:val="24"/>
        </w:rPr>
        <w:t>s). As expected for an isotropic randomly oriented ZnO powder sample, the texture coefficients are very close to 1.</w:t>
      </w:r>
    </w:p>
    <w:p w14:paraId="29937017" w14:textId="77777777" w:rsidR="00825040" w:rsidRPr="00D76496" w:rsidRDefault="00825040" w:rsidP="0082504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3FF262" w14:textId="77777777" w:rsidR="00825040" w:rsidRPr="00D76496" w:rsidRDefault="00825040" w:rsidP="0082504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6496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6AF1CC0E" wp14:editId="592E2391">
            <wp:extent cx="5762625" cy="4467225"/>
            <wp:effectExtent l="0" t="0" r="9525" b="9525"/>
            <wp:docPr id="12" name="Picture 12" descr="C:\Users\Fleming\Desktop\GI-TC_Ti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leming\Desktop\GI-TC_Tim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24CC7" w14:textId="28CA4846" w:rsidR="00825040" w:rsidRPr="00D76496" w:rsidRDefault="00825040" w:rsidP="0082504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76496">
        <w:rPr>
          <w:rFonts w:ascii="Times New Roman" w:hAnsi="Times New Roman" w:cs="Times New Roman"/>
          <w:sz w:val="24"/>
          <w:szCs w:val="24"/>
        </w:rPr>
        <w:t>Figure S3: GI-TC values measured on the ZnO thin film samples 0</w:t>
      </w:r>
      <w:r w:rsidR="00D371BA">
        <w:rPr>
          <w:rFonts w:ascii="Times New Roman" w:hAnsi="Times New Roman" w:cs="Times New Roman"/>
          <w:sz w:val="24"/>
          <w:szCs w:val="24"/>
        </w:rPr>
        <w:t xml:space="preserve"> </w:t>
      </w:r>
      <w:r w:rsidRPr="00D76496">
        <w:rPr>
          <w:rFonts w:ascii="Times New Roman" w:hAnsi="Times New Roman" w:cs="Times New Roman"/>
          <w:sz w:val="24"/>
          <w:szCs w:val="24"/>
        </w:rPr>
        <w:t>s, 1</w:t>
      </w:r>
      <w:r w:rsidR="00D371BA">
        <w:rPr>
          <w:rFonts w:ascii="Times New Roman" w:hAnsi="Times New Roman" w:cs="Times New Roman"/>
          <w:sz w:val="24"/>
          <w:szCs w:val="24"/>
        </w:rPr>
        <w:t xml:space="preserve"> </w:t>
      </w:r>
      <w:r w:rsidRPr="00D76496">
        <w:rPr>
          <w:rFonts w:ascii="Times New Roman" w:hAnsi="Times New Roman" w:cs="Times New Roman"/>
          <w:sz w:val="24"/>
          <w:szCs w:val="24"/>
        </w:rPr>
        <w:t>s, 3</w:t>
      </w:r>
      <w:r w:rsidR="00D371BA">
        <w:rPr>
          <w:rFonts w:ascii="Times New Roman" w:hAnsi="Times New Roman" w:cs="Times New Roman"/>
          <w:sz w:val="24"/>
          <w:szCs w:val="24"/>
        </w:rPr>
        <w:t xml:space="preserve"> </w:t>
      </w:r>
      <w:r w:rsidRPr="00D76496">
        <w:rPr>
          <w:rFonts w:ascii="Times New Roman" w:hAnsi="Times New Roman" w:cs="Times New Roman"/>
          <w:sz w:val="24"/>
          <w:szCs w:val="24"/>
        </w:rPr>
        <w:t>s and 5s</w:t>
      </w:r>
      <w:r w:rsidR="00D371BA">
        <w:rPr>
          <w:rFonts w:ascii="Times New Roman" w:hAnsi="Times New Roman" w:cs="Times New Roman"/>
          <w:sz w:val="24"/>
          <w:szCs w:val="24"/>
        </w:rPr>
        <w:t xml:space="preserve"> </w:t>
      </w:r>
      <w:r w:rsidRPr="00D76496">
        <w:rPr>
          <w:rFonts w:ascii="Times New Roman" w:hAnsi="Times New Roman" w:cs="Times New Roman"/>
          <w:sz w:val="24"/>
          <w:szCs w:val="24"/>
        </w:rPr>
        <w:t>. It can be noticed that the GI-TC of (002) Bragg reflection for samples 1</w:t>
      </w:r>
      <w:r w:rsidR="00D371BA">
        <w:rPr>
          <w:rFonts w:ascii="Times New Roman" w:hAnsi="Times New Roman" w:cs="Times New Roman"/>
          <w:sz w:val="24"/>
          <w:szCs w:val="24"/>
        </w:rPr>
        <w:t xml:space="preserve"> </w:t>
      </w:r>
      <w:r w:rsidRPr="00D76496">
        <w:rPr>
          <w:rFonts w:ascii="Times New Roman" w:hAnsi="Times New Roman" w:cs="Times New Roman"/>
          <w:sz w:val="24"/>
          <w:szCs w:val="24"/>
        </w:rPr>
        <w:t>s, 2</w:t>
      </w:r>
      <w:r w:rsidR="00D371BA">
        <w:rPr>
          <w:rFonts w:ascii="Times New Roman" w:hAnsi="Times New Roman" w:cs="Times New Roman"/>
          <w:sz w:val="24"/>
          <w:szCs w:val="24"/>
        </w:rPr>
        <w:t xml:space="preserve"> </w:t>
      </w:r>
      <w:r w:rsidRPr="00D76496">
        <w:rPr>
          <w:rFonts w:ascii="Times New Roman" w:hAnsi="Times New Roman" w:cs="Times New Roman"/>
          <w:sz w:val="24"/>
          <w:szCs w:val="24"/>
        </w:rPr>
        <w:t>s and 3</w:t>
      </w:r>
      <w:r w:rsidR="00D371BA">
        <w:rPr>
          <w:rFonts w:ascii="Times New Roman" w:hAnsi="Times New Roman" w:cs="Times New Roman"/>
          <w:sz w:val="24"/>
          <w:szCs w:val="24"/>
        </w:rPr>
        <w:t xml:space="preserve"> </w:t>
      </w:r>
      <w:r w:rsidRPr="00D76496">
        <w:rPr>
          <w:rFonts w:ascii="Times New Roman" w:hAnsi="Times New Roman" w:cs="Times New Roman"/>
          <w:sz w:val="24"/>
          <w:szCs w:val="24"/>
        </w:rPr>
        <w:t>s is almost 3. This means that these ZnO thin film samples have a strong (002) preferred orientation. Reference sample as well as ZnO thin film samples were measured in grazing incidence. The instrument configuration was the same for all samples.</w:t>
      </w:r>
    </w:p>
    <w:p w14:paraId="52884A74" w14:textId="77777777" w:rsidR="00825040" w:rsidRPr="00D76496" w:rsidRDefault="00825040" w:rsidP="0082504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9D2E03" w14:textId="77777777" w:rsidR="00825040" w:rsidRPr="00D76496" w:rsidRDefault="00825040" w:rsidP="0082504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6496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5A175840" wp14:editId="4CA182A4">
            <wp:extent cx="5762625" cy="4467225"/>
            <wp:effectExtent l="0" t="0" r="9525" b="9525"/>
            <wp:docPr id="13" name="Picture 13" descr="C:\Users\Fleming\Desktop\GI-TC_Tempera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eming\Desktop\GI-TC_Temperatur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B1C2F" w14:textId="48086CE9" w:rsidR="00825040" w:rsidRPr="00D76496" w:rsidRDefault="00825040" w:rsidP="0082504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76496">
        <w:rPr>
          <w:rFonts w:ascii="Times New Roman" w:hAnsi="Times New Roman" w:cs="Times New Roman"/>
          <w:sz w:val="24"/>
          <w:szCs w:val="24"/>
        </w:rPr>
        <w:t>Figure S4: GI-TC values measured on the ZnO thin film samples 100</w:t>
      </w:r>
      <w:r w:rsidR="00D371BA">
        <w:rPr>
          <w:rFonts w:ascii="Times New Roman" w:hAnsi="Times New Roman" w:cs="Times New Roman"/>
          <w:sz w:val="24"/>
          <w:szCs w:val="24"/>
        </w:rPr>
        <w:t xml:space="preserve"> </w:t>
      </w:r>
      <w:r w:rsidRPr="00D76496">
        <w:rPr>
          <w:rFonts w:ascii="Times New Roman" w:hAnsi="Times New Roman" w:cs="Times New Roman"/>
          <w:sz w:val="24"/>
          <w:szCs w:val="24"/>
        </w:rPr>
        <w:t>°C, 150</w:t>
      </w:r>
      <w:r w:rsidR="00D371BA">
        <w:rPr>
          <w:rFonts w:ascii="Times New Roman" w:hAnsi="Times New Roman" w:cs="Times New Roman"/>
          <w:sz w:val="24"/>
          <w:szCs w:val="24"/>
        </w:rPr>
        <w:t xml:space="preserve"> </w:t>
      </w:r>
      <w:r w:rsidRPr="00D76496">
        <w:rPr>
          <w:rFonts w:ascii="Times New Roman" w:hAnsi="Times New Roman" w:cs="Times New Roman"/>
          <w:sz w:val="24"/>
          <w:szCs w:val="24"/>
        </w:rPr>
        <w:t>°C, 180</w:t>
      </w:r>
      <w:r w:rsidR="00D371BA">
        <w:rPr>
          <w:rFonts w:ascii="Times New Roman" w:hAnsi="Times New Roman" w:cs="Times New Roman"/>
          <w:sz w:val="24"/>
          <w:szCs w:val="24"/>
        </w:rPr>
        <w:t xml:space="preserve"> </w:t>
      </w:r>
      <w:r w:rsidRPr="00D76496">
        <w:rPr>
          <w:rFonts w:ascii="Times New Roman" w:hAnsi="Times New Roman" w:cs="Times New Roman"/>
          <w:sz w:val="24"/>
          <w:szCs w:val="24"/>
        </w:rPr>
        <w:t>°C and 200</w:t>
      </w:r>
      <w:r w:rsidR="00D371BA">
        <w:rPr>
          <w:rFonts w:ascii="Times New Roman" w:hAnsi="Times New Roman" w:cs="Times New Roman"/>
          <w:sz w:val="24"/>
          <w:szCs w:val="24"/>
        </w:rPr>
        <w:t xml:space="preserve"> </w:t>
      </w:r>
      <w:r w:rsidRPr="00D76496">
        <w:rPr>
          <w:rFonts w:ascii="Times New Roman" w:hAnsi="Times New Roman" w:cs="Times New Roman"/>
          <w:sz w:val="24"/>
          <w:szCs w:val="24"/>
        </w:rPr>
        <w:t>°C. It can be noticed that the GI-TC of (002) Bragg reflection for samples 180</w:t>
      </w:r>
      <w:r w:rsidR="00D371BA">
        <w:rPr>
          <w:rFonts w:ascii="Times New Roman" w:hAnsi="Times New Roman" w:cs="Times New Roman"/>
          <w:sz w:val="24"/>
          <w:szCs w:val="24"/>
        </w:rPr>
        <w:t xml:space="preserve"> </w:t>
      </w:r>
      <w:r w:rsidRPr="00D76496">
        <w:rPr>
          <w:rFonts w:ascii="Times New Roman" w:hAnsi="Times New Roman" w:cs="Times New Roman"/>
          <w:sz w:val="24"/>
          <w:szCs w:val="24"/>
        </w:rPr>
        <w:t>°C and 200</w:t>
      </w:r>
      <w:r w:rsidR="00D371BA">
        <w:rPr>
          <w:rFonts w:ascii="Times New Roman" w:hAnsi="Times New Roman" w:cs="Times New Roman"/>
          <w:sz w:val="24"/>
          <w:szCs w:val="24"/>
        </w:rPr>
        <w:t xml:space="preserve"> </w:t>
      </w:r>
      <w:r w:rsidRPr="00D76496">
        <w:rPr>
          <w:rFonts w:ascii="Times New Roman" w:hAnsi="Times New Roman" w:cs="Times New Roman"/>
          <w:sz w:val="24"/>
          <w:szCs w:val="24"/>
        </w:rPr>
        <w:t>°C is almost 3. This means that these ZnO thin film samples have a strong (002) preferred orientation whereas samples 100</w:t>
      </w:r>
      <w:r w:rsidR="00D371BA">
        <w:rPr>
          <w:rFonts w:ascii="Times New Roman" w:hAnsi="Times New Roman" w:cs="Times New Roman"/>
          <w:sz w:val="24"/>
          <w:szCs w:val="24"/>
        </w:rPr>
        <w:t xml:space="preserve"> </w:t>
      </w:r>
      <w:r w:rsidRPr="00D76496">
        <w:rPr>
          <w:rFonts w:ascii="Times New Roman" w:hAnsi="Times New Roman" w:cs="Times New Roman"/>
          <w:sz w:val="24"/>
          <w:szCs w:val="24"/>
        </w:rPr>
        <w:t>°C and 150</w:t>
      </w:r>
      <w:r w:rsidR="00D371BA">
        <w:rPr>
          <w:rFonts w:ascii="Times New Roman" w:hAnsi="Times New Roman" w:cs="Times New Roman"/>
          <w:sz w:val="24"/>
          <w:szCs w:val="24"/>
        </w:rPr>
        <w:t xml:space="preserve"> </w:t>
      </w:r>
      <w:r w:rsidRPr="00D76496">
        <w:rPr>
          <w:rFonts w:ascii="Times New Roman" w:hAnsi="Times New Roman" w:cs="Times New Roman"/>
          <w:sz w:val="24"/>
          <w:szCs w:val="24"/>
        </w:rPr>
        <w:t>°C have some degree of preferred orientation. Reference sample as well as ZnO thin film samples were measured in grazing incidence. The instrument configuration was the same for all samples.</w:t>
      </w:r>
    </w:p>
    <w:p w14:paraId="5D74EA8C" w14:textId="77777777" w:rsidR="00825040" w:rsidRPr="00D76496" w:rsidRDefault="00825040" w:rsidP="0082504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56F4E4" w14:textId="77777777" w:rsidR="00825040" w:rsidRPr="00D76496" w:rsidRDefault="00825040" w:rsidP="0082504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FDCE95" w14:textId="77777777" w:rsidR="00825040" w:rsidRPr="00D76496" w:rsidRDefault="00825040" w:rsidP="0082504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EAF85A" w14:textId="77777777" w:rsidR="00825040" w:rsidRPr="00D76496" w:rsidRDefault="00825040" w:rsidP="0082504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6496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6B1D9CED" wp14:editId="6A1A17A5">
            <wp:extent cx="5904000" cy="1987846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1987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686D0" w14:textId="3EAB3F43" w:rsidR="00825040" w:rsidRPr="00D76496" w:rsidRDefault="00825040" w:rsidP="0082504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496">
        <w:rPr>
          <w:rFonts w:ascii="Times New Roman" w:hAnsi="Times New Roman" w:cs="Times New Roman"/>
          <w:sz w:val="24"/>
          <w:szCs w:val="24"/>
        </w:rPr>
        <w:t>Figure S5: Pole figures measured on ZnO thin film deposited at 180</w:t>
      </w:r>
      <w:r w:rsidR="00D371BA">
        <w:rPr>
          <w:rFonts w:ascii="Times New Roman" w:hAnsi="Times New Roman" w:cs="Times New Roman"/>
          <w:sz w:val="24"/>
          <w:szCs w:val="24"/>
        </w:rPr>
        <w:t xml:space="preserve"> </w:t>
      </w:r>
      <w:r w:rsidRPr="00D76496">
        <w:rPr>
          <w:rFonts w:ascii="Times New Roman" w:hAnsi="Times New Roman" w:cs="Times New Roman"/>
          <w:sz w:val="24"/>
          <w:szCs w:val="24"/>
        </w:rPr>
        <w:t>°C without the presence of O</w:t>
      </w:r>
      <w:r w:rsidRPr="00D764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76496">
        <w:rPr>
          <w:rFonts w:ascii="Times New Roman" w:hAnsi="Times New Roman" w:cs="Times New Roman"/>
          <w:sz w:val="24"/>
          <w:szCs w:val="24"/>
        </w:rPr>
        <w:t xml:space="preserve"> gas pulses (filled and non-filled contour plot respectively). In this figure, the depicted poles are denoted using the Bravais-Miller notation (h k i l) with h+k+i =0.</w:t>
      </w:r>
    </w:p>
    <w:p w14:paraId="77AEA59D" w14:textId="77777777" w:rsidR="00825040" w:rsidRPr="00D76496" w:rsidRDefault="00825040" w:rsidP="0082504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145FE4" w14:textId="77777777" w:rsidR="00825040" w:rsidRPr="00D76496" w:rsidRDefault="00825040" w:rsidP="0082504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AF5803" w14:textId="77777777" w:rsidR="00825040" w:rsidRPr="00D76496" w:rsidRDefault="00825040" w:rsidP="0082504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6496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60A1659" wp14:editId="4C07FC0B">
            <wp:extent cx="5904000" cy="1994937"/>
            <wp:effectExtent l="0" t="0" r="190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199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D04F0B" w14:textId="5171606F" w:rsidR="00825040" w:rsidRPr="00D76496" w:rsidRDefault="00825040" w:rsidP="0082504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496">
        <w:rPr>
          <w:rFonts w:ascii="Times New Roman" w:hAnsi="Times New Roman" w:cs="Times New Roman"/>
          <w:sz w:val="24"/>
          <w:szCs w:val="24"/>
        </w:rPr>
        <w:t>Figure S6: Pole figures measured on ZnO thin film deposited at 180</w:t>
      </w:r>
      <w:r w:rsidR="00D371BA">
        <w:rPr>
          <w:rFonts w:ascii="Times New Roman" w:hAnsi="Times New Roman" w:cs="Times New Roman"/>
          <w:sz w:val="24"/>
          <w:szCs w:val="24"/>
        </w:rPr>
        <w:t xml:space="preserve"> </w:t>
      </w:r>
      <w:r w:rsidRPr="00D76496">
        <w:rPr>
          <w:rFonts w:ascii="Times New Roman" w:hAnsi="Times New Roman" w:cs="Times New Roman"/>
          <w:sz w:val="24"/>
          <w:szCs w:val="24"/>
        </w:rPr>
        <w:t>°C with the presence of O</w:t>
      </w:r>
      <w:r w:rsidRPr="00D764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76496">
        <w:rPr>
          <w:rFonts w:ascii="Times New Roman" w:hAnsi="Times New Roman" w:cs="Times New Roman"/>
          <w:sz w:val="24"/>
          <w:szCs w:val="24"/>
        </w:rPr>
        <w:t xml:space="preserve"> gas pulses (filled and non-filled contour plot respectively). In this figure, the depicted poles are denoted using the Bravais-Miller notation (h k i l) with h+k+i =0.</w:t>
      </w:r>
    </w:p>
    <w:p w14:paraId="327FBFC9" w14:textId="69ED61B3" w:rsidR="00825040" w:rsidRPr="00D76496" w:rsidRDefault="00825040" w:rsidP="00673F7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CA0E81" w14:textId="77777777" w:rsidR="00825040" w:rsidRPr="00D76496" w:rsidRDefault="00825040" w:rsidP="00673F7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C857E4" w14:textId="3FB7DFBE" w:rsidR="00810E01" w:rsidRPr="00D76496" w:rsidRDefault="00810E01" w:rsidP="00661C5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6496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8D5DD2A" wp14:editId="03731A98">
            <wp:extent cx="4688607" cy="3365500"/>
            <wp:effectExtent l="0" t="0" r="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" t="758"/>
                    <a:stretch/>
                  </pic:blipFill>
                  <pic:spPr bwMode="auto">
                    <a:xfrm>
                      <a:off x="0" y="0"/>
                      <a:ext cx="4699138" cy="337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A1F5F" w14:textId="375F102B" w:rsidR="00CE46F9" w:rsidRPr="00D76496" w:rsidRDefault="00B246EC" w:rsidP="002D14F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496">
        <w:rPr>
          <w:rFonts w:ascii="Times New Roman" w:hAnsi="Times New Roman" w:cs="Times New Roman"/>
          <w:sz w:val="24"/>
          <w:szCs w:val="24"/>
        </w:rPr>
        <w:t>Figure S</w:t>
      </w:r>
      <w:r w:rsidR="00094ADA" w:rsidRPr="00D76496">
        <w:rPr>
          <w:rFonts w:ascii="Times New Roman" w:hAnsi="Times New Roman" w:cs="Times New Roman"/>
          <w:sz w:val="24"/>
          <w:szCs w:val="24"/>
        </w:rPr>
        <w:t>7</w:t>
      </w:r>
      <w:r w:rsidRPr="00D76496">
        <w:rPr>
          <w:rFonts w:ascii="Times New Roman" w:hAnsi="Times New Roman" w:cs="Times New Roman"/>
          <w:sz w:val="24"/>
          <w:szCs w:val="24"/>
        </w:rPr>
        <w:t xml:space="preserve">: </w:t>
      </w:r>
      <w:r w:rsidR="002B7DFE" w:rsidRPr="00D76496">
        <w:rPr>
          <w:rFonts w:ascii="Times New Roman" w:hAnsi="Times New Roman" w:cs="Times New Roman"/>
          <w:sz w:val="24"/>
          <w:szCs w:val="24"/>
        </w:rPr>
        <w:t>SEM c</w:t>
      </w:r>
      <w:r w:rsidR="00810E01" w:rsidRPr="00D76496">
        <w:rPr>
          <w:rFonts w:ascii="Times New Roman" w:hAnsi="Times New Roman" w:cs="Times New Roman"/>
          <w:sz w:val="24"/>
          <w:szCs w:val="24"/>
        </w:rPr>
        <w:t>ross-section</w:t>
      </w:r>
      <w:r w:rsidR="002B7DFE" w:rsidRPr="00D76496">
        <w:rPr>
          <w:rFonts w:ascii="Times New Roman" w:hAnsi="Times New Roman" w:cs="Times New Roman"/>
          <w:sz w:val="24"/>
          <w:szCs w:val="24"/>
        </w:rPr>
        <w:t>s</w:t>
      </w:r>
      <w:r w:rsidR="00810E01" w:rsidRPr="00D76496">
        <w:rPr>
          <w:rFonts w:ascii="Times New Roman" w:hAnsi="Times New Roman" w:cs="Times New Roman"/>
          <w:sz w:val="24"/>
          <w:szCs w:val="24"/>
        </w:rPr>
        <w:t xml:space="preserve"> </w:t>
      </w:r>
      <w:r w:rsidR="002B7DFE" w:rsidRPr="00D76496">
        <w:rPr>
          <w:rFonts w:ascii="Times New Roman" w:hAnsi="Times New Roman" w:cs="Times New Roman"/>
          <w:sz w:val="24"/>
          <w:szCs w:val="24"/>
        </w:rPr>
        <w:t>of ZnO thin films</w:t>
      </w:r>
      <w:r w:rsidR="00B37047" w:rsidRPr="00D76496">
        <w:rPr>
          <w:rFonts w:ascii="Times New Roman" w:hAnsi="Times New Roman" w:cs="Times New Roman"/>
          <w:sz w:val="24"/>
          <w:szCs w:val="24"/>
        </w:rPr>
        <w:t xml:space="preserve"> </w:t>
      </w:r>
      <w:r w:rsidR="002B7DFE" w:rsidRPr="00D76496">
        <w:rPr>
          <w:rFonts w:ascii="Times New Roman" w:hAnsi="Times New Roman" w:cs="Times New Roman"/>
          <w:sz w:val="24"/>
          <w:szCs w:val="24"/>
        </w:rPr>
        <w:t xml:space="preserve">with </w:t>
      </w:r>
      <w:r w:rsidR="00AA69B4" w:rsidRPr="00D76496">
        <w:rPr>
          <w:rFonts w:ascii="Times New Roman" w:hAnsi="Times New Roman" w:cs="Times New Roman"/>
          <w:sz w:val="24"/>
          <w:szCs w:val="24"/>
        </w:rPr>
        <w:t>varying the O</w:t>
      </w:r>
      <w:r w:rsidR="00AA69B4" w:rsidRPr="00D764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A69B4" w:rsidRPr="00D76496">
        <w:rPr>
          <w:rFonts w:ascii="Times New Roman" w:hAnsi="Times New Roman" w:cs="Times New Roman"/>
          <w:sz w:val="24"/>
          <w:szCs w:val="24"/>
        </w:rPr>
        <w:t xml:space="preserve"> pulsing</w:t>
      </w:r>
      <w:r w:rsidR="002B7DFE" w:rsidRPr="00D76496">
        <w:rPr>
          <w:rFonts w:ascii="Times New Roman" w:hAnsi="Times New Roman" w:cs="Times New Roman"/>
          <w:sz w:val="24"/>
          <w:szCs w:val="24"/>
        </w:rPr>
        <w:t xml:space="preserve"> time</w:t>
      </w:r>
      <w:r w:rsidR="00AA69B4" w:rsidRPr="00D76496">
        <w:rPr>
          <w:rFonts w:ascii="Times New Roman" w:hAnsi="Times New Roman" w:cs="Times New Roman"/>
          <w:sz w:val="24"/>
          <w:szCs w:val="24"/>
        </w:rPr>
        <w:t xml:space="preserve"> in the ALD sequence</w:t>
      </w:r>
      <w:r w:rsidR="002D14F3" w:rsidRPr="00D76496">
        <w:rPr>
          <w:rFonts w:ascii="Times New Roman" w:hAnsi="Times New Roman" w:cs="Times New Roman"/>
          <w:sz w:val="24"/>
          <w:szCs w:val="24"/>
        </w:rPr>
        <w:t xml:space="preserve"> and the sample temperature such as:  a) 0</w:t>
      </w:r>
      <w:r w:rsidR="00D371BA">
        <w:rPr>
          <w:rFonts w:ascii="Times New Roman" w:hAnsi="Times New Roman" w:cs="Times New Roman"/>
          <w:sz w:val="24"/>
          <w:szCs w:val="24"/>
        </w:rPr>
        <w:t xml:space="preserve"> </w:t>
      </w:r>
      <w:r w:rsidR="002D14F3" w:rsidRPr="00D76496">
        <w:rPr>
          <w:rFonts w:ascii="Times New Roman" w:hAnsi="Times New Roman" w:cs="Times New Roman"/>
          <w:sz w:val="24"/>
          <w:szCs w:val="24"/>
        </w:rPr>
        <w:t>s, 180 °C, b) 1</w:t>
      </w:r>
      <w:r w:rsidR="00D371BA">
        <w:rPr>
          <w:rFonts w:ascii="Times New Roman" w:hAnsi="Times New Roman" w:cs="Times New Roman"/>
          <w:sz w:val="24"/>
          <w:szCs w:val="24"/>
        </w:rPr>
        <w:t xml:space="preserve"> </w:t>
      </w:r>
      <w:r w:rsidR="002D14F3" w:rsidRPr="00D76496">
        <w:rPr>
          <w:rFonts w:ascii="Times New Roman" w:hAnsi="Times New Roman" w:cs="Times New Roman"/>
          <w:sz w:val="24"/>
          <w:szCs w:val="24"/>
        </w:rPr>
        <w:t>s, 180 °C, c) 1</w:t>
      </w:r>
      <w:r w:rsidR="00D371BA">
        <w:rPr>
          <w:rFonts w:ascii="Times New Roman" w:hAnsi="Times New Roman" w:cs="Times New Roman"/>
          <w:sz w:val="24"/>
          <w:szCs w:val="24"/>
        </w:rPr>
        <w:t xml:space="preserve"> </w:t>
      </w:r>
      <w:r w:rsidR="002D14F3" w:rsidRPr="00D76496">
        <w:rPr>
          <w:rFonts w:ascii="Times New Roman" w:hAnsi="Times New Roman" w:cs="Times New Roman"/>
          <w:sz w:val="24"/>
          <w:szCs w:val="24"/>
        </w:rPr>
        <w:t>s, 200 °C, and d) 1</w:t>
      </w:r>
      <w:r w:rsidR="00D371BA">
        <w:rPr>
          <w:rFonts w:ascii="Times New Roman" w:hAnsi="Times New Roman" w:cs="Times New Roman"/>
          <w:sz w:val="24"/>
          <w:szCs w:val="24"/>
        </w:rPr>
        <w:t xml:space="preserve"> </w:t>
      </w:r>
      <w:r w:rsidR="002D14F3" w:rsidRPr="00D76496">
        <w:rPr>
          <w:rFonts w:ascii="Times New Roman" w:hAnsi="Times New Roman" w:cs="Times New Roman"/>
          <w:sz w:val="24"/>
          <w:szCs w:val="24"/>
        </w:rPr>
        <w:t>s, 100 °C</w:t>
      </w:r>
      <w:r w:rsidR="00810E01" w:rsidRPr="00D76496">
        <w:rPr>
          <w:rFonts w:ascii="Times New Roman" w:hAnsi="Times New Roman" w:cs="Times New Roman"/>
          <w:sz w:val="24"/>
          <w:szCs w:val="24"/>
        </w:rPr>
        <w:t xml:space="preserve"> . </w:t>
      </w:r>
      <w:r w:rsidR="006A4F38" w:rsidRPr="00D76496">
        <w:rPr>
          <w:rFonts w:ascii="Times New Roman" w:hAnsi="Times New Roman" w:cs="Times New Roman"/>
          <w:sz w:val="24"/>
          <w:szCs w:val="24"/>
        </w:rPr>
        <w:t>The s</w:t>
      </w:r>
      <w:r w:rsidR="00810E01" w:rsidRPr="00D76496">
        <w:rPr>
          <w:rFonts w:ascii="Times New Roman" w:hAnsi="Times New Roman" w:cs="Times New Roman"/>
          <w:sz w:val="24"/>
          <w:szCs w:val="24"/>
        </w:rPr>
        <w:t>cale bar is 200 nm.</w:t>
      </w:r>
    </w:p>
    <w:p w14:paraId="6AD59D18" w14:textId="77777777" w:rsidR="00102D42" w:rsidRPr="00D76496" w:rsidRDefault="00102D42" w:rsidP="002D14F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C21FA0" w14:textId="77777777" w:rsidR="006D6DFA" w:rsidRPr="00D76496" w:rsidRDefault="006D6DFA" w:rsidP="00673F7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</w:p>
    <w:p w14:paraId="22EFEC09" w14:textId="77777777" w:rsidR="00A43AD0" w:rsidRPr="00D76496" w:rsidRDefault="00A43AD0" w:rsidP="00A43AD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D76496">
        <w:rPr>
          <w:rFonts w:ascii="Times New Roman" w:hAnsi="Times New Roman" w:cs="Times New Roman"/>
          <w:noProof/>
          <w:sz w:val="24"/>
          <w:szCs w:val="24"/>
          <w:vertAlign w:val="subscript"/>
          <w:lang w:eastAsia="en-GB"/>
        </w:rPr>
        <w:lastRenderedPageBreak/>
        <w:drawing>
          <wp:inline distT="0" distB="0" distL="0" distR="0" wp14:anchorId="2E22D9F3" wp14:editId="0A10087C">
            <wp:extent cx="5930900" cy="4508500"/>
            <wp:effectExtent l="0" t="0" r="0" b="6350"/>
            <wp:docPr id="4" name="Image 2" descr="D:\LIST_luxembourg\projets\Tai\Paper_Tai\For_Acta_Materialia\Figure_TEM_ZnO_AlN_A5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IST_luxembourg\projets\Tai\Paper_Tai\For_Acta_Materialia\Figure_TEM_ZnO_AlN_A5K.tif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EED4F" w14:textId="0CE18587" w:rsidR="00A43AD0" w:rsidRPr="00D76496" w:rsidRDefault="00A43AD0" w:rsidP="00A43AD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496">
        <w:rPr>
          <w:rFonts w:ascii="Times New Roman" w:hAnsi="Times New Roman" w:cs="Times New Roman"/>
          <w:sz w:val="24"/>
          <w:szCs w:val="24"/>
        </w:rPr>
        <w:t>Figure S</w:t>
      </w:r>
      <w:r w:rsidR="00094ADA" w:rsidRPr="00D76496">
        <w:rPr>
          <w:rFonts w:ascii="Times New Roman" w:hAnsi="Times New Roman" w:cs="Times New Roman"/>
          <w:sz w:val="24"/>
          <w:szCs w:val="24"/>
        </w:rPr>
        <w:t>8</w:t>
      </w:r>
      <w:r w:rsidRPr="00D76496">
        <w:rPr>
          <w:rFonts w:ascii="Times New Roman" w:hAnsi="Times New Roman" w:cs="Times New Roman"/>
          <w:sz w:val="24"/>
          <w:szCs w:val="24"/>
        </w:rPr>
        <w:t>: Transmission Electron Microscopy (TEM) images of ZnO ALD growth during 5000 cycles at substrate temperature of 180</w:t>
      </w:r>
      <w:r w:rsidR="00D371BA">
        <w:rPr>
          <w:rFonts w:ascii="Times New Roman" w:hAnsi="Times New Roman" w:cs="Times New Roman"/>
          <w:sz w:val="24"/>
          <w:szCs w:val="24"/>
        </w:rPr>
        <w:t xml:space="preserve"> </w:t>
      </w:r>
      <w:r w:rsidRPr="00D76496">
        <w:rPr>
          <w:rFonts w:ascii="Times New Roman" w:hAnsi="Times New Roman" w:cs="Times New Roman"/>
          <w:sz w:val="24"/>
          <w:szCs w:val="24"/>
        </w:rPr>
        <w:t>°C without the presence of O</w:t>
      </w:r>
      <w:r w:rsidRPr="00D764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76496">
        <w:rPr>
          <w:rFonts w:ascii="Times New Roman" w:hAnsi="Times New Roman" w:cs="Times New Roman"/>
          <w:sz w:val="24"/>
          <w:szCs w:val="24"/>
        </w:rPr>
        <w:t xml:space="preserve"> gas pulsing. a) Cross section view detailing the stacks with AlN as a bottom layer. b) Detailed view of the bottom part of the ZnO film at the interface with the AlN film. c) Diffraction pattern obtain</w:t>
      </w:r>
      <w:r w:rsidR="00C957BD" w:rsidRPr="00D76496">
        <w:rPr>
          <w:rFonts w:ascii="Times New Roman" w:hAnsi="Times New Roman" w:cs="Times New Roman"/>
          <w:sz w:val="24"/>
          <w:szCs w:val="24"/>
        </w:rPr>
        <w:t>ed</w:t>
      </w:r>
      <w:r w:rsidRPr="00D76496">
        <w:rPr>
          <w:rFonts w:ascii="Times New Roman" w:hAnsi="Times New Roman" w:cs="Times New Roman"/>
          <w:sz w:val="24"/>
          <w:szCs w:val="24"/>
        </w:rPr>
        <w:t xml:space="preserve"> with 1300 nm selected area diaphragm.</w:t>
      </w:r>
    </w:p>
    <w:p w14:paraId="558F548A" w14:textId="77777777" w:rsidR="006D6DFA" w:rsidRPr="00D76496" w:rsidRDefault="006D6DFA" w:rsidP="00673F7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</w:p>
    <w:p w14:paraId="10D89D0C" w14:textId="77777777" w:rsidR="00A43AD0" w:rsidRPr="00D76496" w:rsidRDefault="00A43AD0" w:rsidP="00A43AD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</w:p>
    <w:p w14:paraId="153952A9" w14:textId="77777777" w:rsidR="00A43AD0" w:rsidRPr="00D76496" w:rsidRDefault="00A43AD0" w:rsidP="00A43AD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D76496">
        <w:rPr>
          <w:rFonts w:ascii="Times New Roman" w:hAnsi="Times New Roman" w:cs="Times New Roman"/>
          <w:noProof/>
          <w:sz w:val="24"/>
          <w:szCs w:val="24"/>
          <w:vertAlign w:val="subscript"/>
          <w:lang w:eastAsia="en-GB"/>
        </w:rPr>
        <w:lastRenderedPageBreak/>
        <w:drawing>
          <wp:inline distT="0" distB="0" distL="0" distR="0" wp14:anchorId="49F74F72" wp14:editId="2FAFB6B6">
            <wp:extent cx="5937250" cy="3949700"/>
            <wp:effectExtent l="0" t="0" r="6350" b="0"/>
            <wp:docPr id="5" name="Image 3" descr="D:\LIST_luxembourg\projets\Tai\Paper_Tai\For_Acta_Materialia\Figure_TEM_ZnO_AlN_D5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IST_luxembourg\projets\Tai\Paper_Tai\For_Acta_Materialia\Figure_TEM_ZnO_AlN_D5K.tif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4E879" w14:textId="19A5E8D2" w:rsidR="00A43AD0" w:rsidRPr="00D76496" w:rsidRDefault="00A43AD0" w:rsidP="00A43AD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496">
        <w:rPr>
          <w:rFonts w:ascii="Times New Roman" w:hAnsi="Times New Roman" w:cs="Times New Roman"/>
          <w:sz w:val="24"/>
          <w:szCs w:val="24"/>
        </w:rPr>
        <w:t>Figure S</w:t>
      </w:r>
      <w:r w:rsidR="00094ADA" w:rsidRPr="00D76496">
        <w:rPr>
          <w:rFonts w:ascii="Times New Roman" w:hAnsi="Times New Roman" w:cs="Times New Roman"/>
          <w:sz w:val="24"/>
          <w:szCs w:val="24"/>
        </w:rPr>
        <w:t>9</w:t>
      </w:r>
      <w:r w:rsidRPr="00D76496">
        <w:rPr>
          <w:rFonts w:ascii="Times New Roman" w:hAnsi="Times New Roman" w:cs="Times New Roman"/>
          <w:sz w:val="24"/>
          <w:szCs w:val="24"/>
        </w:rPr>
        <w:t>: Transmission Electron Microscopy (TEM) images of ZnO ALD growth during 5000 cycles at substrate temperature of 180</w:t>
      </w:r>
      <w:r w:rsidR="00D371BA">
        <w:rPr>
          <w:rFonts w:ascii="Times New Roman" w:hAnsi="Times New Roman" w:cs="Times New Roman"/>
          <w:sz w:val="24"/>
          <w:szCs w:val="24"/>
        </w:rPr>
        <w:t xml:space="preserve"> </w:t>
      </w:r>
      <w:r w:rsidRPr="00D76496">
        <w:rPr>
          <w:rFonts w:ascii="Times New Roman" w:hAnsi="Times New Roman" w:cs="Times New Roman"/>
          <w:sz w:val="24"/>
          <w:szCs w:val="24"/>
        </w:rPr>
        <w:t>°C with the presence of O</w:t>
      </w:r>
      <w:r w:rsidRPr="00D764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76496">
        <w:rPr>
          <w:rFonts w:ascii="Times New Roman" w:hAnsi="Times New Roman" w:cs="Times New Roman"/>
          <w:sz w:val="24"/>
          <w:szCs w:val="24"/>
        </w:rPr>
        <w:t xml:space="preserve"> gas pulsing in each cycle. a) Cross section view detailing the stacks with AlN as a bottom layer. b) Diffraction pattern obtain</w:t>
      </w:r>
      <w:r w:rsidR="00C957BD" w:rsidRPr="00D76496">
        <w:rPr>
          <w:rFonts w:ascii="Times New Roman" w:hAnsi="Times New Roman" w:cs="Times New Roman"/>
          <w:sz w:val="24"/>
          <w:szCs w:val="24"/>
        </w:rPr>
        <w:t>ed</w:t>
      </w:r>
      <w:r w:rsidRPr="00D76496">
        <w:rPr>
          <w:rFonts w:ascii="Times New Roman" w:hAnsi="Times New Roman" w:cs="Times New Roman"/>
          <w:sz w:val="24"/>
          <w:szCs w:val="24"/>
        </w:rPr>
        <w:t xml:space="preserve"> with 700 nm selected area diaphragm.</w:t>
      </w:r>
    </w:p>
    <w:p w14:paraId="46A1C2EC" w14:textId="77777777" w:rsidR="006D6DFA" w:rsidRPr="00D76496" w:rsidRDefault="006D6DFA" w:rsidP="00673F7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17CCEF" w14:textId="77777777" w:rsidR="003C6D46" w:rsidRPr="00D76496" w:rsidRDefault="003C6D46" w:rsidP="003C6D4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6496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2D08A237" wp14:editId="3F43E6C5">
            <wp:extent cx="3396654" cy="2438400"/>
            <wp:effectExtent l="0" t="0" r="0" b="0"/>
            <wp:docPr id="7" name="Picture 7" descr="L:\Dpts\MRT\NN\_Projects\PSSENS_CORE_2016\3. Working Area\Data\2019\R_JOLY\FIB-SEM\ALD Week 17-18\Top view\NA10_100C_No O2 pulse_1000 loops\NA10_S7_1.38_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Dpts\MRT\NN\_Projects\PSSENS_CORE_2016\3. Working Area\Data\2019\R_JOLY\FIB-SEM\ALD Week 17-18\Top view\NA10_100C_No O2 pulse_1000 loops\NA10_S7_1.38_003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262" cy="245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DA9D2" w14:textId="08D2CA42" w:rsidR="003C6D46" w:rsidRPr="00D76496" w:rsidRDefault="003C6D46" w:rsidP="003C6D4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D76496">
        <w:rPr>
          <w:rFonts w:ascii="Times New Roman" w:hAnsi="Times New Roman" w:cs="Times New Roman"/>
          <w:sz w:val="24"/>
          <w:szCs w:val="24"/>
        </w:rPr>
        <w:t>Figure S</w:t>
      </w:r>
      <w:r w:rsidR="00094ADA" w:rsidRPr="00D76496">
        <w:rPr>
          <w:rFonts w:ascii="Times New Roman" w:hAnsi="Times New Roman" w:cs="Times New Roman"/>
          <w:sz w:val="24"/>
          <w:szCs w:val="24"/>
        </w:rPr>
        <w:t>10</w:t>
      </w:r>
      <w:r w:rsidRPr="00D76496">
        <w:rPr>
          <w:rFonts w:ascii="Times New Roman" w:hAnsi="Times New Roman" w:cs="Times New Roman"/>
          <w:sz w:val="24"/>
          <w:szCs w:val="24"/>
        </w:rPr>
        <w:t>: SEM top view micrograph of ZnO thin film grown at 100</w:t>
      </w:r>
      <w:r w:rsidR="00D371BA">
        <w:rPr>
          <w:rFonts w:ascii="Times New Roman" w:hAnsi="Times New Roman" w:cs="Times New Roman"/>
          <w:sz w:val="24"/>
          <w:szCs w:val="24"/>
        </w:rPr>
        <w:t xml:space="preserve"> </w:t>
      </w:r>
      <w:r w:rsidRPr="00D76496">
        <w:rPr>
          <w:rFonts w:ascii="Times New Roman" w:hAnsi="Times New Roman" w:cs="Times New Roman"/>
          <w:sz w:val="24"/>
          <w:szCs w:val="24"/>
        </w:rPr>
        <w:t>°C without O</w:t>
      </w:r>
      <w:r w:rsidRPr="00D76496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02369C53" w14:textId="77777777" w:rsidR="003C6D46" w:rsidRPr="00D76496" w:rsidRDefault="003C6D46" w:rsidP="00673F7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06DDC3" w14:textId="10A2678F" w:rsidR="00F6439B" w:rsidRPr="00D76496" w:rsidRDefault="000B59AF" w:rsidP="00F6439B">
      <w:pPr>
        <w:pStyle w:val="CommentText"/>
        <w:rPr>
          <w:rFonts w:ascii="Times New Roman" w:hAnsi="Times New Roman" w:cs="Times New Roman"/>
          <w:sz w:val="24"/>
          <w:szCs w:val="24"/>
        </w:rPr>
      </w:pPr>
      <w:r w:rsidRPr="00D76496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16B91E5" wp14:editId="2E9F38B3">
            <wp:extent cx="5943600" cy="2448560"/>
            <wp:effectExtent l="0" t="0" r="0" b="889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D54C4" w14:textId="226850F0" w:rsidR="00F6439B" w:rsidRPr="00D76496" w:rsidRDefault="006F5FD7" w:rsidP="006F3F0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496">
        <w:rPr>
          <w:rFonts w:ascii="Times New Roman" w:hAnsi="Times New Roman" w:cs="Times New Roman"/>
          <w:sz w:val="24"/>
          <w:szCs w:val="24"/>
        </w:rPr>
        <w:t>Figure S</w:t>
      </w:r>
      <w:r w:rsidR="00094ADA" w:rsidRPr="00D76496">
        <w:rPr>
          <w:rFonts w:ascii="Times New Roman" w:hAnsi="Times New Roman" w:cs="Times New Roman"/>
          <w:sz w:val="24"/>
          <w:szCs w:val="24"/>
        </w:rPr>
        <w:t>11</w:t>
      </w:r>
      <w:r w:rsidRPr="00D76496">
        <w:rPr>
          <w:rFonts w:ascii="Times New Roman" w:hAnsi="Times New Roman" w:cs="Times New Roman"/>
          <w:sz w:val="24"/>
          <w:szCs w:val="24"/>
        </w:rPr>
        <w:t>: XPS survey of ZnO thin films with (a) varying oxygen pulsing times, and (b) different substrate temperatures acquired after Ar</w:t>
      </w:r>
      <w:r w:rsidRPr="00D7649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D76496">
        <w:rPr>
          <w:rFonts w:ascii="Times New Roman" w:hAnsi="Times New Roman" w:cs="Times New Roman"/>
          <w:sz w:val="24"/>
          <w:szCs w:val="24"/>
        </w:rPr>
        <w:t xml:space="preserve"> sputter cleaning.</w:t>
      </w:r>
      <w:r w:rsidR="006F3F0D" w:rsidRPr="00D76496">
        <w:rPr>
          <w:rFonts w:ascii="Times New Roman" w:hAnsi="Times New Roman" w:cs="Times New Roman"/>
          <w:sz w:val="24"/>
          <w:szCs w:val="24"/>
        </w:rPr>
        <w:t xml:space="preserve"> The XPS analysis performed on the samples oust the hypothesis of a significant impurities presence, the</w:t>
      </w:r>
      <w:r w:rsidR="000A6D85" w:rsidRPr="00D76496">
        <w:rPr>
          <w:rFonts w:ascii="Times New Roman" w:hAnsi="Times New Roman" w:cs="Times New Roman"/>
          <w:sz w:val="24"/>
          <w:szCs w:val="24"/>
        </w:rPr>
        <w:t xml:space="preserve"> detection limit of this technique</w:t>
      </w:r>
      <w:r w:rsidR="008477AB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6F3F0D" w:rsidRPr="00D76496">
        <w:rPr>
          <w:rFonts w:ascii="Times New Roman" w:hAnsi="Times New Roman" w:cs="Times New Roman"/>
          <w:sz w:val="24"/>
          <w:szCs w:val="24"/>
        </w:rPr>
        <w:t xml:space="preserve"> being in the range of 0.5 at.% for elements such as C, N and Cl in a ZnO film .</w:t>
      </w:r>
    </w:p>
    <w:p w14:paraId="72E06138" w14:textId="24FEA19F" w:rsidR="006F3F0D" w:rsidRPr="00D76496" w:rsidRDefault="006F3F0D" w:rsidP="00673F7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C9E2DB" w14:textId="77777777" w:rsidR="005E0FF0" w:rsidRDefault="005E0FF0" w:rsidP="005E0FF0">
      <w:pPr>
        <w:spacing w:line="48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A30337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65C08AA9" wp14:editId="269460D8">
            <wp:extent cx="2369297" cy="3270250"/>
            <wp:effectExtent l="0" t="0" r="0" b="6350"/>
            <wp:docPr id="8" name="Picture 8" descr="L:\Dpts\MRT\NN\TOT\_Common\MASSENA_TaiNGuyen\DATA\2018\T_NGUYEN\Paper preparation\Preparation2\For_Materials_and_Design\Results-In-Materials\ZnO_RIM_newFigures\S15_O1s_fitti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pts\MRT\NN\TOT\_Common\MASSENA_TaiNGuyen\DATA\2018\T_NGUYEN\Paper preparation\Preparation2\For_Materials_and_Design\Results-In-Materials\ZnO_RIM_newFigures\S15_O1s_fitting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3" t="4933" r="5224" b="4940"/>
                    <a:stretch/>
                  </pic:blipFill>
                  <pic:spPr bwMode="auto">
                    <a:xfrm>
                      <a:off x="0" y="0"/>
                      <a:ext cx="2370434" cy="327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DA8D1" w14:textId="60E74BCD" w:rsidR="005E0FF0" w:rsidRPr="00091936" w:rsidRDefault="005E0FF0" w:rsidP="005E0FF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936">
        <w:rPr>
          <w:rFonts w:ascii="Times New Roman" w:hAnsi="Times New Roman" w:cs="Times New Roman"/>
          <w:sz w:val="24"/>
          <w:szCs w:val="24"/>
        </w:rPr>
        <w:t xml:space="preserve">Figure S12: Peak deconvolution of O 1s edge for the ZnO sample grown with 1s of oxygen gas at 180 °C. A main peak located at 530.60 eV and a secondary peak located at 532.25 eV are referred to O-Zn bond </w:t>
      </w:r>
      <w:r w:rsidR="006C1946">
        <w:rPr>
          <w:rFonts w:ascii="Times New Roman" w:hAnsi="Times New Roman" w:cs="Times New Roman"/>
          <w:sz w:val="24"/>
          <w:szCs w:val="24"/>
        </w:rPr>
        <w:t xml:space="preserve">of Zn-OH </w:t>
      </w:r>
      <w:r w:rsidRPr="00091936">
        <w:rPr>
          <w:rFonts w:ascii="Times New Roman" w:hAnsi="Times New Roman" w:cs="Times New Roman"/>
          <w:sz w:val="24"/>
          <w:szCs w:val="24"/>
        </w:rPr>
        <w:t>and chemisorbed oxygen, respectively.</w:t>
      </w:r>
    </w:p>
    <w:p w14:paraId="11D5F903" w14:textId="77777777" w:rsidR="005E0FF0" w:rsidRDefault="005E0FF0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br w:type="page"/>
      </w:r>
      <w:bookmarkStart w:id="0" w:name="_GoBack"/>
      <w:bookmarkEnd w:id="0"/>
    </w:p>
    <w:p w14:paraId="12DDC624" w14:textId="5C8B441A" w:rsidR="00055507" w:rsidRPr="00D76496" w:rsidRDefault="00055507" w:rsidP="0005550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7F8419" w14:textId="778106AD" w:rsidR="001917DD" w:rsidRDefault="00D30ED3" w:rsidP="00DD393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496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5BD1C2E" wp14:editId="4D05B7D2">
            <wp:extent cx="5721350" cy="1854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503" cy="1862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624C4" w:rsidRPr="00D371BA">
        <w:rPr>
          <w:rFonts w:ascii="Times New Roman" w:hAnsi="Times New Roman" w:cs="Times New Roman"/>
          <w:sz w:val="24"/>
          <w:szCs w:val="24"/>
        </w:rPr>
        <w:t>Figure S</w:t>
      </w:r>
      <w:r w:rsidR="008E3A46" w:rsidRPr="00D371BA">
        <w:rPr>
          <w:rFonts w:ascii="Times New Roman" w:hAnsi="Times New Roman" w:cs="Times New Roman"/>
          <w:sz w:val="24"/>
          <w:szCs w:val="24"/>
        </w:rPr>
        <w:t>1</w:t>
      </w:r>
      <w:r w:rsidR="005E0FF0">
        <w:rPr>
          <w:rFonts w:ascii="Times New Roman" w:hAnsi="Times New Roman" w:cs="Times New Roman"/>
          <w:sz w:val="24"/>
          <w:szCs w:val="24"/>
        </w:rPr>
        <w:t>3</w:t>
      </w:r>
      <w:r w:rsidR="006624C4" w:rsidRPr="00D371BA">
        <w:rPr>
          <w:rFonts w:ascii="Times New Roman" w:hAnsi="Times New Roman" w:cs="Times New Roman"/>
          <w:sz w:val="24"/>
          <w:szCs w:val="24"/>
        </w:rPr>
        <w:t xml:space="preserve">: Dependences of strain and optical band gap of ZnO thin films by varying (a) oxygen pulsing times, and (b) substrate temperatures. </w:t>
      </w:r>
    </w:p>
    <w:p w14:paraId="1B6B2FFC" w14:textId="4B648EB8" w:rsidR="005E0FF0" w:rsidRDefault="005E0F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F57700C" w14:textId="1FCF77CA" w:rsidR="00A53846" w:rsidRPr="00D371BA" w:rsidRDefault="00A53846" w:rsidP="00A5384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1BA">
        <w:rPr>
          <w:rFonts w:ascii="Times New Roman" w:hAnsi="Times New Roman" w:cs="Times New Roman"/>
          <w:sz w:val="24"/>
          <w:szCs w:val="24"/>
        </w:rPr>
        <w:lastRenderedPageBreak/>
        <w:t>REFERENCE</w:t>
      </w:r>
      <w:r w:rsidR="00D30610" w:rsidRPr="00D371BA">
        <w:rPr>
          <w:rFonts w:ascii="Times New Roman" w:hAnsi="Times New Roman" w:cs="Times New Roman"/>
          <w:sz w:val="24"/>
          <w:szCs w:val="24"/>
        </w:rPr>
        <w:t>S</w:t>
      </w:r>
      <w:r w:rsidRPr="00D371BA">
        <w:rPr>
          <w:rFonts w:ascii="Times New Roman" w:hAnsi="Times New Roman" w:cs="Times New Roman"/>
          <w:sz w:val="24"/>
          <w:szCs w:val="24"/>
        </w:rPr>
        <w:t>:</w:t>
      </w:r>
    </w:p>
    <w:p w14:paraId="6634C3C9" w14:textId="1AEBE6F2" w:rsidR="008118B3" w:rsidRPr="00091936" w:rsidRDefault="00A53846" w:rsidP="00C94C48">
      <w:pPr>
        <w:spacing w:line="480" w:lineRule="auto"/>
        <w:ind w:left="567" w:hanging="567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091936">
        <w:rPr>
          <w:rFonts w:ascii="Times New Roman" w:hAnsi="Times New Roman" w:cs="Times New Roman"/>
          <w:sz w:val="24"/>
          <w:szCs w:val="24"/>
        </w:rPr>
        <w:t>(1)</w:t>
      </w:r>
      <w:r w:rsidR="00FC0532" w:rsidRPr="00091936">
        <w:rPr>
          <w:rFonts w:ascii="Times New Roman" w:hAnsi="Times New Roman" w:cs="Times New Roman"/>
          <w:sz w:val="24"/>
          <w:szCs w:val="24"/>
        </w:rPr>
        <w:tab/>
      </w:r>
      <w:r w:rsidRPr="00091936">
        <w:rPr>
          <w:rFonts w:ascii="Times New Roman" w:hAnsi="Times New Roman" w:cs="Times New Roman"/>
          <w:noProof/>
          <w:sz w:val="24"/>
          <w:szCs w:val="24"/>
        </w:rPr>
        <w:t>Rakesh, K. S.; Rabhajeet, S. R.; Yadav, B. C.; TiO</w:t>
      </w:r>
      <w:r w:rsidRPr="00091936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091936">
        <w:rPr>
          <w:rFonts w:ascii="Times New Roman" w:hAnsi="Times New Roman" w:cs="Times New Roman"/>
          <w:noProof/>
          <w:sz w:val="24"/>
          <w:szCs w:val="24"/>
        </w:rPr>
        <w:t>-PANI nanocomposite thin film prepared by spin coating technique working as room temperature CO</w:t>
      </w:r>
      <w:r w:rsidRPr="00091936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091936">
        <w:rPr>
          <w:rFonts w:ascii="Times New Roman" w:hAnsi="Times New Roman" w:cs="Times New Roman"/>
          <w:noProof/>
          <w:sz w:val="24"/>
          <w:szCs w:val="24"/>
        </w:rPr>
        <w:t xml:space="preserve"> gas sensing, J Mater Sci: Mater Electron, 27</w:t>
      </w:r>
      <w:r w:rsidR="00D371BA" w:rsidRPr="00091936">
        <w:rPr>
          <w:rFonts w:ascii="Times New Roman" w:hAnsi="Times New Roman" w:cs="Times New Roman"/>
          <w:noProof/>
          <w:sz w:val="24"/>
          <w:szCs w:val="24"/>
        </w:rPr>
        <w:t xml:space="preserve"> (2016)</w:t>
      </w:r>
      <w:r w:rsidRPr="00091936">
        <w:rPr>
          <w:rFonts w:ascii="Times New Roman" w:hAnsi="Times New Roman" w:cs="Times New Roman"/>
          <w:noProof/>
          <w:sz w:val="24"/>
          <w:szCs w:val="24"/>
        </w:rPr>
        <w:t xml:space="preserve"> 11726-11732.</w:t>
      </w:r>
      <w:r w:rsidR="00D371BA" w:rsidRPr="00091936">
        <w:rPr>
          <w:rFonts w:ascii="Times New Roman" w:hAnsi="Times New Roman" w:cs="Times New Roman"/>
          <w:noProof/>
          <w:sz w:val="24"/>
          <w:szCs w:val="24"/>
        </w:rPr>
        <w:t xml:space="preserve"> doi:</w:t>
      </w:r>
      <w:r w:rsidR="00D371BA" w:rsidRPr="00091936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10.1007/s10854-016-5310-y</w:t>
      </w:r>
      <w:r w:rsidRPr="0009193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C95A80" w14:textId="697CADEF" w:rsidR="00FC0532" w:rsidRPr="00091936" w:rsidRDefault="00FC0532" w:rsidP="00C94C48">
      <w:pPr>
        <w:spacing w:line="48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91936">
        <w:rPr>
          <w:rFonts w:ascii="Times New Roman" w:hAnsi="Times New Roman" w:cs="Times New Roman"/>
          <w:noProof/>
          <w:sz w:val="24"/>
          <w:szCs w:val="24"/>
        </w:rPr>
        <w:t>(</w:t>
      </w:r>
      <w:r w:rsidR="008477AB" w:rsidRPr="00091936">
        <w:rPr>
          <w:rFonts w:ascii="Times New Roman" w:hAnsi="Times New Roman" w:cs="Times New Roman"/>
          <w:noProof/>
          <w:sz w:val="24"/>
          <w:szCs w:val="24"/>
        </w:rPr>
        <w:t>2</w:t>
      </w:r>
      <w:r w:rsidRPr="00091936">
        <w:rPr>
          <w:rFonts w:ascii="Times New Roman" w:hAnsi="Times New Roman" w:cs="Times New Roman"/>
          <w:noProof/>
          <w:sz w:val="24"/>
          <w:szCs w:val="24"/>
        </w:rPr>
        <w:t>)</w:t>
      </w:r>
      <w:r w:rsidRPr="00091936">
        <w:rPr>
          <w:rFonts w:ascii="Times New Roman" w:hAnsi="Times New Roman" w:cs="Times New Roman"/>
          <w:noProof/>
          <w:sz w:val="24"/>
          <w:szCs w:val="24"/>
        </w:rPr>
        <w:tab/>
        <w:t xml:space="preserve">Harris, G. B. X. Quantitative Measurement of Preferred Orientation in Rolled Uranium Bars. </w:t>
      </w:r>
      <w:r w:rsidRPr="00091936">
        <w:rPr>
          <w:rFonts w:ascii="Times New Roman" w:hAnsi="Times New Roman" w:cs="Times New Roman"/>
          <w:i/>
          <w:iCs/>
          <w:noProof/>
          <w:sz w:val="24"/>
          <w:szCs w:val="24"/>
        </w:rPr>
        <w:t>London, Edinburgh, Dublin Philos. Mag. J. Sci.</w:t>
      </w:r>
      <w:r w:rsidR="00D371BA" w:rsidRPr="00091936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, </w:t>
      </w:r>
      <w:r w:rsidRPr="0009193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371BA" w:rsidRPr="00091936">
        <w:rPr>
          <w:rFonts w:ascii="Times New Roman" w:hAnsi="Times New Roman" w:cs="Times New Roman"/>
          <w:noProof/>
          <w:sz w:val="24"/>
          <w:szCs w:val="24"/>
        </w:rPr>
        <w:t>43 (</w:t>
      </w:r>
      <w:r w:rsidRPr="00091936">
        <w:rPr>
          <w:rFonts w:ascii="Times New Roman" w:hAnsi="Times New Roman" w:cs="Times New Roman"/>
          <w:bCs/>
          <w:noProof/>
          <w:sz w:val="24"/>
          <w:szCs w:val="24"/>
        </w:rPr>
        <w:t>1952</w:t>
      </w:r>
      <w:r w:rsidR="00D371BA" w:rsidRPr="00091936">
        <w:rPr>
          <w:rFonts w:ascii="Times New Roman" w:hAnsi="Times New Roman" w:cs="Times New Roman"/>
          <w:b/>
          <w:bCs/>
          <w:noProof/>
          <w:sz w:val="24"/>
          <w:szCs w:val="24"/>
        </w:rPr>
        <w:t>)</w:t>
      </w:r>
      <w:r w:rsidR="00D371BA" w:rsidRPr="00091936">
        <w:rPr>
          <w:rFonts w:ascii="Times New Roman" w:hAnsi="Times New Roman" w:cs="Times New Roman"/>
          <w:bCs/>
          <w:noProof/>
          <w:sz w:val="24"/>
          <w:szCs w:val="24"/>
        </w:rPr>
        <w:t>113-123.</w:t>
      </w:r>
      <w:r w:rsidR="00D371BA" w:rsidRPr="00091936">
        <w:t xml:space="preserve"> </w:t>
      </w:r>
      <w:hyperlink r:id="rId22" w:history="1">
        <w:r w:rsidR="00D371BA" w:rsidRPr="00091936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doi:10.1080/14786440108520972</w:t>
        </w:r>
      </w:hyperlink>
    </w:p>
    <w:p w14:paraId="237895A1" w14:textId="2B362E2F" w:rsidR="00FC0532" w:rsidRPr="00091936" w:rsidRDefault="00FC0532" w:rsidP="00C94C48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91936">
        <w:rPr>
          <w:rFonts w:ascii="Times New Roman" w:hAnsi="Times New Roman" w:cs="Times New Roman"/>
          <w:noProof/>
          <w:sz w:val="24"/>
          <w:szCs w:val="24"/>
        </w:rPr>
        <w:t>(</w:t>
      </w:r>
      <w:r w:rsidR="008477AB" w:rsidRPr="00091936">
        <w:rPr>
          <w:rFonts w:ascii="Times New Roman" w:hAnsi="Times New Roman" w:cs="Times New Roman"/>
          <w:noProof/>
          <w:sz w:val="24"/>
          <w:szCs w:val="24"/>
        </w:rPr>
        <w:t>3</w:t>
      </w:r>
      <w:r w:rsidRPr="00091936">
        <w:rPr>
          <w:rFonts w:ascii="Times New Roman" w:hAnsi="Times New Roman" w:cs="Times New Roman"/>
          <w:noProof/>
          <w:sz w:val="24"/>
          <w:szCs w:val="24"/>
        </w:rPr>
        <w:t>)</w:t>
      </w:r>
      <w:r w:rsidRPr="00091936">
        <w:rPr>
          <w:rFonts w:ascii="Times New Roman" w:hAnsi="Times New Roman" w:cs="Times New Roman"/>
          <w:noProof/>
          <w:sz w:val="24"/>
          <w:szCs w:val="24"/>
        </w:rPr>
        <w:tab/>
        <w:t xml:space="preserve">Moutinho, H. R.; Hasoon, F. S.; Abulfotuh, F.; Kazmerski, L. L. Investigation of Polycrystalline CdTe Thin Films Deposited by Physical Vapor Deposition, Close‐spaced Sublimation, and Sputtering. </w:t>
      </w:r>
      <w:r w:rsidRPr="00091936">
        <w:rPr>
          <w:rFonts w:ascii="Times New Roman" w:hAnsi="Times New Roman" w:cs="Times New Roman"/>
          <w:i/>
          <w:iCs/>
          <w:noProof/>
          <w:sz w:val="24"/>
          <w:szCs w:val="24"/>
        </w:rPr>
        <w:t>J. Vac. Sci. Technol. A Vacuum, Surfaces, Film.</w:t>
      </w:r>
      <w:r w:rsidR="00D371BA" w:rsidRPr="00091936">
        <w:rPr>
          <w:rFonts w:ascii="Times New Roman" w:hAnsi="Times New Roman" w:cs="Times New Roman"/>
          <w:i/>
          <w:iCs/>
          <w:noProof/>
          <w:sz w:val="24"/>
          <w:szCs w:val="24"/>
        </w:rPr>
        <w:t>,</w:t>
      </w:r>
      <w:r w:rsidRPr="0009193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371BA" w:rsidRPr="00091936">
        <w:rPr>
          <w:rFonts w:ascii="Times New Roman" w:hAnsi="Times New Roman" w:cs="Times New Roman"/>
          <w:noProof/>
          <w:sz w:val="24"/>
          <w:szCs w:val="24"/>
        </w:rPr>
        <w:t>13 (</w:t>
      </w:r>
      <w:r w:rsidRPr="00091936">
        <w:rPr>
          <w:rFonts w:ascii="Times New Roman" w:hAnsi="Times New Roman" w:cs="Times New Roman"/>
          <w:bCs/>
          <w:noProof/>
          <w:sz w:val="24"/>
          <w:szCs w:val="24"/>
        </w:rPr>
        <w:t>1995</w:t>
      </w:r>
      <w:r w:rsidR="00D371BA" w:rsidRPr="00091936">
        <w:rPr>
          <w:rFonts w:ascii="Times New Roman" w:hAnsi="Times New Roman" w:cs="Times New Roman"/>
          <w:b/>
          <w:bCs/>
          <w:noProof/>
          <w:sz w:val="24"/>
          <w:szCs w:val="24"/>
        </w:rPr>
        <w:t>)</w:t>
      </w:r>
      <w:r w:rsidRPr="00091936">
        <w:rPr>
          <w:rFonts w:ascii="Times New Roman" w:hAnsi="Times New Roman" w:cs="Times New Roman"/>
          <w:bCs/>
          <w:noProof/>
          <w:sz w:val="24"/>
          <w:szCs w:val="24"/>
        </w:rPr>
        <w:t>2877-2883</w:t>
      </w:r>
      <w:r w:rsidR="00D371BA" w:rsidRPr="00091936">
        <w:rPr>
          <w:rFonts w:ascii="Times New Roman" w:hAnsi="Times New Roman" w:cs="Times New Roman"/>
          <w:bCs/>
          <w:noProof/>
          <w:sz w:val="24"/>
          <w:szCs w:val="24"/>
        </w:rPr>
        <w:t>. doi:</w:t>
      </w:r>
      <w:r w:rsidR="00D371BA" w:rsidRPr="00091936"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="00D371BA" w:rsidRPr="00091936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10.1116/1.579607</w:t>
        </w:r>
      </w:hyperlink>
    </w:p>
    <w:p w14:paraId="7DA22A06" w14:textId="77777777" w:rsidR="008477AB" w:rsidRPr="00091936" w:rsidRDefault="008477AB" w:rsidP="008477AB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91936">
        <w:rPr>
          <w:rFonts w:ascii="Times New Roman" w:hAnsi="Times New Roman" w:cs="Times New Roman"/>
          <w:sz w:val="24"/>
          <w:szCs w:val="24"/>
        </w:rPr>
        <w:t>(4)</w:t>
      </w:r>
      <w:r w:rsidRPr="00091936">
        <w:rPr>
          <w:rFonts w:ascii="Times New Roman" w:hAnsi="Times New Roman" w:cs="Times New Roman"/>
          <w:sz w:val="24"/>
          <w:szCs w:val="24"/>
        </w:rPr>
        <w:tab/>
        <w:t xml:space="preserve">Shard, A. G., Detection limits in XPS for more than 6000 binary systems using Al and Mg Kα X‐rays, </w:t>
      </w:r>
      <w:r w:rsidRPr="00091936">
        <w:rPr>
          <w:rFonts w:ascii="Times New Roman" w:hAnsi="Times New Roman" w:cs="Times New Roman"/>
          <w:i/>
          <w:sz w:val="24"/>
          <w:szCs w:val="24"/>
        </w:rPr>
        <w:t>Surf. Inter. Analysis</w:t>
      </w:r>
      <w:r w:rsidRPr="00091936">
        <w:rPr>
          <w:rFonts w:ascii="Times New Roman" w:hAnsi="Times New Roman" w:cs="Times New Roman"/>
          <w:sz w:val="24"/>
          <w:szCs w:val="24"/>
        </w:rPr>
        <w:t>, 46 (2014</w:t>
      </w:r>
      <w:r w:rsidRPr="0009193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091936">
        <w:rPr>
          <w:rFonts w:ascii="Times New Roman" w:hAnsi="Times New Roman" w:cs="Times New Roman"/>
          <w:sz w:val="24"/>
          <w:szCs w:val="24"/>
        </w:rPr>
        <w:t>175-185. doi:10.1002/sia.5406</w:t>
      </w:r>
    </w:p>
    <w:p w14:paraId="29214D60" w14:textId="77777777" w:rsidR="008477AB" w:rsidRPr="00D76496" w:rsidRDefault="008477AB" w:rsidP="00C94C48">
      <w:pPr>
        <w:spacing w:line="48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2B7B113" w14:textId="77777777" w:rsidR="00FC0532" w:rsidRPr="00D76496" w:rsidRDefault="00FC0532" w:rsidP="00DD393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C0532" w:rsidRPr="00D76496" w:rsidSect="006622B1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C78C46" w14:textId="77777777" w:rsidR="00E90193" w:rsidRDefault="00E90193" w:rsidP="000A3D96">
      <w:pPr>
        <w:spacing w:after="0" w:line="240" w:lineRule="auto"/>
      </w:pPr>
      <w:r>
        <w:separator/>
      </w:r>
    </w:p>
  </w:endnote>
  <w:endnote w:type="continuationSeparator" w:id="0">
    <w:p w14:paraId="064DC991" w14:textId="77777777" w:rsidR="00E90193" w:rsidRDefault="00E90193" w:rsidP="000A3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19C8AA" w14:textId="77777777" w:rsidR="00E90193" w:rsidRDefault="00E90193" w:rsidP="000A3D96">
      <w:pPr>
        <w:spacing w:after="0" w:line="240" w:lineRule="auto"/>
      </w:pPr>
      <w:r>
        <w:separator/>
      </w:r>
    </w:p>
  </w:footnote>
  <w:footnote w:type="continuationSeparator" w:id="0">
    <w:p w14:paraId="2CC4423C" w14:textId="77777777" w:rsidR="00E90193" w:rsidRDefault="00E90193" w:rsidP="000A3D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E679B"/>
    <w:multiLevelType w:val="multilevel"/>
    <w:tmpl w:val="38F6B49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" w15:restartNumberingAfterBreak="0">
    <w:nsid w:val="170C6D0A"/>
    <w:multiLevelType w:val="hybridMultilevel"/>
    <w:tmpl w:val="7248BE4A"/>
    <w:lvl w:ilvl="0" w:tplc="58E012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365E87"/>
    <w:multiLevelType w:val="hybridMultilevel"/>
    <w:tmpl w:val="ECE498D6"/>
    <w:lvl w:ilvl="0" w:tplc="9A3C6D2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59B73B9"/>
    <w:multiLevelType w:val="hybridMultilevel"/>
    <w:tmpl w:val="8A3A38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761777"/>
    <w:multiLevelType w:val="hybridMultilevel"/>
    <w:tmpl w:val="0C4E52E6"/>
    <w:lvl w:ilvl="0" w:tplc="197A9FD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21DB9"/>
    <w:multiLevelType w:val="hybridMultilevel"/>
    <w:tmpl w:val="D70C8588"/>
    <w:lvl w:ilvl="0" w:tplc="FF32E55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3B3AEB"/>
    <w:multiLevelType w:val="hybridMultilevel"/>
    <w:tmpl w:val="0E9255E8"/>
    <w:lvl w:ilvl="0" w:tplc="59C6704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3D1422"/>
    <w:multiLevelType w:val="hybridMultilevel"/>
    <w:tmpl w:val="590C7CFA"/>
    <w:lvl w:ilvl="0" w:tplc="84647D3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4C1757"/>
    <w:multiLevelType w:val="hybridMultilevel"/>
    <w:tmpl w:val="54A4B1B0"/>
    <w:lvl w:ilvl="0" w:tplc="19008D0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8"/>
  </w:num>
  <w:num w:numId="6">
    <w:abstractNumId w:val="2"/>
  </w:num>
  <w:num w:numId="7">
    <w:abstractNumId w:val="3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823"/>
    <w:rsid w:val="000015C2"/>
    <w:rsid w:val="00001E6A"/>
    <w:rsid w:val="000026D8"/>
    <w:rsid w:val="0000281A"/>
    <w:rsid w:val="000039DA"/>
    <w:rsid w:val="00003A9D"/>
    <w:rsid w:val="0000566B"/>
    <w:rsid w:val="0000706E"/>
    <w:rsid w:val="000102E9"/>
    <w:rsid w:val="00012590"/>
    <w:rsid w:val="00016D89"/>
    <w:rsid w:val="0001708D"/>
    <w:rsid w:val="00017DF4"/>
    <w:rsid w:val="00020A96"/>
    <w:rsid w:val="00020DBE"/>
    <w:rsid w:val="000227E7"/>
    <w:rsid w:val="0002308A"/>
    <w:rsid w:val="00023200"/>
    <w:rsid w:val="00024344"/>
    <w:rsid w:val="000265AD"/>
    <w:rsid w:val="00027413"/>
    <w:rsid w:val="000300C2"/>
    <w:rsid w:val="00030273"/>
    <w:rsid w:val="000308A2"/>
    <w:rsid w:val="00031054"/>
    <w:rsid w:val="00031F62"/>
    <w:rsid w:val="00032486"/>
    <w:rsid w:val="000331BC"/>
    <w:rsid w:val="0003364E"/>
    <w:rsid w:val="00033F73"/>
    <w:rsid w:val="000347BA"/>
    <w:rsid w:val="000365B5"/>
    <w:rsid w:val="0003662E"/>
    <w:rsid w:val="00036D9E"/>
    <w:rsid w:val="00036FC0"/>
    <w:rsid w:val="00037D1B"/>
    <w:rsid w:val="0004040D"/>
    <w:rsid w:val="00041715"/>
    <w:rsid w:val="0004182D"/>
    <w:rsid w:val="00042216"/>
    <w:rsid w:val="000430F3"/>
    <w:rsid w:val="0004340A"/>
    <w:rsid w:val="0004348C"/>
    <w:rsid w:val="000437E3"/>
    <w:rsid w:val="0004571D"/>
    <w:rsid w:val="00045ABF"/>
    <w:rsid w:val="00045DAE"/>
    <w:rsid w:val="000501FA"/>
    <w:rsid w:val="000510C9"/>
    <w:rsid w:val="000524DF"/>
    <w:rsid w:val="00055507"/>
    <w:rsid w:val="0005648B"/>
    <w:rsid w:val="00056A8C"/>
    <w:rsid w:val="00056D4C"/>
    <w:rsid w:val="00061C05"/>
    <w:rsid w:val="000628D8"/>
    <w:rsid w:val="000643B1"/>
    <w:rsid w:val="0006665A"/>
    <w:rsid w:val="000703B2"/>
    <w:rsid w:val="000703B9"/>
    <w:rsid w:val="00072CBD"/>
    <w:rsid w:val="0007399C"/>
    <w:rsid w:val="00076C92"/>
    <w:rsid w:val="00076DFA"/>
    <w:rsid w:val="00077F2F"/>
    <w:rsid w:val="00082642"/>
    <w:rsid w:val="00082C26"/>
    <w:rsid w:val="00083132"/>
    <w:rsid w:val="00091936"/>
    <w:rsid w:val="00092646"/>
    <w:rsid w:val="00094ADA"/>
    <w:rsid w:val="0009697A"/>
    <w:rsid w:val="00097B25"/>
    <w:rsid w:val="000A2414"/>
    <w:rsid w:val="000A2CCB"/>
    <w:rsid w:val="000A396C"/>
    <w:rsid w:val="000A3D96"/>
    <w:rsid w:val="000A47FE"/>
    <w:rsid w:val="000A4ADC"/>
    <w:rsid w:val="000A59B7"/>
    <w:rsid w:val="000A63EE"/>
    <w:rsid w:val="000A6D85"/>
    <w:rsid w:val="000A6F93"/>
    <w:rsid w:val="000A7782"/>
    <w:rsid w:val="000B0166"/>
    <w:rsid w:val="000B156B"/>
    <w:rsid w:val="000B1AF2"/>
    <w:rsid w:val="000B2130"/>
    <w:rsid w:val="000B2A40"/>
    <w:rsid w:val="000B396B"/>
    <w:rsid w:val="000B59AF"/>
    <w:rsid w:val="000C0957"/>
    <w:rsid w:val="000C240D"/>
    <w:rsid w:val="000C29EF"/>
    <w:rsid w:val="000C4668"/>
    <w:rsid w:val="000C4789"/>
    <w:rsid w:val="000C70BA"/>
    <w:rsid w:val="000C78CC"/>
    <w:rsid w:val="000D3777"/>
    <w:rsid w:val="000D4BFC"/>
    <w:rsid w:val="000D4C1A"/>
    <w:rsid w:val="000D5853"/>
    <w:rsid w:val="000E052E"/>
    <w:rsid w:val="000E0DA0"/>
    <w:rsid w:val="000E0DFC"/>
    <w:rsid w:val="000E27B3"/>
    <w:rsid w:val="000E7551"/>
    <w:rsid w:val="000F0073"/>
    <w:rsid w:val="000F029D"/>
    <w:rsid w:val="000F0B6C"/>
    <w:rsid w:val="000F0F02"/>
    <w:rsid w:val="000F0FDF"/>
    <w:rsid w:val="000F3B5E"/>
    <w:rsid w:val="000F47DB"/>
    <w:rsid w:val="000F5867"/>
    <w:rsid w:val="000F6BC9"/>
    <w:rsid w:val="000F71C9"/>
    <w:rsid w:val="000F71D3"/>
    <w:rsid w:val="00102A20"/>
    <w:rsid w:val="00102D42"/>
    <w:rsid w:val="00102E20"/>
    <w:rsid w:val="00105538"/>
    <w:rsid w:val="00105BDA"/>
    <w:rsid w:val="00106D8A"/>
    <w:rsid w:val="00111CD2"/>
    <w:rsid w:val="0011598C"/>
    <w:rsid w:val="0011688F"/>
    <w:rsid w:val="00116913"/>
    <w:rsid w:val="0011733C"/>
    <w:rsid w:val="001173D9"/>
    <w:rsid w:val="00117E55"/>
    <w:rsid w:val="001213A8"/>
    <w:rsid w:val="00121658"/>
    <w:rsid w:val="00123080"/>
    <w:rsid w:val="00124EC3"/>
    <w:rsid w:val="00126466"/>
    <w:rsid w:val="001271DC"/>
    <w:rsid w:val="0013078D"/>
    <w:rsid w:val="001328D1"/>
    <w:rsid w:val="00132E9A"/>
    <w:rsid w:val="00134105"/>
    <w:rsid w:val="00140469"/>
    <w:rsid w:val="00143400"/>
    <w:rsid w:val="00145DD2"/>
    <w:rsid w:val="00145F9A"/>
    <w:rsid w:val="00150C4A"/>
    <w:rsid w:val="0015161A"/>
    <w:rsid w:val="0015352D"/>
    <w:rsid w:val="00153BB6"/>
    <w:rsid w:val="00154464"/>
    <w:rsid w:val="00154A40"/>
    <w:rsid w:val="00154C9C"/>
    <w:rsid w:val="00155035"/>
    <w:rsid w:val="00156AF9"/>
    <w:rsid w:val="00157417"/>
    <w:rsid w:val="00157C94"/>
    <w:rsid w:val="00160DD2"/>
    <w:rsid w:val="0016169A"/>
    <w:rsid w:val="001642E6"/>
    <w:rsid w:val="00164BF5"/>
    <w:rsid w:val="0016681B"/>
    <w:rsid w:val="00171EBF"/>
    <w:rsid w:val="00174583"/>
    <w:rsid w:val="0017538B"/>
    <w:rsid w:val="001802C6"/>
    <w:rsid w:val="00181127"/>
    <w:rsid w:val="0018258D"/>
    <w:rsid w:val="00183107"/>
    <w:rsid w:val="00184DC4"/>
    <w:rsid w:val="00187CBE"/>
    <w:rsid w:val="001917DD"/>
    <w:rsid w:val="00193FEA"/>
    <w:rsid w:val="00194303"/>
    <w:rsid w:val="00195459"/>
    <w:rsid w:val="00195864"/>
    <w:rsid w:val="00195E75"/>
    <w:rsid w:val="00195F50"/>
    <w:rsid w:val="0019652E"/>
    <w:rsid w:val="0019660C"/>
    <w:rsid w:val="00196FD6"/>
    <w:rsid w:val="001A0128"/>
    <w:rsid w:val="001A0F98"/>
    <w:rsid w:val="001A19EB"/>
    <w:rsid w:val="001A1C51"/>
    <w:rsid w:val="001A2B9D"/>
    <w:rsid w:val="001B208E"/>
    <w:rsid w:val="001B3104"/>
    <w:rsid w:val="001B3517"/>
    <w:rsid w:val="001B3A93"/>
    <w:rsid w:val="001B3B91"/>
    <w:rsid w:val="001C5478"/>
    <w:rsid w:val="001C6748"/>
    <w:rsid w:val="001C6CA9"/>
    <w:rsid w:val="001D247A"/>
    <w:rsid w:val="001D48DC"/>
    <w:rsid w:val="001D6083"/>
    <w:rsid w:val="001D621D"/>
    <w:rsid w:val="001D6E8E"/>
    <w:rsid w:val="001D76D8"/>
    <w:rsid w:val="001D7C22"/>
    <w:rsid w:val="001E084D"/>
    <w:rsid w:val="001E0C65"/>
    <w:rsid w:val="001E128E"/>
    <w:rsid w:val="001E1ED4"/>
    <w:rsid w:val="001E37E0"/>
    <w:rsid w:val="001E3C50"/>
    <w:rsid w:val="001E5211"/>
    <w:rsid w:val="001E626A"/>
    <w:rsid w:val="001E6675"/>
    <w:rsid w:val="001F1243"/>
    <w:rsid w:val="001F228A"/>
    <w:rsid w:val="001F23EA"/>
    <w:rsid w:val="001F2BC3"/>
    <w:rsid w:val="001F3E0F"/>
    <w:rsid w:val="00200429"/>
    <w:rsid w:val="0020093B"/>
    <w:rsid w:val="00201693"/>
    <w:rsid w:val="002024D7"/>
    <w:rsid w:val="00202663"/>
    <w:rsid w:val="00203387"/>
    <w:rsid w:val="002038BC"/>
    <w:rsid w:val="00205E04"/>
    <w:rsid w:val="002066E4"/>
    <w:rsid w:val="00207A3C"/>
    <w:rsid w:val="00210D28"/>
    <w:rsid w:val="00212E4E"/>
    <w:rsid w:val="00213646"/>
    <w:rsid w:val="002137B5"/>
    <w:rsid w:val="0021569F"/>
    <w:rsid w:val="00216275"/>
    <w:rsid w:val="0021763E"/>
    <w:rsid w:val="00221008"/>
    <w:rsid w:val="00221182"/>
    <w:rsid w:val="00221C01"/>
    <w:rsid w:val="0022234D"/>
    <w:rsid w:val="00222A04"/>
    <w:rsid w:val="0022586B"/>
    <w:rsid w:val="00234883"/>
    <w:rsid w:val="00235C28"/>
    <w:rsid w:val="002363AB"/>
    <w:rsid w:val="00237000"/>
    <w:rsid w:val="00242516"/>
    <w:rsid w:val="00244791"/>
    <w:rsid w:val="00245700"/>
    <w:rsid w:val="002457D4"/>
    <w:rsid w:val="00246C4E"/>
    <w:rsid w:val="0024741F"/>
    <w:rsid w:val="00247BF0"/>
    <w:rsid w:val="00251CA4"/>
    <w:rsid w:val="00252E46"/>
    <w:rsid w:val="002541E4"/>
    <w:rsid w:val="00255288"/>
    <w:rsid w:val="00255357"/>
    <w:rsid w:val="002556E2"/>
    <w:rsid w:val="002558F0"/>
    <w:rsid w:val="00255967"/>
    <w:rsid w:val="0026177D"/>
    <w:rsid w:val="00262B8F"/>
    <w:rsid w:val="00262CB2"/>
    <w:rsid w:val="0026323B"/>
    <w:rsid w:val="00267AB5"/>
    <w:rsid w:val="002700A4"/>
    <w:rsid w:val="002702F7"/>
    <w:rsid w:val="00271E10"/>
    <w:rsid w:val="00274777"/>
    <w:rsid w:val="00276044"/>
    <w:rsid w:val="00277A42"/>
    <w:rsid w:val="00281D7E"/>
    <w:rsid w:val="002828F1"/>
    <w:rsid w:val="002832B5"/>
    <w:rsid w:val="002864B1"/>
    <w:rsid w:val="002909D5"/>
    <w:rsid w:val="00290E61"/>
    <w:rsid w:val="0029111E"/>
    <w:rsid w:val="002916BA"/>
    <w:rsid w:val="00292252"/>
    <w:rsid w:val="0029308F"/>
    <w:rsid w:val="00293A88"/>
    <w:rsid w:val="00294A53"/>
    <w:rsid w:val="00294B9E"/>
    <w:rsid w:val="00294C81"/>
    <w:rsid w:val="0029593B"/>
    <w:rsid w:val="002A09A2"/>
    <w:rsid w:val="002A0A03"/>
    <w:rsid w:val="002A23B1"/>
    <w:rsid w:val="002A2E8E"/>
    <w:rsid w:val="002A452E"/>
    <w:rsid w:val="002A6393"/>
    <w:rsid w:val="002B059E"/>
    <w:rsid w:val="002B32F4"/>
    <w:rsid w:val="002B39AC"/>
    <w:rsid w:val="002B532A"/>
    <w:rsid w:val="002B7A22"/>
    <w:rsid w:val="002B7DFE"/>
    <w:rsid w:val="002C03CA"/>
    <w:rsid w:val="002C0FAD"/>
    <w:rsid w:val="002C379B"/>
    <w:rsid w:val="002C4192"/>
    <w:rsid w:val="002C7989"/>
    <w:rsid w:val="002D1162"/>
    <w:rsid w:val="002D14F3"/>
    <w:rsid w:val="002D1CE4"/>
    <w:rsid w:val="002D227B"/>
    <w:rsid w:val="002D3337"/>
    <w:rsid w:val="002D4175"/>
    <w:rsid w:val="002D4F9D"/>
    <w:rsid w:val="002D5F3D"/>
    <w:rsid w:val="002D79CF"/>
    <w:rsid w:val="002E3495"/>
    <w:rsid w:val="002E4F87"/>
    <w:rsid w:val="002E7107"/>
    <w:rsid w:val="002E788D"/>
    <w:rsid w:val="002F00FC"/>
    <w:rsid w:val="002F2072"/>
    <w:rsid w:val="002F22B6"/>
    <w:rsid w:val="002F35FB"/>
    <w:rsid w:val="002F4111"/>
    <w:rsid w:val="002F414C"/>
    <w:rsid w:val="002F56C6"/>
    <w:rsid w:val="002F66EF"/>
    <w:rsid w:val="002F6990"/>
    <w:rsid w:val="002F6B43"/>
    <w:rsid w:val="002F7E20"/>
    <w:rsid w:val="002F7F4A"/>
    <w:rsid w:val="003021A9"/>
    <w:rsid w:val="00302A46"/>
    <w:rsid w:val="0030791A"/>
    <w:rsid w:val="00311888"/>
    <w:rsid w:val="00312BB8"/>
    <w:rsid w:val="00314C0E"/>
    <w:rsid w:val="003157B0"/>
    <w:rsid w:val="00315CCC"/>
    <w:rsid w:val="00316832"/>
    <w:rsid w:val="00320A61"/>
    <w:rsid w:val="00321D8A"/>
    <w:rsid w:val="00321F56"/>
    <w:rsid w:val="00323B36"/>
    <w:rsid w:val="00323BF9"/>
    <w:rsid w:val="00323CD3"/>
    <w:rsid w:val="003248C0"/>
    <w:rsid w:val="003255D7"/>
    <w:rsid w:val="00325D11"/>
    <w:rsid w:val="00326C0C"/>
    <w:rsid w:val="003274ED"/>
    <w:rsid w:val="00330636"/>
    <w:rsid w:val="00331772"/>
    <w:rsid w:val="00331786"/>
    <w:rsid w:val="00331B46"/>
    <w:rsid w:val="003326DD"/>
    <w:rsid w:val="00332BC5"/>
    <w:rsid w:val="003330E4"/>
    <w:rsid w:val="00333392"/>
    <w:rsid w:val="003333A9"/>
    <w:rsid w:val="00333658"/>
    <w:rsid w:val="00333771"/>
    <w:rsid w:val="00334466"/>
    <w:rsid w:val="00334473"/>
    <w:rsid w:val="0033498C"/>
    <w:rsid w:val="00334E51"/>
    <w:rsid w:val="003355A1"/>
    <w:rsid w:val="00335710"/>
    <w:rsid w:val="00335FD1"/>
    <w:rsid w:val="003374E1"/>
    <w:rsid w:val="00337853"/>
    <w:rsid w:val="0034251C"/>
    <w:rsid w:val="00343D0D"/>
    <w:rsid w:val="00344441"/>
    <w:rsid w:val="0034461F"/>
    <w:rsid w:val="00345195"/>
    <w:rsid w:val="00346F08"/>
    <w:rsid w:val="003474E3"/>
    <w:rsid w:val="00350C88"/>
    <w:rsid w:val="0035202B"/>
    <w:rsid w:val="00354208"/>
    <w:rsid w:val="00357589"/>
    <w:rsid w:val="00360F52"/>
    <w:rsid w:val="0036137C"/>
    <w:rsid w:val="00362EB7"/>
    <w:rsid w:val="00363C02"/>
    <w:rsid w:val="00366758"/>
    <w:rsid w:val="00366AF9"/>
    <w:rsid w:val="00370824"/>
    <w:rsid w:val="00371BA2"/>
    <w:rsid w:val="00372139"/>
    <w:rsid w:val="00373361"/>
    <w:rsid w:val="003753A8"/>
    <w:rsid w:val="0037576C"/>
    <w:rsid w:val="00375AF7"/>
    <w:rsid w:val="00375C65"/>
    <w:rsid w:val="00377FE9"/>
    <w:rsid w:val="003807CD"/>
    <w:rsid w:val="003807D2"/>
    <w:rsid w:val="003810A4"/>
    <w:rsid w:val="003810BE"/>
    <w:rsid w:val="00381797"/>
    <w:rsid w:val="00385EA6"/>
    <w:rsid w:val="00386FDF"/>
    <w:rsid w:val="003871DA"/>
    <w:rsid w:val="003917B9"/>
    <w:rsid w:val="00391B2E"/>
    <w:rsid w:val="00392123"/>
    <w:rsid w:val="00392DA6"/>
    <w:rsid w:val="00393E9F"/>
    <w:rsid w:val="0039442F"/>
    <w:rsid w:val="0039557C"/>
    <w:rsid w:val="00396149"/>
    <w:rsid w:val="00396C31"/>
    <w:rsid w:val="003975E0"/>
    <w:rsid w:val="003A1ADE"/>
    <w:rsid w:val="003A2746"/>
    <w:rsid w:val="003A3039"/>
    <w:rsid w:val="003A78DD"/>
    <w:rsid w:val="003B1977"/>
    <w:rsid w:val="003B20D1"/>
    <w:rsid w:val="003B3DC2"/>
    <w:rsid w:val="003B4CB9"/>
    <w:rsid w:val="003B5764"/>
    <w:rsid w:val="003B57A4"/>
    <w:rsid w:val="003B7104"/>
    <w:rsid w:val="003B797C"/>
    <w:rsid w:val="003B7D05"/>
    <w:rsid w:val="003C4C84"/>
    <w:rsid w:val="003C5401"/>
    <w:rsid w:val="003C591A"/>
    <w:rsid w:val="003C62C2"/>
    <w:rsid w:val="003C64CD"/>
    <w:rsid w:val="003C667B"/>
    <w:rsid w:val="003C6D46"/>
    <w:rsid w:val="003D0600"/>
    <w:rsid w:val="003D0D64"/>
    <w:rsid w:val="003D1554"/>
    <w:rsid w:val="003D3E37"/>
    <w:rsid w:val="003D6500"/>
    <w:rsid w:val="003E0927"/>
    <w:rsid w:val="003E0F96"/>
    <w:rsid w:val="003E1C8D"/>
    <w:rsid w:val="003E1E39"/>
    <w:rsid w:val="003E2189"/>
    <w:rsid w:val="003E3161"/>
    <w:rsid w:val="003E440B"/>
    <w:rsid w:val="003E4677"/>
    <w:rsid w:val="003E4ECC"/>
    <w:rsid w:val="003E5AAC"/>
    <w:rsid w:val="003E5CE0"/>
    <w:rsid w:val="003E7163"/>
    <w:rsid w:val="003E76E6"/>
    <w:rsid w:val="003F186C"/>
    <w:rsid w:val="003F316F"/>
    <w:rsid w:val="003F481C"/>
    <w:rsid w:val="003F52BF"/>
    <w:rsid w:val="003F546B"/>
    <w:rsid w:val="00400340"/>
    <w:rsid w:val="00401838"/>
    <w:rsid w:val="00401E5A"/>
    <w:rsid w:val="00402AD9"/>
    <w:rsid w:val="0040475E"/>
    <w:rsid w:val="00404A99"/>
    <w:rsid w:val="00405083"/>
    <w:rsid w:val="00406321"/>
    <w:rsid w:val="00406A82"/>
    <w:rsid w:val="00406E50"/>
    <w:rsid w:val="00412AB8"/>
    <w:rsid w:val="00412C30"/>
    <w:rsid w:val="004170FC"/>
    <w:rsid w:val="00420A2C"/>
    <w:rsid w:val="00421DFC"/>
    <w:rsid w:val="00422184"/>
    <w:rsid w:val="00427AA4"/>
    <w:rsid w:val="00430619"/>
    <w:rsid w:val="004328AE"/>
    <w:rsid w:val="004345AE"/>
    <w:rsid w:val="004355C6"/>
    <w:rsid w:val="0043579C"/>
    <w:rsid w:val="0043791A"/>
    <w:rsid w:val="00444DE3"/>
    <w:rsid w:val="00446FBB"/>
    <w:rsid w:val="0044736C"/>
    <w:rsid w:val="00447A01"/>
    <w:rsid w:val="00447C8F"/>
    <w:rsid w:val="00450190"/>
    <w:rsid w:val="00452F8A"/>
    <w:rsid w:val="00452FBB"/>
    <w:rsid w:val="00453EFE"/>
    <w:rsid w:val="004543E4"/>
    <w:rsid w:val="00456201"/>
    <w:rsid w:val="004566F4"/>
    <w:rsid w:val="0046008D"/>
    <w:rsid w:val="0046086B"/>
    <w:rsid w:val="004611AE"/>
    <w:rsid w:val="00461280"/>
    <w:rsid w:val="00462E66"/>
    <w:rsid w:val="00463887"/>
    <w:rsid w:val="00464821"/>
    <w:rsid w:val="00466B56"/>
    <w:rsid w:val="00471EE5"/>
    <w:rsid w:val="00474E7A"/>
    <w:rsid w:val="004757C7"/>
    <w:rsid w:val="00476040"/>
    <w:rsid w:val="00477ADD"/>
    <w:rsid w:val="004807AC"/>
    <w:rsid w:val="00483335"/>
    <w:rsid w:val="004846E3"/>
    <w:rsid w:val="00484C13"/>
    <w:rsid w:val="00485071"/>
    <w:rsid w:val="00485D71"/>
    <w:rsid w:val="00485D9E"/>
    <w:rsid w:val="00490289"/>
    <w:rsid w:val="00491768"/>
    <w:rsid w:val="00492EFF"/>
    <w:rsid w:val="0049520E"/>
    <w:rsid w:val="00495B97"/>
    <w:rsid w:val="00496FEB"/>
    <w:rsid w:val="00497019"/>
    <w:rsid w:val="004971D3"/>
    <w:rsid w:val="004A4C14"/>
    <w:rsid w:val="004A4EB4"/>
    <w:rsid w:val="004A6BE8"/>
    <w:rsid w:val="004B1589"/>
    <w:rsid w:val="004B20A4"/>
    <w:rsid w:val="004B7600"/>
    <w:rsid w:val="004B7615"/>
    <w:rsid w:val="004B7AC2"/>
    <w:rsid w:val="004C01E3"/>
    <w:rsid w:val="004C02C9"/>
    <w:rsid w:val="004C1F69"/>
    <w:rsid w:val="004C26EC"/>
    <w:rsid w:val="004C432D"/>
    <w:rsid w:val="004C57DF"/>
    <w:rsid w:val="004D23BD"/>
    <w:rsid w:val="004D458E"/>
    <w:rsid w:val="004D4638"/>
    <w:rsid w:val="004D628B"/>
    <w:rsid w:val="004D7C14"/>
    <w:rsid w:val="004E0175"/>
    <w:rsid w:val="004E3AF4"/>
    <w:rsid w:val="004E3CE7"/>
    <w:rsid w:val="004E3F05"/>
    <w:rsid w:val="004E47BC"/>
    <w:rsid w:val="004E4970"/>
    <w:rsid w:val="004E4EB8"/>
    <w:rsid w:val="004E5C5E"/>
    <w:rsid w:val="004E695F"/>
    <w:rsid w:val="004E75DA"/>
    <w:rsid w:val="004E7C15"/>
    <w:rsid w:val="004F05F6"/>
    <w:rsid w:val="004F28A7"/>
    <w:rsid w:val="004F33E0"/>
    <w:rsid w:val="004F34FC"/>
    <w:rsid w:val="004F5E14"/>
    <w:rsid w:val="00500688"/>
    <w:rsid w:val="00501735"/>
    <w:rsid w:val="005017CD"/>
    <w:rsid w:val="00501828"/>
    <w:rsid w:val="00501EBC"/>
    <w:rsid w:val="005024C4"/>
    <w:rsid w:val="0050353C"/>
    <w:rsid w:val="00505157"/>
    <w:rsid w:val="00514B33"/>
    <w:rsid w:val="00515F39"/>
    <w:rsid w:val="00516F50"/>
    <w:rsid w:val="0051785A"/>
    <w:rsid w:val="00517F90"/>
    <w:rsid w:val="0052033E"/>
    <w:rsid w:val="00520A5C"/>
    <w:rsid w:val="00521FFB"/>
    <w:rsid w:val="0052225C"/>
    <w:rsid w:val="005245C5"/>
    <w:rsid w:val="00524739"/>
    <w:rsid w:val="005348A9"/>
    <w:rsid w:val="00535FA4"/>
    <w:rsid w:val="005377D7"/>
    <w:rsid w:val="00537CE1"/>
    <w:rsid w:val="00537FDB"/>
    <w:rsid w:val="0054303F"/>
    <w:rsid w:val="005449E8"/>
    <w:rsid w:val="00546B12"/>
    <w:rsid w:val="00551CED"/>
    <w:rsid w:val="00552646"/>
    <w:rsid w:val="005529A4"/>
    <w:rsid w:val="0055486E"/>
    <w:rsid w:val="00557963"/>
    <w:rsid w:val="0056763E"/>
    <w:rsid w:val="0057015D"/>
    <w:rsid w:val="00571003"/>
    <w:rsid w:val="005716AD"/>
    <w:rsid w:val="0057346D"/>
    <w:rsid w:val="005771D8"/>
    <w:rsid w:val="00577604"/>
    <w:rsid w:val="00577CBF"/>
    <w:rsid w:val="00577DEA"/>
    <w:rsid w:val="005838FA"/>
    <w:rsid w:val="00583935"/>
    <w:rsid w:val="00586578"/>
    <w:rsid w:val="00590B10"/>
    <w:rsid w:val="00592C21"/>
    <w:rsid w:val="005A0852"/>
    <w:rsid w:val="005A0F9B"/>
    <w:rsid w:val="005A1405"/>
    <w:rsid w:val="005A22CD"/>
    <w:rsid w:val="005A3ED8"/>
    <w:rsid w:val="005A3F05"/>
    <w:rsid w:val="005A4B16"/>
    <w:rsid w:val="005B118E"/>
    <w:rsid w:val="005B4CD7"/>
    <w:rsid w:val="005C00C2"/>
    <w:rsid w:val="005C11BE"/>
    <w:rsid w:val="005C1F0C"/>
    <w:rsid w:val="005C226B"/>
    <w:rsid w:val="005C22BF"/>
    <w:rsid w:val="005C48A3"/>
    <w:rsid w:val="005C535D"/>
    <w:rsid w:val="005C5834"/>
    <w:rsid w:val="005C5A9C"/>
    <w:rsid w:val="005C63ED"/>
    <w:rsid w:val="005D17C4"/>
    <w:rsid w:val="005D3DDC"/>
    <w:rsid w:val="005D4F8F"/>
    <w:rsid w:val="005D5098"/>
    <w:rsid w:val="005D5EB0"/>
    <w:rsid w:val="005D61C0"/>
    <w:rsid w:val="005D74DB"/>
    <w:rsid w:val="005E0554"/>
    <w:rsid w:val="005E0692"/>
    <w:rsid w:val="005E0904"/>
    <w:rsid w:val="005E0B90"/>
    <w:rsid w:val="005E0FF0"/>
    <w:rsid w:val="005E246E"/>
    <w:rsid w:val="005E43DD"/>
    <w:rsid w:val="005E46AA"/>
    <w:rsid w:val="005E606C"/>
    <w:rsid w:val="005E7CC8"/>
    <w:rsid w:val="005E7F1E"/>
    <w:rsid w:val="005F182E"/>
    <w:rsid w:val="005F5589"/>
    <w:rsid w:val="005F5F6D"/>
    <w:rsid w:val="005F6A79"/>
    <w:rsid w:val="005F7520"/>
    <w:rsid w:val="005F7A97"/>
    <w:rsid w:val="00605C98"/>
    <w:rsid w:val="0060617C"/>
    <w:rsid w:val="00610247"/>
    <w:rsid w:val="00612986"/>
    <w:rsid w:val="00613C9B"/>
    <w:rsid w:val="00617627"/>
    <w:rsid w:val="00617B3C"/>
    <w:rsid w:val="00621ACF"/>
    <w:rsid w:val="00625C9E"/>
    <w:rsid w:val="006260E3"/>
    <w:rsid w:val="006265BE"/>
    <w:rsid w:val="00632F39"/>
    <w:rsid w:val="00636186"/>
    <w:rsid w:val="0064056E"/>
    <w:rsid w:val="00640D7D"/>
    <w:rsid w:val="00641C9A"/>
    <w:rsid w:val="0064279D"/>
    <w:rsid w:val="006441BD"/>
    <w:rsid w:val="00644830"/>
    <w:rsid w:val="0064671A"/>
    <w:rsid w:val="00646B43"/>
    <w:rsid w:val="00646F20"/>
    <w:rsid w:val="00652A87"/>
    <w:rsid w:val="0065372E"/>
    <w:rsid w:val="00653ABB"/>
    <w:rsid w:val="006556E4"/>
    <w:rsid w:val="00657DEB"/>
    <w:rsid w:val="006608C9"/>
    <w:rsid w:val="006611A8"/>
    <w:rsid w:val="00661C5E"/>
    <w:rsid w:val="006622B1"/>
    <w:rsid w:val="006624C4"/>
    <w:rsid w:val="006631C1"/>
    <w:rsid w:val="00664AB3"/>
    <w:rsid w:val="00664DDA"/>
    <w:rsid w:val="00665D96"/>
    <w:rsid w:val="006668A1"/>
    <w:rsid w:val="00671F69"/>
    <w:rsid w:val="00673F78"/>
    <w:rsid w:val="006744FA"/>
    <w:rsid w:val="00674B24"/>
    <w:rsid w:val="006753E2"/>
    <w:rsid w:val="006760C8"/>
    <w:rsid w:val="00676483"/>
    <w:rsid w:val="00677054"/>
    <w:rsid w:val="006816D1"/>
    <w:rsid w:val="0068192E"/>
    <w:rsid w:val="00683E73"/>
    <w:rsid w:val="006851BD"/>
    <w:rsid w:val="006853EA"/>
    <w:rsid w:val="00685BDD"/>
    <w:rsid w:val="00690D14"/>
    <w:rsid w:val="0069147B"/>
    <w:rsid w:val="00691C2D"/>
    <w:rsid w:val="006923AF"/>
    <w:rsid w:val="00692B2B"/>
    <w:rsid w:val="00692F6B"/>
    <w:rsid w:val="00694186"/>
    <w:rsid w:val="00695EF2"/>
    <w:rsid w:val="00696A39"/>
    <w:rsid w:val="006A0356"/>
    <w:rsid w:val="006A34F5"/>
    <w:rsid w:val="006A3609"/>
    <w:rsid w:val="006A3E40"/>
    <w:rsid w:val="006A4F38"/>
    <w:rsid w:val="006A6166"/>
    <w:rsid w:val="006A6698"/>
    <w:rsid w:val="006A670A"/>
    <w:rsid w:val="006B0610"/>
    <w:rsid w:val="006B1305"/>
    <w:rsid w:val="006B3A06"/>
    <w:rsid w:val="006B481D"/>
    <w:rsid w:val="006B4A96"/>
    <w:rsid w:val="006B5E3A"/>
    <w:rsid w:val="006C02C2"/>
    <w:rsid w:val="006C17D4"/>
    <w:rsid w:val="006C1946"/>
    <w:rsid w:val="006C2272"/>
    <w:rsid w:val="006C2F9B"/>
    <w:rsid w:val="006C3588"/>
    <w:rsid w:val="006C50ED"/>
    <w:rsid w:val="006C5F2F"/>
    <w:rsid w:val="006C6803"/>
    <w:rsid w:val="006C6C7C"/>
    <w:rsid w:val="006C7B78"/>
    <w:rsid w:val="006D1AA8"/>
    <w:rsid w:val="006D288F"/>
    <w:rsid w:val="006D2BFC"/>
    <w:rsid w:val="006D4ADE"/>
    <w:rsid w:val="006D5820"/>
    <w:rsid w:val="006D69BF"/>
    <w:rsid w:val="006D6DFA"/>
    <w:rsid w:val="006E0119"/>
    <w:rsid w:val="006E049F"/>
    <w:rsid w:val="006E0BF3"/>
    <w:rsid w:val="006E39D2"/>
    <w:rsid w:val="006E4CB6"/>
    <w:rsid w:val="006E4D90"/>
    <w:rsid w:val="006E6657"/>
    <w:rsid w:val="006E6D54"/>
    <w:rsid w:val="006E7766"/>
    <w:rsid w:val="006F10FA"/>
    <w:rsid w:val="006F190B"/>
    <w:rsid w:val="006F3F0D"/>
    <w:rsid w:val="006F5CBA"/>
    <w:rsid w:val="006F5FD7"/>
    <w:rsid w:val="00700557"/>
    <w:rsid w:val="007012A3"/>
    <w:rsid w:val="00701504"/>
    <w:rsid w:val="0070191B"/>
    <w:rsid w:val="00701F5A"/>
    <w:rsid w:val="007025E3"/>
    <w:rsid w:val="007042FC"/>
    <w:rsid w:val="007064AA"/>
    <w:rsid w:val="00706BC9"/>
    <w:rsid w:val="007106B6"/>
    <w:rsid w:val="00710C8D"/>
    <w:rsid w:val="00710CEC"/>
    <w:rsid w:val="00711D4B"/>
    <w:rsid w:val="00713617"/>
    <w:rsid w:val="007163BA"/>
    <w:rsid w:val="0072045A"/>
    <w:rsid w:val="00725347"/>
    <w:rsid w:val="00726B38"/>
    <w:rsid w:val="007277FA"/>
    <w:rsid w:val="00727922"/>
    <w:rsid w:val="00731C93"/>
    <w:rsid w:val="007342D6"/>
    <w:rsid w:val="007344D3"/>
    <w:rsid w:val="00736D76"/>
    <w:rsid w:val="0074078E"/>
    <w:rsid w:val="0074307E"/>
    <w:rsid w:val="00744B9F"/>
    <w:rsid w:val="00744C7E"/>
    <w:rsid w:val="0074572A"/>
    <w:rsid w:val="00746885"/>
    <w:rsid w:val="00746CE5"/>
    <w:rsid w:val="007472D4"/>
    <w:rsid w:val="007504A6"/>
    <w:rsid w:val="00750D47"/>
    <w:rsid w:val="00755AF5"/>
    <w:rsid w:val="00756901"/>
    <w:rsid w:val="007624E3"/>
    <w:rsid w:val="007634E8"/>
    <w:rsid w:val="0076361F"/>
    <w:rsid w:val="0076395D"/>
    <w:rsid w:val="00763DC7"/>
    <w:rsid w:val="00764D92"/>
    <w:rsid w:val="00765502"/>
    <w:rsid w:val="00765E9D"/>
    <w:rsid w:val="00765FA7"/>
    <w:rsid w:val="007674A4"/>
    <w:rsid w:val="007715BF"/>
    <w:rsid w:val="00771A0B"/>
    <w:rsid w:val="00771DE8"/>
    <w:rsid w:val="00771F34"/>
    <w:rsid w:val="007731E9"/>
    <w:rsid w:val="00774312"/>
    <w:rsid w:val="00774A41"/>
    <w:rsid w:val="00776C67"/>
    <w:rsid w:val="00780755"/>
    <w:rsid w:val="00780888"/>
    <w:rsid w:val="00783B4D"/>
    <w:rsid w:val="00787D60"/>
    <w:rsid w:val="0079003F"/>
    <w:rsid w:val="0079021F"/>
    <w:rsid w:val="00790482"/>
    <w:rsid w:val="0079127D"/>
    <w:rsid w:val="00791B44"/>
    <w:rsid w:val="00792571"/>
    <w:rsid w:val="00793727"/>
    <w:rsid w:val="00793DF0"/>
    <w:rsid w:val="007952D4"/>
    <w:rsid w:val="0079698A"/>
    <w:rsid w:val="00796FA8"/>
    <w:rsid w:val="007A00CC"/>
    <w:rsid w:val="007A2B17"/>
    <w:rsid w:val="007A3A50"/>
    <w:rsid w:val="007A3ACE"/>
    <w:rsid w:val="007A5C9A"/>
    <w:rsid w:val="007A6548"/>
    <w:rsid w:val="007A7013"/>
    <w:rsid w:val="007A7FEE"/>
    <w:rsid w:val="007B1C80"/>
    <w:rsid w:val="007B3A43"/>
    <w:rsid w:val="007B4931"/>
    <w:rsid w:val="007B4E8D"/>
    <w:rsid w:val="007B6D96"/>
    <w:rsid w:val="007B72F4"/>
    <w:rsid w:val="007B772C"/>
    <w:rsid w:val="007B7797"/>
    <w:rsid w:val="007B7CD7"/>
    <w:rsid w:val="007C1886"/>
    <w:rsid w:val="007D045B"/>
    <w:rsid w:val="007D0957"/>
    <w:rsid w:val="007D0EB6"/>
    <w:rsid w:val="007D26C5"/>
    <w:rsid w:val="007D34C0"/>
    <w:rsid w:val="007D6836"/>
    <w:rsid w:val="007D718F"/>
    <w:rsid w:val="007D7387"/>
    <w:rsid w:val="007E1479"/>
    <w:rsid w:val="007E1D70"/>
    <w:rsid w:val="007E2694"/>
    <w:rsid w:val="007E2712"/>
    <w:rsid w:val="007E38AA"/>
    <w:rsid w:val="007E4815"/>
    <w:rsid w:val="007E54DD"/>
    <w:rsid w:val="007E58A0"/>
    <w:rsid w:val="007E76D7"/>
    <w:rsid w:val="007F1EEB"/>
    <w:rsid w:val="007F2904"/>
    <w:rsid w:val="007F510E"/>
    <w:rsid w:val="007F5196"/>
    <w:rsid w:val="007F588C"/>
    <w:rsid w:val="007F5F95"/>
    <w:rsid w:val="00800E33"/>
    <w:rsid w:val="0080170C"/>
    <w:rsid w:val="00804CB6"/>
    <w:rsid w:val="00807470"/>
    <w:rsid w:val="00810CA1"/>
    <w:rsid w:val="00810E01"/>
    <w:rsid w:val="00810E1C"/>
    <w:rsid w:val="00810ED8"/>
    <w:rsid w:val="00811298"/>
    <w:rsid w:val="008118B3"/>
    <w:rsid w:val="00812EEC"/>
    <w:rsid w:val="0081333B"/>
    <w:rsid w:val="00813CF3"/>
    <w:rsid w:val="00815168"/>
    <w:rsid w:val="00815C51"/>
    <w:rsid w:val="008160D8"/>
    <w:rsid w:val="00816280"/>
    <w:rsid w:val="00816AC6"/>
    <w:rsid w:val="00817EB5"/>
    <w:rsid w:val="0082089A"/>
    <w:rsid w:val="008228D6"/>
    <w:rsid w:val="00822D02"/>
    <w:rsid w:val="00824557"/>
    <w:rsid w:val="00825040"/>
    <w:rsid w:val="00825C48"/>
    <w:rsid w:val="00826458"/>
    <w:rsid w:val="00826981"/>
    <w:rsid w:val="008276E3"/>
    <w:rsid w:val="00827C5E"/>
    <w:rsid w:val="008301C4"/>
    <w:rsid w:val="00831DD6"/>
    <w:rsid w:val="008326F5"/>
    <w:rsid w:val="00832EEF"/>
    <w:rsid w:val="008331B7"/>
    <w:rsid w:val="00834EE6"/>
    <w:rsid w:val="008350D7"/>
    <w:rsid w:val="00835AB0"/>
    <w:rsid w:val="00835E9E"/>
    <w:rsid w:val="008360FC"/>
    <w:rsid w:val="00837EBF"/>
    <w:rsid w:val="00840AB0"/>
    <w:rsid w:val="008419BA"/>
    <w:rsid w:val="0084422A"/>
    <w:rsid w:val="008458FC"/>
    <w:rsid w:val="00847365"/>
    <w:rsid w:val="008473B9"/>
    <w:rsid w:val="008476FD"/>
    <w:rsid w:val="008477AB"/>
    <w:rsid w:val="0085073A"/>
    <w:rsid w:val="00850F81"/>
    <w:rsid w:val="00851797"/>
    <w:rsid w:val="008536A8"/>
    <w:rsid w:val="0085382B"/>
    <w:rsid w:val="00853FF9"/>
    <w:rsid w:val="00857979"/>
    <w:rsid w:val="00862564"/>
    <w:rsid w:val="00862E31"/>
    <w:rsid w:val="00863C20"/>
    <w:rsid w:val="00866420"/>
    <w:rsid w:val="00866D44"/>
    <w:rsid w:val="00867C6E"/>
    <w:rsid w:val="00871403"/>
    <w:rsid w:val="00871548"/>
    <w:rsid w:val="008722F1"/>
    <w:rsid w:val="00872810"/>
    <w:rsid w:val="00872924"/>
    <w:rsid w:val="00872C6D"/>
    <w:rsid w:val="00872EE1"/>
    <w:rsid w:val="0087319A"/>
    <w:rsid w:val="00874582"/>
    <w:rsid w:val="00876ADA"/>
    <w:rsid w:val="00880D4E"/>
    <w:rsid w:val="0088106D"/>
    <w:rsid w:val="0088260F"/>
    <w:rsid w:val="00883C74"/>
    <w:rsid w:val="00883D07"/>
    <w:rsid w:val="0088681A"/>
    <w:rsid w:val="0088726D"/>
    <w:rsid w:val="00887FE2"/>
    <w:rsid w:val="008905E4"/>
    <w:rsid w:val="008911B1"/>
    <w:rsid w:val="008946D6"/>
    <w:rsid w:val="0089516F"/>
    <w:rsid w:val="0089593A"/>
    <w:rsid w:val="00895F89"/>
    <w:rsid w:val="0089642B"/>
    <w:rsid w:val="008A09C6"/>
    <w:rsid w:val="008A1F21"/>
    <w:rsid w:val="008A4957"/>
    <w:rsid w:val="008A49F7"/>
    <w:rsid w:val="008A4D3F"/>
    <w:rsid w:val="008A610A"/>
    <w:rsid w:val="008B2718"/>
    <w:rsid w:val="008B3B5A"/>
    <w:rsid w:val="008B4E42"/>
    <w:rsid w:val="008C161D"/>
    <w:rsid w:val="008C2602"/>
    <w:rsid w:val="008C407D"/>
    <w:rsid w:val="008C546D"/>
    <w:rsid w:val="008C698F"/>
    <w:rsid w:val="008C7EF5"/>
    <w:rsid w:val="008D01A9"/>
    <w:rsid w:val="008D02F7"/>
    <w:rsid w:val="008D05BC"/>
    <w:rsid w:val="008D267C"/>
    <w:rsid w:val="008D3DF3"/>
    <w:rsid w:val="008D444A"/>
    <w:rsid w:val="008D4AF4"/>
    <w:rsid w:val="008D57ED"/>
    <w:rsid w:val="008D7A12"/>
    <w:rsid w:val="008D7A6E"/>
    <w:rsid w:val="008E2175"/>
    <w:rsid w:val="008E3A46"/>
    <w:rsid w:val="008E3AA4"/>
    <w:rsid w:val="008E7403"/>
    <w:rsid w:val="008F0447"/>
    <w:rsid w:val="008F57E4"/>
    <w:rsid w:val="008F584D"/>
    <w:rsid w:val="008F68D9"/>
    <w:rsid w:val="008F6B48"/>
    <w:rsid w:val="008F7BA5"/>
    <w:rsid w:val="009004CE"/>
    <w:rsid w:val="00900C2D"/>
    <w:rsid w:val="00901473"/>
    <w:rsid w:val="00902758"/>
    <w:rsid w:val="00903B16"/>
    <w:rsid w:val="00910135"/>
    <w:rsid w:val="00910383"/>
    <w:rsid w:val="00911C0F"/>
    <w:rsid w:val="00914783"/>
    <w:rsid w:val="0091633D"/>
    <w:rsid w:val="009178FF"/>
    <w:rsid w:val="00921B0F"/>
    <w:rsid w:val="009224C0"/>
    <w:rsid w:val="00927F15"/>
    <w:rsid w:val="00932EF1"/>
    <w:rsid w:val="009332A5"/>
    <w:rsid w:val="00933951"/>
    <w:rsid w:val="00933969"/>
    <w:rsid w:val="00935C12"/>
    <w:rsid w:val="00937497"/>
    <w:rsid w:val="0093752B"/>
    <w:rsid w:val="00940382"/>
    <w:rsid w:val="009424E3"/>
    <w:rsid w:val="00945430"/>
    <w:rsid w:val="0094649C"/>
    <w:rsid w:val="00947828"/>
    <w:rsid w:val="0095029E"/>
    <w:rsid w:val="0095205F"/>
    <w:rsid w:val="009541DC"/>
    <w:rsid w:val="009543C2"/>
    <w:rsid w:val="00957668"/>
    <w:rsid w:val="009601E4"/>
    <w:rsid w:val="0096536C"/>
    <w:rsid w:val="00966609"/>
    <w:rsid w:val="00966771"/>
    <w:rsid w:val="009700A1"/>
    <w:rsid w:val="009733F8"/>
    <w:rsid w:val="00973543"/>
    <w:rsid w:val="009735D4"/>
    <w:rsid w:val="0097579D"/>
    <w:rsid w:val="0097782F"/>
    <w:rsid w:val="00981780"/>
    <w:rsid w:val="00981D76"/>
    <w:rsid w:val="00982528"/>
    <w:rsid w:val="00983120"/>
    <w:rsid w:val="009841D3"/>
    <w:rsid w:val="00985ECC"/>
    <w:rsid w:val="009863AC"/>
    <w:rsid w:val="00987BFF"/>
    <w:rsid w:val="009915C8"/>
    <w:rsid w:val="009915E7"/>
    <w:rsid w:val="0099289D"/>
    <w:rsid w:val="00993590"/>
    <w:rsid w:val="009A05E0"/>
    <w:rsid w:val="009A0DA2"/>
    <w:rsid w:val="009A13FC"/>
    <w:rsid w:val="009A2B14"/>
    <w:rsid w:val="009A2D75"/>
    <w:rsid w:val="009A3E75"/>
    <w:rsid w:val="009A47F8"/>
    <w:rsid w:val="009B1891"/>
    <w:rsid w:val="009B28BB"/>
    <w:rsid w:val="009B3608"/>
    <w:rsid w:val="009B62BB"/>
    <w:rsid w:val="009B7603"/>
    <w:rsid w:val="009C0562"/>
    <w:rsid w:val="009C0D5C"/>
    <w:rsid w:val="009C2498"/>
    <w:rsid w:val="009C2903"/>
    <w:rsid w:val="009C379C"/>
    <w:rsid w:val="009C4722"/>
    <w:rsid w:val="009C5AF1"/>
    <w:rsid w:val="009C7EC3"/>
    <w:rsid w:val="009D1E49"/>
    <w:rsid w:val="009D5551"/>
    <w:rsid w:val="009D60A1"/>
    <w:rsid w:val="009D67BC"/>
    <w:rsid w:val="009D73B4"/>
    <w:rsid w:val="009D79A7"/>
    <w:rsid w:val="009E05D7"/>
    <w:rsid w:val="009E1E32"/>
    <w:rsid w:val="009E2733"/>
    <w:rsid w:val="009E6A02"/>
    <w:rsid w:val="009E6C63"/>
    <w:rsid w:val="009F149E"/>
    <w:rsid w:val="009F2D27"/>
    <w:rsid w:val="009F3CEB"/>
    <w:rsid w:val="009F62F7"/>
    <w:rsid w:val="009F6922"/>
    <w:rsid w:val="00A0077F"/>
    <w:rsid w:val="00A00E99"/>
    <w:rsid w:val="00A01CB9"/>
    <w:rsid w:val="00A06167"/>
    <w:rsid w:val="00A06337"/>
    <w:rsid w:val="00A06CD7"/>
    <w:rsid w:val="00A07B8D"/>
    <w:rsid w:val="00A1018B"/>
    <w:rsid w:val="00A10C74"/>
    <w:rsid w:val="00A12AC8"/>
    <w:rsid w:val="00A13470"/>
    <w:rsid w:val="00A20672"/>
    <w:rsid w:val="00A23847"/>
    <w:rsid w:val="00A24190"/>
    <w:rsid w:val="00A2419D"/>
    <w:rsid w:val="00A256B1"/>
    <w:rsid w:val="00A257BD"/>
    <w:rsid w:val="00A279C4"/>
    <w:rsid w:val="00A30337"/>
    <w:rsid w:val="00A37FE0"/>
    <w:rsid w:val="00A41D0E"/>
    <w:rsid w:val="00A41E90"/>
    <w:rsid w:val="00A4201B"/>
    <w:rsid w:val="00A43AD0"/>
    <w:rsid w:val="00A43BB5"/>
    <w:rsid w:val="00A4431C"/>
    <w:rsid w:val="00A46A6D"/>
    <w:rsid w:val="00A47281"/>
    <w:rsid w:val="00A47C25"/>
    <w:rsid w:val="00A506ED"/>
    <w:rsid w:val="00A50F6F"/>
    <w:rsid w:val="00A51449"/>
    <w:rsid w:val="00A51875"/>
    <w:rsid w:val="00A53846"/>
    <w:rsid w:val="00A53933"/>
    <w:rsid w:val="00A539C6"/>
    <w:rsid w:val="00A53E33"/>
    <w:rsid w:val="00A54D42"/>
    <w:rsid w:val="00A60329"/>
    <w:rsid w:val="00A60585"/>
    <w:rsid w:val="00A61044"/>
    <w:rsid w:val="00A623B3"/>
    <w:rsid w:val="00A641CE"/>
    <w:rsid w:val="00A645AA"/>
    <w:rsid w:val="00A64BA3"/>
    <w:rsid w:val="00A652B7"/>
    <w:rsid w:val="00A6556A"/>
    <w:rsid w:val="00A658EA"/>
    <w:rsid w:val="00A65F13"/>
    <w:rsid w:val="00A6739C"/>
    <w:rsid w:val="00A7155C"/>
    <w:rsid w:val="00A720D5"/>
    <w:rsid w:val="00A74AD9"/>
    <w:rsid w:val="00A74BDD"/>
    <w:rsid w:val="00A74D17"/>
    <w:rsid w:val="00A77378"/>
    <w:rsid w:val="00A80248"/>
    <w:rsid w:val="00A80C84"/>
    <w:rsid w:val="00A814D8"/>
    <w:rsid w:val="00A821CA"/>
    <w:rsid w:val="00A82356"/>
    <w:rsid w:val="00A83E60"/>
    <w:rsid w:val="00A85E6D"/>
    <w:rsid w:val="00A86CD1"/>
    <w:rsid w:val="00A91C16"/>
    <w:rsid w:val="00A92EB8"/>
    <w:rsid w:val="00A93868"/>
    <w:rsid w:val="00A9414D"/>
    <w:rsid w:val="00A94834"/>
    <w:rsid w:val="00A959B7"/>
    <w:rsid w:val="00A9780F"/>
    <w:rsid w:val="00AA0302"/>
    <w:rsid w:val="00AA08F7"/>
    <w:rsid w:val="00AA0998"/>
    <w:rsid w:val="00AA1979"/>
    <w:rsid w:val="00AA26DB"/>
    <w:rsid w:val="00AA3C7E"/>
    <w:rsid w:val="00AA4ABD"/>
    <w:rsid w:val="00AA52BC"/>
    <w:rsid w:val="00AA69B4"/>
    <w:rsid w:val="00AA7DB8"/>
    <w:rsid w:val="00AB1521"/>
    <w:rsid w:val="00AB15F0"/>
    <w:rsid w:val="00AB37C0"/>
    <w:rsid w:val="00AB3F57"/>
    <w:rsid w:val="00AB4557"/>
    <w:rsid w:val="00AB5556"/>
    <w:rsid w:val="00AC094A"/>
    <w:rsid w:val="00AC0B5F"/>
    <w:rsid w:val="00AC1004"/>
    <w:rsid w:val="00AC2F4D"/>
    <w:rsid w:val="00AC306C"/>
    <w:rsid w:val="00AC500A"/>
    <w:rsid w:val="00AC53FE"/>
    <w:rsid w:val="00AC543C"/>
    <w:rsid w:val="00AD0FCC"/>
    <w:rsid w:val="00AD1334"/>
    <w:rsid w:val="00AD23B5"/>
    <w:rsid w:val="00AD30BC"/>
    <w:rsid w:val="00AD3460"/>
    <w:rsid w:val="00AD3AFF"/>
    <w:rsid w:val="00AD3F75"/>
    <w:rsid w:val="00AD4592"/>
    <w:rsid w:val="00AD53CD"/>
    <w:rsid w:val="00AD5AE2"/>
    <w:rsid w:val="00AD607D"/>
    <w:rsid w:val="00AD703F"/>
    <w:rsid w:val="00AE0698"/>
    <w:rsid w:val="00AE0F2A"/>
    <w:rsid w:val="00AE0F89"/>
    <w:rsid w:val="00AE1F54"/>
    <w:rsid w:val="00AE4E92"/>
    <w:rsid w:val="00AE7DF6"/>
    <w:rsid w:val="00AF1A7F"/>
    <w:rsid w:val="00AF2D66"/>
    <w:rsid w:val="00AF3853"/>
    <w:rsid w:val="00AF4CF9"/>
    <w:rsid w:val="00AF5416"/>
    <w:rsid w:val="00AF6DD6"/>
    <w:rsid w:val="00AF70EA"/>
    <w:rsid w:val="00AF723B"/>
    <w:rsid w:val="00AF78C2"/>
    <w:rsid w:val="00B0032C"/>
    <w:rsid w:val="00B00499"/>
    <w:rsid w:val="00B03C77"/>
    <w:rsid w:val="00B04C01"/>
    <w:rsid w:val="00B054D4"/>
    <w:rsid w:val="00B06051"/>
    <w:rsid w:val="00B06CE9"/>
    <w:rsid w:val="00B104DA"/>
    <w:rsid w:val="00B10E05"/>
    <w:rsid w:val="00B11F27"/>
    <w:rsid w:val="00B14636"/>
    <w:rsid w:val="00B15FBA"/>
    <w:rsid w:val="00B1645E"/>
    <w:rsid w:val="00B166F9"/>
    <w:rsid w:val="00B2004B"/>
    <w:rsid w:val="00B21E0F"/>
    <w:rsid w:val="00B23D62"/>
    <w:rsid w:val="00B23FD4"/>
    <w:rsid w:val="00B246EC"/>
    <w:rsid w:val="00B2576A"/>
    <w:rsid w:val="00B2646F"/>
    <w:rsid w:val="00B27501"/>
    <w:rsid w:val="00B30C30"/>
    <w:rsid w:val="00B324B7"/>
    <w:rsid w:val="00B3300C"/>
    <w:rsid w:val="00B34092"/>
    <w:rsid w:val="00B34B6E"/>
    <w:rsid w:val="00B34E36"/>
    <w:rsid w:val="00B37047"/>
    <w:rsid w:val="00B421C5"/>
    <w:rsid w:val="00B429FD"/>
    <w:rsid w:val="00B430AA"/>
    <w:rsid w:val="00B45C8D"/>
    <w:rsid w:val="00B467DE"/>
    <w:rsid w:val="00B50BB9"/>
    <w:rsid w:val="00B5147E"/>
    <w:rsid w:val="00B52D4E"/>
    <w:rsid w:val="00B53C70"/>
    <w:rsid w:val="00B54E61"/>
    <w:rsid w:val="00B54F85"/>
    <w:rsid w:val="00B55508"/>
    <w:rsid w:val="00B55DA2"/>
    <w:rsid w:val="00B56369"/>
    <w:rsid w:val="00B56903"/>
    <w:rsid w:val="00B56BA1"/>
    <w:rsid w:val="00B57772"/>
    <w:rsid w:val="00B57994"/>
    <w:rsid w:val="00B60187"/>
    <w:rsid w:val="00B60466"/>
    <w:rsid w:val="00B6134D"/>
    <w:rsid w:val="00B61496"/>
    <w:rsid w:val="00B622AF"/>
    <w:rsid w:val="00B62F11"/>
    <w:rsid w:val="00B71C77"/>
    <w:rsid w:val="00B720D8"/>
    <w:rsid w:val="00B736F7"/>
    <w:rsid w:val="00B73E3A"/>
    <w:rsid w:val="00B7465B"/>
    <w:rsid w:val="00B75B81"/>
    <w:rsid w:val="00B76746"/>
    <w:rsid w:val="00B76BEB"/>
    <w:rsid w:val="00B77B6C"/>
    <w:rsid w:val="00B77ED1"/>
    <w:rsid w:val="00B77F4A"/>
    <w:rsid w:val="00B823A8"/>
    <w:rsid w:val="00B84C0E"/>
    <w:rsid w:val="00B855E7"/>
    <w:rsid w:val="00B86A57"/>
    <w:rsid w:val="00B877A5"/>
    <w:rsid w:val="00B8783F"/>
    <w:rsid w:val="00B928DD"/>
    <w:rsid w:val="00B933FF"/>
    <w:rsid w:val="00B952B5"/>
    <w:rsid w:val="00B95C70"/>
    <w:rsid w:val="00B97DAC"/>
    <w:rsid w:val="00BA288E"/>
    <w:rsid w:val="00BA30B5"/>
    <w:rsid w:val="00BA5235"/>
    <w:rsid w:val="00BA78F5"/>
    <w:rsid w:val="00BB1FB8"/>
    <w:rsid w:val="00BB2532"/>
    <w:rsid w:val="00BB3CE9"/>
    <w:rsid w:val="00BB4C86"/>
    <w:rsid w:val="00BB5C36"/>
    <w:rsid w:val="00BB616C"/>
    <w:rsid w:val="00BC4017"/>
    <w:rsid w:val="00BC51E6"/>
    <w:rsid w:val="00BC58C8"/>
    <w:rsid w:val="00BC5C5D"/>
    <w:rsid w:val="00BC7AAB"/>
    <w:rsid w:val="00BD02E8"/>
    <w:rsid w:val="00BD1411"/>
    <w:rsid w:val="00BD1ED6"/>
    <w:rsid w:val="00BD27C8"/>
    <w:rsid w:val="00BD6E6A"/>
    <w:rsid w:val="00BD70B2"/>
    <w:rsid w:val="00BD7BE5"/>
    <w:rsid w:val="00BE0BCA"/>
    <w:rsid w:val="00BE30F2"/>
    <w:rsid w:val="00BE3CD9"/>
    <w:rsid w:val="00BE550D"/>
    <w:rsid w:val="00BF13F9"/>
    <w:rsid w:val="00BF204E"/>
    <w:rsid w:val="00BF24CC"/>
    <w:rsid w:val="00BF3063"/>
    <w:rsid w:val="00BF540F"/>
    <w:rsid w:val="00BF5C5A"/>
    <w:rsid w:val="00BF663C"/>
    <w:rsid w:val="00C00665"/>
    <w:rsid w:val="00C04179"/>
    <w:rsid w:val="00C11AA6"/>
    <w:rsid w:val="00C12F9D"/>
    <w:rsid w:val="00C140D5"/>
    <w:rsid w:val="00C1494D"/>
    <w:rsid w:val="00C14969"/>
    <w:rsid w:val="00C1724F"/>
    <w:rsid w:val="00C17CBE"/>
    <w:rsid w:val="00C17DE7"/>
    <w:rsid w:val="00C20535"/>
    <w:rsid w:val="00C20B5B"/>
    <w:rsid w:val="00C23B52"/>
    <w:rsid w:val="00C23EA0"/>
    <w:rsid w:val="00C24585"/>
    <w:rsid w:val="00C2664B"/>
    <w:rsid w:val="00C27857"/>
    <w:rsid w:val="00C303D2"/>
    <w:rsid w:val="00C30BBF"/>
    <w:rsid w:val="00C30BC6"/>
    <w:rsid w:val="00C31505"/>
    <w:rsid w:val="00C341C4"/>
    <w:rsid w:val="00C377DE"/>
    <w:rsid w:val="00C40DAD"/>
    <w:rsid w:val="00C40E89"/>
    <w:rsid w:val="00C42E8B"/>
    <w:rsid w:val="00C43A85"/>
    <w:rsid w:val="00C43BCD"/>
    <w:rsid w:val="00C4440C"/>
    <w:rsid w:val="00C470DC"/>
    <w:rsid w:val="00C5121D"/>
    <w:rsid w:val="00C529C9"/>
    <w:rsid w:val="00C54D7B"/>
    <w:rsid w:val="00C552B6"/>
    <w:rsid w:val="00C55BEC"/>
    <w:rsid w:val="00C57E0A"/>
    <w:rsid w:val="00C57EFA"/>
    <w:rsid w:val="00C616C2"/>
    <w:rsid w:val="00C669B5"/>
    <w:rsid w:val="00C7112C"/>
    <w:rsid w:val="00C712EC"/>
    <w:rsid w:val="00C7355D"/>
    <w:rsid w:val="00C74794"/>
    <w:rsid w:val="00C77A81"/>
    <w:rsid w:val="00C8197B"/>
    <w:rsid w:val="00C81ED4"/>
    <w:rsid w:val="00C8236D"/>
    <w:rsid w:val="00C83B68"/>
    <w:rsid w:val="00C867E6"/>
    <w:rsid w:val="00C86ACD"/>
    <w:rsid w:val="00C90BF7"/>
    <w:rsid w:val="00C94C48"/>
    <w:rsid w:val="00C9549A"/>
    <w:rsid w:val="00C957BD"/>
    <w:rsid w:val="00C958D4"/>
    <w:rsid w:val="00C95B63"/>
    <w:rsid w:val="00C96142"/>
    <w:rsid w:val="00C9735E"/>
    <w:rsid w:val="00C973E4"/>
    <w:rsid w:val="00C9766E"/>
    <w:rsid w:val="00CA1F68"/>
    <w:rsid w:val="00CA538A"/>
    <w:rsid w:val="00CB1355"/>
    <w:rsid w:val="00CB13CF"/>
    <w:rsid w:val="00CB1949"/>
    <w:rsid w:val="00CB2913"/>
    <w:rsid w:val="00CB3CE4"/>
    <w:rsid w:val="00CB407F"/>
    <w:rsid w:val="00CB49AC"/>
    <w:rsid w:val="00CB5B8A"/>
    <w:rsid w:val="00CB7297"/>
    <w:rsid w:val="00CC14B3"/>
    <w:rsid w:val="00CC48E5"/>
    <w:rsid w:val="00CC4ED5"/>
    <w:rsid w:val="00CC5736"/>
    <w:rsid w:val="00CC731A"/>
    <w:rsid w:val="00CD39D1"/>
    <w:rsid w:val="00CD3CFA"/>
    <w:rsid w:val="00CD3E4B"/>
    <w:rsid w:val="00CD48C1"/>
    <w:rsid w:val="00CD49CC"/>
    <w:rsid w:val="00CD4A52"/>
    <w:rsid w:val="00CD4BBA"/>
    <w:rsid w:val="00CD578C"/>
    <w:rsid w:val="00CD6255"/>
    <w:rsid w:val="00CD6F42"/>
    <w:rsid w:val="00CD70E0"/>
    <w:rsid w:val="00CD7B65"/>
    <w:rsid w:val="00CE3570"/>
    <w:rsid w:val="00CE449E"/>
    <w:rsid w:val="00CE46F9"/>
    <w:rsid w:val="00CE4CE4"/>
    <w:rsid w:val="00CE52EC"/>
    <w:rsid w:val="00CE532A"/>
    <w:rsid w:val="00CE536C"/>
    <w:rsid w:val="00CF2C4C"/>
    <w:rsid w:val="00CF2D67"/>
    <w:rsid w:val="00CF3B2E"/>
    <w:rsid w:val="00CF3CAD"/>
    <w:rsid w:val="00CF5410"/>
    <w:rsid w:val="00CF69ED"/>
    <w:rsid w:val="00CF6E1B"/>
    <w:rsid w:val="00CF768C"/>
    <w:rsid w:val="00CF7EB9"/>
    <w:rsid w:val="00D00F05"/>
    <w:rsid w:val="00D00F57"/>
    <w:rsid w:val="00D01E87"/>
    <w:rsid w:val="00D0218B"/>
    <w:rsid w:val="00D0226B"/>
    <w:rsid w:val="00D02823"/>
    <w:rsid w:val="00D02A6F"/>
    <w:rsid w:val="00D04DF2"/>
    <w:rsid w:val="00D10BE2"/>
    <w:rsid w:val="00D12C54"/>
    <w:rsid w:val="00D16AC6"/>
    <w:rsid w:val="00D20566"/>
    <w:rsid w:val="00D20D75"/>
    <w:rsid w:val="00D20FD3"/>
    <w:rsid w:val="00D23301"/>
    <w:rsid w:val="00D244EA"/>
    <w:rsid w:val="00D25886"/>
    <w:rsid w:val="00D262C3"/>
    <w:rsid w:val="00D2730E"/>
    <w:rsid w:val="00D27B35"/>
    <w:rsid w:val="00D302E5"/>
    <w:rsid w:val="00D30610"/>
    <w:rsid w:val="00D30ED3"/>
    <w:rsid w:val="00D31565"/>
    <w:rsid w:val="00D35779"/>
    <w:rsid w:val="00D371BA"/>
    <w:rsid w:val="00D4037E"/>
    <w:rsid w:val="00D40474"/>
    <w:rsid w:val="00D404A3"/>
    <w:rsid w:val="00D41B13"/>
    <w:rsid w:val="00D44904"/>
    <w:rsid w:val="00D44A96"/>
    <w:rsid w:val="00D4698B"/>
    <w:rsid w:val="00D47275"/>
    <w:rsid w:val="00D47652"/>
    <w:rsid w:val="00D514D7"/>
    <w:rsid w:val="00D5236B"/>
    <w:rsid w:val="00D52F93"/>
    <w:rsid w:val="00D53110"/>
    <w:rsid w:val="00D54E01"/>
    <w:rsid w:val="00D551A2"/>
    <w:rsid w:val="00D56D5D"/>
    <w:rsid w:val="00D5714E"/>
    <w:rsid w:val="00D575D3"/>
    <w:rsid w:val="00D57A0F"/>
    <w:rsid w:val="00D62619"/>
    <w:rsid w:val="00D63AA4"/>
    <w:rsid w:val="00D63BE5"/>
    <w:rsid w:val="00D63EEA"/>
    <w:rsid w:val="00D64AF6"/>
    <w:rsid w:val="00D64E74"/>
    <w:rsid w:val="00D6574A"/>
    <w:rsid w:val="00D65EF4"/>
    <w:rsid w:val="00D70418"/>
    <w:rsid w:val="00D72087"/>
    <w:rsid w:val="00D72DA4"/>
    <w:rsid w:val="00D73158"/>
    <w:rsid w:val="00D733E8"/>
    <w:rsid w:val="00D73B26"/>
    <w:rsid w:val="00D73E6D"/>
    <w:rsid w:val="00D73F55"/>
    <w:rsid w:val="00D74690"/>
    <w:rsid w:val="00D76496"/>
    <w:rsid w:val="00D76F80"/>
    <w:rsid w:val="00D778B9"/>
    <w:rsid w:val="00D80E71"/>
    <w:rsid w:val="00D821EA"/>
    <w:rsid w:val="00D8220A"/>
    <w:rsid w:val="00D835C3"/>
    <w:rsid w:val="00D866D4"/>
    <w:rsid w:val="00D87984"/>
    <w:rsid w:val="00D87A8D"/>
    <w:rsid w:val="00D91ECB"/>
    <w:rsid w:val="00D922E5"/>
    <w:rsid w:val="00D9315A"/>
    <w:rsid w:val="00D948E6"/>
    <w:rsid w:val="00D951E0"/>
    <w:rsid w:val="00D9629C"/>
    <w:rsid w:val="00D965DD"/>
    <w:rsid w:val="00D9775C"/>
    <w:rsid w:val="00D97A11"/>
    <w:rsid w:val="00DA0CB4"/>
    <w:rsid w:val="00DA133E"/>
    <w:rsid w:val="00DA2C3A"/>
    <w:rsid w:val="00DA3810"/>
    <w:rsid w:val="00DA4DA8"/>
    <w:rsid w:val="00DA5417"/>
    <w:rsid w:val="00DA6193"/>
    <w:rsid w:val="00DB1762"/>
    <w:rsid w:val="00DB1C57"/>
    <w:rsid w:val="00DB413B"/>
    <w:rsid w:val="00DB48AF"/>
    <w:rsid w:val="00DC0950"/>
    <w:rsid w:val="00DC0C88"/>
    <w:rsid w:val="00DC4396"/>
    <w:rsid w:val="00DC5CC5"/>
    <w:rsid w:val="00DC7BD6"/>
    <w:rsid w:val="00DD0C88"/>
    <w:rsid w:val="00DD3931"/>
    <w:rsid w:val="00DD4266"/>
    <w:rsid w:val="00DD5D18"/>
    <w:rsid w:val="00DD7BC1"/>
    <w:rsid w:val="00DE371D"/>
    <w:rsid w:val="00DE4655"/>
    <w:rsid w:val="00DE4758"/>
    <w:rsid w:val="00DE739D"/>
    <w:rsid w:val="00DE7611"/>
    <w:rsid w:val="00DF039C"/>
    <w:rsid w:val="00DF05F8"/>
    <w:rsid w:val="00DF4ADC"/>
    <w:rsid w:val="00DF60EE"/>
    <w:rsid w:val="00E0165D"/>
    <w:rsid w:val="00E0374E"/>
    <w:rsid w:val="00E07ED9"/>
    <w:rsid w:val="00E12F82"/>
    <w:rsid w:val="00E14250"/>
    <w:rsid w:val="00E143B3"/>
    <w:rsid w:val="00E14CA8"/>
    <w:rsid w:val="00E152CA"/>
    <w:rsid w:val="00E1635D"/>
    <w:rsid w:val="00E21D8B"/>
    <w:rsid w:val="00E2724E"/>
    <w:rsid w:val="00E27764"/>
    <w:rsid w:val="00E30F02"/>
    <w:rsid w:val="00E329A5"/>
    <w:rsid w:val="00E3418D"/>
    <w:rsid w:val="00E34E88"/>
    <w:rsid w:val="00E3595E"/>
    <w:rsid w:val="00E362D4"/>
    <w:rsid w:val="00E36481"/>
    <w:rsid w:val="00E37090"/>
    <w:rsid w:val="00E37F61"/>
    <w:rsid w:val="00E413A2"/>
    <w:rsid w:val="00E42588"/>
    <w:rsid w:val="00E43487"/>
    <w:rsid w:val="00E4540F"/>
    <w:rsid w:val="00E46904"/>
    <w:rsid w:val="00E46C7B"/>
    <w:rsid w:val="00E46FD7"/>
    <w:rsid w:val="00E4712C"/>
    <w:rsid w:val="00E475D5"/>
    <w:rsid w:val="00E47BC3"/>
    <w:rsid w:val="00E50A5D"/>
    <w:rsid w:val="00E530ED"/>
    <w:rsid w:val="00E53944"/>
    <w:rsid w:val="00E53AFB"/>
    <w:rsid w:val="00E556BB"/>
    <w:rsid w:val="00E557DE"/>
    <w:rsid w:val="00E55F61"/>
    <w:rsid w:val="00E60716"/>
    <w:rsid w:val="00E60849"/>
    <w:rsid w:val="00E6111A"/>
    <w:rsid w:val="00E6142D"/>
    <w:rsid w:val="00E67B70"/>
    <w:rsid w:val="00E70504"/>
    <w:rsid w:val="00E70F9E"/>
    <w:rsid w:val="00E718B2"/>
    <w:rsid w:val="00E71BAB"/>
    <w:rsid w:val="00E71DB4"/>
    <w:rsid w:val="00E7510B"/>
    <w:rsid w:val="00E75852"/>
    <w:rsid w:val="00E7597B"/>
    <w:rsid w:val="00E762D1"/>
    <w:rsid w:val="00E77468"/>
    <w:rsid w:val="00E77E8C"/>
    <w:rsid w:val="00E80106"/>
    <w:rsid w:val="00E802EF"/>
    <w:rsid w:val="00E8141D"/>
    <w:rsid w:val="00E82054"/>
    <w:rsid w:val="00E86638"/>
    <w:rsid w:val="00E86AB4"/>
    <w:rsid w:val="00E873B6"/>
    <w:rsid w:val="00E87955"/>
    <w:rsid w:val="00E90193"/>
    <w:rsid w:val="00E91726"/>
    <w:rsid w:val="00E91916"/>
    <w:rsid w:val="00E922D1"/>
    <w:rsid w:val="00E929E0"/>
    <w:rsid w:val="00E93F76"/>
    <w:rsid w:val="00E94310"/>
    <w:rsid w:val="00E9562A"/>
    <w:rsid w:val="00E9573D"/>
    <w:rsid w:val="00EA17A9"/>
    <w:rsid w:val="00EA2519"/>
    <w:rsid w:val="00EA5E3C"/>
    <w:rsid w:val="00EB029C"/>
    <w:rsid w:val="00EB39C3"/>
    <w:rsid w:val="00EB3DAC"/>
    <w:rsid w:val="00EB431C"/>
    <w:rsid w:val="00EB530E"/>
    <w:rsid w:val="00EC05FB"/>
    <w:rsid w:val="00EC0969"/>
    <w:rsid w:val="00EC3C4C"/>
    <w:rsid w:val="00EC46F4"/>
    <w:rsid w:val="00EC50B1"/>
    <w:rsid w:val="00EC7106"/>
    <w:rsid w:val="00ED17F7"/>
    <w:rsid w:val="00ED2A34"/>
    <w:rsid w:val="00ED48D2"/>
    <w:rsid w:val="00ED4C1A"/>
    <w:rsid w:val="00EE0149"/>
    <w:rsid w:val="00EE24BC"/>
    <w:rsid w:val="00EE2CF8"/>
    <w:rsid w:val="00EE2E18"/>
    <w:rsid w:val="00EE33C9"/>
    <w:rsid w:val="00EE383F"/>
    <w:rsid w:val="00EE3E66"/>
    <w:rsid w:val="00EE53C1"/>
    <w:rsid w:val="00EE725C"/>
    <w:rsid w:val="00EE7593"/>
    <w:rsid w:val="00EF1C4F"/>
    <w:rsid w:val="00F01585"/>
    <w:rsid w:val="00F03199"/>
    <w:rsid w:val="00F033B1"/>
    <w:rsid w:val="00F03F6F"/>
    <w:rsid w:val="00F10838"/>
    <w:rsid w:val="00F10BD0"/>
    <w:rsid w:val="00F10DB4"/>
    <w:rsid w:val="00F111A5"/>
    <w:rsid w:val="00F12F6E"/>
    <w:rsid w:val="00F143EA"/>
    <w:rsid w:val="00F15A00"/>
    <w:rsid w:val="00F171C5"/>
    <w:rsid w:val="00F21148"/>
    <w:rsid w:val="00F21560"/>
    <w:rsid w:val="00F23BE9"/>
    <w:rsid w:val="00F24142"/>
    <w:rsid w:val="00F260CB"/>
    <w:rsid w:val="00F26312"/>
    <w:rsid w:val="00F26BB8"/>
    <w:rsid w:val="00F27DEF"/>
    <w:rsid w:val="00F27DF0"/>
    <w:rsid w:val="00F30B3D"/>
    <w:rsid w:val="00F31DF9"/>
    <w:rsid w:val="00F33A53"/>
    <w:rsid w:val="00F35059"/>
    <w:rsid w:val="00F354C3"/>
    <w:rsid w:val="00F358A9"/>
    <w:rsid w:val="00F376F4"/>
    <w:rsid w:val="00F40951"/>
    <w:rsid w:val="00F4110A"/>
    <w:rsid w:val="00F41EF3"/>
    <w:rsid w:val="00F440B7"/>
    <w:rsid w:val="00F46398"/>
    <w:rsid w:val="00F5102D"/>
    <w:rsid w:val="00F51C35"/>
    <w:rsid w:val="00F5349E"/>
    <w:rsid w:val="00F56AFD"/>
    <w:rsid w:val="00F56D38"/>
    <w:rsid w:val="00F56EAF"/>
    <w:rsid w:val="00F572DE"/>
    <w:rsid w:val="00F60910"/>
    <w:rsid w:val="00F62A5A"/>
    <w:rsid w:val="00F63F45"/>
    <w:rsid w:val="00F6439B"/>
    <w:rsid w:val="00F6632B"/>
    <w:rsid w:val="00F67C73"/>
    <w:rsid w:val="00F7105E"/>
    <w:rsid w:val="00F7169D"/>
    <w:rsid w:val="00F725EF"/>
    <w:rsid w:val="00F73379"/>
    <w:rsid w:val="00F75CDB"/>
    <w:rsid w:val="00F7689A"/>
    <w:rsid w:val="00F777C2"/>
    <w:rsid w:val="00F806F4"/>
    <w:rsid w:val="00F810DC"/>
    <w:rsid w:val="00F81D00"/>
    <w:rsid w:val="00F822B7"/>
    <w:rsid w:val="00F823FE"/>
    <w:rsid w:val="00F8325B"/>
    <w:rsid w:val="00F84372"/>
    <w:rsid w:val="00F850BF"/>
    <w:rsid w:val="00F85D35"/>
    <w:rsid w:val="00F87EA3"/>
    <w:rsid w:val="00F91A46"/>
    <w:rsid w:val="00F93272"/>
    <w:rsid w:val="00F93BBA"/>
    <w:rsid w:val="00F94DC3"/>
    <w:rsid w:val="00FA0C25"/>
    <w:rsid w:val="00FA310E"/>
    <w:rsid w:val="00FA7259"/>
    <w:rsid w:val="00FB5AF2"/>
    <w:rsid w:val="00FB5C64"/>
    <w:rsid w:val="00FC0532"/>
    <w:rsid w:val="00FC0B73"/>
    <w:rsid w:val="00FC1838"/>
    <w:rsid w:val="00FC248F"/>
    <w:rsid w:val="00FC3301"/>
    <w:rsid w:val="00FC5E5B"/>
    <w:rsid w:val="00FD0973"/>
    <w:rsid w:val="00FD4659"/>
    <w:rsid w:val="00FD46F3"/>
    <w:rsid w:val="00FD583C"/>
    <w:rsid w:val="00FD71F2"/>
    <w:rsid w:val="00FD723B"/>
    <w:rsid w:val="00FD724A"/>
    <w:rsid w:val="00FD79CD"/>
    <w:rsid w:val="00FE1FEE"/>
    <w:rsid w:val="00FE3DE7"/>
    <w:rsid w:val="00FE3EC5"/>
    <w:rsid w:val="00FE40D9"/>
    <w:rsid w:val="00FE6556"/>
    <w:rsid w:val="00FE6C4D"/>
    <w:rsid w:val="00FF0E50"/>
    <w:rsid w:val="00FF3411"/>
    <w:rsid w:val="00FF3598"/>
    <w:rsid w:val="00FF4164"/>
    <w:rsid w:val="00FF44A0"/>
    <w:rsid w:val="00FF51A0"/>
    <w:rsid w:val="00FF5356"/>
    <w:rsid w:val="00FF6BEE"/>
    <w:rsid w:val="00FF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A35E5B"/>
  <w15:chartTrackingRefBased/>
  <w15:docId w15:val="{85DF7EE3-1494-4031-AC11-CD73401CA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3D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282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C379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1958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C7479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835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5C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909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09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09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09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09D5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A3D9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A3D9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A3D96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0A3D9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styleId="PlaceholderText">
    <w:name w:val="Placeholder Text"/>
    <w:basedOn w:val="DefaultParagraphFont"/>
    <w:uiPriority w:val="99"/>
    <w:semiHidden/>
    <w:rsid w:val="00910135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806F4"/>
    <w:rPr>
      <w:color w:val="0563C1" w:themeColor="hyperlink"/>
      <w:u w:val="single"/>
    </w:rPr>
  </w:style>
  <w:style w:type="character" w:customStyle="1" w:styleId="hlfld-contribauthor">
    <w:name w:val="hlfld-contribauthor"/>
    <w:basedOn w:val="DefaultParagraphFont"/>
    <w:rsid w:val="00505157"/>
  </w:style>
  <w:style w:type="paragraph" w:styleId="Title">
    <w:name w:val="Title"/>
    <w:basedOn w:val="Normal"/>
    <w:next w:val="Normal"/>
    <w:link w:val="TitleChar"/>
    <w:uiPriority w:val="10"/>
    <w:qFormat/>
    <w:rsid w:val="00CE46F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46F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2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6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1341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1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9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2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rome.polesel@list.l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tif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doi.org/10.1116/1.579607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doi.org/10.1080/1478644010852097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8FF1E9-6DC7-4429-AAD6-832E79591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14</Pages>
  <Words>1075</Words>
  <Characters>6134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Luxembourg Institute of Science and Technology</Company>
  <LinksUpToDate>false</LinksUpToDate>
  <CharactersWithSpaces>7195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 NGUYEN</dc:creator>
  <cp:keywords/>
  <dc:description/>
  <cp:lastModifiedBy>Jérôme Polesel</cp:lastModifiedBy>
  <cp:revision>7</cp:revision>
  <cp:lastPrinted>2019-09-27T09:19:00Z</cp:lastPrinted>
  <dcterms:created xsi:type="dcterms:W3CDTF">2020-01-06T21:13:00Z</dcterms:created>
  <dcterms:modified xsi:type="dcterms:W3CDTF">2020-01-14T20:45:00Z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50029bfb-7b9d-3db1-9d57-14218cdabee5</vt:lpwstr>
  </property>
  <property fmtid="{D5CDD505-2E9C-101B-9397-08002B2CF9AE}" pid="4" name="Mendeley Recent Style Id 0_1">
    <vt:lpwstr>http://www.zotero.org/styles/acs-applied-materials-and-interfaces</vt:lpwstr>
  </property>
  <property fmtid="{D5CDD505-2E9C-101B-9397-08002B2CF9AE}" pid="5" name="Mendeley Recent Style Name 0_1">
    <vt:lpwstr>ACS Applied Materials &amp; Interfaces</vt:lpwstr>
  </property>
  <property fmtid="{D5CDD505-2E9C-101B-9397-08002B2CF9AE}" pid="6" name="Mendeley Recent Style Id 1_1">
    <vt:lpwstr>http://www.zotero.org/styles/american-political-science-association</vt:lpwstr>
  </property>
  <property fmtid="{D5CDD505-2E9C-101B-9397-08002B2CF9AE}" pid="7" name="Mendeley Recent Style Name 1_1">
    <vt:lpwstr>American Political Science Association</vt:lpwstr>
  </property>
  <property fmtid="{D5CDD505-2E9C-101B-9397-08002B2CF9AE}" pid="8" name="Mendeley Recent Style Id 2_1">
    <vt:lpwstr>http://www.zotero.org/styles/apa</vt:lpwstr>
  </property>
  <property fmtid="{D5CDD505-2E9C-101B-9397-08002B2CF9AE}" pid="9" name="Mendeley Recent Style Name 2_1">
    <vt:lpwstr>American Psychological Association 6th edition</vt:lpwstr>
  </property>
  <property fmtid="{D5CDD505-2E9C-101B-9397-08002B2CF9AE}" pid="10" name="Mendeley Recent Style Id 3_1">
    <vt:lpwstr>http://www.zotero.org/styles/american-sociological-association</vt:lpwstr>
  </property>
  <property fmtid="{D5CDD505-2E9C-101B-9397-08002B2CF9AE}" pid="11" name="Mendeley Recent Style Name 3_1">
    <vt:lpwstr>American Sociological Association</vt:lpwstr>
  </property>
  <property fmtid="{D5CDD505-2E9C-101B-9397-08002B2CF9AE}" pid="12" name="Mendeley Recent Style Id 4_1">
    <vt:lpwstr>http://www.zotero.org/styles/applied-physics-letters</vt:lpwstr>
  </property>
  <property fmtid="{D5CDD505-2E9C-101B-9397-08002B2CF9AE}" pid="13" name="Mendeley Recent Style Name 4_1">
    <vt:lpwstr>Applied Physics Letters</vt:lpwstr>
  </property>
  <property fmtid="{D5CDD505-2E9C-101B-9397-08002B2CF9AE}" pid="14" name="Mendeley Recent Style Id 5_1">
    <vt:lpwstr>http://www.zotero.org/styles/chicago-author-date</vt:lpwstr>
  </property>
  <property fmtid="{D5CDD505-2E9C-101B-9397-08002B2CF9AE}" pid="15" name="Mendeley Recent Style Name 5_1">
    <vt:lpwstr>Chicago Manual of Style 17th edition (author-date)</vt:lpwstr>
  </property>
  <property fmtid="{D5CDD505-2E9C-101B-9397-08002B2CF9AE}" pid="16" name="Mendeley Recent Style Id 6_1">
    <vt:lpwstr>http://www.zotero.org/styles/harvard-cite-them-right</vt:lpwstr>
  </property>
  <property fmtid="{D5CDD505-2E9C-101B-9397-08002B2CF9AE}" pid="17" name="Mendeley Recent Style Name 6_1">
    <vt:lpwstr>Cite Them Right 10th edition - Harvard</vt:lpwstr>
  </property>
  <property fmtid="{D5CDD505-2E9C-101B-9397-08002B2CF9AE}" pid="18" name="Mendeley Recent Style Id 7_1">
    <vt:lpwstr>http://www.zotero.org/styles/modern-humanities-research-association</vt:lpwstr>
  </property>
  <property fmtid="{D5CDD505-2E9C-101B-9397-08002B2CF9AE}" pid="19" name="Mendeley Recent Style Name 7_1">
    <vt:lpwstr>Modern Humanities Research Association 3rd edition (note with bibliography)</vt:lpwstr>
  </property>
  <property fmtid="{D5CDD505-2E9C-101B-9397-08002B2CF9AE}" pid="20" name="Mendeley Recent Style Id 8_1">
    <vt:lpwstr>http://www.zotero.org/styles/modern-language-association</vt:lpwstr>
  </property>
  <property fmtid="{D5CDD505-2E9C-101B-9397-08002B2CF9AE}" pid="21" name="Mendeley Recent Style Name 8_1">
    <vt:lpwstr>Modern Language Association 8th edition</vt:lpwstr>
  </property>
  <property fmtid="{D5CDD505-2E9C-101B-9397-08002B2CF9AE}" pid="22" name="Mendeley Recent Style Id 9_1">
    <vt:lpwstr>http://www.zotero.org/styles/nature</vt:lpwstr>
  </property>
  <property fmtid="{D5CDD505-2E9C-101B-9397-08002B2CF9AE}" pid="23" name="Mendeley Recent Style Name 9_1">
    <vt:lpwstr>Nature</vt:lpwstr>
  </property>
  <property fmtid="{D5CDD505-2E9C-101B-9397-08002B2CF9AE}" pid="24" name="Mendeley Citation Style_1">
    <vt:lpwstr>http://www.zotero.org/styles/acs-applied-materials-and-interfaces</vt:lpwstr>
  </property>
</Properties>
</file>