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49" w:rsidRPr="00EF4498" w:rsidRDefault="009646E7" w:rsidP="001D3749">
      <w:pPr>
        <w:spacing w:after="0" w:line="360" w:lineRule="auto"/>
        <w:jc w:val="center"/>
        <w:rPr>
          <w:rFonts w:ascii="Times New Roman" w:hAnsi="Times New Roman" w:cs="Times New Roman"/>
          <w:b/>
          <w:sz w:val="24"/>
          <w:szCs w:val="24"/>
        </w:rPr>
      </w:pPr>
      <w:bookmarkStart w:id="0" w:name="_GoBack"/>
      <w:r w:rsidRPr="00EF4498">
        <w:rPr>
          <w:rFonts w:ascii="Times New Roman" w:hAnsi="Times New Roman" w:cs="Times New Roman"/>
          <w:b/>
          <w:sz w:val="24"/>
          <w:szCs w:val="24"/>
        </w:rPr>
        <w:t>Migration P</w:t>
      </w:r>
      <w:r w:rsidR="00C96F49" w:rsidRPr="00EF4498">
        <w:rPr>
          <w:rFonts w:ascii="Times New Roman" w:hAnsi="Times New Roman" w:cs="Times New Roman"/>
          <w:b/>
          <w:sz w:val="24"/>
          <w:szCs w:val="24"/>
        </w:rPr>
        <w:t>atterns in Luxembourg</w:t>
      </w:r>
    </w:p>
    <w:bookmarkEnd w:id="0"/>
    <w:p w:rsidR="00A73F60" w:rsidRPr="00EF4498" w:rsidRDefault="00C96F49" w:rsidP="00D123D1">
      <w:pPr>
        <w:pStyle w:val="Default"/>
        <w:spacing w:line="360" w:lineRule="auto"/>
        <w:ind w:firstLine="720"/>
        <w:rPr>
          <w:rFonts w:ascii="Times New Roman" w:hAnsi="Times New Roman" w:cs="Times New Roman"/>
          <w:color w:val="auto"/>
        </w:rPr>
      </w:pPr>
      <w:r w:rsidRPr="00EF4498">
        <w:rPr>
          <w:rFonts w:ascii="Times New Roman" w:hAnsi="Times New Roman" w:cs="Times New Roman"/>
        </w:rPr>
        <w:t xml:space="preserve">Since the beginning of the twentieth century, European countries are receiving increasing numbers of migrants from many different origins. Luxembourg hosts a growing number of people of foreign background, including 1st and 2nd generation immigrants, expatriate employees with temporary working contracts, </w:t>
      </w:r>
      <w:r w:rsidR="008E11F1" w:rsidRPr="00EF4498">
        <w:rPr>
          <w:rFonts w:ascii="Times New Roman" w:hAnsi="Times New Roman" w:cs="Times New Roman"/>
        </w:rPr>
        <w:t xml:space="preserve">international students, </w:t>
      </w:r>
      <w:r w:rsidRPr="00EF4498">
        <w:rPr>
          <w:rFonts w:ascii="Times New Roman" w:hAnsi="Times New Roman" w:cs="Times New Roman"/>
        </w:rPr>
        <w:t xml:space="preserve">and daily commuters from the neighboring countries who are employed in Luxembourg (Eurostat, 2011). </w:t>
      </w:r>
      <w:r w:rsidR="000C41F3" w:rsidRPr="00EF4498">
        <w:rPr>
          <w:rFonts w:ascii="Times New Roman" w:hAnsi="Times New Roman" w:cs="Times New Roman"/>
        </w:rPr>
        <w:t xml:space="preserve">It is estimated that </w:t>
      </w:r>
      <w:r w:rsidR="000C41F3" w:rsidRPr="00EF4498">
        <w:rPr>
          <w:rStyle w:val="Emphasis"/>
          <w:rFonts w:ascii="Times New Roman" w:hAnsi="Times New Roman" w:cs="Times New Roman"/>
          <w:bCs/>
          <w:i w:val="0"/>
          <w:iCs w:val="0"/>
          <w:color w:val="auto"/>
          <w:shd w:val="clear" w:color="auto" w:fill="FFFFFF"/>
        </w:rPr>
        <w:t>Luxembourg</w:t>
      </w:r>
      <w:r w:rsidR="000C41F3" w:rsidRPr="00EF4498">
        <w:rPr>
          <w:rFonts w:ascii="Times New Roman" w:hAnsi="Times New Roman" w:cs="Times New Roman"/>
          <w:color w:val="auto"/>
          <w:shd w:val="clear" w:color="auto" w:fill="FFFFFF"/>
        </w:rPr>
        <w:t> hosts a much higher proportion of foreigners in its population than any other European country (</w:t>
      </w:r>
      <w:r w:rsidR="00FA3778" w:rsidRPr="00FA3778">
        <w:rPr>
          <w:rFonts w:ascii="Times New Roman" w:hAnsi="Times New Roman" w:cs="Times New Roman"/>
          <w:shd w:val="clear" w:color="auto" w:fill="FFFFFF"/>
        </w:rPr>
        <w:t>Organization for Economic Co-operation and Development</w:t>
      </w:r>
      <w:r w:rsidR="000C41F3" w:rsidRPr="00FA3778">
        <w:rPr>
          <w:rFonts w:ascii="Times New Roman" w:hAnsi="Times New Roman" w:cs="Times New Roman"/>
          <w:color w:val="auto"/>
          <w:shd w:val="clear" w:color="auto" w:fill="FFFFFF"/>
        </w:rPr>
        <w:t>,</w:t>
      </w:r>
      <w:r w:rsidR="000C41F3" w:rsidRPr="00EF4498">
        <w:rPr>
          <w:rFonts w:ascii="Times New Roman" w:hAnsi="Times New Roman" w:cs="Times New Roman"/>
          <w:color w:val="auto"/>
          <w:shd w:val="clear" w:color="auto" w:fill="FFFFFF"/>
        </w:rPr>
        <w:t xml:space="preserve"> 2003). </w:t>
      </w:r>
      <w:r w:rsidRPr="00EF4498">
        <w:rPr>
          <w:rFonts w:ascii="Times New Roman" w:hAnsi="Times New Roman" w:cs="Times New Roman"/>
          <w:color w:val="auto"/>
        </w:rPr>
        <w:t>Immigrants are coming from 170 different European and non-European countries</w:t>
      </w:r>
      <w:r w:rsidR="004C2E96" w:rsidRPr="00EF4498">
        <w:rPr>
          <w:rFonts w:ascii="Times New Roman" w:hAnsi="Times New Roman" w:cs="Times New Roman"/>
          <w:color w:val="auto"/>
        </w:rPr>
        <w:t xml:space="preserve"> (</w:t>
      </w:r>
      <w:r w:rsidR="00D91342" w:rsidRPr="00EF4498">
        <w:rPr>
          <w:rFonts w:ascii="Times New Roman" w:hAnsi="Times New Roman" w:cs="Times New Roman"/>
          <w:color w:val="auto"/>
        </w:rPr>
        <w:t>see figure 1)</w:t>
      </w:r>
      <w:r w:rsidRPr="00EF4498">
        <w:rPr>
          <w:rFonts w:ascii="Times New Roman" w:hAnsi="Times New Roman" w:cs="Times New Roman"/>
          <w:color w:val="auto"/>
        </w:rPr>
        <w:t xml:space="preserve">. </w:t>
      </w:r>
      <w:r w:rsidRPr="00EF4498">
        <w:rPr>
          <w:rFonts w:ascii="Times New Roman" w:hAnsi="Times New Roman" w:cs="Times New Roman"/>
        </w:rPr>
        <w:t xml:space="preserve">According to statistics, the country has a foreign population percentage of 48% within a total population of </w:t>
      </w:r>
      <w:r w:rsidRPr="00EF4498">
        <w:rPr>
          <w:rFonts w:ascii="Times New Roman" w:hAnsi="Times New Roman" w:cs="Times New Roman"/>
          <w:bCs/>
        </w:rPr>
        <w:t>602,005</w:t>
      </w:r>
      <w:r w:rsidR="005578D0">
        <w:rPr>
          <w:rFonts w:ascii="Times New Roman" w:hAnsi="Times New Roman" w:cs="Times New Roman"/>
          <w:bCs/>
        </w:rPr>
        <w:t xml:space="preserve"> </w:t>
      </w:r>
      <w:r w:rsidRPr="00EF4498">
        <w:rPr>
          <w:rFonts w:ascii="Times New Roman" w:hAnsi="Times New Roman" w:cs="Times New Roman"/>
        </w:rPr>
        <w:t xml:space="preserve">inhabitants. </w:t>
      </w:r>
      <w:r w:rsidRPr="00EF4498">
        <w:rPr>
          <w:rFonts w:ascii="Times New Roman" w:hAnsi="Times New Roman" w:cs="Times New Roman"/>
          <w:color w:val="auto"/>
        </w:rPr>
        <w:t>Forty-eight percent of the inhabitants do not have Luxembourgish citizenship</w:t>
      </w:r>
      <w:r w:rsidR="00A73F60" w:rsidRPr="00EF4498">
        <w:rPr>
          <w:rFonts w:ascii="Times New Roman" w:hAnsi="Times New Roman" w:cs="Times New Roman"/>
          <w:color w:val="auto"/>
        </w:rPr>
        <w:t xml:space="preserve"> although the number of foreigners who obtained the citizenship through naturalization has</w:t>
      </w:r>
      <w:r w:rsidR="00AC218D" w:rsidRPr="00EF4498">
        <w:rPr>
          <w:rFonts w:ascii="Times New Roman" w:hAnsi="Times New Roman" w:cs="Times New Roman"/>
          <w:color w:val="auto"/>
        </w:rPr>
        <w:t xml:space="preserve"> greatly</w:t>
      </w:r>
      <w:r w:rsidR="00A73F60" w:rsidRPr="00EF4498">
        <w:rPr>
          <w:rFonts w:ascii="Times New Roman" w:hAnsi="Times New Roman" w:cs="Times New Roman"/>
          <w:color w:val="auto"/>
        </w:rPr>
        <w:t xml:space="preserve"> increased</w:t>
      </w:r>
      <w:r w:rsidR="005578D0">
        <w:rPr>
          <w:rFonts w:ascii="Times New Roman" w:hAnsi="Times New Roman" w:cs="Times New Roman"/>
          <w:color w:val="auto"/>
        </w:rPr>
        <w:t xml:space="preserve">. In 2017, </w:t>
      </w:r>
      <w:r w:rsidR="00A73F60" w:rsidRPr="00EF4498">
        <w:rPr>
          <w:rFonts w:ascii="Times New Roman" w:hAnsi="Times New Roman" w:cs="Times New Roman"/>
          <w:color w:val="auto"/>
        </w:rPr>
        <w:t xml:space="preserve">4980 </w:t>
      </w:r>
      <w:r w:rsidR="008E11F1" w:rsidRPr="00EF4498">
        <w:rPr>
          <w:rFonts w:ascii="Times New Roman" w:hAnsi="Times New Roman" w:cs="Times New Roman"/>
          <w:color w:val="auto"/>
        </w:rPr>
        <w:t>residents of foreign origin</w:t>
      </w:r>
      <w:r w:rsidR="00A73F60" w:rsidRPr="00EF4498">
        <w:rPr>
          <w:rFonts w:ascii="Times New Roman" w:hAnsi="Times New Roman" w:cs="Times New Roman"/>
          <w:color w:val="auto"/>
        </w:rPr>
        <w:t xml:space="preserve"> applied for the Lux</w:t>
      </w:r>
      <w:r w:rsidR="004C2E96" w:rsidRPr="00EF4498">
        <w:rPr>
          <w:rFonts w:ascii="Times New Roman" w:hAnsi="Times New Roman" w:cs="Times New Roman"/>
          <w:color w:val="auto"/>
        </w:rPr>
        <w:t>embourgish citizenship</w:t>
      </w:r>
      <w:r w:rsidR="0053361D">
        <w:rPr>
          <w:rFonts w:ascii="Times New Roman" w:hAnsi="Times New Roman" w:cs="Times New Roman"/>
          <w:color w:val="auto"/>
        </w:rPr>
        <w:t xml:space="preserve"> (STATEC, </w:t>
      </w:r>
      <w:r w:rsidR="008E11F1" w:rsidRPr="00EF4498">
        <w:rPr>
          <w:rFonts w:ascii="Times New Roman" w:hAnsi="Times New Roman" w:cs="Times New Roman"/>
          <w:color w:val="auto"/>
        </w:rPr>
        <w:t>2018)</w:t>
      </w:r>
      <w:r w:rsidRPr="00EF4498">
        <w:rPr>
          <w:rFonts w:ascii="Times New Roman" w:hAnsi="Times New Roman" w:cs="Times New Roman"/>
          <w:color w:val="auto"/>
        </w:rPr>
        <w:t xml:space="preserve">. </w:t>
      </w:r>
    </w:p>
    <w:p w:rsidR="00855CBD" w:rsidRPr="000C5015" w:rsidRDefault="007811ED" w:rsidP="00D123D1">
      <w:pPr>
        <w:pStyle w:val="Default"/>
        <w:spacing w:line="360" w:lineRule="auto"/>
        <w:ind w:firstLine="720"/>
        <w:rPr>
          <w:rFonts w:ascii="Times New Roman" w:hAnsi="Times New Roman" w:cs="Times New Roman"/>
          <w:color w:val="auto"/>
        </w:rPr>
      </w:pPr>
      <w:r w:rsidRPr="00EF4498">
        <w:rPr>
          <w:rFonts w:ascii="Times New Roman" w:hAnsi="Times New Roman" w:cs="Times New Roman"/>
        </w:rPr>
        <w:t xml:space="preserve">Luxembourg has not always been a target country of migration. </w:t>
      </w:r>
      <w:r w:rsidR="006104F9" w:rsidRPr="00EF4498">
        <w:rPr>
          <w:rFonts w:ascii="Times New Roman" w:hAnsi="Times New Roman" w:cs="Times New Roman"/>
        </w:rPr>
        <w:t xml:space="preserve">In the past, </w:t>
      </w:r>
      <w:r w:rsidR="007C26A2">
        <w:rPr>
          <w:rFonts w:ascii="Times New Roman" w:hAnsi="Times New Roman" w:cs="Times New Roman"/>
        </w:rPr>
        <w:t xml:space="preserve">it used to be a country of emigration </w:t>
      </w:r>
      <w:r w:rsidR="005741B5">
        <w:rPr>
          <w:rFonts w:ascii="Times New Roman" w:hAnsi="Times New Roman" w:cs="Times New Roman"/>
        </w:rPr>
        <w:t xml:space="preserve">and foreign sovereignty. </w:t>
      </w:r>
      <w:r w:rsidR="003C7413">
        <w:rPr>
          <w:rFonts w:ascii="Times New Roman" w:hAnsi="Times New Roman" w:cs="Times New Roman"/>
        </w:rPr>
        <w:t>Before the 19</w:t>
      </w:r>
      <w:r w:rsidR="003C7413" w:rsidRPr="003C7413">
        <w:rPr>
          <w:rFonts w:ascii="Times New Roman" w:hAnsi="Times New Roman" w:cs="Times New Roman"/>
          <w:vertAlign w:val="superscript"/>
        </w:rPr>
        <w:t>th</w:t>
      </w:r>
      <w:r w:rsidR="003C7413">
        <w:rPr>
          <w:rFonts w:ascii="Times New Roman" w:hAnsi="Times New Roman" w:cs="Times New Roman"/>
        </w:rPr>
        <w:t xml:space="preserve"> century</w:t>
      </w:r>
      <w:r w:rsidR="000D170F">
        <w:rPr>
          <w:rFonts w:ascii="Times New Roman" w:hAnsi="Times New Roman" w:cs="Times New Roman"/>
        </w:rPr>
        <w:t xml:space="preserve">, </w:t>
      </w:r>
      <w:r w:rsidR="007C7626">
        <w:rPr>
          <w:rFonts w:ascii="Times New Roman" w:hAnsi="Times New Roman" w:cs="Times New Roman"/>
        </w:rPr>
        <w:t>it</w:t>
      </w:r>
      <w:r w:rsidR="000D170F">
        <w:rPr>
          <w:rFonts w:ascii="Times New Roman" w:hAnsi="Times New Roman" w:cs="Times New Roman"/>
        </w:rPr>
        <w:t xml:space="preserve"> was a poor agricultural </w:t>
      </w:r>
      <w:r w:rsidR="003C7413">
        <w:rPr>
          <w:rFonts w:ascii="Times New Roman" w:hAnsi="Times New Roman" w:cs="Times New Roman"/>
        </w:rPr>
        <w:t>country</w:t>
      </w:r>
      <w:r w:rsidR="000D170F">
        <w:rPr>
          <w:rFonts w:ascii="Times New Roman" w:hAnsi="Times New Roman" w:cs="Times New Roman"/>
        </w:rPr>
        <w:t xml:space="preserve"> with </w:t>
      </w:r>
      <w:r w:rsidR="003C7413">
        <w:rPr>
          <w:rFonts w:ascii="Times New Roman" w:hAnsi="Times New Roman" w:cs="Times New Roman"/>
        </w:rPr>
        <w:t>undefined territorial borders</w:t>
      </w:r>
      <w:r w:rsidR="005578D0">
        <w:rPr>
          <w:rFonts w:ascii="Times New Roman" w:hAnsi="Times New Roman" w:cs="Times New Roman"/>
        </w:rPr>
        <w:t xml:space="preserve"> </w:t>
      </w:r>
      <w:r w:rsidR="000C5015" w:rsidRPr="00EF4498">
        <w:rPr>
          <w:rFonts w:ascii="Times New Roman" w:hAnsi="Times New Roman" w:cs="Times New Roman"/>
        </w:rPr>
        <w:t>(Murdock, 2016)</w:t>
      </w:r>
      <w:r w:rsidR="005578D0">
        <w:rPr>
          <w:rFonts w:ascii="Times New Roman" w:hAnsi="Times New Roman" w:cs="Times New Roman"/>
        </w:rPr>
        <w:t xml:space="preserve">. </w:t>
      </w:r>
      <w:r w:rsidR="003C7413">
        <w:rPr>
          <w:rFonts w:ascii="Times New Roman" w:hAnsi="Times New Roman" w:cs="Times New Roman"/>
        </w:rPr>
        <w:t xml:space="preserve">Its economic development was highly dependent on the neighboring sovereign states. </w:t>
      </w:r>
      <w:r w:rsidR="000C5015">
        <w:rPr>
          <w:rFonts w:ascii="Times New Roman" w:hAnsi="Times New Roman" w:cs="Times New Roman"/>
        </w:rPr>
        <w:t xml:space="preserve">The situation changed </w:t>
      </w:r>
      <w:r w:rsidR="007C7626">
        <w:rPr>
          <w:rFonts w:ascii="Times New Roman" w:hAnsi="Times New Roman" w:cs="Times New Roman"/>
        </w:rPr>
        <w:t xml:space="preserve">significantly </w:t>
      </w:r>
      <w:r w:rsidR="000C5015">
        <w:rPr>
          <w:rFonts w:ascii="Times New Roman" w:hAnsi="Times New Roman" w:cs="Times New Roman"/>
        </w:rPr>
        <w:t>a</w:t>
      </w:r>
      <w:r w:rsidR="00BD0D68">
        <w:rPr>
          <w:rFonts w:ascii="Times New Roman" w:hAnsi="Times New Roman" w:cs="Times New Roman"/>
        </w:rPr>
        <w:t>fter the Treaty of London</w:t>
      </w:r>
      <w:r w:rsidR="007C7626">
        <w:rPr>
          <w:rFonts w:ascii="Times New Roman" w:hAnsi="Times New Roman" w:cs="Times New Roman"/>
        </w:rPr>
        <w:t>,</w:t>
      </w:r>
      <w:r w:rsidR="00596F51">
        <w:rPr>
          <w:rFonts w:ascii="Times New Roman" w:hAnsi="Times New Roman" w:cs="Times New Roman"/>
        </w:rPr>
        <w:t xml:space="preserve"> </w:t>
      </w:r>
      <w:r w:rsidR="00BD0D68" w:rsidRPr="00EF4498">
        <w:rPr>
          <w:rFonts w:ascii="Times New Roman" w:hAnsi="Times New Roman" w:cs="Times New Roman"/>
        </w:rPr>
        <w:t>in 1839</w:t>
      </w:r>
      <w:r w:rsidR="004D50EC">
        <w:rPr>
          <w:rFonts w:ascii="Times New Roman" w:hAnsi="Times New Roman" w:cs="Times New Roman"/>
        </w:rPr>
        <w:t>, when t</w:t>
      </w:r>
      <w:r w:rsidR="005700D9" w:rsidRPr="00EF4498">
        <w:rPr>
          <w:rFonts w:ascii="Times New Roman" w:hAnsi="Times New Roman" w:cs="Times New Roman"/>
        </w:rPr>
        <w:t>he Grand Duchy of Luxembourg became a sovereign state</w:t>
      </w:r>
      <w:r w:rsidR="00596F51">
        <w:rPr>
          <w:rFonts w:ascii="Times New Roman" w:hAnsi="Times New Roman" w:cs="Times New Roman"/>
        </w:rPr>
        <w:t xml:space="preserve"> </w:t>
      </w:r>
      <w:r w:rsidR="000D170F">
        <w:rPr>
          <w:rFonts w:ascii="Times New Roman" w:hAnsi="Times New Roman" w:cs="Times New Roman"/>
        </w:rPr>
        <w:t xml:space="preserve">for the first time </w:t>
      </w:r>
      <w:r w:rsidR="00BD0D68">
        <w:rPr>
          <w:rFonts w:ascii="Times New Roman" w:hAnsi="Times New Roman" w:cs="Times New Roman"/>
        </w:rPr>
        <w:t>with a population of 170</w:t>
      </w:r>
      <w:r w:rsidR="00CC2704">
        <w:rPr>
          <w:rFonts w:ascii="Times New Roman" w:hAnsi="Times New Roman" w:cs="Times New Roman"/>
        </w:rPr>
        <w:t>,</w:t>
      </w:r>
      <w:r w:rsidR="00BD0D68">
        <w:rPr>
          <w:rFonts w:ascii="Times New Roman" w:hAnsi="Times New Roman" w:cs="Times New Roman"/>
        </w:rPr>
        <w:t xml:space="preserve">000 </w:t>
      </w:r>
      <w:r w:rsidR="00894B13">
        <w:rPr>
          <w:rFonts w:ascii="Times New Roman" w:hAnsi="Times New Roman" w:cs="Times New Roman"/>
        </w:rPr>
        <w:t>inhabitants</w:t>
      </w:r>
      <w:r w:rsidR="005700D9" w:rsidRPr="00EF4498">
        <w:rPr>
          <w:rFonts w:ascii="Times New Roman" w:hAnsi="Times New Roman" w:cs="Times New Roman"/>
        </w:rPr>
        <w:t xml:space="preserve">. </w:t>
      </w:r>
      <w:r w:rsidR="00332FB4">
        <w:rPr>
          <w:rFonts w:ascii="Times New Roman" w:hAnsi="Times New Roman" w:cs="Times New Roman"/>
        </w:rPr>
        <w:t xml:space="preserve">Sovereign independence </w:t>
      </w:r>
      <w:r w:rsidR="000C5015">
        <w:rPr>
          <w:rFonts w:ascii="Times New Roman" w:hAnsi="Times New Roman" w:cs="Times New Roman"/>
        </w:rPr>
        <w:t>together with the development of the steel industry</w:t>
      </w:r>
      <w:r w:rsidR="00596F51">
        <w:rPr>
          <w:rFonts w:ascii="Times New Roman" w:hAnsi="Times New Roman" w:cs="Times New Roman"/>
        </w:rPr>
        <w:t xml:space="preserve"> </w:t>
      </w:r>
      <w:r w:rsidR="004D50EC">
        <w:rPr>
          <w:rFonts w:ascii="Times New Roman" w:hAnsi="Times New Roman" w:cs="Times New Roman"/>
        </w:rPr>
        <w:t>created new opportunities for economic growth</w:t>
      </w:r>
      <w:r w:rsidR="009E661E">
        <w:rPr>
          <w:rFonts w:ascii="Times New Roman" w:hAnsi="Times New Roman" w:cs="Times New Roman"/>
        </w:rPr>
        <w:t xml:space="preserve">. As a result, </w:t>
      </w:r>
      <w:r w:rsidR="000C5015">
        <w:rPr>
          <w:rFonts w:ascii="Times New Roman" w:hAnsi="Times New Roman" w:cs="Times New Roman"/>
        </w:rPr>
        <w:t xml:space="preserve">an </w:t>
      </w:r>
      <w:r w:rsidR="006104F9" w:rsidRPr="000C5015">
        <w:rPr>
          <w:rFonts w:ascii="Times New Roman" w:hAnsi="Times New Roman" w:cs="Times New Roman"/>
          <w:color w:val="auto"/>
        </w:rPr>
        <w:t>unprecedented flow of migrants </w:t>
      </w:r>
      <w:r w:rsidR="000C5015" w:rsidRPr="000C5015">
        <w:rPr>
          <w:rFonts w:ascii="Times New Roman" w:hAnsi="Times New Roman" w:cs="Times New Roman"/>
          <w:color w:val="auto"/>
        </w:rPr>
        <w:t>started arriving in the country</w:t>
      </w:r>
      <w:r w:rsidR="00596F51">
        <w:rPr>
          <w:rFonts w:ascii="Times New Roman" w:hAnsi="Times New Roman" w:cs="Times New Roman"/>
          <w:color w:val="auto"/>
        </w:rPr>
        <w:t xml:space="preserve"> </w:t>
      </w:r>
      <w:r w:rsidR="00187B88">
        <w:rPr>
          <w:rFonts w:ascii="Times New Roman" w:hAnsi="Times New Roman" w:cs="Times New Roman"/>
          <w:color w:val="auto"/>
        </w:rPr>
        <w:t>during</w:t>
      </w:r>
      <w:r w:rsidR="009E661E">
        <w:rPr>
          <w:rFonts w:ascii="Times New Roman" w:hAnsi="Times New Roman" w:cs="Times New Roman"/>
        </w:rPr>
        <w:t xml:space="preserve"> the 19</w:t>
      </w:r>
      <w:r w:rsidR="009E661E" w:rsidRPr="000C5015">
        <w:rPr>
          <w:rFonts w:ascii="Times New Roman" w:hAnsi="Times New Roman" w:cs="Times New Roman"/>
          <w:vertAlign w:val="superscript"/>
        </w:rPr>
        <w:t>th</w:t>
      </w:r>
      <w:r w:rsidR="009E661E">
        <w:rPr>
          <w:rFonts w:ascii="Times New Roman" w:hAnsi="Times New Roman" w:cs="Times New Roman"/>
        </w:rPr>
        <w:t xml:space="preserve"> century</w:t>
      </w:r>
      <w:r w:rsidR="000C5015" w:rsidRPr="000C5015">
        <w:rPr>
          <w:rFonts w:ascii="Times New Roman" w:hAnsi="Times New Roman" w:cs="Times New Roman"/>
          <w:color w:val="auto"/>
        </w:rPr>
        <w:t>.</w:t>
      </w:r>
    </w:p>
    <w:p w:rsidR="001C37AF" w:rsidRPr="00EF4498" w:rsidRDefault="00C96F49" w:rsidP="00D123D1">
      <w:pPr>
        <w:spacing w:after="0" w:line="360" w:lineRule="auto"/>
        <w:ind w:firstLine="720"/>
        <w:rPr>
          <w:rFonts w:ascii="Times New Roman" w:hAnsi="Times New Roman" w:cs="Times New Roman"/>
          <w:sz w:val="24"/>
          <w:szCs w:val="24"/>
        </w:rPr>
      </w:pPr>
      <w:r w:rsidRPr="00EF4498">
        <w:rPr>
          <w:rFonts w:ascii="Times New Roman" w:hAnsi="Times New Roman" w:cs="Times New Roman"/>
          <w:sz w:val="24"/>
          <w:szCs w:val="24"/>
        </w:rPr>
        <w:t>Over the years, the country has experienced different waves of migration</w:t>
      </w:r>
      <w:r w:rsidR="00855CBD" w:rsidRPr="00EF4498">
        <w:rPr>
          <w:rFonts w:ascii="Times New Roman" w:hAnsi="Times New Roman" w:cs="Times New Roman"/>
          <w:sz w:val="24"/>
          <w:szCs w:val="24"/>
        </w:rPr>
        <w:t>,</w:t>
      </w:r>
      <w:r w:rsidR="006751F8" w:rsidRPr="00EF4498">
        <w:rPr>
          <w:rFonts w:ascii="Times New Roman" w:hAnsi="Times New Roman" w:cs="Times New Roman"/>
          <w:sz w:val="24"/>
          <w:szCs w:val="24"/>
        </w:rPr>
        <w:t xml:space="preserve"> which can be distinguished by ethnic origin, </w:t>
      </w:r>
      <w:r w:rsidR="00984497">
        <w:rPr>
          <w:rFonts w:ascii="Times New Roman" w:hAnsi="Times New Roman" w:cs="Times New Roman"/>
          <w:sz w:val="24"/>
          <w:szCs w:val="24"/>
        </w:rPr>
        <w:t xml:space="preserve">purpose of migration, </w:t>
      </w:r>
      <w:r w:rsidR="006751F8" w:rsidRPr="00EF4498">
        <w:rPr>
          <w:rFonts w:ascii="Times New Roman" w:hAnsi="Times New Roman" w:cs="Times New Roman"/>
          <w:sz w:val="24"/>
          <w:szCs w:val="24"/>
        </w:rPr>
        <w:t>length of stay</w:t>
      </w:r>
      <w:r w:rsidR="00855CBD" w:rsidRPr="00EF4498">
        <w:rPr>
          <w:rFonts w:ascii="Times New Roman" w:hAnsi="Times New Roman" w:cs="Times New Roman"/>
          <w:sz w:val="24"/>
          <w:szCs w:val="24"/>
        </w:rPr>
        <w:t>,</w:t>
      </w:r>
      <w:r w:rsidR="006751F8" w:rsidRPr="00EF4498">
        <w:rPr>
          <w:rFonts w:ascii="Times New Roman" w:hAnsi="Times New Roman" w:cs="Times New Roman"/>
          <w:sz w:val="24"/>
          <w:szCs w:val="24"/>
        </w:rPr>
        <w:t xml:space="preserve"> and </w:t>
      </w:r>
      <w:r w:rsidR="00855CBD" w:rsidRPr="00EF4498">
        <w:rPr>
          <w:rFonts w:ascii="Times New Roman" w:hAnsi="Times New Roman" w:cs="Times New Roman"/>
          <w:sz w:val="24"/>
          <w:szCs w:val="24"/>
        </w:rPr>
        <w:t xml:space="preserve">professional qualifications </w:t>
      </w:r>
      <w:r w:rsidR="006751F8" w:rsidRPr="00EF4498">
        <w:rPr>
          <w:rFonts w:ascii="Times New Roman" w:hAnsi="Times New Roman" w:cs="Times New Roman"/>
          <w:sz w:val="24"/>
          <w:szCs w:val="24"/>
        </w:rPr>
        <w:t>(Murdock, 2016)</w:t>
      </w:r>
      <w:r w:rsidRPr="00EF4498">
        <w:rPr>
          <w:rFonts w:ascii="Times New Roman" w:hAnsi="Times New Roman" w:cs="Times New Roman"/>
          <w:sz w:val="24"/>
          <w:szCs w:val="24"/>
        </w:rPr>
        <w:t xml:space="preserve">. </w:t>
      </w:r>
      <w:r w:rsidR="004E66BF" w:rsidRPr="00EF4498">
        <w:rPr>
          <w:rFonts w:ascii="Times New Roman" w:hAnsi="Times New Roman" w:cs="Times New Roman"/>
          <w:sz w:val="24"/>
          <w:szCs w:val="24"/>
        </w:rPr>
        <w:t>Specifically, t</w:t>
      </w:r>
      <w:r w:rsidR="00217307" w:rsidRPr="00EF4498">
        <w:rPr>
          <w:rFonts w:ascii="Times New Roman" w:hAnsi="Times New Roman" w:cs="Times New Roman"/>
          <w:sz w:val="24"/>
          <w:szCs w:val="24"/>
        </w:rPr>
        <w:t xml:space="preserve">wo different types of migration were observed: </w:t>
      </w:r>
      <w:r w:rsidR="00B77303" w:rsidRPr="00EF4498">
        <w:rPr>
          <w:rFonts w:ascii="Times New Roman" w:hAnsi="Times New Roman" w:cs="Times New Roman"/>
          <w:sz w:val="24"/>
          <w:szCs w:val="24"/>
        </w:rPr>
        <w:t xml:space="preserve">1) </w:t>
      </w:r>
      <w:r w:rsidR="00217307" w:rsidRPr="00EF4498">
        <w:rPr>
          <w:rFonts w:ascii="Times New Roman" w:hAnsi="Times New Roman" w:cs="Times New Roman"/>
          <w:sz w:val="24"/>
          <w:szCs w:val="24"/>
        </w:rPr>
        <w:t xml:space="preserve">economic migration and </w:t>
      </w:r>
      <w:r w:rsidR="00487395" w:rsidRPr="00EF4498">
        <w:rPr>
          <w:rFonts w:ascii="Times New Roman" w:hAnsi="Times New Roman" w:cs="Times New Roman"/>
          <w:sz w:val="24"/>
          <w:szCs w:val="24"/>
        </w:rPr>
        <w:t xml:space="preserve">recently </w:t>
      </w:r>
      <w:r w:rsidR="00B77303" w:rsidRPr="00EF4498">
        <w:rPr>
          <w:rFonts w:ascii="Times New Roman" w:hAnsi="Times New Roman" w:cs="Times New Roman"/>
          <w:sz w:val="24"/>
          <w:szCs w:val="24"/>
        </w:rPr>
        <w:t xml:space="preserve">2) </w:t>
      </w:r>
      <w:r w:rsidR="00217307" w:rsidRPr="00EF4498">
        <w:rPr>
          <w:rFonts w:ascii="Times New Roman" w:hAnsi="Times New Roman" w:cs="Times New Roman"/>
          <w:sz w:val="24"/>
          <w:szCs w:val="24"/>
        </w:rPr>
        <w:t>forced migration</w:t>
      </w:r>
      <w:r w:rsidR="00B77303" w:rsidRPr="00EF4498">
        <w:rPr>
          <w:rFonts w:ascii="Times New Roman" w:hAnsi="Times New Roman" w:cs="Times New Roman"/>
          <w:sz w:val="24"/>
          <w:szCs w:val="24"/>
        </w:rPr>
        <w:t xml:space="preserve">, </w:t>
      </w:r>
      <w:r w:rsidR="00EE082D">
        <w:rPr>
          <w:rFonts w:ascii="Times New Roman" w:hAnsi="Times New Roman" w:cs="Times New Roman"/>
          <w:sz w:val="24"/>
          <w:szCs w:val="24"/>
        </w:rPr>
        <w:t>which was the outcome</w:t>
      </w:r>
      <w:r w:rsidR="00B77303" w:rsidRPr="00EF4498">
        <w:rPr>
          <w:rFonts w:ascii="Times New Roman" w:hAnsi="Times New Roman" w:cs="Times New Roman"/>
          <w:sz w:val="24"/>
          <w:szCs w:val="24"/>
        </w:rPr>
        <w:t xml:space="preserve"> of </w:t>
      </w:r>
      <w:r w:rsidR="00217307" w:rsidRPr="00EF4498">
        <w:rPr>
          <w:rFonts w:ascii="Times New Roman" w:hAnsi="Times New Roman" w:cs="Times New Roman"/>
          <w:sz w:val="24"/>
          <w:szCs w:val="24"/>
        </w:rPr>
        <w:t xml:space="preserve">conflict </w:t>
      </w:r>
      <w:r w:rsidR="00B77303" w:rsidRPr="00EF4498">
        <w:rPr>
          <w:rFonts w:ascii="Times New Roman" w:hAnsi="Times New Roman" w:cs="Times New Roman"/>
          <w:sz w:val="24"/>
          <w:szCs w:val="24"/>
        </w:rPr>
        <w:t>or disaster induced displacement</w:t>
      </w:r>
      <w:r w:rsidR="00217307" w:rsidRPr="00EF4498">
        <w:rPr>
          <w:rFonts w:ascii="Times New Roman" w:hAnsi="Times New Roman" w:cs="Times New Roman"/>
          <w:sz w:val="24"/>
          <w:szCs w:val="24"/>
        </w:rPr>
        <w:t xml:space="preserve">. </w:t>
      </w:r>
    </w:p>
    <w:p w:rsidR="00C1683A" w:rsidRDefault="004E66BF" w:rsidP="00D123D1">
      <w:pPr>
        <w:spacing w:after="0" w:line="360" w:lineRule="auto"/>
        <w:rPr>
          <w:rFonts w:ascii="Times New Roman" w:hAnsi="Times New Roman" w:cs="Times New Roman"/>
          <w:sz w:val="24"/>
          <w:szCs w:val="24"/>
        </w:rPr>
      </w:pPr>
      <w:r w:rsidRPr="00EF4498">
        <w:rPr>
          <w:rFonts w:ascii="Times New Roman" w:hAnsi="Times New Roman" w:cs="Times New Roman"/>
          <w:b/>
          <w:sz w:val="24"/>
          <w:szCs w:val="24"/>
        </w:rPr>
        <w:t>Economic migration.</w:t>
      </w:r>
      <w:r w:rsidR="000119A8">
        <w:rPr>
          <w:rFonts w:ascii="Times New Roman" w:hAnsi="Times New Roman" w:cs="Times New Roman"/>
          <w:b/>
          <w:sz w:val="24"/>
          <w:szCs w:val="24"/>
        </w:rPr>
        <w:t xml:space="preserve"> </w:t>
      </w:r>
      <w:r w:rsidR="00C1683A">
        <w:rPr>
          <w:rFonts w:ascii="Times New Roman" w:hAnsi="Times New Roman" w:cs="Times New Roman"/>
          <w:sz w:val="24"/>
          <w:szCs w:val="24"/>
        </w:rPr>
        <w:t>During the 19</w:t>
      </w:r>
      <w:r w:rsidR="00C1683A" w:rsidRPr="00C1683A">
        <w:rPr>
          <w:rFonts w:ascii="Times New Roman" w:hAnsi="Times New Roman" w:cs="Times New Roman"/>
          <w:sz w:val="24"/>
          <w:szCs w:val="24"/>
          <w:vertAlign w:val="superscript"/>
        </w:rPr>
        <w:t>th</w:t>
      </w:r>
      <w:r w:rsidR="00984497">
        <w:rPr>
          <w:rFonts w:ascii="Times New Roman" w:hAnsi="Times New Roman" w:cs="Times New Roman"/>
          <w:sz w:val="24"/>
          <w:szCs w:val="24"/>
        </w:rPr>
        <w:t xml:space="preserve"> century, s</w:t>
      </w:r>
      <w:r w:rsidR="006F04A6">
        <w:rPr>
          <w:rFonts w:ascii="Times New Roman" w:hAnsi="Times New Roman" w:cs="Times New Roman"/>
          <w:sz w:val="24"/>
          <w:szCs w:val="24"/>
        </w:rPr>
        <w:t>everal</w:t>
      </w:r>
      <w:r w:rsidR="00EE082D">
        <w:rPr>
          <w:rFonts w:ascii="Times New Roman" w:hAnsi="Times New Roman" w:cs="Times New Roman"/>
          <w:sz w:val="24"/>
          <w:szCs w:val="24"/>
        </w:rPr>
        <w:t xml:space="preserve"> groups of immigrants arrived in Luxembourg </w:t>
      </w:r>
      <w:r w:rsidR="007C26A2">
        <w:rPr>
          <w:rFonts w:ascii="Times New Roman" w:hAnsi="Times New Roman" w:cs="Times New Roman"/>
          <w:sz w:val="24"/>
          <w:szCs w:val="24"/>
        </w:rPr>
        <w:t xml:space="preserve">to work for different types of industries. </w:t>
      </w:r>
      <w:r w:rsidR="00C1683A">
        <w:rPr>
          <w:rFonts w:ascii="Times New Roman" w:hAnsi="Times New Roman" w:cs="Times New Roman"/>
          <w:sz w:val="24"/>
          <w:szCs w:val="24"/>
        </w:rPr>
        <w:t>It was estimated that in 1910, immigrants already made up 15.3% of the country’s population</w:t>
      </w:r>
      <w:r w:rsidR="00984497">
        <w:rPr>
          <w:rFonts w:ascii="Times New Roman" w:hAnsi="Times New Roman" w:cs="Times New Roman"/>
          <w:sz w:val="24"/>
          <w:szCs w:val="24"/>
        </w:rPr>
        <w:t xml:space="preserve"> (Government Brochure, 2008)</w:t>
      </w:r>
      <w:r w:rsidR="00C1683A">
        <w:rPr>
          <w:rFonts w:ascii="Times New Roman" w:hAnsi="Times New Roman" w:cs="Times New Roman"/>
          <w:sz w:val="24"/>
          <w:szCs w:val="24"/>
        </w:rPr>
        <w:t>.</w:t>
      </w:r>
      <w:r w:rsidR="00A151CE" w:rsidRPr="00EF4498">
        <w:rPr>
          <w:rFonts w:ascii="Times New Roman" w:hAnsi="Times New Roman" w:cs="Times New Roman"/>
          <w:sz w:val="24"/>
          <w:szCs w:val="24"/>
        </w:rPr>
        <w:t xml:space="preserve">The majority of </w:t>
      </w:r>
      <w:r w:rsidR="00EE082D" w:rsidRPr="00EE082D">
        <w:rPr>
          <w:rFonts w:ascii="Times New Roman" w:hAnsi="Times New Roman" w:cs="Times New Roman"/>
          <w:sz w:val="24"/>
          <w:szCs w:val="24"/>
        </w:rPr>
        <w:t>them were of European origin.</w:t>
      </w:r>
      <w:r w:rsidR="00C96F49" w:rsidRPr="00EF4498">
        <w:rPr>
          <w:rFonts w:ascii="Times New Roman" w:hAnsi="Times New Roman" w:cs="Times New Roman"/>
          <w:sz w:val="24"/>
          <w:szCs w:val="24"/>
        </w:rPr>
        <w:t xml:space="preserve">The first wave of immigrants arrived </w:t>
      </w:r>
      <w:r w:rsidR="006F04A6">
        <w:rPr>
          <w:rFonts w:ascii="Times New Roman" w:hAnsi="Times New Roman" w:cs="Times New Roman"/>
          <w:sz w:val="24"/>
          <w:szCs w:val="24"/>
        </w:rPr>
        <w:t>inthe early</w:t>
      </w:r>
      <w:r w:rsidR="00C96F49" w:rsidRPr="00EF4498">
        <w:rPr>
          <w:rFonts w:ascii="Times New Roman" w:hAnsi="Times New Roman" w:cs="Times New Roman"/>
          <w:sz w:val="24"/>
          <w:szCs w:val="24"/>
        </w:rPr>
        <w:t xml:space="preserve"> 19</w:t>
      </w:r>
      <w:r w:rsidR="00C96F49" w:rsidRPr="00EF4498">
        <w:rPr>
          <w:rFonts w:ascii="Times New Roman" w:hAnsi="Times New Roman" w:cs="Times New Roman"/>
          <w:sz w:val="24"/>
          <w:szCs w:val="24"/>
          <w:vertAlign w:val="superscript"/>
        </w:rPr>
        <w:t>th</w:t>
      </w:r>
      <w:r w:rsidR="00C96F49" w:rsidRPr="00EF4498">
        <w:rPr>
          <w:rFonts w:ascii="Times New Roman" w:hAnsi="Times New Roman" w:cs="Times New Roman"/>
          <w:sz w:val="24"/>
          <w:szCs w:val="24"/>
        </w:rPr>
        <w:t xml:space="preserve"> century </w:t>
      </w:r>
      <w:r w:rsidR="00C96F49" w:rsidRPr="00EF4498">
        <w:rPr>
          <w:rFonts w:ascii="Times New Roman" w:hAnsi="Times New Roman" w:cs="Times New Roman"/>
          <w:sz w:val="24"/>
          <w:szCs w:val="24"/>
        </w:rPr>
        <w:lastRenderedPageBreak/>
        <w:t>and consisted of Italian and German t</w:t>
      </w:r>
      <w:r w:rsidR="006F04A6">
        <w:rPr>
          <w:rFonts w:ascii="Times New Roman" w:hAnsi="Times New Roman" w:cs="Times New Roman"/>
          <w:sz w:val="24"/>
          <w:szCs w:val="24"/>
        </w:rPr>
        <w:t xml:space="preserve">emporary labor workers who </w:t>
      </w:r>
      <w:r w:rsidR="00C96F49" w:rsidRPr="00EF4498">
        <w:rPr>
          <w:rFonts w:ascii="Times New Roman" w:hAnsi="Times New Roman" w:cs="Times New Roman"/>
          <w:sz w:val="24"/>
          <w:szCs w:val="24"/>
        </w:rPr>
        <w:t xml:space="preserve">were recruited to work as farmers or in the iron industry. </w:t>
      </w:r>
    </w:p>
    <w:p w:rsidR="00F012F8" w:rsidRDefault="00C96F49" w:rsidP="00D123D1">
      <w:pPr>
        <w:spacing w:after="0" w:line="360" w:lineRule="auto"/>
        <w:ind w:firstLine="720"/>
        <w:rPr>
          <w:rFonts w:ascii="Times New Roman" w:hAnsi="Times New Roman" w:cs="Times New Roman"/>
          <w:sz w:val="24"/>
          <w:szCs w:val="24"/>
        </w:rPr>
      </w:pPr>
      <w:r w:rsidRPr="00EF4498">
        <w:rPr>
          <w:rFonts w:ascii="Times New Roman" w:hAnsi="Times New Roman" w:cs="Times New Roman"/>
          <w:sz w:val="24"/>
          <w:szCs w:val="24"/>
        </w:rPr>
        <w:t>The second migration wave was observed after the Second World War and characterized by more permanency</w:t>
      </w:r>
      <w:r w:rsidR="00B549BD">
        <w:rPr>
          <w:rFonts w:ascii="Times New Roman" w:hAnsi="Times New Roman" w:cs="Times New Roman"/>
          <w:sz w:val="24"/>
          <w:szCs w:val="24"/>
        </w:rPr>
        <w:t xml:space="preserve"> </w:t>
      </w:r>
      <w:r w:rsidR="00B549BD" w:rsidRPr="00EF4498">
        <w:rPr>
          <w:rFonts w:ascii="Times New Roman" w:hAnsi="Times New Roman" w:cs="Times New Roman"/>
          <w:sz w:val="24"/>
          <w:szCs w:val="24"/>
        </w:rPr>
        <w:t>(Murdock, 2016)</w:t>
      </w:r>
      <w:r w:rsidRPr="00EF4498">
        <w:rPr>
          <w:rFonts w:ascii="Times New Roman" w:hAnsi="Times New Roman" w:cs="Times New Roman"/>
          <w:sz w:val="24"/>
          <w:szCs w:val="24"/>
        </w:rPr>
        <w:t xml:space="preserve">. </w:t>
      </w:r>
      <w:r w:rsidR="00E11F42">
        <w:rPr>
          <w:rFonts w:ascii="Times New Roman" w:hAnsi="Times New Roman" w:cs="Times New Roman"/>
          <w:sz w:val="24"/>
          <w:szCs w:val="24"/>
        </w:rPr>
        <w:t xml:space="preserve">Foreigners </w:t>
      </w:r>
      <w:r w:rsidRPr="00E11F42">
        <w:rPr>
          <w:rFonts w:ascii="Times New Roman" w:hAnsi="Times New Roman" w:cs="Times New Roman"/>
          <w:sz w:val="24"/>
          <w:szCs w:val="24"/>
        </w:rPr>
        <w:t>of Italian origin</w:t>
      </w:r>
      <w:r w:rsidRPr="00EF4498">
        <w:rPr>
          <w:rFonts w:ascii="Times New Roman" w:hAnsi="Times New Roman" w:cs="Times New Roman"/>
          <w:sz w:val="24"/>
          <w:szCs w:val="24"/>
        </w:rPr>
        <w:t xml:space="preserve"> working on the iron and steel industry and Portuguese construction workers constituted the vast majority of this migrant population.</w:t>
      </w:r>
      <w:r w:rsidR="00D3412D">
        <w:rPr>
          <w:rFonts w:ascii="Times New Roman" w:hAnsi="Times New Roman" w:cs="Times New Roman"/>
          <w:sz w:val="24"/>
          <w:szCs w:val="24"/>
        </w:rPr>
        <w:t xml:space="preserve"> A large number of Italian immigrants </w:t>
      </w:r>
      <w:r w:rsidR="004F6687">
        <w:rPr>
          <w:rFonts w:ascii="Times New Roman" w:hAnsi="Times New Roman" w:cs="Times New Roman"/>
          <w:sz w:val="24"/>
          <w:szCs w:val="24"/>
        </w:rPr>
        <w:t xml:space="preserve">had </w:t>
      </w:r>
      <w:r w:rsidR="00D3412D">
        <w:rPr>
          <w:rFonts w:ascii="Times New Roman" w:hAnsi="Times New Roman" w:cs="Times New Roman"/>
          <w:sz w:val="24"/>
          <w:szCs w:val="24"/>
        </w:rPr>
        <w:t xml:space="preserve">arrived in the country </w:t>
      </w:r>
      <w:r w:rsidR="004F6687">
        <w:rPr>
          <w:rFonts w:ascii="Times New Roman" w:hAnsi="Times New Roman" w:cs="Times New Roman"/>
          <w:sz w:val="24"/>
          <w:szCs w:val="24"/>
        </w:rPr>
        <w:t>by 1970</w:t>
      </w:r>
      <w:r w:rsidR="00F012F8">
        <w:rPr>
          <w:rFonts w:ascii="Times New Roman" w:hAnsi="Times New Roman" w:cs="Times New Roman"/>
          <w:sz w:val="24"/>
          <w:szCs w:val="24"/>
        </w:rPr>
        <w:t xml:space="preserve"> and up until the decline of the steel production but </w:t>
      </w:r>
      <w:r w:rsidR="0050019B">
        <w:rPr>
          <w:rFonts w:ascii="Times New Roman" w:hAnsi="Times New Roman" w:cs="Times New Roman"/>
          <w:sz w:val="24"/>
          <w:szCs w:val="24"/>
        </w:rPr>
        <w:t>after</w:t>
      </w:r>
      <w:r w:rsidR="00F012F8">
        <w:rPr>
          <w:rFonts w:ascii="Times New Roman" w:hAnsi="Times New Roman" w:cs="Times New Roman"/>
          <w:sz w:val="24"/>
          <w:szCs w:val="24"/>
        </w:rPr>
        <w:t xml:space="preserve"> </w:t>
      </w:r>
      <w:r w:rsidR="0050019B">
        <w:rPr>
          <w:rFonts w:ascii="Times New Roman" w:hAnsi="Times New Roman" w:cs="Times New Roman"/>
          <w:sz w:val="24"/>
          <w:szCs w:val="24"/>
        </w:rPr>
        <w:t>some</w:t>
      </w:r>
      <w:r w:rsidR="00F012F8">
        <w:rPr>
          <w:rFonts w:ascii="Times New Roman" w:hAnsi="Times New Roman" w:cs="Times New Roman"/>
          <w:sz w:val="24"/>
          <w:szCs w:val="24"/>
        </w:rPr>
        <w:t xml:space="preserve"> years the percentage of Italian immigrants living in </w:t>
      </w:r>
      <w:r w:rsidR="00376EE5">
        <w:rPr>
          <w:rFonts w:ascii="Times New Roman" w:hAnsi="Times New Roman" w:cs="Times New Roman"/>
          <w:sz w:val="24"/>
          <w:szCs w:val="24"/>
        </w:rPr>
        <w:t xml:space="preserve">Luxembourg </w:t>
      </w:r>
      <w:r w:rsidR="00F012F8">
        <w:rPr>
          <w:rFonts w:ascii="Times New Roman" w:hAnsi="Times New Roman" w:cs="Times New Roman"/>
          <w:sz w:val="24"/>
          <w:szCs w:val="24"/>
        </w:rPr>
        <w:t>decreased</w:t>
      </w:r>
      <w:r w:rsidR="00D3412D">
        <w:rPr>
          <w:rFonts w:ascii="Times New Roman" w:hAnsi="Times New Roman" w:cs="Times New Roman"/>
          <w:sz w:val="24"/>
          <w:szCs w:val="24"/>
        </w:rPr>
        <w:t xml:space="preserve">. </w:t>
      </w:r>
      <w:r w:rsidR="003333FA">
        <w:rPr>
          <w:rFonts w:ascii="Times New Roman" w:hAnsi="Times New Roman" w:cs="Times New Roman"/>
          <w:sz w:val="24"/>
          <w:szCs w:val="24"/>
        </w:rPr>
        <w:t>The onset of</w:t>
      </w:r>
      <w:r w:rsidR="004F6687">
        <w:rPr>
          <w:rFonts w:ascii="Times New Roman" w:hAnsi="Times New Roman" w:cs="Times New Roman"/>
          <w:sz w:val="24"/>
          <w:szCs w:val="24"/>
        </w:rPr>
        <w:t xml:space="preserve"> </w:t>
      </w:r>
      <w:r w:rsidR="003333FA">
        <w:rPr>
          <w:rFonts w:ascii="Times New Roman" w:hAnsi="Times New Roman" w:cs="Times New Roman"/>
          <w:sz w:val="24"/>
          <w:szCs w:val="24"/>
        </w:rPr>
        <w:t>Portuguese migration in Luxembourg dates back to the 1960s (Turner, 2015)</w:t>
      </w:r>
      <w:r w:rsidR="00376EE5">
        <w:rPr>
          <w:rFonts w:ascii="Times New Roman" w:hAnsi="Times New Roman" w:cs="Times New Roman"/>
          <w:sz w:val="24"/>
          <w:szCs w:val="24"/>
        </w:rPr>
        <w:t xml:space="preserve">. The main motive for migration was economic. Portuguese migrants </w:t>
      </w:r>
      <w:r w:rsidR="00D3412D">
        <w:rPr>
          <w:rFonts w:ascii="Times New Roman" w:hAnsi="Times New Roman" w:cs="Times New Roman"/>
          <w:sz w:val="24"/>
          <w:szCs w:val="24"/>
        </w:rPr>
        <w:t>were offered guest worker agreeme</w:t>
      </w:r>
      <w:r w:rsidR="00376EE5">
        <w:rPr>
          <w:rFonts w:ascii="Times New Roman" w:hAnsi="Times New Roman" w:cs="Times New Roman"/>
          <w:sz w:val="24"/>
          <w:szCs w:val="24"/>
        </w:rPr>
        <w:t xml:space="preserve">nts to stay with their families </w:t>
      </w:r>
      <w:r w:rsidR="00D3412D">
        <w:rPr>
          <w:rFonts w:ascii="Times New Roman" w:hAnsi="Times New Roman" w:cs="Times New Roman"/>
          <w:sz w:val="24"/>
          <w:szCs w:val="24"/>
        </w:rPr>
        <w:t>in Luxembourg</w:t>
      </w:r>
      <w:r w:rsidR="00376EE5">
        <w:rPr>
          <w:rFonts w:ascii="Times New Roman" w:hAnsi="Times New Roman" w:cs="Times New Roman"/>
          <w:sz w:val="24"/>
          <w:szCs w:val="24"/>
        </w:rPr>
        <w:t>. In addition, Cape Verdean citizens were able to immigrate</w:t>
      </w:r>
      <w:r w:rsidR="00BC4C18">
        <w:rPr>
          <w:rFonts w:ascii="Times New Roman" w:hAnsi="Times New Roman" w:cs="Times New Roman"/>
          <w:sz w:val="24"/>
          <w:szCs w:val="24"/>
        </w:rPr>
        <w:t xml:space="preserve"> in</w:t>
      </w:r>
      <w:r w:rsidR="00376EE5">
        <w:rPr>
          <w:rFonts w:ascii="Times New Roman" w:hAnsi="Times New Roman" w:cs="Times New Roman"/>
          <w:sz w:val="24"/>
          <w:szCs w:val="24"/>
        </w:rPr>
        <w:t xml:space="preserve"> Luxembourg under a Portuguese passport, before their country gained independence. </w:t>
      </w:r>
      <w:r w:rsidR="005228E7">
        <w:rPr>
          <w:rFonts w:ascii="Times New Roman" w:hAnsi="Times New Roman" w:cs="Times New Roman"/>
          <w:sz w:val="24"/>
          <w:szCs w:val="24"/>
        </w:rPr>
        <w:t>Immigrants of Portuguese origin were mainly employed</w:t>
      </w:r>
      <w:r w:rsidR="005B242D">
        <w:rPr>
          <w:rFonts w:ascii="Times New Roman" w:hAnsi="Times New Roman" w:cs="Times New Roman"/>
          <w:sz w:val="24"/>
          <w:szCs w:val="24"/>
        </w:rPr>
        <w:t xml:space="preserve"> in the construction industry in the beginning</w:t>
      </w:r>
      <w:r w:rsidR="005228E7">
        <w:rPr>
          <w:rFonts w:ascii="Times New Roman" w:hAnsi="Times New Roman" w:cs="Times New Roman"/>
          <w:sz w:val="24"/>
          <w:szCs w:val="24"/>
        </w:rPr>
        <w:t xml:space="preserve">. The number of Portuguese </w:t>
      </w:r>
      <w:r w:rsidR="005B242D">
        <w:rPr>
          <w:rFonts w:ascii="Times New Roman" w:hAnsi="Times New Roman" w:cs="Times New Roman"/>
          <w:sz w:val="24"/>
          <w:szCs w:val="24"/>
        </w:rPr>
        <w:t xml:space="preserve">immigrants gradually increased </w:t>
      </w:r>
      <w:r w:rsidR="005228E7">
        <w:rPr>
          <w:rFonts w:ascii="Times New Roman" w:hAnsi="Times New Roman" w:cs="Times New Roman"/>
          <w:sz w:val="24"/>
          <w:szCs w:val="24"/>
        </w:rPr>
        <w:t xml:space="preserve">and </w:t>
      </w:r>
      <w:r w:rsidR="005B242D">
        <w:rPr>
          <w:rFonts w:ascii="Times New Roman" w:hAnsi="Times New Roman" w:cs="Times New Roman"/>
          <w:sz w:val="24"/>
          <w:szCs w:val="24"/>
        </w:rPr>
        <w:t>they are still the principal migration group, with a population percentage of 37%</w:t>
      </w:r>
      <w:r w:rsidR="00CE5D4F">
        <w:rPr>
          <w:rFonts w:ascii="Times New Roman" w:hAnsi="Times New Roman" w:cs="Times New Roman"/>
          <w:sz w:val="24"/>
          <w:szCs w:val="24"/>
        </w:rPr>
        <w:t xml:space="preserve">. </w:t>
      </w:r>
      <w:r w:rsidR="00650D19">
        <w:rPr>
          <w:rFonts w:ascii="Times New Roman" w:hAnsi="Times New Roman" w:cs="Times New Roman"/>
          <w:sz w:val="24"/>
          <w:szCs w:val="24"/>
        </w:rPr>
        <w:t>They represent more than a third of the total non-national population (</w:t>
      </w:r>
      <w:proofErr w:type="spellStart"/>
      <w:r w:rsidR="00650D19">
        <w:rPr>
          <w:rFonts w:ascii="Times New Roman" w:hAnsi="Times New Roman" w:cs="Times New Roman"/>
          <w:sz w:val="24"/>
          <w:szCs w:val="24"/>
        </w:rPr>
        <w:t>Zahlen</w:t>
      </w:r>
      <w:proofErr w:type="spellEnd"/>
      <w:r w:rsidR="00650D19">
        <w:rPr>
          <w:rFonts w:ascii="Times New Roman" w:hAnsi="Times New Roman" w:cs="Times New Roman"/>
          <w:sz w:val="24"/>
          <w:szCs w:val="24"/>
        </w:rPr>
        <w:t xml:space="preserve">, 2016). </w:t>
      </w:r>
    </w:p>
    <w:p w:rsidR="00B77A74" w:rsidRDefault="00C96F49" w:rsidP="00D123D1">
      <w:pPr>
        <w:spacing w:after="0" w:line="360" w:lineRule="auto"/>
        <w:ind w:firstLine="720"/>
        <w:rPr>
          <w:rFonts w:ascii="Times New Roman" w:hAnsi="Times New Roman" w:cs="Times New Roman"/>
          <w:sz w:val="24"/>
          <w:szCs w:val="24"/>
        </w:rPr>
      </w:pPr>
      <w:r w:rsidRPr="00EF4498">
        <w:rPr>
          <w:rFonts w:ascii="Times New Roman" w:hAnsi="Times New Roman" w:cs="Times New Roman"/>
          <w:sz w:val="24"/>
          <w:szCs w:val="24"/>
        </w:rPr>
        <w:t xml:space="preserve">During the twentieth century and after Luxembourg entered the European Union, different migration waves arrived in the country. </w:t>
      </w:r>
      <w:r w:rsidR="00FC0E78">
        <w:rPr>
          <w:rFonts w:ascii="Times New Roman" w:hAnsi="Times New Roman" w:cs="Times New Roman"/>
          <w:sz w:val="24"/>
          <w:szCs w:val="24"/>
        </w:rPr>
        <w:t xml:space="preserve">These migration waves are characterized by semi-permanence residence. </w:t>
      </w:r>
      <w:r w:rsidRPr="00EF4498">
        <w:rPr>
          <w:rFonts w:ascii="Times New Roman" w:hAnsi="Times New Roman" w:cs="Times New Roman"/>
          <w:sz w:val="24"/>
          <w:szCs w:val="24"/>
        </w:rPr>
        <w:t>Some of them were expatriate employees from European countries, mainly employed in the financial sector, who would stay until the end of their contract but also employees residing in the neighboring countries France, Belgium, and Germany who only spend t</w:t>
      </w:r>
      <w:r w:rsidR="0050019B">
        <w:rPr>
          <w:rFonts w:ascii="Times New Roman" w:hAnsi="Times New Roman" w:cs="Times New Roman"/>
          <w:sz w:val="24"/>
          <w:szCs w:val="24"/>
        </w:rPr>
        <w:t>heir working day in Luxembourg.</w:t>
      </w:r>
      <w:r w:rsidR="004152A5">
        <w:rPr>
          <w:rFonts w:ascii="Times New Roman" w:hAnsi="Times New Roman" w:cs="Times New Roman"/>
          <w:sz w:val="24"/>
          <w:szCs w:val="24"/>
        </w:rPr>
        <w:t xml:space="preserve"> However, the demographic composition of the immigrant population is constantly changing.</w:t>
      </w:r>
      <w:r w:rsidR="00E53373">
        <w:rPr>
          <w:rFonts w:ascii="Times New Roman" w:hAnsi="Times New Roman" w:cs="Times New Roman"/>
          <w:sz w:val="24"/>
          <w:szCs w:val="24"/>
        </w:rPr>
        <w:t xml:space="preserve"> </w:t>
      </w:r>
      <w:r w:rsidRPr="00EF4498">
        <w:rPr>
          <w:rFonts w:ascii="Times New Roman" w:hAnsi="Times New Roman" w:cs="Times New Roman"/>
          <w:sz w:val="24"/>
          <w:szCs w:val="24"/>
        </w:rPr>
        <w:t xml:space="preserve">Since 1981, </w:t>
      </w:r>
      <w:r w:rsidR="00960466" w:rsidRPr="00EF4498">
        <w:rPr>
          <w:rFonts w:ascii="Times New Roman" w:hAnsi="Times New Roman" w:cs="Times New Roman"/>
          <w:sz w:val="24"/>
          <w:szCs w:val="24"/>
        </w:rPr>
        <w:t>many</w:t>
      </w:r>
      <w:r w:rsidRPr="00EF4498">
        <w:rPr>
          <w:rFonts w:ascii="Times New Roman" w:hAnsi="Times New Roman" w:cs="Times New Roman"/>
          <w:sz w:val="24"/>
          <w:szCs w:val="24"/>
        </w:rPr>
        <w:t xml:space="preserve"> non-European migrants from both highly developed and developing countries</w:t>
      </w:r>
      <w:r w:rsidR="00B77A74">
        <w:rPr>
          <w:rFonts w:ascii="Times New Roman" w:hAnsi="Times New Roman" w:cs="Times New Roman"/>
          <w:sz w:val="24"/>
          <w:szCs w:val="24"/>
        </w:rPr>
        <w:t xml:space="preserve"> in Asia, Africa, and America</w:t>
      </w:r>
      <w:r w:rsidRPr="00EF4498">
        <w:rPr>
          <w:rFonts w:ascii="Times New Roman" w:hAnsi="Times New Roman" w:cs="Times New Roman"/>
          <w:sz w:val="24"/>
          <w:szCs w:val="24"/>
        </w:rPr>
        <w:t xml:space="preserve"> started seeking employment in Luxembourg. </w:t>
      </w:r>
      <w:r w:rsidR="00B77A74">
        <w:rPr>
          <w:rFonts w:ascii="Times New Roman" w:hAnsi="Times New Roman" w:cs="Times New Roman"/>
          <w:sz w:val="24"/>
          <w:szCs w:val="24"/>
        </w:rPr>
        <w:t xml:space="preserve">Between the </w:t>
      </w:r>
      <w:r w:rsidR="00984EC4">
        <w:rPr>
          <w:rFonts w:ascii="Times New Roman" w:hAnsi="Times New Roman" w:cs="Times New Roman"/>
          <w:sz w:val="24"/>
          <w:szCs w:val="24"/>
        </w:rPr>
        <w:t xml:space="preserve">years 1981 to 2011 the </w:t>
      </w:r>
      <w:r w:rsidR="00B77A74">
        <w:rPr>
          <w:rFonts w:ascii="Times New Roman" w:hAnsi="Times New Roman" w:cs="Times New Roman"/>
          <w:sz w:val="24"/>
          <w:szCs w:val="24"/>
        </w:rPr>
        <w:t xml:space="preserve">percentage of non-European working immigrants has risen to </w:t>
      </w:r>
      <w:r w:rsidR="00984EC4">
        <w:rPr>
          <w:rFonts w:ascii="Times New Roman" w:hAnsi="Times New Roman" w:cs="Times New Roman"/>
          <w:sz w:val="24"/>
          <w:szCs w:val="24"/>
        </w:rPr>
        <w:t xml:space="preserve">13% (STATEC, 2015). </w:t>
      </w:r>
    </w:p>
    <w:p w:rsidR="00FA3E8F" w:rsidRPr="00B32D89" w:rsidRDefault="001C37AF" w:rsidP="00D123D1">
      <w:pPr>
        <w:spacing w:after="0" w:line="360" w:lineRule="auto"/>
        <w:rPr>
          <w:rFonts w:ascii="Times New Roman" w:hAnsi="Times New Roman" w:cs="Times New Roman"/>
          <w:sz w:val="24"/>
          <w:szCs w:val="24"/>
        </w:rPr>
      </w:pPr>
      <w:r w:rsidRPr="00B77A74">
        <w:rPr>
          <w:rFonts w:ascii="Times New Roman" w:hAnsi="Times New Roman" w:cs="Times New Roman"/>
          <w:b/>
          <w:sz w:val="24"/>
          <w:szCs w:val="24"/>
        </w:rPr>
        <w:t>Forced migration</w:t>
      </w:r>
      <w:r w:rsidRPr="00F52B32">
        <w:rPr>
          <w:rFonts w:ascii="Times New Roman" w:hAnsi="Times New Roman" w:cs="Times New Roman"/>
          <w:sz w:val="24"/>
          <w:szCs w:val="24"/>
        </w:rPr>
        <w:t xml:space="preserve"> is a rather recent phenomenon</w:t>
      </w:r>
      <w:r w:rsidR="00F52B32" w:rsidRPr="00F52B32">
        <w:rPr>
          <w:rFonts w:ascii="Times New Roman" w:hAnsi="Times New Roman" w:cs="Times New Roman"/>
          <w:sz w:val="24"/>
          <w:szCs w:val="24"/>
        </w:rPr>
        <w:t xml:space="preserve">. </w:t>
      </w:r>
      <w:r w:rsidR="00DB6557">
        <w:rPr>
          <w:rFonts w:ascii="Times New Roman" w:hAnsi="Times New Roman" w:cs="Times New Roman"/>
          <w:sz w:val="24"/>
          <w:szCs w:val="24"/>
        </w:rPr>
        <w:t xml:space="preserve">In the early 1990s, 2,000 asylum seekers mainly from Bosnia Herzegovina entered the country. Ever though there </w:t>
      </w:r>
      <w:r w:rsidR="009F7737">
        <w:rPr>
          <w:rFonts w:ascii="Times New Roman" w:hAnsi="Times New Roman" w:cs="Times New Roman"/>
          <w:sz w:val="24"/>
          <w:szCs w:val="24"/>
        </w:rPr>
        <w:t xml:space="preserve">was no </w:t>
      </w:r>
      <w:r w:rsidR="00793A6F">
        <w:rPr>
          <w:rFonts w:ascii="Times New Roman" w:hAnsi="Times New Roman" w:cs="Times New Roman"/>
          <w:sz w:val="24"/>
          <w:szCs w:val="24"/>
        </w:rPr>
        <w:t>offi</w:t>
      </w:r>
      <w:r w:rsidR="009F7737">
        <w:rPr>
          <w:rFonts w:ascii="Times New Roman" w:hAnsi="Times New Roman" w:cs="Times New Roman"/>
          <w:sz w:val="24"/>
          <w:szCs w:val="24"/>
        </w:rPr>
        <w:t xml:space="preserve">cial asylum legislation </w:t>
      </w:r>
      <w:r w:rsidR="00DB6557">
        <w:rPr>
          <w:rFonts w:ascii="Times New Roman" w:hAnsi="Times New Roman" w:cs="Times New Roman"/>
          <w:sz w:val="24"/>
          <w:szCs w:val="24"/>
        </w:rPr>
        <w:t>at this time, they were allowed to stay and seek employment with the possibility to become permanent residents eligible for naturalization after 5 years</w:t>
      </w:r>
      <w:r w:rsidR="00583DBF">
        <w:rPr>
          <w:rFonts w:ascii="Times New Roman" w:hAnsi="Times New Roman" w:cs="Times New Roman"/>
          <w:sz w:val="24"/>
          <w:szCs w:val="24"/>
        </w:rPr>
        <w:t xml:space="preserve"> </w:t>
      </w:r>
      <w:r w:rsidR="00583DBF" w:rsidRPr="00316ABD">
        <w:rPr>
          <w:rFonts w:ascii="Times New Roman" w:hAnsi="Times New Roman" w:cs="Times New Roman"/>
          <w:sz w:val="24"/>
          <w:szCs w:val="24"/>
        </w:rPr>
        <w:t>(</w:t>
      </w:r>
      <w:proofErr w:type="spellStart"/>
      <w:r w:rsidR="00583DBF" w:rsidRPr="00316ABD">
        <w:rPr>
          <w:rFonts w:ascii="Times New Roman" w:hAnsi="Times New Roman" w:cs="Times New Roman"/>
          <w:sz w:val="24"/>
          <w:szCs w:val="24"/>
        </w:rPr>
        <w:t>Kollwelter</w:t>
      </w:r>
      <w:proofErr w:type="spellEnd"/>
      <w:r w:rsidR="00583DBF" w:rsidRPr="00316ABD">
        <w:rPr>
          <w:rFonts w:ascii="Times New Roman" w:hAnsi="Times New Roman" w:cs="Times New Roman"/>
          <w:sz w:val="24"/>
          <w:szCs w:val="24"/>
        </w:rPr>
        <w:t>, 2017)</w:t>
      </w:r>
      <w:r w:rsidR="00DB6557" w:rsidRPr="00316ABD">
        <w:rPr>
          <w:rFonts w:ascii="Times New Roman" w:hAnsi="Times New Roman" w:cs="Times New Roman"/>
          <w:sz w:val="24"/>
          <w:szCs w:val="24"/>
        </w:rPr>
        <w:t>.</w:t>
      </w:r>
      <w:r w:rsidR="00DB6557">
        <w:rPr>
          <w:rFonts w:ascii="Times New Roman" w:hAnsi="Times New Roman" w:cs="Times New Roman"/>
          <w:sz w:val="24"/>
          <w:szCs w:val="24"/>
        </w:rPr>
        <w:t xml:space="preserve"> </w:t>
      </w:r>
      <w:r w:rsidR="007F7103">
        <w:rPr>
          <w:rFonts w:ascii="Times New Roman" w:hAnsi="Times New Roman" w:cs="Times New Roman"/>
          <w:sz w:val="24"/>
          <w:szCs w:val="24"/>
        </w:rPr>
        <w:t>After the Kosovo war Luxembourg received many applicatio</w:t>
      </w:r>
      <w:r w:rsidR="00E172EA">
        <w:rPr>
          <w:rFonts w:ascii="Times New Roman" w:hAnsi="Times New Roman" w:cs="Times New Roman"/>
          <w:sz w:val="24"/>
          <w:szCs w:val="24"/>
        </w:rPr>
        <w:t xml:space="preserve">ns for asylum from citizens of </w:t>
      </w:r>
      <w:r w:rsidR="007F7103">
        <w:rPr>
          <w:rFonts w:ascii="Times New Roman" w:hAnsi="Times New Roman" w:cs="Times New Roman"/>
          <w:sz w:val="24"/>
          <w:szCs w:val="24"/>
        </w:rPr>
        <w:t xml:space="preserve">Balkan countries. Some of them were granted permission to stay Luxembourg. In 2001, a new campaign </w:t>
      </w:r>
      <w:r w:rsidR="009A3ACC">
        <w:rPr>
          <w:rFonts w:ascii="Times New Roman" w:hAnsi="Times New Roman" w:cs="Times New Roman"/>
          <w:sz w:val="24"/>
          <w:szCs w:val="24"/>
        </w:rPr>
        <w:lastRenderedPageBreak/>
        <w:t xml:space="preserve">was launched to legalize </w:t>
      </w:r>
      <w:r w:rsidR="007F7103">
        <w:rPr>
          <w:rFonts w:ascii="Times New Roman" w:hAnsi="Times New Roman" w:cs="Times New Roman"/>
          <w:sz w:val="24"/>
          <w:szCs w:val="24"/>
        </w:rPr>
        <w:t xml:space="preserve">asylum seekers that have been previously rejected. </w:t>
      </w:r>
      <w:r w:rsidR="004D2692">
        <w:rPr>
          <w:rFonts w:ascii="Times New Roman" w:hAnsi="Times New Roman" w:cs="Times New Roman"/>
          <w:sz w:val="24"/>
          <w:szCs w:val="24"/>
        </w:rPr>
        <w:t xml:space="preserve">A number of 2,007 asylum seekers from former Yugoslavia </w:t>
      </w:r>
      <w:proofErr w:type="gramStart"/>
      <w:r w:rsidR="004D2692">
        <w:rPr>
          <w:rFonts w:ascii="Times New Roman" w:hAnsi="Times New Roman" w:cs="Times New Roman"/>
          <w:sz w:val="24"/>
          <w:szCs w:val="24"/>
        </w:rPr>
        <w:t>were granted</w:t>
      </w:r>
      <w:proofErr w:type="gramEnd"/>
      <w:r w:rsidR="004D2692">
        <w:rPr>
          <w:rFonts w:ascii="Times New Roman" w:hAnsi="Times New Roman" w:cs="Times New Roman"/>
          <w:sz w:val="24"/>
          <w:szCs w:val="24"/>
        </w:rPr>
        <w:t xml:space="preserve"> permission to stay while other asylum seekers and undocumented migrants were requested to leave the country </w:t>
      </w:r>
      <w:r w:rsidR="004D2692" w:rsidRPr="00C575D8">
        <w:rPr>
          <w:rFonts w:ascii="Times New Roman" w:hAnsi="Times New Roman" w:cs="Times New Roman"/>
          <w:sz w:val="24"/>
          <w:szCs w:val="24"/>
        </w:rPr>
        <w:t>(</w:t>
      </w:r>
      <w:proofErr w:type="spellStart"/>
      <w:r w:rsidR="004D2692" w:rsidRPr="00C575D8">
        <w:rPr>
          <w:rFonts w:ascii="Times New Roman" w:hAnsi="Times New Roman" w:cs="Times New Roman"/>
          <w:sz w:val="24"/>
          <w:szCs w:val="24"/>
        </w:rPr>
        <w:t>Kollwelter</w:t>
      </w:r>
      <w:proofErr w:type="spellEnd"/>
      <w:r w:rsidR="004D2692" w:rsidRPr="00C575D8">
        <w:rPr>
          <w:rFonts w:ascii="Times New Roman" w:hAnsi="Times New Roman" w:cs="Times New Roman"/>
          <w:sz w:val="24"/>
          <w:szCs w:val="24"/>
        </w:rPr>
        <w:t>, 2017).</w:t>
      </w:r>
      <w:r w:rsidR="004D2692">
        <w:rPr>
          <w:rFonts w:ascii="Times New Roman" w:hAnsi="Times New Roman" w:cs="Times New Roman"/>
          <w:sz w:val="24"/>
          <w:szCs w:val="24"/>
        </w:rPr>
        <w:t xml:space="preserve"> In this case financial c</w:t>
      </w:r>
      <w:r w:rsidR="00793A6F">
        <w:rPr>
          <w:rFonts w:ascii="Times New Roman" w:hAnsi="Times New Roman" w:cs="Times New Roman"/>
          <w:sz w:val="24"/>
          <w:szCs w:val="24"/>
        </w:rPr>
        <w:t xml:space="preserve">ompensation was given. </w:t>
      </w:r>
      <w:r w:rsidR="00B32D89">
        <w:rPr>
          <w:rFonts w:ascii="Times New Roman" w:hAnsi="Times New Roman" w:cs="Times New Roman"/>
          <w:sz w:val="24"/>
          <w:szCs w:val="24"/>
        </w:rPr>
        <w:t>T</w:t>
      </w:r>
      <w:r w:rsidR="00B32D89" w:rsidRPr="00F52B32">
        <w:rPr>
          <w:rFonts w:ascii="Times New Roman" w:hAnsi="Times New Roman" w:cs="Times New Roman"/>
          <w:sz w:val="24"/>
          <w:szCs w:val="24"/>
        </w:rPr>
        <w:t>he number of refugees and asylum</w:t>
      </w:r>
      <w:r w:rsidR="00B32D89" w:rsidRPr="00EF4498">
        <w:rPr>
          <w:rFonts w:ascii="Times New Roman" w:hAnsi="Times New Roman" w:cs="Times New Roman"/>
          <w:sz w:val="24"/>
          <w:szCs w:val="24"/>
        </w:rPr>
        <w:t xml:space="preserve"> seekers entering the country </w:t>
      </w:r>
      <w:r w:rsidR="00B32D89">
        <w:rPr>
          <w:rFonts w:ascii="Times New Roman" w:hAnsi="Times New Roman" w:cs="Times New Roman"/>
          <w:sz w:val="24"/>
          <w:szCs w:val="24"/>
        </w:rPr>
        <w:t>has increased again after 2013</w:t>
      </w:r>
      <w:r w:rsidR="00B32D89" w:rsidRPr="00EF4498">
        <w:rPr>
          <w:rFonts w:ascii="Times New Roman" w:hAnsi="Times New Roman" w:cs="Times New Roman"/>
          <w:sz w:val="24"/>
          <w:szCs w:val="24"/>
        </w:rPr>
        <w:t>.</w:t>
      </w:r>
      <w:r w:rsidR="00B32D89">
        <w:rPr>
          <w:rFonts w:ascii="Times New Roman" w:hAnsi="Times New Roman" w:cs="Times New Roman"/>
          <w:sz w:val="24"/>
          <w:szCs w:val="24"/>
        </w:rPr>
        <w:t xml:space="preserve"> Since the beginning of the refugee crisis in Europe, m</w:t>
      </w:r>
      <w:r w:rsidR="00793A6F">
        <w:rPr>
          <w:rFonts w:ascii="Times New Roman" w:hAnsi="Times New Roman" w:cs="Times New Roman"/>
          <w:sz w:val="24"/>
          <w:szCs w:val="24"/>
        </w:rPr>
        <w:t xml:space="preserve">ore refugees from non-European countries (e.g. Syria, </w:t>
      </w:r>
      <w:proofErr w:type="spellStart"/>
      <w:r w:rsidR="00793A6F">
        <w:rPr>
          <w:rFonts w:ascii="Times New Roman" w:hAnsi="Times New Roman" w:cs="Times New Roman"/>
          <w:sz w:val="24"/>
          <w:szCs w:val="24"/>
        </w:rPr>
        <w:t>Irak</w:t>
      </w:r>
      <w:proofErr w:type="spellEnd"/>
      <w:r w:rsidR="00793A6F">
        <w:rPr>
          <w:rFonts w:ascii="Times New Roman" w:hAnsi="Times New Roman" w:cs="Times New Roman"/>
          <w:sz w:val="24"/>
          <w:szCs w:val="24"/>
        </w:rPr>
        <w:t xml:space="preserve">) started arriving </w:t>
      </w:r>
      <w:r w:rsidR="00B32D89">
        <w:rPr>
          <w:rFonts w:ascii="Times New Roman" w:hAnsi="Times New Roman" w:cs="Times New Roman"/>
          <w:sz w:val="24"/>
          <w:szCs w:val="24"/>
        </w:rPr>
        <w:t>in Luxembourg</w:t>
      </w:r>
      <w:r w:rsidR="00793A6F">
        <w:rPr>
          <w:rFonts w:ascii="Times New Roman" w:hAnsi="Times New Roman" w:cs="Times New Roman"/>
          <w:sz w:val="24"/>
          <w:szCs w:val="24"/>
        </w:rPr>
        <w:t xml:space="preserve">. </w:t>
      </w:r>
      <w:r w:rsidR="00FA3E8F" w:rsidRPr="00FA3E8F">
        <w:rPr>
          <w:rFonts w:ascii="Times New Roman" w:hAnsi="Times New Roman" w:cs="Times New Roman"/>
          <w:b/>
          <w:sz w:val="24"/>
          <w:szCs w:val="24"/>
        </w:rPr>
        <w:t>The Immigrant Population Today</w:t>
      </w:r>
    </w:p>
    <w:p w:rsidR="00AC0278" w:rsidRDefault="00C96F49" w:rsidP="00D123D1">
      <w:pPr>
        <w:spacing w:after="0" w:line="360" w:lineRule="auto"/>
        <w:ind w:firstLine="720"/>
        <w:rPr>
          <w:rFonts w:ascii="Times New Roman" w:hAnsi="Times New Roman" w:cs="Times New Roman"/>
          <w:color w:val="000000"/>
          <w:sz w:val="24"/>
          <w:szCs w:val="24"/>
          <w:shd w:val="clear" w:color="auto" w:fill="FFFFFF"/>
        </w:rPr>
      </w:pPr>
      <w:r w:rsidRPr="00EF4498">
        <w:rPr>
          <w:rFonts w:ascii="Times New Roman" w:hAnsi="Times New Roman" w:cs="Times New Roman"/>
          <w:sz w:val="24"/>
          <w:szCs w:val="24"/>
        </w:rPr>
        <w:t>Now</w:t>
      </w:r>
      <w:r w:rsidR="002B4C26">
        <w:rPr>
          <w:rFonts w:ascii="Times New Roman" w:hAnsi="Times New Roman" w:cs="Times New Roman"/>
          <w:sz w:val="24"/>
          <w:szCs w:val="24"/>
        </w:rPr>
        <w:t>a</w:t>
      </w:r>
      <w:r w:rsidRPr="00EF4498">
        <w:rPr>
          <w:rFonts w:ascii="Times New Roman" w:hAnsi="Times New Roman" w:cs="Times New Roman"/>
          <w:sz w:val="24"/>
          <w:szCs w:val="24"/>
        </w:rPr>
        <w:t xml:space="preserve">days, Luxembourg is one of the most important investment fund centers in the world and the financial sector is a major source of economic growth, attracting a large number of employees with migratory background. </w:t>
      </w:r>
      <w:r w:rsidR="00A916B3">
        <w:rPr>
          <w:rFonts w:ascii="Times New Roman" w:hAnsi="Times New Roman" w:cs="Times New Roman"/>
          <w:sz w:val="24"/>
          <w:szCs w:val="24"/>
        </w:rPr>
        <w:t>The number of people employed at the financial sector rose to 44</w:t>
      </w:r>
      <w:proofErr w:type="gramStart"/>
      <w:r w:rsidR="00A916B3">
        <w:rPr>
          <w:rFonts w:ascii="Times New Roman" w:hAnsi="Times New Roman" w:cs="Times New Roman"/>
          <w:sz w:val="24"/>
          <w:szCs w:val="24"/>
        </w:rPr>
        <w:t>,9993</w:t>
      </w:r>
      <w:proofErr w:type="gramEnd"/>
      <w:r w:rsidR="00A916B3">
        <w:rPr>
          <w:rFonts w:ascii="Times New Roman" w:hAnsi="Times New Roman" w:cs="Times New Roman"/>
          <w:sz w:val="24"/>
          <w:szCs w:val="24"/>
        </w:rPr>
        <w:t xml:space="preserve"> by the end of 2015 (CSSF, 2016, annual statistics). </w:t>
      </w:r>
      <w:r w:rsidRPr="00EF4498">
        <w:rPr>
          <w:rFonts w:ascii="Times New Roman" w:hAnsi="Times New Roman" w:cs="Times New Roman"/>
          <w:sz w:val="24"/>
          <w:szCs w:val="24"/>
        </w:rPr>
        <w:t>The foundation of European institutions (i.e. European Parliament, European Commission) has attracted several highly educated expatriate employees</w:t>
      </w:r>
      <w:r w:rsidR="006104F9" w:rsidRPr="00EF4498">
        <w:rPr>
          <w:rFonts w:ascii="Times New Roman" w:hAnsi="Times New Roman" w:cs="Times New Roman"/>
          <w:sz w:val="24"/>
          <w:szCs w:val="24"/>
        </w:rPr>
        <w:t xml:space="preserve"> who work</w:t>
      </w:r>
      <w:r w:rsidR="0085100E">
        <w:rPr>
          <w:rFonts w:ascii="Times New Roman" w:hAnsi="Times New Roman" w:cs="Times New Roman"/>
          <w:sz w:val="24"/>
          <w:szCs w:val="24"/>
        </w:rPr>
        <w:t xml:space="preserve"> </w:t>
      </w:r>
      <w:r w:rsidR="00D05018">
        <w:rPr>
          <w:rFonts w:ascii="Times New Roman" w:hAnsi="Times New Roman" w:cs="Times New Roman"/>
          <w:sz w:val="24"/>
          <w:szCs w:val="24"/>
        </w:rPr>
        <w:t xml:space="preserve">within the legal field, </w:t>
      </w:r>
      <w:r w:rsidR="0085100E">
        <w:rPr>
          <w:rFonts w:ascii="Times New Roman" w:hAnsi="Times New Roman" w:cs="Times New Roman"/>
          <w:sz w:val="24"/>
          <w:szCs w:val="24"/>
        </w:rPr>
        <w:t xml:space="preserve">in translations, information and communication technology, </w:t>
      </w:r>
      <w:r w:rsidR="00D05018">
        <w:rPr>
          <w:rFonts w:ascii="Times New Roman" w:hAnsi="Times New Roman" w:cs="Times New Roman"/>
          <w:sz w:val="24"/>
          <w:szCs w:val="24"/>
        </w:rPr>
        <w:t>managerial</w:t>
      </w:r>
      <w:r w:rsidR="00A0423D">
        <w:rPr>
          <w:rFonts w:ascii="Times New Roman" w:hAnsi="Times New Roman" w:cs="Times New Roman"/>
          <w:sz w:val="24"/>
          <w:szCs w:val="24"/>
        </w:rPr>
        <w:t>,</w:t>
      </w:r>
      <w:r w:rsidR="00D05018">
        <w:rPr>
          <w:rFonts w:ascii="Times New Roman" w:hAnsi="Times New Roman" w:cs="Times New Roman"/>
          <w:sz w:val="24"/>
          <w:szCs w:val="24"/>
        </w:rPr>
        <w:t xml:space="preserve"> and administrative positions</w:t>
      </w:r>
      <w:r w:rsidRPr="00EF4498">
        <w:rPr>
          <w:rFonts w:ascii="Times New Roman" w:hAnsi="Times New Roman" w:cs="Times New Roman"/>
          <w:sz w:val="24"/>
          <w:szCs w:val="24"/>
        </w:rPr>
        <w:t>.</w:t>
      </w:r>
      <w:r w:rsidR="00D05018">
        <w:rPr>
          <w:rFonts w:ascii="Times New Roman" w:hAnsi="Times New Roman" w:cs="Times New Roman"/>
          <w:sz w:val="24"/>
          <w:szCs w:val="24"/>
        </w:rPr>
        <w:t xml:space="preserve"> In addition,</w:t>
      </w:r>
      <w:r w:rsidR="00571746">
        <w:rPr>
          <w:rFonts w:ascii="Times New Roman" w:hAnsi="Times New Roman" w:cs="Times New Roman"/>
          <w:sz w:val="24"/>
          <w:szCs w:val="24"/>
        </w:rPr>
        <w:t xml:space="preserve"> the</w:t>
      </w:r>
      <w:r w:rsidR="00D05018">
        <w:rPr>
          <w:rFonts w:ascii="Times New Roman" w:hAnsi="Times New Roman" w:cs="Times New Roman"/>
          <w:sz w:val="24"/>
          <w:szCs w:val="24"/>
        </w:rPr>
        <w:t xml:space="preserve"> </w:t>
      </w:r>
      <w:r w:rsidR="00571746">
        <w:rPr>
          <w:rFonts w:ascii="Times New Roman" w:hAnsi="Times New Roman" w:cs="Times New Roman"/>
          <w:sz w:val="24"/>
          <w:szCs w:val="24"/>
        </w:rPr>
        <w:t>University</w:t>
      </w:r>
      <w:r w:rsidR="00D05018">
        <w:rPr>
          <w:rFonts w:ascii="Times New Roman" w:hAnsi="Times New Roman" w:cs="Times New Roman"/>
          <w:sz w:val="24"/>
          <w:szCs w:val="24"/>
        </w:rPr>
        <w:t xml:space="preserve"> </w:t>
      </w:r>
      <w:r w:rsidR="00DC4039">
        <w:rPr>
          <w:rFonts w:ascii="Times New Roman" w:hAnsi="Times New Roman" w:cs="Times New Roman"/>
          <w:sz w:val="24"/>
          <w:szCs w:val="24"/>
        </w:rPr>
        <w:t xml:space="preserve">of </w:t>
      </w:r>
      <w:r w:rsidR="00D05018">
        <w:rPr>
          <w:rFonts w:ascii="Times New Roman" w:hAnsi="Times New Roman" w:cs="Times New Roman"/>
          <w:sz w:val="24"/>
          <w:szCs w:val="24"/>
        </w:rPr>
        <w:t xml:space="preserve">Luxembourg which was founded in 2003 has offered employment in foreign </w:t>
      </w:r>
      <w:r w:rsidR="00151AA3">
        <w:rPr>
          <w:rFonts w:ascii="Times New Roman" w:hAnsi="Times New Roman" w:cs="Times New Roman"/>
          <w:sz w:val="24"/>
          <w:szCs w:val="24"/>
        </w:rPr>
        <w:t>researchers from various fields and attracted a large number of international students</w:t>
      </w:r>
      <w:r w:rsidR="006104F9" w:rsidRPr="00EF4498">
        <w:rPr>
          <w:rFonts w:ascii="Times New Roman" w:hAnsi="Times New Roman" w:cs="Times New Roman"/>
          <w:sz w:val="24"/>
          <w:szCs w:val="24"/>
        </w:rPr>
        <w:t>.</w:t>
      </w:r>
      <w:r w:rsidR="00571746">
        <w:rPr>
          <w:rFonts w:ascii="Times New Roman" w:hAnsi="Times New Roman" w:cs="Times New Roman"/>
          <w:sz w:val="24"/>
          <w:szCs w:val="24"/>
        </w:rPr>
        <w:t xml:space="preserve"> </w:t>
      </w:r>
      <w:r w:rsidR="00AC0278">
        <w:rPr>
          <w:rFonts w:ascii="Times New Roman" w:hAnsi="Times New Roman" w:cs="Times New Roman"/>
          <w:sz w:val="24"/>
          <w:szCs w:val="24"/>
        </w:rPr>
        <w:t xml:space="preserve">Today, around </w:t>
      </w:r>
      <w:r w:rsidR="00371BFE" w:rsidRPr="00371BFE">
        <w:rPr>
          <w:rFonts w:ascii="Times New Roman" w:hAnsi="Times New Roman" w:cs="Times New Roman"/>
          <w:color w:val="000000"/>
          <w:sz w:val="24"/>
          <w:szCs w:val="24"/>
          <w:shd w:val="clear" w:color="auto" w:fill="FFFFFF"/>
        </w:rPr>
        <w:t>6,366</w:t>
      </w:r>
      <w:r w:rsidR="00371BFE">
        <w:rPr>
          <w:rFonts w:ascii="Arial" w:hAnsi="Arial" w:cs="Arial"/>
          <w:color w:val="000000"/>
          <w:sz w:val="15"/>
          <w:szCs w:val="15"/>
          <w:shd w:val="clear" w:color="auto" w:fill="FFFFFF"/>
        </w:rPr>
        <w:t xml:space="preserve"> </w:t>
      </w:r>
      <w:r w:rsidR="00371BFE" w:rsidRPr="00DC4039">
        <w:rPr>
          <w:rFonts w:ascii="Times New Roman" w:hAnsi="Times New Roman" w:cs="Times New Roman"/>
          <w:color w:val="000000"/>
          <w:sz w:val="24"/>
          <w:szCs w:val="24"/>
          <w:shd w:val="clear" w:color="auto" w:fill="FFFFFF"/>
        </w:rPr>
        <w:t>students</w:t>
      </w:r>
      <w:r w:rsidR="00371BFE">
        <w:rPr>
          <w:rFonts w:ascii="Arial" w:hAnsi="Arial" w:cs="Arial"/>
          <w:color w:val="000000"/>
          <w:sz w:val="15"/>
          <w:szCs w:val="15"/>
          <w:shd w:val="clear" w:color="auto" w:fill="FFFFFF"/>
        </w:rPr>
        <w:t xml:space="preserve"> </w:t>
      </w:r>
      <w:r w:rsidR="00371BFE" w:rsidRPr="00371BFE">
        <w:rPr>
          <w:rFonts w:ascii="Times New Roman" w:hAnsi="Times New Roman" w:cs="Times New Roman"/>
          <w:color w:val="000000"/>
          <w:sz w:val="24"/>
          <w:szCs w:val="24"/>
          <w:shd w:val="clear" w:color="auto" w:fill="FFFFFF"/>
        </w:rPr>
        <w:t xml:space="preserve">from all over the globe </w:t>
      </w:r>
      <w:r w:rsidR="009F1A41" w:rsidRPr="009F1A41">
        <w:rPr>
          <w:rFonts w:ascii="Times New Roman" w:hAnsi="Times New Roman" w:cs="Times New Roman"/>
          <w:color w:val="000000"/>
          <w:sz w:val="24"/>
          <w:szCs w:val="24"/>
          <w:shd w:val="clear" w:color="auto" w:fill="FFFFFF"/>
        </w:rPr>
        <w:t xml:space="preserve">attend </w:t>
      </w:r>
      <w:r w:rsidR="00371BFE" w:rsidRPr="00371BFE">
        <w:rPr>
          <w:rFonts w:ascii="Times New Roman" w:hAnsi="Times New Roman" w:cs="Times New Roman"/>
          <w:color w:val="000000"/>
          <w:sz w:val="24"/>
          <w:szCs w:val="24"/>
          <w:shd w:val="clear" w:color="auto" w:fill="FFFFFF"/>
        </w:rPr>
        <w:t xml:space="preserve">university </w:t>
      </w:r>
      <w:proofErr w:type="gramStart"/>
      <w:r w:rsidR="00371BFE" w:rsidRPr="00371BFE">
        <w:rPr>
          <w:rFonts w:ascii="Times New Roman" w:hAnsi="Times New Roman" w:cs="Times New Roman"/>
          <w:color w:val="000000"/>
          <w:sz w:val="24"/>
          <w:szCs w:val="24"/>
          <w:shd w:val="clear" w:color="auto" w:fill="FFFFFF"/>
        </w:rPr>
        <w:t xml:space="preserve">programs and </w:t>
      </w:r>
      <w:r w:rsidR="00AC0278" w:rsidRPr="00371BFE">
        <w:rPr>
          <w:rFonts w:ascii="Times New Roman" w:hAnsi="Times New Roman" w:cs="Times New Roman"/>
          <w:sz w:val="24"/>
          <w:szCs w:val="24"/>
        </w:rPr>
        <w:t>850 scientific</w:t>
      </w:r>
      <w:proofErr w:type="gramEnd"/>
      <w:r w:rsidR="00AC0278" w:rsidRPr="00371BFE">
        <w:rPr>
          <w:rFonts w:ascii="Times New Roman" w:hAnsi="Times New Roman" w:cs="Times New Roman"/>
          <w:sz w:val="24"/>
          <w:szCs w:val="24"/>
        </w:rPr>
        <w:t xml:space="preserve"> and research staff members are</w:t>
      </w:r>
      <w:r w:rsidR="00AC0278" w:rsidRPr="00AC0278">
        <w:rPr>
          <w:rFonts w:ascii="Times New Roman" w:hAnsi="Times New Roman" w:cs="Times New Roman"/>
          <w:sz w:val="24"/>
          <w:szCs w:val="24"/>
        </w:rPr>
        <w:t xml:space="preserve"> employed at the University supporting </w:t>
      </w:r>
      <w:r w:rsidR="00AC0278" w:rsidRPr="00AC0278">
        <w:rPr>
          <w:rFonts w:ascii="Times New Roman" w:hAnsi="Times New Roman" w:cs="Times New Roman"/>
          <w:color w:val="000000"/>
          <w:sz w:val="24"/>
          <w:szCs w:val="24"/>
          <w:shd w:val="clear" w:color="auto" w:fill="FFFFFF"/>
        </w:rPr>
        <w:t>242 professors and lecturers in their teaching</w:t>
      </w:r>
      <w:r w:rsidR="00AC0278">
        <w:rPr>
          <w:rFonts w:ascii="Times New Roman" w:hAnsi="Times New Roman" w:cs="Times New Roman"/>
          <w:color w:val="000000"/>
          <w:sz w:val="24"/>
          <w:szCs w:val="24"/>
          <w:shd w:val="clear" w:color="auto" w:fill="FFFFFF"/>
        </w:rPr>
        <w:t xml:space="preserve">. </w:t>
      </w:r>
    </w:p>
    <w:p w:rsidR="001E6819" w:rsidRDefault="00025B9F" w:rsidP="00D123D1">
      <w:pPr>
        <w:spacing w:after="0" w:line="36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D31364">
        <w:rPr>
          <w:rFonts w:ascii="Times New Roman" w:hAnsi="Times New Roman" w:cs="Times New Roman"/>
          <w:color w:val="000000"/>
          <w:sz w:val="24"/>
          <w:szCs w:val="24"/>
          <w:shd w:val="clear" w:color="auto" w:fill="FFFFFF"/>
        </w:rPr>
        <w:t xml:space="preserve">he number of foreign residents </w:t>
      </w:r>
      <w:r>
        <w:rPr>
          <w:rFonts w:ascii="Times New Roman" w:hAnsi="Times New Roman" w:cs="Times New Roman"/>
          <w:color w:val="000000"/>
          <w:sz w:val="24"/>
          <w:szCs w:val="24"/>
          <w:shd w:val="clear" w:color="auto" w:fill="FFFFFF"/>
        </w:rPr>
        <w:t xml:space="preserve">is increasing every year. </w:t>
      </w:r>
      <w:r w:rsidR="002B4C26">
        <w:rPr>
          <w:rFonts w:ascii="Times New Roman" w:hAnsi="Times New Roman" w:cs="Times New Roman"/>
          <w:color w:val="000000"/>
          <w:sz w:val="24"/>
          <w:szCs w:val="24"/>
          <w:shd w:val="clear" w:color="auto" w:fill="FFFFFF"/>
        </w:rPr>
        <w:t>During 2017</w:t>
      </w:r>
      <w:r>
        <w:rPr>
          <w:rFonts w:ascii="Times New Roman" w:hAnsi="Times New Roman" w:cs="Times New Roman"/>
          <w:color w:val="000000"/>
          <w:sz w:val="24"/>
          <w:szCs w:val="24"/>
          <w:shd w:val="clear" w:color="auto" w:fill="FFFFFF"/>
        </w:rPr>
        <w:t xml:space="preserve"> the country received </w:t>
      </w:r>
      <w:r w:rsidR="004567FC">
        <w:rPr>
          <w:rFonts w:ascii="Times New Roman" w:hAnsi="Times New Roman" w:cs="Times New Roman"/>
          <w:color w:val="000000"/>
          <w:sz w:val="24"/>
          <w:szCs w:val="24"/>
          <w:shd w:val="clear" w:color="auto" w:fill="FFFFFF"/>
        </w:rPr>
        <w:t>24</w:t>
      </w:r>
      <w:r w:rsidR="00A0423D">
        <w:rPr>
          <w:rFonts w:ascii="Times New Roman" w:hAnsi="Times New Roman" w:cs="Times New Roman"/>
          <w:color w:val="000000"/>
          <w:sz w:val="24"/>
          <w:szCs w:val="24"/>
          <w:shd w:val="clear" w:color="auto" w:fill="FFFFFF"/>
        </w:rPr>
        <w:t>,</w:t>
      </w:r>
      <w:r w:rsidR="004567FC">
        <w:rPr>
          <w:rFonts w:ascii="Times New Roman" w:hAnsi="Times New Roman" w:cs="Times New Roman"/>
          <w:color w:val="000000"/>
          <w:sz w:val="24"/>
          <w:szCs w:val="24"/>
          <w:shd w:val="clear" w:color="auto" w:fill="FFFFFF"/>
        </w:rPr>
        <w:t>379</w:t>
      </w:r>
      <w:r w:rsidR="00A0423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more </w:t>
      </w:r>
      <w:r w:rsidR="00A0423D">
        <w:rPr>
          <w:rFonts w:ascii="Times New Roman" w:hAnsi="Times New Roman" w:cs="Times New Roman"/>
          <w:color w:val="000000"/>
          <w:sz w:val="24"/>
          <w:szCs w:val="24"/>
          <w:shd w:val="clear" w:color="auto" w:fill="FFFFFF"/>
        </w:rPr>
        <w:t>immigrants</w:t>
      </w:r>
      <w:r w:rsidR="006628D9">
        <w:rPr>
          <w:rFonts w:ascii="Times New Roman" w:hAnsi="Times New Roman" w:cs="Times New Roman"/>
          <w:color w:val="000000"/>
          <w:sz w:val="24"/>
          <w:szCs w:val="24"/>
          <w:shd w:val="clear" w:color="auto" w:fill="FFFFFF"/>
        </w:rPr>
        <w:t xml:space="preserve"> from European (43.1%) and non-European countries (4.8%). </w:t>
      </w:r>
      <w:r>
        <w:rPr>
          <w:rFonts w:ascii="Times New Roman" w:hAnsi="Times New Roman" w:cs="Times New Roman"/>
          <w:color w:val="000000"/>
          <w:sz w:val="24"/>
          <w:szCs w:val="24"/>
          <w:shd w:val="clear" w:color="auto" w:fill="FFFFFF"/>
        </w:rPr>
        <w:t xml:space="preserve"> (STATEC, 2018).</w:t>
      </w:r>
      <w:r w:rsidR="004567FC">
        <w:rPr>
          <w:rFonts w:ascii="Times New Roman" w:hAnsi="Times New Roman" w:cs="Times New Roman"/>
          <w:color w:val="000000"/>
          <w:sz w:val="24"/>
          <w:szCs w:val="24"/>
          <w:shd w:val="clear" w:color="auto" w:fill="FFFFFF"/>
        </w:rPr>
        <w:t xml:space="preserve"> The </w:t>
      </w:r>
      <w:r w:rsidR="00981396">
        <w:rPr>
          <w:rFonts w:ascii="Times New Roman" w:hAnsi="Times New Roman" w:cs="Times New Roman"/>
          <w:color w:val="000000"/>
          <w:sz w:val="24"/>
          <w:szCs w:val="24"/>
          <w:shd w:val="clear" w:color="auto" w:fill="FFFFFF"/>
        </w:rPr>
        <w:t xml:space="preserve">foreign residents </w:t>
      </w:r>
      <w:r w:rsidR="004567FC">
        <w:rPr>
          <w:rFonts w:ascii="Times New Roman" w:hAnsi="Times New Roman" w:cs="Times New Roman"/>
          <w:color w:val="000000"/>
          <w:sz w:val="24"/>
          <w:szCs w:val="24"/>
          <w:shd w:val="clear" w:color="auto" w:fill="FFFFFF"/>
        </w:rPr>
        <w:t>are younger than the local cit</w:t>
      </w:r>
      <w:r w:rsidR="00291952">
        <w:rPr>
          <w:rFonts w:ascii="Times New Roman" w:hAnsi="Times New Roman" w:cs="Times New Roman"/>
          <w:color w:val="000000"/>
          <w:sz w:val="24"/>
          <w:szCs w:val="24"/>
          <w:shd w:val="clear" w:color="auto" w:fill="FFFFFF"/>
        </w:rPr>
        <w:t xml:space="preserve">izens. The average age </w:t>
      </w:r>
      <w:r w:rsidR="00C90B51">
        <w:rPr>
          <w:rFonts w:ascii="Times New Roman" w:hAnsi="Times New Roman" w:cs="Times New Roman"/>
          <w:color w:val="000000"/>
          <w:sz w:val="24"/>
          <w:szCs w:val="24"/>
          <w:shd w:val="clear" w:color="auto" w:fill="FFFFFF"/>
        </w:rPr>
        <w:t>of</w:t>
      </w:r>
      <w:r w:rsidR="00291952">
        <w:rPr>
          <w:rFonts w:ascii="Times New Roman" w:hAnsi="Times New Roman" w:cs="Times New Roman"/>
          <w:color w:val="000000"/>
          <w:sz w:val="24"/>
          <w:szCs w:val="24"/>
          <w:shd w:val="clear" w:color="auto" w:fill="FFFFFF"/>
        </w:rPr>
        <w:t xml:space="preserve"> foreign women is 37 years while for Luxembourgish women is 42.8 years</w:t>
      </w:r>
      <w:r w:rsidR="004567FC">
        <w:rPr>
          <w:rFonts w:ascii="Times New Roman" w:hAnsi="Times New Roman" w:cs="Times New Roman"/>
          <w:color w:val="000000"/>
          <w:sz w:val="24"/>
          <w:szCs w:val="24"/>
          <w:shd w:val="clear" w:color="auto" w:fill="FFFFFF"/>
        </w:rPr>
        <w:t xml:space="preserve">. </w:t>
      </w:r>
      <w:r w:rsidR="00291952">
        <w:rPr>
          <w:rFonts w:ascii="Times New Roman" w:hAnsi="Times New Roman" w:cs="Times New Roman"/>
          <w:color w:val="000000"/>
          <w:sz w:val="24"/>
          <w:szCs w:val="24"/>
          <w:shd w:val="clear" w:color="auto" w:fill="FFFFFF"/>
        </w:rPr>
        <w:t>The average age of foreign men is 36.9 while the average</w:t>
      </w:r>
      <w:r w:rsidR="00C575D8">
        <w:rPr>
          <w:rFonts w:ascii="Times New Roman" w:hAnsi="Times New Roman" w:cs="Times New Roman"/>
          <w:color w:val="000000"/>
          <w:sz w:val="24"/>
          <w:szCs w:val="24"/>
          <w:shd w:val="clear" w:color="auto" w:fill="FFFFFF"/>
        </w:rPr>
        <w:t xml:space="preserve"> age</w:t>
      </w:r>
      <w:r w:rsidR="00291952">
        <w:rPr>
          <w:rFonts w:ascii="Times New Roman" w:hAnsi="Times New Roman" w:cs="Times New Roman"/>
          <w:color w:val="000000"/>
          <w:sz w:val="24"/>
          <w:szCs w:val="24"/>
          <w:shd w:val="clear" w:color="auto" w:fill="FFFFFF"/>
        </w:rPr>
        <w:t xml:space="preserve"> of Luxembourgish men is 40.3. </w:t>
      </w:r>
      <w:r w:rsidR="004567FC">
        <w:rPr>
          <w:rFonts w:ascii="Times New Roman" w:hAnsi="Times New Roman" w:cs="Times New Roman"/>
          <w:color w:val="000000"/>
          <w:sz w:val="24"/>
          <w:szCs w:val="24"/>
          <w:shd w:val="clear" w:color="auto" w:fill="FFFFFF"/>
        </w:rPr>
        <w:t xml:space="preserve">Since 2014, the majority of </w:t>
      </w:r>
      <w:r w:rsidR="00291952">
        <w:rPr>
          <w:rFonts w:ascii="Times New Roman" w:hAnsi="Times New Roman" w:cs="Times New Roman"/>
          <w:color w:val="000000"/>
          <w:sz w:val="24"/>
          <w:szCs w:val="24"/>
          <w:shd w:val="clear" w:color="auto" w:fill="FFFFFF"/>
        </w:rPr>
        <w:t>incoming immigrants</w:t>
      </w:r>
      <w:r w:rsidR="00981396">
        <w:rPr>
          <w:rFonts w:ascii="Times New Roman" w:hAnsi="Times New Roman" w:cs="Times New Roman"/>
          <w:color w:val="000000"/>
          <w:sz w:val="24"/>
          <w:szCs w:val="24"/>
          <w:shd w:val="clear" w:color="auto" w:fill="FFFFFF"/>
        </w:rPr>
        <w:t xml:space="preserve"> </w:t>
      </w:r>
      <w:r w:rsidR="004567FC">
        <w:rPr>
          <w:rFonts w:ascii="Times New Roman" w:hAnsi="Times New Roman" w:cs="Times New Roman"/>
          <w:color w:val="000000"/>
          <w:sz w:val="24"/>
          <w:szCs w:val="24"/>
          <w:shd w:val="clear" w:color="auto" w:fill="FFFFFF"/>
        </w:rPr>
        <w:t xml:space="preserve">is </w:t>
      </w:r>
      <w:r w:rsidR="00291952">
        <w:rPr>
          <w:rFonts w:ascii="Times New Roman" w:hAnsi="Times New Roman" w:cs="Times New Roman"/>
          <w:color w:val="000000"/>
          <w:sz w:val="24"/>
          <w:szCs w:val="24"/>
          <w:shd w:val="clear" w:color="auto" w:fill="FFFFFF"/>
        </w:rPr>
        <w:t xml:space="preserve">from France (18.6%), </w:t>
      </w:r>
      <w:r w:rsidR="005923A9">
        <w:rPr>
          <w:rFonts w:ascii="Times New Roman" w:hAnsi="Times New Roman" w:cs="Times New Roman"/>
          <w:color w:val="000000"/>
          <w:sz w:val="24"/>
          <w:szCs w:val="24"/>
          <w:shd w:val="clear" w:color="auto" w:fill="FFFFFF"/>
        </w:rPr>
        <w:t xml:space="preserve">followed by </w:t>
      </w:r>
      <w:r w:rsidR="00291952">
        <w:rPr>
          <w:rFonts w:ascii="Times New Roman" w:hAnsi="Times New Roman" w:cs="Times New Roman"/>
          <w:color w:val="000000"/>
          <w:sz w:val="24"/>
          <w:szCs w:val="24"/>
          <w:shd w:val="clear" w:color="auto" w:fill="FFFFFF"/>
        </w:rPr>
        <w:t xml:space="preserve">Portuguese </w:t>
      </w:r>
      <w:r w:rsidR="005923A9">
        <w:rPr>
          <w:rFonts w:ascii="Times New Roman" w:hAnsi="Times New Roman" w:cs="Times New Roman"/>
          <w:color w:val="000000"/>
          <w:sz w:val="24"/>
          <w:szCs w:val="24"/>
          <w:shd w:val="clear" w:color="auto" w:fill="FFFFFF"/>
        </w:rPr>
        <w:t xml:space="preserve">who still form the </w:t>
      </w:r>
      <w:r w:rsidR="00291952">
        <w:rPr>
          <w:rFonts w:ascii="Times New Roman" w:hAnsi="Times New Roman" w:cs="Times New Roman"/>
          <w:color w:val="000000"/>
          <w:sz w:val="24"/>
          <w:szCs w:val="24"/>
          <w:shd w:val="clear" w:color="auto" w:fill="FFFFFF"/>
        </w:rPr>
        <w:t xml:space="preserve">biggest immigrant </w:t>
      </w:r>
      <w:r w:rsidR="005923A9">
        <w:rPr>
          <w:rFonts w:ascii="Times New Roman" w:hAnsi="Times New Roman" w:cs="Times New Roman"/>
          <w:color w:val="000000"/>
          <w:sz w:val="24"/>
          <w:szCs w:val="24"/>
          <w:shd w:val="clear" w:color="auto" w:fill="FFFFFF"/>
        </w:rPr>
        <w:t>community in Luxembourg</w:t>
      </w:r>
      <w:r w:rsidR="0045660B">
        <w:rPr>
          <w:rFonts w:ascii="Times New Roman" w:hAnsi="Times New Roman" w:cs="Times New Roman"/>
          <w:color w:val="000000"/>
          <w:sz w:val="24"/>
          <w:szCs w:val="24"/>
          <w:shd w:val="clear" w:color="auto" w:fill="FFFFFF"/>
        </w:rPr>
        <w:t>, representing 16% of the immigrant population</w:t>
      </w:r>
      <w:r w:rsidR="00291952">
        <w:rPr>
          <w:rFonts w:ascii="Times New Roman" w:hAnsi="Times New Roman" w:cs="Times New Roman"/>
          <w:color w:val="000000"/>
          <w:sz w:val="24"/>
          <w:szCs w:val="24"/>
          <w:shd w:val="clear" w:color="auto" w:fill="FFFFFF"/>
        </w:rPr>
        <w:t xml:space="preserve">. </w:t>
      </w:r>
      <w:r w:rsidR="00E11F42">
        <w:rPr>
          <w:rFonts w:ascii="Times New Roman" w:hAnsi="Times New Roman" w:cs="Times New Roman"/>
          <w:color w:val="000000"/>
          <w:sz w:val="24"/>
          <w:szCs w:val="24"/>
          <w:shd w:val="clear" w:color="auto" w:fill="FFFFFF"/>
        </w:rPr>
        <w:t>T</w:t>
      </w:r>
      <w:r w:rsidR="00291952">
        <w:rPr>
          <w:rFonts w:ascii="Times New Roman" w:hAnsi="Times New Roman" w:cs="Times New Roman"/>
          <w:color w:val="000000"/>
          <w:sz w:val="24"/>
          <w:szCs w:val="24"/>
          <w:shd w:val="clear" w:color="auto" w:fill="FFFFFF"/>
        </w:rPr>
        <w:t xml:space="preserve">he percentage of Italian immigrants arriving in the country has </w:t>
      </w:r>
      <w:r w:rsidR="00E11F42">
        <w:rPr>
          <w:rFonts w:ascii="Times New Roman" w:hAnsi="Times New Roman" w:cs="Times New Roman"/>
          <w:color w:val="000000"/>
          <w:sz w:val="24"/>
          <w:szCs w:val="24"/>
          <w:shd w:val="clear" w:color="auto" w:fill="FFFFFF"/>
        </w:rPr>
        <w:t xml:space="preserve">also </w:t>
      </w:r>
      <w:r w:rsidR="00291952">
        <w:rPr>
          <w:rFonts w:ascii="Times New Roman" w:hAnsi="Times New Roman" w:cs="Times New Roman"/>
          <w:color w:val="000000"/>
          <w:sz w:val="24"/>
          <w:szCs w:val="24"/>
          <w:shd w:val="clear" w:color="auto" w:fill="FFFFFF"/>
        </w:rPr>
        <w:t>increased to 9.9%</w:t>
      </w:r>
      <w:r w:rsidR="004567FC">
        <w:rPr>
          <w:rFonts w:ascii="Times New Roman" w:hAnsi="Times New Roman" w:cs="Times New Roman"/>
          <w:color w:val="000000"/>
          <w:sz w:val="24"/>
          <w:szCs w:val="24"/>
          <w:shd w:val="clear" w:color="auto" w:fill="FFFFFF"/>
        </w:rPr>
        <w:t xml:space="preserve">. </w:t>
      </w:r>
      <w:r w:rsidR="00F10CBF">
        <w:rPr>
          <w:rFonts w:ascii="Times New Roman" w:hAnsi="Times New Roman" w:cs="Times New Roman"/>
          <w:color w:val="000000"/>
          <w:sz w:val="24"/>
          <w:szCs w:val="24"/>
          <w:shd w:val="clear" w:color="auto" w:fill="FFFFFF"/>
        </w:rPr>
        <w:t xml:space="preserve">Belgians and Germans represent two other dominant immigrant groups. In 2017, the estimated </w:t>
      </w:r>
      <w:r w:rsidR="00C575D8">
        <w:rPr>
          <w:rFonts w:ascii="Times New Roman" w:hAnsi="Times New Roman" w:cs="Times New Roman"/>
          <w:color w:val="000000"/>
          <w:sz w:val="24"/>
          <w:szCs w:val="24"/>
          <w:shd w:val="clear" w:color="auto" w:fill="FFFFFF"/>
        </w:rPr>
        <w:t>immigration rate for Belgian nationals</w:t>
      </w:r>
      <w:r w:rsidR="00F10CBF" w:rsidRPr="00392D90">
        <w:rPr>
          <w:rFonts w:ascii="Times New Roman" w:hAnsi="Times New Roman" w:cs="Times New Roman"/>
          <w:color w:val="000000"/>
          <w:sz w:val="24"/>
          <w:szCs w:val="24"/>
          <w:shd w:val="clear" w:color="auto" w:fill="FFFFFF"/>
        </w:rPr>
        <w:t xml:space="preserve"> was 5.7% while for Germans was 2.8%.</w:t>
      </w:r>
    </w:p>
    <w:p w:rsidR="00D31364" w:rsidRPr="001E6819" w:rsidRDefault="006628D9" w:rsidP="0057371C">
      <w:pPr>
        <w:spacing w:after="0" w:line="360" w:lineRule="auto"/>
        <w:ind w:firstLine="720"/>
        <w:rPr>
          <w:rFonts w:ascii="Times New Roman" w:hAnsi="Times New Roman" w:cs="Times New Roman"/>
          <w:sz w:val="24"/>
          <w:szCs w:val="24"/>
        </w:rPr>
      </w:pPr>
      <w:r w:rsidRPr="00392D90">
        <w:rPr>
          <w:rFonts w:ascii="Times New Roman" w:hAnsi="Times New Roman" w:cs="Times New Roman"/>
          <w:color w:val="000000"/>
          <w:sz w:val="24"/>
          <w:szCs w:val="24"/>
          <w:shd w:val="clear" w:color="auto" w:fill="FFFFFF"/>
        </w:rPr>
        <w:t xml:space="preserve"> </w:t>
      </w:r>
      <w:r w:rsidR="00392D90" w:rsidRPr="00392D90">
        <w:rPr>
          <w:rFonts w:ascii="Times New Roman" w:hAnsi="Times New Roman" w:cs="Times New Roman"/>
          <w:color w:val="000000"/>
          <w:sz w:val="24"/>
          <w:szCs w:val="24"/>
          <w:shd w:val="clear" w:color="auto" w:fill="FFFFFF"/>
        </w:rPr>
        <w:t xml:space="preserve">In total, </w:t>
      </w:r>
      <w:r w:rsidR="00392D90" w:rsidRPr="00392D90">
        <w:rPr>
          <w:rFonts w:ascii="Times New Roman" w:hAnsi="Times New Roman" w:cs="Times New Roman"/>
          <w:bCs/>
          <w:color w:val="222222"/>
          <w:sz w:val="24"/>
          <w:szCs w:val="24"/>
        </w:rPr>
        <w:t xml:space="preserve">281,497 foreign residents are currently living in Luxembourg </w:t>
      </w:r>
      <w:r w:rsidR="00392D90">
        <w:rPr>
          <w:rFonts w:ascii="Times New Roman" w:hAnsi="Times New Roman" w:cs="Times New Roman"/>
          <w:bCs/>
          <w:color w:val="222222"/>
          <w:sz w:val="24"/>
          <w:szCs w:val="24"/>
        </w:rPr>
        <w:t xml:space="preserve">and </w:t>
      </w:r>
      <w:r w:rsidR="00392D90" w:rsidRPr="00392D90">
        <w:rPr>
          <w:rFonts w:ascii="Times New Roman" w:hAnsi="Times New Roman" w:cs="Times New Roman"/>
          <w:bCs/>
          <w:color w:val="222222"/>
          <w:sz w:val="24"/>
          <w:szCs w:val="24"/>
        </w:rPr>
        <w:t>240,290</w:t>
      </w:r>
      <w:r w:rsidR="00392D90" w:rsidRPr="00392D90">
        <w:rPr>
          <w:rFonts w:ascii="Times New Roman" w:hAnsi="Times New Roman" w:cs="Times New Roman"/>
          <w:b/>
          <w:bCs/>
          <w:color w:val="222222"/>
          <w:sz w:val="24"/>
          <w:szCs w:val="24"/>
        </w:rPr>
        <w:t> </w:t>
      </w:r>
      <w:r w:rsidR="00392D90" w:rsidRPr="00392D90">
        <w:rPr>
          <w:rFonts w:ascii="Times New Roman" w:hAnsi="Times New Roman" w:cs="Times New Roman"/>
          <w:bCs/>
          <w:color w:val="222222"/>
          <w:sz w:val="24"/>
          <w:szCs w:val="24"/>
        </w:rPr>
        <w:t xml:space="preserve">of </w:t>
      </w:r>
      <w:r w:rsidR="00392D90">
        <w:rPr>
          <w:rFonts w:ascii="Times New Roman" w:hAnsi="Times New Roman" w:cs="Times New Roman"/>
          <w:bCs/>
          <w:color w:val="222222"/>
          <w:sz w:val="24"/>
          <w:szCs w:val="24"/>
        </w:rPr>
        <w:t>them</w:t>
      </w:r>
      <w:r w:rsidR="00392D90" w:rsidRPr="00392D90">
        <w:rPr>
          <w:rFonts w:ascii="Times New Roman" w:hAnsi="Times New Roman" w:cs="Times New Roman"/>
          <w:bCs/>
          <w:color w:val="222222"/>
          <w:sz w:val="24"/>
          <w:szCs w:val="24"/>
        </w:rPr>
        <w:t xml:space="preserve"> are European national</w:t>
      </w:r>
      <w:r w:rsidR="00392D90">
        <w:rPr>
          <w:rFonts w:ascii="Times New Roman" w:hAnsi="Times New Roman" w:cs="Times New Roman"/>
          <w:bCs/>
          <w:color w:val="222222"/>
          <w:sz w:val="24"/>
          <w:szCs w:val="24"/>
        </w:rPr>
        <w:t>s</w:t>
      </w:r>
      <w:r w:rsidR="00392D90" w:rsidRPr="00392D90">
        <w:rPr>
          <w:rFonts w:ascii="Times New Roman" w:hAnsi="Times New Roman" w:cs="Times New Roman"/>
          <w:bCs/>
          <w:color w:val="222222"/>
          <w:sz w:val="24"/>
          <w:szCs w:val="24"/>
        </w:rPr>
        <w:t xml:space="preserve"> from </w:t>
      </w:r>
      <w:r w:rsidR="00392D90" w:rsidRPr="00B7372D">
        <w:rPr>
          <w:rFonts w:ascii="Times New Roman" w:hAnsi="Times New Roman" w:cs="Times New Roman"/>
          <w:bCs/>
          <w:color w:val="222222"/>
          <w:sz w:val="24"/>
          <w:szCs w:val="24"/>
        </w:rPr>
        <w:t>countries within the European Union</w:t>
      </w:r>
      <w:r w:rsidR="001E6819">
        <w:rPr>
          <w:rFonts w:ascii="Times New Roman" w:hAnsi="Times New Roman" w:cs="Times New Roman"/>
          <w:bCs/>
          <w:color w:val="222222"/>
          <w:sz w:val="24"/>
          <w:szCs w:val="24"/>
        </w:rPr>
        <w:t xml:space="preserve"> </w:t>
      </w:r>
      <w:r w:rsidR="001E6819" w:rsidRPr="001E6819">
        <w:rPr>
          <w:rFonts w:ascii="Times New Roman" w:hAnsi="Times New Roman" w:cs="Times New Roman"/>
          <w:sz w:val="24"/>
          <w:szCs w:val="24"/>
        </w:rPr>
        <w:t xml:space="preserve">(Luxembourg Portal, </w:t>
      </w:r>
      <w:r w:rsidR="001E6819" w:rsidRPr="001E6819">
        <w:rPr>
          <w:rFonts w:ascii="Times New Roman" w:hAnsi="Times New Roman" w:cs="Times New Roman"/>
          <w:sz w:val="24"/>
          <w:szCs w:val="24"/>
        </w:rPr>
        <w:lastRenderedPageBreak/>
        <w:t>2017)</w:t>
      </w:r>
      <w:r w:rsidR="00392D90" w:rsidRPr="00B7372D">
        <w:rPr>
          <w:rFonts w:ascii="Times New Roman" w:hAnsi="Times New Roman" w:cs="Times New Roman"/>
          <w:bCs/>
          <w:color w:val="222222"/>
          <w:sz w:val="24"/>
          <w:szCs w:val="24"/>
        </w:rPr>
        <w:t xml:space="preserve">. </w:t>
      </w:r>
      <w:r w:rsidR="00BC2C08" w:rsidRPr="00B7372D">
        <w:rPr>
          <w:rFonts w:ascii="Times New Roman" w:hAnsi="Times New Roman" w:cs="Times New Roman"/>
          <w:bCs/>
          <w:color w:val="222222"/>
          <w:sz w:val="24"/>
          <w:szCs w:val="24"/>
        </w:rPr>
        <w:t xml:space="preserve">The rest of the European immigrants (15,400 people) </w:t>
      </w:r>
      <w:r w:rsidR="00B7372D" w:rsidRPr="00B7372D">
        <w:rPr>
          <w:rFonts w:ascii="Times New Roman" w:hAnsi="Times New Roman" w:cs="Times New Roman"/>
          <w:bCs/>
          <w:color w:val="222222"/>
          <w:sz w:val="24"/>
          <w:szCs w:val="24"/>
        </w:rPr>
        <w:t>are</w:t>
      </w:r>
      <w:r w:rsidR="00BC2C08" w:rsidRPr="00B7372D">
        <w:rPr>
          <w:rFonts w:ascii="Times New Roman" w:hAnsi="Times New Roman" w:cs="Times New Roman"/>
          <w:bCs/>
          <w:color w:val="222222"/>
          <w:sz w:val="24"/>
          <w:szCs w:val="24"/>
        </w:rPr>
        <w:t xml:space="preserve"> coming from countries outside the European</w:t>
      </w:r>
      <w:r w:rsidR="00B7372D" w:rsidRPr="00B7372D">
        <w:rPr>
          <w:rFonts w:ascii="Times New Roman" w:hAnsi="Times New Roman" w:cs="Times New Roman"/>
          <w:bCs/>
          <w:color w:val="222222"/>
          <w:sz w:val="24"/>
          <w:szCs w:val="24"/>
        </w:rPr>
        <w:t xml:space="preserve"> Union</w:t>
      </w:r>
      <w:r w:rsidR="00BC2C08" w:rsidRPr="00B7372D">
        <w:rPr>
          <w:rFonts w:ascii="Times New Roman" w:hAnsi="Times New Roman" w:cs="Times New Roman"/>
          <w:bCs/>
          <w:color w:val="222222"/>
          <w:sz w:val="24"/>
          <w:szCs w:val="24"/>
        </w:rPr>
        <w:t xml:space="preserve">. Asian and African immigrants represent a 4% and </w:t>
      </w:r>
      <w:r w:rsidR="00BC2C08" w:rsidRPr="00B7372D">
        <w:rPr>
          <w:rFonts w:ascii="Times New Roman" w:hAnsi="Times New Roman" w:cs="Times New Roman"/>
          <w:bCs/>
          <w:sz w:val="24"/>
          <w:szCs w:val="24"/>
        </w:rPr>
        <w:t>a 3% of the immigrant population respectively (</w:t>
      </w:r>
      <w:r w:rsidR="00BC2C08" w:rsidRPr="00B7372D">
        <w:rPr>
          <w:rFonts w:ascii="Times New Roman" w:hAnsi="Times New Roman" w:cs="Times New Roman"/>
          <w:sz w:val="24"/>
          <w:szCs w:val="24"/>
        </w:rPr>
        <w:t>11,164 immigrants are coming from Asian countries and 8,321 from African countries, including 2,855 from Cape Verde)</w:t>
      </w:r>
      <w:r w:rsidR="00BC2C08" w:rsidRPr="00B7372D">
        <w:rPr>
          <w:rFonts w:ascii="Times New Roman" w:hAnsi="Times New Roman" w:cs="Times New Roman"/>
          <w:bCs/>
          <w:sz w:val="24"/>
          <w:szCs w:val="24"/>
        </w:rPr>
        <w:t xml:space="preserve">. There are also </w:t>
      </w:r>
      <w:r w:rsidR="00B7372D" w:rsidRPr="00B7372D">
        <w:rPr>
          <w:rFonts w:ascii="Times New Roman" w:hAnsi="Times New Roman" w:cs="Times New Roman"/>
          <w:sz w:val="24"/>
          <w:szCs w:val="24"/>
        </w:rPr>
        <w:t xml:space="preserve">5,714 </w:t>
      </w:r>
      <w:r w:rsidR="00BC2C08" w:rsidRPr="00B7372D">
        <w:rPr>
          <w:rFonts w:ascii="Times New Roman" w:hAnsi="Times New Roman" w:cs="Times New Roman"/>
          <w:bCs/>
          <w:sz w:val="24"/>
          <w:szCs w:val="24"/>
        </w:rPr>
        <w:t>immigrants from North, South, and Central America, re</w:t>
      </w:r>
      <w:r w:rsidR="00B7372D" w:rsidRPr="00B7372D">
        <w:rPr>
          <w:rFonts w:ascii="Times New Roman" w:hAnsi="Times New Roman" w:cs="Times New Roman"/>
          <w:bCs/>
          <w:sz w:val="24"/>
          <w:szCs w:val="24"/>
        </w:rPr>
        <w:t xml:space="preserve">presenting </w:t>
      </w:r>
      <w:r w:rsidR="00BC2C08" w:rsidRPr="00B7372D">
        <w:rPr>
          <w:rFonts w:ascii="Times New Roman" w:hAnsi="Times New Roman" w:cs="Times New Roman"/>
          <w:bCs/>
          <w:sz w:val="24"/>
          <w:szCs w:val="24"/>
        </w:rPr>
        <w:t>2% of the immigrant population</w:t>
      </w:r>
      <w:r w:rsidR="00B7372D" w:rsidRPr="00B7372D">
        <w:rPr>
          <w:rFonts w:ascii="Times New Roman" w:hAnsi="Times New Roman" w:cs="Times New Roman"/>
          <w:bCs/>
          <w:sz w:val="24"/>
          <w:szCs w:val="24"/>
        </w:rPr>
        <w:t xml:space="preserve"> (</w:t>
      </w:r>
      <w:r w:rsidR="00B7372D" w:rsidRPr="00B7372D">
        <w:rPr>
          <w:rFonts w:ascii="Times New Roman" w:hAnsi="Times New Roman" w:cs="Times New Roman"/>
          <w:sz w:val="24"/>
          <w:szCs w:val="24"/>
        </w:rPr>
        <w:t>1,968 of them are coming from the USA)</w:t>
      </w:r>
      <w:r w:rsidR="00B7372D" w:rsidRPr="00B7372D">
        <w:rPr>
          <w:rFonts w:ascii="Times New Roman" w:hAnsi="Times New Roman" w:cs="Times New Roman"/>
          <w:bCs/>
          <w:sz w:val="24"/>
          <w:szCs w:val="24"/>
        </w:rPr>
        <w:t xml:space="preserve">. An additional number of </w:t>
      </w:r>
      <w:r w:rsidR="00392D90" w:rsidRPr="00B7372D">
        <w:rPr>
          <w:rFonts w:ascii="Times New Roman" w:hAnsi="Times New Roman" w:cs="Times New Roman"/>
          <w:bCs/>
          <w:sz w:val="24"/>
          <w:szCs w:val="24"/>
        </w:rPr>
        <w:t xml:space="preserve">193 immigrants </w:t>
      </w:r>
      <w:r w:rsidR="000A38FE" w:rsidRPr="00B7372D">
        <w:rPr>
          <w:rFonts w:ascii="Times New Roman" w:hAnsi="Times New Roman" w:cs="Times New Roman"/>
          <w:bCs/>
          <w:sz w:val="24"/>
          <w:szCs w:val="24"/>
        </w:rPr>
        <w:t>are</w:t>
      </w:r>
      <w:r w:rsidR="00392D90" w:rsidRPr="00B7372D">
        <w:rPr>
          <w:rFonts w:ascii="Times New Roman" w:hAnsi="Times New Roman" w:cs="Times New Roman"/>
          <w:bCs/>
          <w:sz w:val="24"/>
          <w:szCs w:val="24"/>
        </w:rPr>
        <w:t xml:space="preserve"> coming from countries of Oceania</w:t>
      </w:r>
      <w:r w:rsidR="001E6819" w:rsidRPr="001E6819">
        <w:rPr>
          <w:rFonts w:ascii="Times New Roman" w:hAnsi="Times New Roman" w:cs="Times New Roman"/>
          <w:sz w:val="24"/>
          <w:szCs w:val="24"/>
        </w:rPr>
        <w:t>.</w:t>
      </w:r>
    </w:p>
    <w:p w:rsidR="005752E9" w:rsidRDefault="00C90B51" w:rsidP="00D123D1">
      <w:pPr>
        <w:spacing w:after="0" w:line="360" w:lineRule="auto"/>
        <w:ind w:firstLine="720"/>
        <w:rPr>
          <w:rFonts w:ascii="Times New Roman" w:hAnsi="Times New Roman" w:cs="Times New Roman"/>
          <w:sz w:val="24"/>
          <w:szCs w:val="24"/>
        </w:rPr>
      </w:pPr>
      <w:r w:rsidRPr="00B7372D">
        <w:rPr>
          <w:rFonts w:ascii="Times New Roman" w:hAnsi="Times New Roman" w:cs="Times New Roman"/>
          <w:sz w:val="24"/>
          <w:szCs w:val="24"/>
          <w:shd w:val="clear" w:color="auto" w:fill="FFFFFF"/>
        </w:rPr>
        <w:t>The municipalities with the highest immigrant population are the City of Luxembourg</w:t>
      </w:r>
      <w:r>
        <w:rPr>
          <w:rFonts w:ascii="Times New Roman" w:hAnsi="Times New Roman" w:cs="Times New Roman"/>
          <w:color w:val="000000"/>
          <w:sz w:val="24"/>
          <w:szCs w:val="24"/>
          <w:shd w:val="clear" w:color="auto" w:fill="FFFFFF"/>
        </w:rPr>
        <w:t xml:space="preserve"> and the surrounding area (e.g. </w:t>
      </w:r>
      <w:proofErr w:type="spellStart"/>
      <w:r>
        <w:rPr>
          <w:rFonts w:ascii="Times New Roman" w:hAnsi="Times New Roman" w:cs="Times New Roman"/>
          <w:color w:val="000000"/>
          <w:sz w:val="24"/>
          <w:szCs w:val="24"/>
          <w:shd w:val="clear" w:color="auto" w:fill="FFFFFF"/>
        </w:rPr>
        <w:t>Esch</w:t>
      </w:r>
      <w:proofErr w:type="spellEnd"/>
      <w:r>
        <w:rPr>
          <w:rFonts w:ascii="Times New Roman" w:hAnsi="Times New Roman" w:cs="Times New Roman"/>
          <w:color w:val="000000"/>
          <w:sz w:val="24"/>
          <w:szCs w:val="24"/>
          <w:shd w:val="clear" w:color="auto" w:fill="FFFFFF"/>
        </w:rPr>
        <w:t>-sur-</w:t>
      </w:r>
      <w:proofErr w:type="spellStart"/>
      <w:r>
        <w:rPr>
          <w:rFonts w:ascii="Times New Roman" w:hAnsi="Times New Roman" w:cs="Times New Roman"/>
          <w:color w:val="000000"/>
          <w:sz w:val="24"/>
          <w:szCs w:val="24"/>
          <w:shd w:val="clear" w:color="auto" w:fill="FFFFFF"/>
        </w:rPr>
        <w:t>Alzette</w:t>
      </w:r>
      <w:proofErr w:type="spellEnd"/>
      <w:r>
        <w:rPr>
          <w:rFonts w:ascii="Times New Roman" w:hAnsi="Times New Roman" w:cs="Times New Roman"/>
          <w:color w:val="000000"/>
          <w:sz w:val="24"/>
          <w:szCs w:val="24"/>
          <w:shd w:val="clear" w:color="auto" w:fill="FFFFFF"/>
        </w:rPr>
        <w:t xml:space="preserve">) with a foreign population percentage of </w:t>
      </w:r>
      <w:r w:rsidRPr="00C90B51">
        <w:rPr>
          <w:rFonts w:ascii="Times New Roman" w:hAnsi="Times New Roman" w:cs="Times New Roman"/>
          <w:sz w:val="24"/>
          <w:szCs w:val="24"/>
        </w:rPr>
        <w:t>70.7%</w:t>
      </w:r>
      <w:r w:rsidRPr="00C90B51">
        <w:rPr>
          <w:rFonts w:ascii="Times New Roman" w:hAnsi="Times New Roman" w:cs="Times New Roman"/>
          <w:sz w:val="24"/>
          <w:szCs w:val="24"/>
          <w:shd w:val="clear" w:color="auto" w:fill="FFFFFF"/>
        </w:rPr>
        <w:t>,</w:t>
      </w:r>
      <w:r>
        <w:rPr>
          <w:rFonts w:ascii="Times New Roman" w:hAnsi="Times New Roman" w:cs="Times New Roman"/>
          <w:color w:val="000000"/>
          <w:sz w:val="24"/>
          <w:szCs w:val="24"/>
          <w:shd w:val="clear" w:color="auto" w:fill="FFFFFF"/>
        </w:rPr>
        <w:t xml:space="preserve"> the municipalities in t</w:t>
      </w:r>
      <w:r w:rsidR="0033457B">
        <w:rPr>
          <w:rFonts w:ascii="Times New Roman" w:hAnsi="Times New Roman" w:cs="Times New Roman"/>
          <w:color w:val="000000"/>
          <w:sz w:val="24"/>
          <w:szCs w:val="24"/>
          <w:shd w:val="clear" w:color="auto" w:fill="FFFFFF"/>
        </w:rPr>
        <w:t xml:space="preserve">he southern part of the country, </w:t>
      </w:r>
      <w:r>
        <w:rPr>
          <w:rFonts w:ascii="Times New Roman" w:hAnsi="Times New Roman" w:cs="Times New Roman"/>
          <w:color w:val="000000"/>
          <w:sz w:val="24"/>
          <w:szCs w:val="24"/>
          <w:shd w:val="clear" w:color="auto" w:fill="FFFFFF"/>
        </w:rPr>
        <w:t xml:space="preserve">and the </w:t>
      </w:r>
      <w:r w:rsidR="0033457B">
        <w:rPr>
          <w:rFonts w:ascii="Times New Roman" w:hAnsi="Times New Roman" w:cs="Times New Roman"/>
          <w:sz w:val="24"/>
          <w:szCs w:val="24"/>
        </w:rPr>
        <w:t xml:space="preserve">municipalities of </w:t>
      </w:r>
      <w:proofErr w:type="spellStart"/>
      <w:r w:rsidR="0033457B">
        <w:rPr>
          <w:rFonts w:ascii="Times New Roman" w:hAnsi="Times New Roman" w:cs="Times New Roman"/>
          <w:sz w:val="24"/>
          <w:szCs w:val="24"/>
        </w:rPr>
        <w:t>Echtern</w:t>
      </w:r>
      <w:r w:rsidRPr="00C90B51">
        <w:rPr>
          <w:rFonts w:ascii="Times New Roman" w:hAnsi="Times New Roman" w:cs="Times New Roman"/>
          <w:sz w:val="24"/>
          <w:szCs w:val="24"/>
        </w:rPr>
        <w:t>ach</w:t>
      </w:r>
      <w:proofErr w:type="spellEnd"/>
      <w:r w:rsidRPr="00C90B51">
        <w:rPr>
          <w:rFonts w:ascii="Times New Roman" w:hAnsi="Times New Roman" w:cs="Times New Roman"/>
          <w:sz w:val="24"/>
          <w:szCs w:val="24"/>
        </w:rPr>
        <w:t xml:space="preserve">, Beaufort, Wiltz and </w:t>
      </w:r>
      <w:proofErr w:type="spellStart"/>
      <w:r w:rsidRPr="00C90B51">
        <w:rPr>
          <w:rFonts w:ascii="Times New Roman" w:hAnsi="Times New Roman" w:cs="Times New Roman"/>
          <w:sz w:val="24"/>
          <w:szCs w:val="24"/>
        </w:rPr>
        <w:t>Larochette</w:t>
      </w:r>
      <w:proofErr w:type="spellEnd"/>
      <w:r w:rsidRPr="00C90B51">
        <w:rPr>
          <w:rFonts w:ascii="Times New Roman" w:hAnsi="Times New Roman" w:cs="Times New Roman"/>
          <w:sz w:val="24"/>
          <w:szCs w:val="24"/>
        </w:rPr>
        <w:t xml:space="preserve">. </w:t>
      </w:r>
      <w:r>
        <w:rPr>
          <w:rFonts w:ascii="Times New Roman" w:hAnsi="Times New Roman" w:cs="Times New Roman"/>
          <w:sz w:val="24"/>
          <w:szCs w:val="24"/>
        </w:rPr>
        <w:t xml:space="preserve">The number of immigrant residents is significantly lower in the northern part of the country. In most of the northern </w:t>
      </w:r>
      <w:r w:rsidRPr="00C90B51">
        <w:rPr>
          <w:rFonts w:ascii="Times New Roman" w:hAnsi="Times New Roman" w:cs="Times New Roman"/>
          <w:sz w:val="24"/>
          <w:szCs w:val="24"/>
        </w:rPr>
        <w:t xml:space="preserve">municipalities, the foreign population percentage is between </w:t>
      </w:r>
      <w:r w:rsidRPr="00C90B51">
        <w:rPr>
          <w:rFonts w:ascii="Times New Roman" w:hAnsi="Times New Roman" w:cs="Times New Roman"/>
          <w:color w:val="222222"/>
          <w:sz w:val="24"/>
          <w:szCs w:val="24"/>
        </w:rPr>
        <w:t>19.3% and 35.7%</w:t>
      </w:r>
      <w:r w:rsidR="001E6819">
        <w:rPr>
          <w:rFonts w:ascii="Times New Roman" w:hAnsi="Times New Roman" w:cs="Times New Roman"/>
          <w:color w:val="222222"/>
          <w:sz w:val="24"/>
          <w:szCs w:val="24"/>
        </w:rPr>
        <w:t xml:space="preserve"> </w:t>
      </w:r>
      <w:r w:rsidR="001E6819" w:rsidRPr="001E6819">
        <w:rPr>
          <w:rFonts w:ascii="Times New Roman" w:hAnsi="Times New Roman" w:cs="Times New Roman"/>
          <w:sz w:val="24"/>
          <w:szCs w:val="24"/>
        </w:rPr>
        <w:t>(Luxembourg P</w:t>
      </w:r>
      <w:r w:rsidR="0074354F" w:rsidRPr="001E6819">
        <w:rPr>
          <w:rFonts w:ascii="Times New Roman" w:hAnsi="Times New Roman" w:cs="Times New Roman"/>
          <w:sz w:val="24"/>
          <w:szCs w:val="24"/>
        </w:rPr>
        <w:t>ortal, 2017)</w:t>
      </w:r>
      <w:r w:rsidRPr="001E6819">
        <w:rPr>
          <w:rFonts w:ascii="Times New Roman" w:hAnsi="Times New Roman" w:cs="Times New Roman"/>
          <w:sz w:val="24"/>
          <w:szCs w:val="24"/>
        </w:rPr>
        <w:t>.</w:t>
      </w:r>
    </w:p>
    <w:p w:rsidR="00D0497B" w:rsidRPr="005752E9" w:rsidRDefault="00DF5C69" w:rsidP="0006662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It is evident that</w:t>
      </w:r>
      <w:r w:rsidR="00D0497B">
        <w:rPr>
          <w:rFonts w:ascii="Times New Roman" w:hAnsi="Times New Roman" w:cs="Times New Roman"/>
          <w:sz w:val="24"/>
          <w:szCs w:val="24"/>
        </w:rPr>
        <w:t xml:space="preserve"> Luxembourg is a country characterized by cultural diversity and multilingu</w:t>
      </w:r>
      <w:r w:rsidR="00D06206">
        <w:rPr>
          <w:rFonts w:ascii="Times New Roman" w:hAnsi="Times New Roman" w:cs="Times New Roman"/>
          <w:sz w:val="24"/>
          <w:szCs w:val="24"/>
        </w:rPr>
        <w:t>al</w:t>
      </w:r>
      <w:r w:rsidR="00D0497B">
        <w:rPr>
          <w:rFonts w:ascii="Times New Roman" w:hAnsi="Times New Roman" w:cs="Times New Roman"/>
          <w:sz w:val="24"/>
          <w:szCs w:val="24"/>
        </w:rPr>
        <w:t>ism</w:t>
      </w:r>
      <w:r w:rsidR="00176826">
        <w:rPr>
          <w:rFonts w:ascii="Times New Roman" w:hAnsi="Times New Roman" w:cs="Times New Roman"/>
          <w:sz w:val="24"/>
          <w:szCs w:val="24"/>
        </w:rPr>
        <w:t>, with an increasing number of foreign people arriving every year</w:t>
      </w:r>
      <w:r w:rsidR="00D0497B">
        <w:rPr>
          <w:rFonts w:ascii="Times New Roman" w:hAnsi="Times New Roman" w:cs="Times New Roman"/>
          <w:sz w:val="24"/>
          <w:szCs w:val="24"/>
        </w:rPr>
        <w:t xml:space="preserve">. </w:t>
      </w:r>
      <w:r w:rsidR="00956324">
        <w:rPr>
          <w:rFonts w:ascii="Times New Roman" w:hAnsi="Times New Roman" w:cs="Times New Roman"/>
          <w:sz w:val="24"/>
          <w:szCs w:val="24"/>
        </w:rPr>
        <w:t xml:space="preserve">The country has three official languages: German, French, and Luxembourgish and English are widely spoken in the public sphere. Daily interactions in various social contexts facilitate intercultural contact. </w:t>
      </w:r>
      <w:r w:rsidR="00D0497B">
        <w:rPr>
          <w:rFonts w:ascii="Times New Roman" w:hAnsi="Times New Roman" w:cs="Times New Roman"/>
          <w:sz w:val="24"/>
          <w:szCs w:val="24"/>
        </w:rPr>
        <w:t xml:space="preserve">A wide range of ethnic communities </w:t>
      </w:r>
      <w:r w:rsidR="00956324">
        <w:rPr>
          <w:rFonts w:ascii="Times New Roman" w:hAnsi="Times New Roman" w:cs="Times New Roman"/>
          <w:sz w:val="24"/>
          <w:szCs w:val="24"/>
        </w:rPr>
        <w:t xml:space="preserve">are active, organizing cultural events. These culture contact situations have created new opportunities </w:t>
      </w:r>
      <w:r w:rsidR="00176826">
        <w:rPr>
          <w:rFonts w:ascii="Times New Roman" w:hAnsi="Times New Roman" w:cs="Times New Roman"/>
          <w:sz w:val="24"/>
          <w:szCs w:val="24"/>
        </w:rPr>
        <w:t xml:space="preserve">for professional and personal development </w:t>
      </w:r>
      <w:r w:rsidR="00956324">
        <w:rPr>
          <w:rFonts w:ascii="Times New Roman" w:hAnsi="Times New Roman" w:cs="Times New Roman"/>
          <w:sz w:val="24"/>
          <w:szCs w:val="24"/>
        </w:rPr>
        <w:t xml:space="preserve">but also challenges </w:t>
      </w:r>
      <w:r w:rsidR="00176826">
        <w:rPr>
          <w:rFonts w:ascii="Times New Roman" w:hAnsi="Times New Roman" w:cs="Times New Roman"/>
          <w:sz w:val="24"/>
          <w:szCs w:val="24"/>
        </w:rPr>
        <w:t xml:space="preserve">that need to be addressed. </w:t>
      </w:r>
      <w:r w:rsidR="007C36EA">
        <w:rPr>
          <w:rFonts w:ascii="Times New Roman" w:hAnsi="Times New Roman" w:cs="Times New Roman"/>
          <w:sz w:val="24"/>
          <w:szCs w:val="24"/>
        </w:rPr>
        <w:t xml:space="preserve">Given the circumstances, research into attitudes towards multiculturalism and diversity </w:t>
      </w:r>
      <w:r>
        <w:rPr>
          <w:rFonts w:ascii="Times New Roman" w:hAnsi="Times New Roman" w:cs="Times New Roman"/>
          <w:sz w:val="24"/>
          <w:szCs w:val="24"/>
        </w:rPr>
        <w:t xml:space="preserve">has grown in importance. </w:t>
      </w:r>
    </w:p>
    <w:p w:rsidR="00DA369E" w:rsidRPr="005B0CDC" w:rsidRDefault="003827FA" w:rsidP="005B0CDC">
      <w:pPr>
        <w:spacing w:after="0" w:line="360" w:lineRule="auto"/>
        <w:rPr>
          <w:rFonts w:ascii="Times New Roman" w:hAnsi="Times New Roman" w:cs="Times New Roman"/>
          <w:b/>
          <w:sz w:val="24"/>
          <w:szCs w:val="24"/>
        </w:rPr>
      </w:pPr>
      <w:r w:rsidRPr="003827FA">
        <w:rPr>
          <w:rFonts w:ascii="Times New Roman" w:hAnsi="Times New Roman" w:cs="Times New Roman"/>
          <w:b/>
          <w:sz w:val="24"/>
          <w:szCs w:val="24"/>
        </w:rPr>
        <w:t>Multiculturalism</w:t>
      </w:r>
    </w:p>
    <w:p w:rsidR="00667DAE" w:rsidRDefault="006540C0" w:rsidP="005B0CDC">
      <w:pPr>
        <w:autoSpaceDE w:val="0"/>
        <w:autoSpaceDN w:val="0"/>
        <w:adjustRightInd w:val="0"/>
        <w:spacing w:after="0" w:line="360" w:lineRule="auto"/>
        <w:ind w:firstLine="720"/>
        <w:rPr>
          <w:rFonts w:ascii="Times New Roman" w:hAnsi="Times New Roman" w:cs="Times New Roman"/>
          <w:sz w:val="24"/>
          <w:szCs w:val="24"/>
        </w:rPr>
      </w:pPr>
      <w:proofErr w:type="spellStart"/>
      <w:r w:rsidRPr="006540C0">
        <w:rPr>
          <w:rFonts w:ascii="Times New Roman" w:hAnsi="Times New Roman" w:cs="Times New Roman"/>
          <w:sz w:val="24"/>
          <w:szCs w:val="24"/>
        </w:rPr>
        <w:t>Muliculturalism</w:t>
      </w:r>
      <w:proofErr w:type="spellEnd"/>
      <w:r w:rsidRPr="006540C0">
        <w:rPr>
          <w:rFonts w:ascii="Times New Roman" w:hAnsi="Times New Roman" w:cs="Times New Roman"/>
          <w:sz w:val="24"/>
          <w:szCs w:val="24"/>
        </w:rPr>
        <w:t xml:space="preserve"> is a </w:t>
      </w:r>
      <w:proofErr w:type="spellStart"/>
      <w:r w:rsidRPr="006540C0">
        <w:rPr>
          <w:rFonts w:ascii="Times New Roman" w:hAnsi="Times New Roman" w:cs="Times New Roman"/>
          <w:sz w:val="24"/>
          <w:szCs w:val="24"/>
        </w:rPr>
        <w:t>braod</w:t>
      </w:r>
      <w:proofErr w:type="spellEnd"/>
      <w:r w:rsidRPr="006540C0">
        <w:rPr>
          <w:rFonts w:ascii="Times New Roman" w:hAnsi="Times New Roman" w:cs="Times New Roman"/>
          <w:sz w:val="24"/>
          <w:szCs w:val="24"/>
        </w:rPr>
        <w:t xml:space="preserve">, </w:t>
      </w:r>
      <w:proofErr w:type="spellStart"/>
      <w:r w:rsidRPr="006540C0">
        <w:rPr>
          <w:rFonts w:ascii="Times New Roman" w:hAnsi="Times New Roman" w:cs="Times New Roman"/>
          <w:sz w:val="24"/>
          <w:szCs w:val="24"/>
        </w:rPr>
        <w:t>mulifaceted</w:t>
      </w:r>
      <w:proofErr w:type="spellEnd"/>
      <w:r w:rsidRPr="006540C0">
        <w:rPr>
          <w:rFonts w:ascii="Times New Roman" w:hAnsi="Times New Roman" w:cs="Times New Roman"/>
          <w:sz w:val="24"/>
          <w:szCs w:val="24"/>
        </w:rPr>
        <w:t xml:space="preserve"> concept that </w:t>
      </w:r>
      <w:proofErr w:type="gramStart"/>
      <w:r w:rsidRPr="006540C0">
        <w:rPr>
          <w:rFonts w:ascii="Times New Roman" w:hAnsi="Times New Roman" w:cs="Times New Roman"/>
          <w:sz w:val="24"/>
          <w:szCs w:val="24"/>
        </w:rPr>
        <w:t>can be interpreted</w:t>
      </w:r>
      <w:proofErr w:type="gramEnd"/>
      <w:r w:rsidRPr="006540C0">
        <w:rPr>
          <w:rFonts w:ascii="Times New Roman" w:hAnsi="Times New Roman" w:cs="Times New Roman"/>
          <w:sz w:val="24"/>
          <w:szCs w:val="24"/>
        </w:rPr>
        <w:t xml:space="preserve"> in different ways. </w:t>
      </w:r>
      <w:r>
        <w:rPr>
          <w:rFonts w:ascii="Times New Roman" w:hAnsi="Times New Roman" w:cs="Times New Roman"/>
          <w:sz w:val="24"/>
          <w:szCs w:val="24"/>
        </w:rPr>
        <w:t>It</w:t>
      </w:r>
      <w:r w:rsidR="005752E9" w:rsidRPr="006540C0">
        <w:rPr>
          <w:rFonts w:ascii="Times New Roman" w:hAnsi="Times New Roman" w:cs="Times New Roman"/>
          <w:sz w:val="24"/>
          <w:szCs w:val="24"/>
        </w:rPr>
        <w:t xml:space="preserve"> </w:t>
      </w:r>
      <w:r w:rsidR="00C55AF8" w:rsidRPr="006540C0">
        <w:rPr>
          <w:rFonts w:ascii="Times New Roman" w:hAnsi="Times New Roman" w:cs="Times New Roman"/>
          <w:sz w:val="24"/>
          <w:szCs w:val="24"/>
        </w:rPr>
        <w:t>can be described as</w:t>
      </w:r>
      <w:r w:rsidR="00C55AF8">
        <w:rPr>
          <w:rFonts w:ascii="Times New Roman" w:hAnsi="Times New Roman" w:cs="Times New Roman"/>
          <w:sz w:val="24"/>
          <w:szCs w:val="24"/>
        </w:rPr>
        <w:t xml:space="preserve"> a political ideology that </w:t>
      </w:r>
      <w:r w:rsidR="005752E9" w:rsidRPr="005752E9">
        <w:rPr>
          <w:rFonts w:ascii="Times New Roman" w:hAnsi="Times New Roman" w:cs="Times New Roman"/>
          <w:sz w:val="24"/>
          <w:szCs w:val="24"/>
        </w:rPr>
        <w:t>refers to acceptance and support for a culturally plural society</w:t>
      </w:r>
      <w:r w:rsidR="00514C9E">
        <w:rPr>
          <w:rFonts w:ascii="Times New Roman" w:hAnsi="Times New Roman" w:cs="Times New Roman"/>
          <w:sz w:val="24"/>
          <w:szCs w:val="24"/>
        </w:rPr>
        <w:t xml:space="preserve">. </w:t>
      </w:r>
      <w:r w:rsidR="00102030">
        <w:rPr>
          <w:rFonts w:ascii="Times New Roman" w:hAnsi="Times New Roman" w:cs="Times New Roman"/>
          <w:sz w:val="24"/>
          <w:szCs w:val="24"/>
        </w:rPr>
        <w:t xml:space="preserve">It </w:t>
      </w:r>
      <w:proofErr w:type="gramStart"/>
      <w:r w:rsidR="00102030">
        <w:rPr>
          <w:rFonts w:ascii="Times New Roman" w:hAnsi="Times New Roman" w:cs="Times New Roman"/>
          <w:sz w:val="24"/>
          <w:szCs w:val="24"/>
        </w:rPr>
        <w:t>has been also used</w:t>
      </w:r>
      <w:proofErr w:type="gramEnd"/>
      <w:r w:rsidR="00102030">
        <w:rPr>
          <w:rFonts w:ascii="Times New Roman" w:hAnsi="Times New Roman" w:cs="Times New Roman"/>
          <w:sz w:val="24"/>
          <w:szCs w:val="24"/>
        </w:rPr>
        <w:t xml:space="preserve"> to describe approaches to deal with cultural diversity</w:t>
      </w:r>
      <w:r w:rsidR="00A95D12">
        <w:rPr>
          <w:rFonts w:ascii="Times New Roman" w:hAnsi="Times New Roman" w:cs="Times New Roman"/>
          <w:sz w:val="24"/>
          <w:szCs w:val="24"/>
        </w:rPr>
        <w:t xml:space="preserve"> in various social contexts</w:t>
      </w:r>
      <w:r w:rsidR="00102030">
        <w:rPr>
          <w:rFonts w:ascii="Times New Roman" w:hAnsi="Times New Roman" w:cs="Times New Roman"/>
          <w:sz w:val="24"/>
          <w:szCs w:val="24"/>
        </w:rPr>
        <w:t xml:space="preserve">. </w:t>
      </w:r>
      <w:r w:rsidR="00CC7CD7">
        <w:rPr>
          <w:rFonts w:ascii="Times New Roman" w:hAnsi="Times New Roman" w:cs="Times New Roman"/>
          <w:sz w:val="24"/>
          <w:szCs w:val="24"/>
        </w:rPr>
        <w:t xml:space="preserve">In the literature, multiculturalism can refer to three different aspects: the demographic, policy, and psychological </w:t>
      </w:r>
      <w:r w:rsidR="00CC7CD7" w:rsidRPr="00CC7CD7">
        <w:rPr>
          <w:rFonts w:ascii="Times New Roman" w:hAnsi="Times New Roman" w:cs="Times New Roman"/>
          <w:sz w:val="24"/>
          <w:szCs w:val="24"/>
        </w:rPr>
        <w:t>aspect (</w:t>
      </w:r>
      <w:r w:rsidR="00CC7CD7" w:rsidRPr="00CC7CD7">
        <w:rPr>
          <w:rFonts w:ascii="Times New Roman" w:eastAsia="ArialMT" w:hAnsi="Times New Roman" w:cs="Times New Roman"/>
          <w:sz w:val="24"/>
          <w:szCs w:val="24"/>
        </w:rPr>
        <w:t xml:space="preserve">Van de </w:t>
      </w:r>
      <w:proofErr w:type="spellStart"/>
      <w:r w:rsidR="00CC7CD7" w:rsidRPr="00CC7CD7">
        <w:rPr>
          <w:rFonts w:ascii="Times New Roman" w:eastAsia="ArialMT" w:hAnsi="Times New Roman" w:cs="Times New Roman"/>
          <w:sz w:val="24"/>
          <w:szCs w:val="24"/>
        </w:rPr>
        <w:t>Vijver</w:t>
      </w:r>
      <w:proofErr w:type="spellEnd"/>
      <w:r w:rsidR="00CC7CD7" w:rsidRPr="00CC7CD7">
        <w:rPr>
          <w:rFonts w:ascii="Times New Roman" w:eastAsia="ArialMT" w:hAnsi="Times New Roman" w:cs="Times New Roman"/>
          <w:sz w:val="24"/>
          <w:szCs w:val="24"/>
        </w:rPr>
        <w:t xml:space="preserve">, </w:t>
      </w:r>
      <w:proofErr w:type="spellStart"/>
      <w:r w:rsidR="00CC7CD7" w:rsidRPr="00CC7CD7">
        <w:rPr>
          <w:rFonts w:ascii="Times New Roman" w:eastAsia="ArialMT" w:hAnsi="Times New Roman" w:cs="Times New Roman"/>
          <w:sz w:val="24"/>
          <w:szCs w:val="24"/>
        </w:rPr>
        <w:t>Breugelmans</w:t>
      </w:r>
      <w:proofErr w:type="spellEnd"/>
      <w:r w:rsidR="00CC7CD7" w:rsidRPr="00CC7CD7">
        <w:rPr>
          <w:rFonts w:ascii="Times New Roman" w:eastAsia="ArialMT" w:hAnsi="Times New Roman" w:cs="Times New Roman"/>
          <w:sz w:val="24"/>
          <w:szCs w:val="24"/>
        </w:rPr>
        <w:t xml:space="preserve">, &amp; </w:t>
      </w:r>
      <w:proofErr w:type="spellStart"/>
      <w:r w:rsidR="00CC7CD7" w:rsidRPr="00CC7CD7">
        <w:rPr>
          <w:rFonts w:ascii="Times New Roman" w:eastAsia="ArialMT" w:hAnsi="Times New Roman" w:cs="Times New Roman"/>
          <w:sz w:val="24"/>
          <w:szCs w:val="24"/>
        </w:rPr>
        <w:t>Schalk-Soekar</w:t>
      </w:r>
      <w:proofErr w:type="spellEnd"/>
      <w:r w:rsidR="00CC7CD7" w:rsidRPr="00CC7CD7">
        <w:rPr>
          <w:rFonts w:ascii="Times New Roman" w:eastAsia="ArialMT" w:hAnsi="Times New Roman" w:cs="Times New Roman"/>
          <w:sz w:val="24"/>
          <w:szCs w:val="24"/>
        </w:rPr>
        <w:t xml:space="preserve">, 2008). </w:t>
      </w:r>
      <w:r w:rsidR="00CC7CD7">
        <w:rPr>
          <w:rFonts w:ascii="Times New Roman" w:eastAsia="ArialMT" w:hAnsi="Times New Roman" w:cs="Times New Roman"/>
          <w:sz w:val="24"/>
          <w:szCs w:val="24"/>
        </w:rPr>
        <w:t xml:space="preserve">The demographic aspect </w:t>
      </w:r>
      <w:r w:rsidR="00A95D12">
        <w:rPr>
          <w:rFonts w:ascii="Times New Roman" w:eastAsia="ArialMT" w:hAnsi="Times New Roman" w:cs="Times New Roman"/>
          <w:sz w:val="24"/>
          <w:szCs w:val="24"/>
        </w:rPr>
        <w:t xml:space="preserve">refers to the plural composition of a </w:t>
      </w:r>
      <w:proofErr w:type="gramStart"/>
      <w:r w:rsidR="00A95D12">
        <w:rPr>
          <w:rFonts w:ascii="Times New Roman" w:eastAsia="ArialMT" w:hAnsi="Times New Roman" w:cs="Times New Roman"/>
          <w:sz w:val="24"/>
          <w:szCs w:val="24"/>
        </w:rPr>
        <w:t>population,</w:t>
      </w:r>
      <w:proofErr w:type="gramEnd"/>
      <w:r w:rsidR="00CC7CD7">
        <w:rPr>
          <w:rFonts w:ascii="Times New Roman" w:eastAsia="ArialMT" w:hAnsi="Times New Roman" w:cs="Times New Roman"/>
          <w:sz w:val="24"/>
          <w:szCs w:val="24"/>
        </w:rPr>
        <w:t xml:space="preserve"> </w:t>
      </w:r>
      <w:r w:rsidR="00CC7CD7">
        <w:rPr>
          <w:rFonts w:ascii="Times New Roman" w:hAnsi="Times New Roman" w:cs="Times New Roman"/>
          <w:sz w:val="24"/>
          <w:szCs w:val="24"/>
        </w:rPr>
        <w:t xml:space="preserve">The policy aspect refers to government or organizational policies aiming to improve intercultural </w:t>
      </w:r>
      <w:r w:rsidR="00CC7CD7" w:rsidRPr="008C67BD">
        <w:rPr>
          <w:rFonts w:ascii="Times New Roman" w:hAnsi="Times New Roman" w:cs="Times New Roman"/>
          <w:sz w:val="24"/>
          <w:szCs w:val="24"/>
        </w:rPr>
        <w:t xml:space="preserve">communication and integration of minority groups within a multicultural context. </w:t>
      </w:r>
      <w:r w:rsidR="00514C9E" w:rsidRPr="008C67BD">
        <w:rPr>
          <w:rFonts w:ascii="Times New Roman" w:hAnsi="Times New Roman" w:cs="Times New Roman"/>
          <w:sz w:val="24"/>
          <w:szCs w:val="24"/>
        </w:rPr>
        <w:t xml:space="preserve">The </w:t>
      </w:r>
      <w:r w:rsidR="00514C9E" w:rsidRPr="008C67BD">
        <w:rPr>
          <w:rFonts w:ascii="Times New Roman" w:hAnsi="Times New Roman" w:cs="Times New Roman"/>
          <w:sz w:val="24"/>
          <w:szCs w:val="24"/>
        </w:rPr>
        <w:lastRenderedPageBreak/>
        <w:t>psychological aspect refers to attitudes and behaviors that support cultural diversity</w:t>
      </w:r>
      <w:r w:rsidR="003A554A" w:rsidRPr="008C67BD">
        <w:rPr>
          <w:rFonts w:ascii="Times New Roman" w:hAnsi="Times New Roman" w:cs="Times New Roman"/>
          <w:sz w:val="24"/>
          <w:szCs w:val="24"/>
        </w:rPr>
        <w:t xml:space="preserve"> at the individual level</w:t>
      </w:r>
      <w:r w:rsidR="00743926">
        <w:rPr>
          <w:rFonts w:ascii="Times New Roman" w:hAnsi="Times New Roman" w:cs="Times New Roman"/>
          <w:sz w:val="24"/>
          <w:szCs w:val="24"/>
        </w:rPr>
        <w:t xml:space="preserve"> (</w:t>
      </w:r>
      <w:proofErr w:type="spellStart"/>
      <w:r w:rsidR="00743926">
        <w:rPr>
          <w:rFonts w:ascii="Times New Roman" w:hAnsi="Times New Roman" w:cs="Times New Roman"/>
          <w:sz w:val="24"/>
          <w:szCs w:val="24"/>
        </w:rPr>
        <w:t>Celenk</w:t>
      </w:r>
      <w:proofErr w:type="spellEnd"/>
      <w:r w:rsidR="00743926">
        <w:rPr>
          <w:rFonts w:ascii="Times New Roman" w:hAnsi="Times New Roman" w:cs="Times New Roman"/>
          <w:sz w:val="24"/>
          <w:szCs w:val="24"/>
        </w:rPr>
        <w:t xml:space="preserve"> &amp; V</w:t>
      </w:r>
      <w:r w:rsidR="008C67BD" w:rsidRPr="008C67BD">
        <w:rPr>
          <w:rFonts w:ascii="Times New Roman" w:hAnsi="Times New Roman" w:cs="Times New Roman"/>
          <w:sz w:val="24"/>
          <w:szCs w:val="24"/>
        </w:rPr>
        <w:t xml:space="preserve">an de </w:t>
      </w:r>
      <w:proofErr w:type="spellStart"/>
      <w:r w:rsidR="008C67BD" w:rsidRPr="008C67BD">
        <w:rPr>
          <w:rFonts w:ascii="Times New Roman" w:hAnsi="Times New Roman" w:cs="Times New Roman"/>
          <w:sz w:val="24"/>
          <w:szCs w:val="24"/>
        </w:rPr>
        <w:t>Vijver</w:t>
      </w:r>
      <w:proofErr w:type="spellEnd"/>
      <w:r w:rsidR="008C67BD" w:rsidRPr="008C67BD">
        <w:rPr>
          <w:rFonts w:ascii="Times New Roman" w:hAnsi="Times New Roman" w:cs="Times New Roman"/>
          <w:sz w:val="24"/>
          <w:szCs w:val="24"/>
        </w:rPr>
        <w:t>, 2014).</w:t>
      </w:r>
    </w:p>
    <w:p w:rsidR="005A69C1" w:rsidRPr="005A69C1" w:rsidRDefault="004E1A8A" w:rsidP="00C833D8">
      <w:pPr>
        <w:autoSpaceDE w:val="0"/>
        <w:autoSpaceDN w:val="0"/>
        <w:adjustRightInd w:val="0"/>
        <w:spacing w:after="0" w:line="360" w:lineRule="auto"/>
        <w:rPr>
          <w:rFonts w:ascii="Times New Roman" w:eastAsia="ArialMT" w:hAnsi="Times New Roman" w:cs="Times New Roman"/>
          <w:sz w:val="24"/>
          <w:szCs w:val="24"/>
        </w:rPr>
      </w:pPr>
      <w:r w:rsidRPr="005A69C1">
        <w:rPr>
          <w:rFonts w:ascii="Times New Roman" w:hAnsi="Times New Roman" w:cs="Times New Roman"/>
          <w:sz w:val="24"/>
          <w:szCs w:val="24"/>
        </w:rPr>
        <w:tab/>
      </w:r>
      <w:r w:rsidR="007E5BF3" w:rsidRPr="003E176E">
        <w:rPr>
          <w:rFonts w:ascii="Times New Roman" w:hAnsi="Times New Roman" w:cs="Times New Roman"/>
          <w:sz w:val="24"/>
          <w:szCs w:val="24"/>
        </w:rPr>
        <w:t>Self-report questionnaires are the most frequently used measures in the assessment of multicultural ideologies.</w:t>
      </w:r>
      <w:r w:rsidR="007E5BF3" w:rsidRPr="005A69C1">
        <w:rPr>
          <w:rFonts w:ascii="Times New Roman" w:hAnsi="Times New Roman" w:cs="Times New Roman"/>
          <w:sz w:val="24"/>
          <w:szCs w:val="24"/>
        </w:rPr>
        <w:t xml:space="preserve"> </w:t>
      </w:r>
      <w:r w:rsidR="00726693" w:rsidRPr="005A69C1">
        <w:rPr>
          <w:rFonts w:ascii="Times New Roman" w:hAnsi="Times New Roman" w:cs="Times New Roman"/>
          <w:sz w:val="24"/>
          <w:szCs w:val="24"/>
        </w:rPr>
        <w:t>One example is the</w:t>
      </w:r>
      <w:r w:rsidR="007E5BF3" w:rsidRPr="005A69C1">
        <w:rPr>
          <w:rFonts w:ascii="Times New Roman" w:hAnsi="Times New Roman" w:cs="Times New Roman"/>
          <w:sz w:val="24"/>
          <w:szCs w:val="24"/>
        </w:rPr>
        <w:t xml:space="preserve"> </w:t>
      </w:r>
      <w:r w:rsidR="007E5BF3" w:rsidRPr="005A69C1">
        <w:rPr>
          <w:rFonts w:ascii="Times New Roman" w:hAnsi="Times New Roman" w:cs="Times New Roman"/>
          <w:bCs/>
          <w:sz w:val="24"/>
          <w:szCs w:val="24"/>
        </w:rPr>
        <w:t>Mul</w:t>
      </w:r>
      <w:r w:rsidR="00726693" w:rsidRPr="005A69C1">
        <w:rPr>
          <w:rFonts w:ascii="Times New Roman" w:hAnsi="Times New Roman" w:cs="Times New Roman"/>
          <w:bCs/>
          <w:sz w:val="24"/>
          <w:szCs w:val="24"/>
        </w:rPr>
        <w:t>t</w:t>
      </w:r>
      <w:r w:rsidR="007E5BF3" w:rsidRPr="005A69C1">
        <w:rPr>
          <w:rFonts w:ascii="Times New Roman" w:hAnsi="Times New Roman" w:cs="Times New Roman"/>
          <w:bCs/>
          <w:sz w:val="24"/>
          <w:szCs w:val="24"/>
        </w:rPr>
        <w:t>icultural Ideology Scale (MIS</w:t>
      </w:r>
      <w:r w:rsidR="007E5BF3" w:rsidRPr="005A69C1">
        <w:rPr>
          <w:rFonts w:ascii="Times New Roman" w:hAnsi="Times New Roman" w:cs="Times New Roman"/>
          <w:sz w:val="24"/>
          <w:szCs w:val="24"/>
        </w:rPr>
        <w:t xml:space="preserve">; Berry &amp; </w:t>
      </w:r>
      <w:proofErr w:type="spellStart"/>
      <w:r w:rsidR="007E5BF3" w:rsidRPr="005A69C1">
        <w:rPr>
          <w:rFonts w:ascii="Times New Roman" w:hAnsi="Times New Roman" w:cs="Times New Roman"/>
          <w:sz w:val="24"/>
          <w:szCs w:val="24"/>
        </w:rPr>
        <w:t>Kalin</w:t>
      </w:r>
      <w:proofErr w:type="spellEnd"/>
      <w:r w:rsidR="007E5BF3" w:rsidRPr="005A69C1">
        <w:rPr>
          <w:rFonts w:ascii="Times New Roman" w:hAnsi="Times New Roman" w:cs="Times New Roman"/>
          <w:sz w:val="24"/>
          <w:szCs w:val="24"/>
        </w:rPr>
        <w:t>, 1995, α = .688) that assesses attitudes towards a culturally plural society.</w:t>
      </w:r>
      <w:r w:rsidR="007E5BF3" w:rsidRPr="005A69C1">
        <w:rPr>
          <w:rFonts w:ascii="Times New Roman" w:hAnsi="Times New Roman" w:cs="Times New Roman"/>
          <w:bCs/>
          <w:sz w:val="24"/>
          <w:szCs w:val="24"/>
        </w:rPr>
        <w:t xml:space="preserve"> </w:t>
      </w:r>
      <w:r w:rsidR="008D363C">
        <w:rPr>
          <w:rFonts w:ascii="Times New Roman" w:eastAsia="ArialMT" w:hAnsi="Times New Roman" w:cs="Times New Roman"/>
          <w:sz w:val="24"/>
          <w:szCs w:val="24"/>
        </w:rPr>
        <w:t xml:space="preserve">This scale </w:t>
      </w:r>
      <w:proofErr w:type="gramStart"/>
      <w:r w:rsidR="008D363C">
        <w:rPr>
          <w:rFonts w:ascii="Times New Roman" w:eastAsia="ArialMT" w:hAnsi="Times New Roman" w:cs="Times New Roman"/>
          <w:sz w:val="24"/>
          <w:szCs w:val="24"/>
        </w:rPr>
        <w:t>was initially developed in Canada and validated in different cultural contexts, demonstrating good psychometric properties</w:t>
      </w:r>
      <w:proofErr w:type="gramEnd"/>
      <w:r w:rsidR="008D363C">
        <w:rPr>
          <w:rFonts w:ascii="Times New Roman" w:eastAsia="ArialMT" w:hAnsi="Times New Roman" w:cs="Times New Roman"/>
          <w:sz w:val="24"/>
          <w:szCs w:val="24"/>
        </w:rPr>
        <w:t xml:space="preserve">. </w:t>
      </w:r>
      <w:r w:rsidR="008D363C">
        <w:rPr>
          <w:rFonts w:ascii="Times New Roman" w:hAnsi="Times New Roman" w:cs="Times New Roman"/>
          <w:sz w:val="24"/>
          <w:szCs w:val="24"/>
        </w:rPr>
        <w:t>The MIS questionnaire</w:t>
      </w:r>
      <w:r w:rsidR="007E5BF3" w:rsidRPr="005A69C1">
        <w:rPr>
          <w:rFonts w:ascii="Times New Roman" w:hAnsi="Times New Roman" w:cs="Times New Roman"/>
          <w:sz w:val="24"/>
          <w:szCs w:val="24"/>
        </w:rPr>
        <w:t xml:space="preserve"> covers </w:t>
      </w:r>
      <w:proofErr w:type="gramStart"/>
      <w:r w:rsidR="007E5BF3" w:rsidRPr="005A69C1">
        <w:rPr>
          <w:rFonts w:ascii="Times New Roman" w:hAnsi="Times New Roman" w:cs="Times New Roman"/>
          <w:sz w:val="24"/>
          <w:szCs w:val="24"/>
        </w:rPr>
        <w:t>3</w:t>
      </w:r>
      <w:proofErr w:type="gramEnd"/>
      <w:r w:rsidR="007E5BF3" w:rsidRPr="005A69C1">
        <w:rPr>
          <w:rFonts w:ascii="Times New Roman" w:hAnsi="Times New Roman" w:cs="Times New Roman"/>
          <w:sz w:val="24"/>
          <w:szCs w:val="24"/>
        </w:rPr>
        <w:t xml:space="preserve"> domains: 1) attitudes towards diversity, 2) acculturation strategies by</w:t>
      </w:r>
      <w:r w:rsidR="007E5BF3" w:rsidRPr="005A69C1">
        <w:rPr>
          <w:rFonts w:ascii="Times New Roman" w:hAnsi="Times New Roman" w:cs="Times New Roman"/>
          <w:bCs/>
          <w:sz w:val="24"/>
          <w:szCs w:val="24"/>
        </w:rPr>
        <w:t xml:space="preserve"> </w:t>
      </w:r>
      <w:r w:rsidR="007E5BF3" w:rsidRPr="005A69C1">
        <w:rPr>
          <w:rFonts w:ascii="Times New Roman" w:hAnsi="Times New Roman" w:cs="Times New Roman"/>
          <w:sz w:val="24"/>
          <w:szCs w:val="24"/>
        </w:rPr>
        <w:t>minorities (assimilation vs. cultural maintenance), and 3) acculturation preferences of majority</w:t>
      </w:r>
      <w:r w:rsidR="007E5BF3" w:rsidRPr="005A69C1">
        <w:rPr>
          <w:rFonts w:ascii="Times New Roman" w:hAnsi="Times New Roman" w:cs="Times New Roman"/>
          <w:bCs/>
          <w:sz w:val="24"/>
          <w:szCs w:val="24"/>
        </w:rPr>
        <w:t xml:space="preserve"> </w:t>
      </w:r>
      <w:r w:rsidR="007E5BF3" w:rsidRPr="005A69C1">
        <w:rPr>
          <w:rFonts w:ascii="Times New Roman" w:hAnsi="Times New Roman" w:cs="Times New Roman"/>
          <w:sz w:val="24"/>
          <w:szCs w:val="24"/>
        </w:rPr>
        <w:t>members</w:t>
      </w:r>
      <w:r w:rsidR="00726693" w:rsidRPr="005A69C1">
        <w:rPr>
          <w:rFonts w:ascii="Times New Roman" w:hAnsi="Times New Roman" w:cs="Times New Roman"/>
          <w:sz w:val="24"/>
          <w:szCs w:val="24"/>
        </w:rPr>
        <w:t xml:space="preserve"> (</w:t>
      </w:r>
      <w:r w:rsidR="007E5BF3" w:rsidRPr="005A69C1">
        <w:rPr>
          <w:rFonts w:ascii="Times New Roman" w:hAnsi="Times New Roman" w:cs="Times New Roman"/>
          <w:sz w:val="24"/>
          <w:szCs w:val="24"/>
        </w:rPr>
        <w:t>e.g. “A society that has a variety of cultural groups is more able to tackle</w:t>
      </w:r>
      <w:r w:rsidR="007E5BF3" w:rsidRPr="005A69C1">
        <w:rPr>
          <w:rFonts w:ascii="Times New Roman" w:hAnsi="Times New Roman" w:cs="Times New Roman"/>
          <w:bCs/>
          <w:sz w:val="24"/>
          <w:szCs w:val="24"/>
        </w:rPr>
        <w:t xml:space="preserve"> </w:t>
      </w:r>
      <w:r w:rsidR="00726693" w:rsidRPr="005A69C1">
        <w:rPr>
          <w:rFonts w:ascii="Times New Roman" w:hAnsi="Times New Roman" w:cs="Times New Roman"/>
          <w:sz w:val="24"/>
          <w:szCs w:val="24"/>
        </w:rPr>
        <w:t>new problems as they occur”). Participant responses are recorded on a</w:t>
      </w:r>
      <w:r w:rsidR="007E5BF3" w:rsidRPr="005A69C1">
        <w:rPr>
          <w:rFonts w:ascii="Times New Roman" w:hAnsi="Times New Roman" w:cs="Times New Roman"/>
          <w:sz w:val="24"/>
          <w:szCs w:val="24"/>
        </w:rPr>
        <w:t xml:space="preserve"> 7-point Likert</w:t>
      </w:r>
      <w:r w:rsidR="008D363C">
        <w:rPr>
          <w:rFonts w:ascii="Times New Roman" w:hAnsi="Times New Roman" w:cs="Times New Roman"/>
          <w:sz w:val="24"/>
          <w:szCs w:val="24"/>
        </w:rPr>
        <w:t xml:space="preserve"> scale (</w:t>
      </w:r>
      <w:proofErr w:type="gramStart"/>
      <w:r w:rsidR="008D363C">
        <w:rPr>
          <w:rFonts w:ascii="Times New Roman" w:hAnsi="Times New Roman" w:cs="Times New Roman"/>
          <w:sz w:val="24"/>
          <w:szCs w:val="24"/>
        </w:rPr>
        <w:t>1</w:t>
      </w:r>
      <w:proofErr w:type="gramEnd"/>
      <w:r w:rsidR="008D363C">
        <w:rPr>
          <w:rFonts w:ascii="Times New Roman" w:hAnsi="Times New Roman" w:cs="Times New Roman"/>
          <w:sz w:val="24"/>
          <w:szCs w:val="24"/>
        </w:rPr>
        <w:t xml:space="preserve"> = totally disagree; </w:t>
      </w:r>
      <w:r w:rsidR="007E5BF3" w:rsidRPr="005A69C1">
        <w:rPr>
          <w:rFonts w:ascii="Times New Roman" w:hAnsi="Times New Roman" w:cs="Times New Roman"/>
          <w:sz w:val="24"/>
          <w:szCs w:val="24"/>
        </w:rPr>
        <w:t>7 = totally agree).</w:t>
      </w:r>
      <w:r w:rsidR="007E5BF3" w:rsidRPr="005A69C1">
        <w:rPr>
          <w:rFonts w:ascii="Times New Roman" w:eastAsia="ArialMT" w:hAnsi="Times New Roman" w:cs="Times New Roman"/>
          <w:sz w:val="24"/>
          <w:szCs w:val="24"/>
        </w:rPr>
        <w:t xml:space="preserve"> </w:t>
      </w:r>
      <w:r w:rsidR="00726693" w:rsidRPr="005A69C1">
        <w:rPr>
          <w:rFonts w:ascii="Times New Roman" w:eastAsia="ArialMT" w:hAnsi="Times New Roman" w:cs="Times New Roman"/>
          <w:sz w:val="24"/>
          <w:szCs w:val="24"/>
        </w:rPr>
        <w:t xml:space="preserve">The </w:t>
      </w:r>
      <w:r w:rsidR="00726693" w:rsidRPr="005A69C1">
        <w:rPr>
          <w:rFonts w:ascii="Times New Roman" w:hAnsi="Times New Roman" w:cs="Times New Roman"/>
          <w:bCs/>
          <w:sz w:val="24"/>
          <w:szCs w:val="24"/>
          <w:lang w:val="en-GB"/>
        </w:rPr>
        <w:t>Multiculturalism Attitude Scale (MAS;</w:t>
      </w:r>
      <w:r w:rsidR="00726693" w:rsidRPr="005A69C1">
        <w:rPr>
          <w:rFonts w:ascii="Times New Roman" w:eastAsia="ArialMT" w:hAnsi="Times New Roman" w:cs="Times New Roman"/>
          <w:sz w:val="24"/>
          <w:szCs w:val="24"/>
        </w:rPr>
        <w:t xml:space="preserve"> </w:t>
      </w:r>
      <w:proofErr w:type="spellStart"/>
      <w:r w:rsidR="00B31C65" w:rsidRPr="005A69C1">
        <w:rPr>
          <w:rFonts w:ascii="Times New Roman" w:hAnsi="Times New Roman" w:cs="Times New Roman"/>
          <w:sz w:val="24"/>
          <w:szCs w:val="24"/>
        </w:rPr>
        <w:t>Breugelmans</w:t>
      </w:r>
      <w:proofErr w:type="spellEnd"/>
      <w:r w:rsidR="00B31C65">
        <w:rPr>
          <w:rFonts w:ascii="Times New Roman" w:hAnsi="Times New Roman" w:cs="Times New Roman"/>
          <w:sz w:val="24"/>
          <w:szCs w:val="24"/>
        </w:rPr>
        <w:t xml:space="preserve"> &amp; van de </w:t>
      </w:r>
      <w:proofErr w:type="spellStart"/>
      <w:r w:rsidR="00B31C65">
        <w:rPr>
          <w:rFonts w:ascii="Times New Roman" w:hAnsi="Times New Roman" w:cs="Times New Roman"/>
          <w:sz w:val="24"/>
          <w:szCs w:val="24"/>
        </w:rPr>
        <w:t>Vijver</w:t>
      </w:r>
      <w:proofErr w:type="spellEnd"/>
      <w:r w:rsidR="00B31C65">
        <w:rPr>
          <w:rFonts w:ascii="Times New Roman" w:hAnsi="Times New Roman" w:cs="Times New Roman"/>
          <w:sz w:val="24"/>
          <w:szCs w:val="24"/>
        </w:rPr>
        <w:t>, 2004)</w:t>
      </w:r>
      <w:r w:rsidR="00726693" w:rsidRPr="005A69C1">
        <w:rPr>
          <w:rFonts w:ascii="Times New Roman" w:eastAsia="ArialMT" w:hAnsi="Times New Roman" w:cs="Times New Roman"/>
          <w:sz w:val="24"/>
          <w:szCs w:val="24"/>
        </w:rPr>
        <w:t xml:space="preserve"> </w:t>
      </w:r>
      <w:r w:rsidR="005A69C1" w:rsidRPr="005A69C1">
        <w:rPr>
          <w:rFonts w:ascii="Times New Roman" w:eastAsia="ArialMT" w:hAnsi="Times New Roman" w:cs="Times New Roman"/>
          <w:sz w:val="24"/>
          <w:szCs w:val="24"/>
        </w:rPr>
        <w:t xml:space="preserve">and </w:t>
      </w:r>
      <w:r w:rsidR="005A69C1" w:rsidRPr="005A69C1">
        <w:rPr>
          <w:rFonts w:ascii="Times New Roman" w:eastAsia="Times New Roman" w:hAnsi="Times New Roman" w:cs="Times New Roman"/>
          <w:sz w:val="24"/>
          <w:szCs w:val="24"/>
        </w:rPr>
        <w:fldChar w:fldCharType="begin"/>
      </w:r>
      <w:r w:rsidR="005A69C1" w:rsidRPr="005A69C1">
        <w:rPr>
          <w:rFonts w:ascii="Times New Roman" w:eastAsia="Times New Roman" w:hAnsi="Times New Roman" w:cs="Times New Roman"/>
          <w:sz w:val="24"/>
          <w:szCs w:val="24"/>
        </w:rPr>
        <w:instrText xml:space="preserve"> HYPERLINK "http://journals.sagepub.com/doi/abs/10.1177/0013164405285542" </w:instrText>
      </w:r>
      <w:r w:rsidR="005A69C1" w:rsidRPr="005A69C1">
        <w:rPr>
          <w:rFonts w:ascii="Times New Roman" w:eastAsia="Times New Roman" w:hAnsi="Times New Roman" w:cs="Times New Roman"/>
          <w:sz w:val="24"/>
          <w:szCs w:val="24"/>
        </w:rPr>
        <w:fldChar w:fldCharType="separate"/>
      </w:r>
      <w:r w:rsidR="005A69C1">
        <w:rPr>
          <w:rFonts w:ascii="Times New Roman" w:eastAsia="Times New Roman" w:hAnsi="Times New Roman" w:cs="Times New Roman"/>
          <w:sz w:val="24"/>
          <w:szCs w:val="24"/>
          <w:shd w:val="clear" w:color="auto" w:fill="FFFFFF"/>
        </w:rPr>
        <w:t xml:space="preserve">the Munroe Multicultural Attitude Scale </w:t>
      </w:r>
      <w:r w:rsidR="00300293">
        <w:rPr>
          <w:rFonts w:ascii="Times New Roman" w:eastAsia="Times New Roman" w:hAnsi="Times New Roman" w:cs="Times New Roman"/>
          <w:sz w:val="24"/>
          <w:szCs w:val="24"/>
          <w:shd w:val="clear" w:color="auto" w:fill="FFFFFF"/>
        </w:rPr>
        <w:t xml:space="preserve">(Munroe &amp; Pearson, 2006) </w:t>
      </w:r>
      <w:r w:rsidR="005A69C1">
        <w:rPr>
          <w:rFonts w:ascii="Times New Roman" w:eastAsia="Times New Roman" w:hAnsi="Times New Roman" w:cs="Times New Roman"/>
          <w:sz w:val="24"/>
          <w:szCs w:val="24"/>
          <w:shd w:val="clear" w:color="auto" w:fill="FFFFFF"/>
        </w:rPr>
        <w:t xml:space="preserve">are some other questionnaires that </w:t>
      </w:r>
      <w:proofErr w:type="gramStart"/>
      <w:r w:rsidR="005A69C1">
        <w:rPr>
          <w:rFonts w:ascii="Times New Roman" w:eastAsia="Times New Roman" w:hAnsi="Times New Roman" w:cs="Times New Roman"/>
          <w:sz w:val="24"/>
          <w:szCs w:val="24"/>
          <w:shd w:val="clear" w:color="auto" w:fill="FFFFFF"/>
        </w:rPr>
        <w:t>have been used</w:t>
      </w:r>
      <w:proofErr w:type="gramEnd"/>
      <w:r w:rsidR="005A69C1">
        <w:rPr>
          <w:rFonts w:ascii="Times New Roman" w:eastAsia="Times New Roman" w:hAnsi="Times New Roman" w:cs="Times New Roman"/>
          <w:sz w:val="24"/>
          <w:szCs w:val="24"/>
          <w:shd w:val="clear" w:color="auto" w:fill="FFFFFF"/>
        </w:rPr>
        <w:t xml:space="preserve"> for this purpose in cross-cultural research. </w:t>
      </w:r>
      <w:r w:rsidR="00C833D8">
        <w:rPr>
          <w:rFonts w:ascii="Times New Roman" w:eastAsia="ArialMT" w:hAnsi="Times New Roman" w:cs="Times New Roman"/>
          <w:sz w:val="24"/>
          <w:szCs w:val="24"/>
        </w:rPr>
        <w:t xml:space="preserve">These scales aim to investigate attitudes towards cultural diversity but also behavioral intentions associated with these attitudes. </w:t>
      </w:r>
      <w:r w:rsidR="00614DE9">
        <w:rPr>
          <w:rFonts w:ascii="Times New Roman" w:eastAsia="ArialMT" w:hAnsi="Times New Roman" w:cs="Times New Roman"/>
          <w:sz w:val="24"/>
          <w:szCs w:val="24"/>
        </w:rPr>
        <w:t>The first scale</w:t>
      </w:r>
      <w:r w:rsidR="00B31C65">
        <w:rPr>
          <w:rFonts w:ascii="Times New Roman" w:eastAsia="ArialMT" w:hAnsi="Times New Roman" w:cs="Times New Roman"/>
          <w:sz w:val="24"/>
          <w:szCs w:val="24"/>
        </w:rPr>
        <w:t xml:space="preserve"> includes items that assess (dis)approval of diversity, minority and majority acculturation strategies, and equal social participation in public life. The second scales draws on a transformative approach about multiculturalism and assesse</w:t>
      </w:r>
      <w:r w:rsidR="00614DE9">
        <w:rPr>
          <w:rFonts w:ascii="Times New Roman" w:eastAsia="ArialMT" w:hAnsi="Times New Roman" w:cs="Times New Roman"/>
          <w:sz w:val="24"/>
          <w:szCs w:val="24"/>
        </w:rPr>
        <w:t>s</w:t>
      </w:r>
      <w:r w:rsidR="00B31C65">
        <w:rPr>
          <w:rFonts w:ascii="Times New Roman" w:eastAsia="ArialMT" w:hAnsi="Times New Roman" w:cs="Times New Roman"/>
          <w:sz w:val="24"/>
          <w:szCs w:val="24"/>
        </w:rPr>
        <w:t xml:space="preserve"> awareness of cultu</w:t>
      </w:r>
      <w:r w:rsidR="006D4DD6">
        <w:rPr>
          <w:rFonts w:ascii="Times New Roman" w:eastAsia="ArialMT" w:hAnsi="Times New Roman" w:cs="Times New Roman"/>
          <w:sz w:val="24"/>
          <w:szCs w:val="24"/>
        </w:rPr>
        <w:t xml:space="preserve">ral differences between groups, intercultural sensitivity, and involvement with actions that support diversity </w:t>
      </w:r>
      <w:r w:rsidR="006D4DD6" w:rsidRPr="006D4DD6">
        <w:rPr>
          <w:rFonts w:ascii="Times New Roman" w:eastAsia="ArialMT" w:hAnsi="Times New Roman" w:cs="Times New Roman"/>
          <w:sz w:val="24"/>
          <w:szCs w:val="24"/>
        </w:rPr>
        <w:t>(Munroe &amp; Pearson, 2006)</w:t>
      </w:r>
      <w:r w:rsidR="006D4DD6">
        <w:rPr>
          <w:rFonts w:ascii="Times New Roman" w:eastAsia="ArialMT" w:hAnsi="Times New Roman" w:cs="Times New Roman"/>
          <w:sz w:val="24"/>
          <w:szCs w:val="24"/>
        </w:rPr>
        <w:t xml:space="preserve">. </w:t>
      </w:r>
      <w:r w:rsidR="00CE3409">
        <w:rPr>
          <w:rFonts w:ascii="Times New Roman" w:eastAsia="ArialMT" w:hAnsi="Times New Roman" w:cs="Times New Roman"/>
          <w:sz w:val="24"/>
          <w:szCs w:val="24"/>
        </w:rPr>
        <w:t xml:space="preserve">To date, fewer studies have looked at the psychometric properties of these scales. </w:t>
      </w:r>
    </w:p>
    <w:p w:rsidR="00726693" w:rsidRPr="005A69C1" w:rsidRDefault="005A69C1" w:rsidP="00C833D8">
      <w:pPr>
        <w:autoSpaceDE w:val="0"/>
        <w:autoSpaceDN w:val="0"/>
        <w:adjustRightInd w:val="0"/>
        <w:spacing w:after="0" w:line="360" w:lineRule="auto"/>
        <w:ind w:firstLine="720"/>
        <w:rPr>
          <w:rFonts w:ascii="Times New Roman" w:eastAsia="ArialMT" w:hAnsi="Times New Roman" w:cs="Times New Roman"/>
          <w:sz w:val="24"/>
          <w:szCs w:val="24"/>
        </w:rPr>
      </w:pPr>
      <w:r w:rsidRPr="005A69C1">
        <w:rPr>
          <w:rFonts w:ascii="Times New Roman" w:eastAsia="Times New Roman" w:hAnsi="Times New Roman" w:cs="Times New Roman"/>
          <w:sz w:val="24"/>
          <w:szCs w:val="24"/>
        </w:rPr>
        <w:fldChar w:fldCharType="end"/>
      </w:r>
      <w:r w:rsidR="00726693" w:rsidRPr="003E176E">
        <w:rPr>
          <w:rFonts w:ascii="Times New Roman" w:hAnsi="Times New Roman" w:cs="Times New Roman"/>
          <w:sz w:val="24"/>
          <w:szCs w:val="24"/>
        </w:rPr>
        <w:t>Research findings from studies conducted in different European countries suggest that attitudes towards multiculturalism represent a unidimensional construct but support for multiculturalism can vary across different life domains among minority and majority group members</w:t>
      </w:r>
      <w:r w:rsidR="00726693" w:rsidRPr="005A69C1">
        <w:rPr>
          <w:rFonts w:ascii="Times New Roman" w:hAnsi="Times New Roman" w:cs="Times New Roman"/>
          <w:sz w:val="24"/>
          <w:szCs w:val="24"/>
        </w:rPr>
        <w:t xml:space="preserve"> (Van de </w:t>
      </w:r>
      <w:proofErr w:type="spellStart"/>
      <w:r w:rsidR="00726693" w:rsidRPr="005A69C1">
        <w:rPr>
          <w:rFonts w:ascii="Times New Roman" w:hAnsi="Times New Roman" w:cs="Times New Roman"/>
          <w:sz w:val="24"/>
          <w:szCs w:val="24"/>
        </w:rPr>
        <w:t>Vijver</w:t>
      </w:r>
      <w:proofErr w:type="spellEnd"/>
      <w:r w:rsidR="00726693" w:rsidRPr="005A69C1">
        <w:rPr>
          <w:rFonts w:ascii="Times New Roman" w:hAnsi="Times New Roman" w:cs="Times New Roman"/>
          <w:sz w:val="24"/>
          <w:szCs w:val="24"/>
        </w:rPr>
        <w:t xml:space="preserve">, </w:t>
      </w:r>
      <w:proofErr w:type="spellStart"/>
      <w:r w:rsidR="00726693" w:rsidRPr="005A69C1">
        <w:rPr>
          <w:rFonts w:ascii="Times New Roman" w:hAnsi="Times New Roman" w:cs="Times New Roman"/>
          <w:sz w:val="24"/>
          <w:szCs w:val="24"/>
        </w:rPr>
        <w:t>Breugelmans</w:t>
      </w:r>
      <w:proofErr w:type="spellEnd"/>
      <w:r w:rsidR="00726693" w:rsidRPr="005A69C1">
        <w:rPr>
          <w:rFonts w:ascii="Times New Roman" w:hAnsi="Times New Roman" w:cs="Times New Roman"/>
          <w:sz w:val="24"/>
          <w:szCs w:val="24"/>
        </w:rPr>
        <w:t xml:space="preserve">, &amp; </w:t>
      </w:r>
      <w:proofErr w:type="spellStart"/>
      <w:r w:rsidR="00726693" w:rsidRPr="005A69C1">
        <w:rPr>
          <w:rFonts w:ascii="Times New Roman" w:hAnsi="Times New Roman" w:cs="Times New Roman"/>
          <w:sz w:val="24"/>
          <w:szCs w:val="24"/>
        </w:rPr>
        <w:t>Schalk-Soekar</w:t>
      </w:r>
      <w:proofErr w:type="spellEnd"/>
      <w:r w:rsidR="00726693" w:rsidRPr="005A69C1">
        <w:rPr>
          <w:rFonts w:ascii="Times New Roman" w:hAnsi="Times New Roman" w:cs="Times New Roman"/>
          <w:sz w:val="24"/>
          <w:szCs w:val="24"/>
        </w:rPr>
        <w:t>, 2008). Minority</w:t>
      </w:r>
    </w:p>
    <w:p w:rsidR="00726693" w:rsidRDefault="00726693" w:rsidP="005A69C1">
      <w:pPr>
        <w:autoSpaceDE w:val="0"/>
        <w:autoSpaceDN w:val="0"/>
        <w:adjustRightInd w:val="0"/>
        <w:spacing w:after="0" w:line="360" w:lineRule="auto"/>
        <w:rPr>
          <w:rFonts w:ascii="Times New Roman" w:hAnsi="Times New Roman" w:cs="Times New Roman"/>
          <w:sz w:val="24"/>
          <w:szCs w:val="24"/>
        </w:rPr>
      </w:pPr>
      <w:proofErr w:type="gramStart"/>
      <w:r w:rsidRPr="005A69C1">
        <w:rPr>
          <w:rFonts w:ascii="Times New Roman" w:hAnsi="Times New Roman" w:cs="Times New Roman"/>
          <w:sz w:val="24"/>
          <w:szCs w:val="24"/>
        </w:rPr>
        <w:t>members</w:t>
      </w:r>
      <w:proofErr w:type="gramEnd"/>
      <w:r w:rsidRPr="005A69C1">
        <w:rPr>
          <w:rFonts w:ascii="Times New Roman" w:hAnsi="Times New Roman" w:cs="Times New Roman"/>
          <w:sz w:val="24"/>
          <w:szCs w:val="24"/>
        </w:rPr>
        <w:t xml:space="preserve"> express more positive attitudes but make a distinction between private and public domains while majority members expect assimilation of immigrant groups in all life domains. Highly educated individuals tend to endorse multiculturalism more strongly while personality factors</w:t>
      </w:r>
      <w:r w:rsidR="00815609">
        <w:rPr>
          <w:rFonts w:ascii="Times New Roman" w:hAnsi="Times New Roman" w:cs="Times New Roman"/>
          <w:sz w:val="24"/>
          <w:szCs w:val="24"/>
        </w:rPr>
        <w:t xml:space="preserve"> and ethnic identification</w:t>
      </w:r>
      <w:r w:rsidRPr="005A69C1">
        <w:rPr>
          <w:rFonts w:ascii="Times New Roman" w:hAnsi="Times New Roman" w:cs="Times New Roman"/>
          <w:sz w:val="24"/>
          <w:szCs w:val="24"/>
        </w:rPr>
        <w:t xml:space="preserve"> also play a role (</w:t>
      </w:r>
      <w:proofErr w:type="spellStart"/>
      <w:r w:rsidRPr="005A69C1">
        <w:rPr>
          <w:rFonts w:ascii="Times New Roman" w:hAnsi="Times New Roman" w:cs="Times New Roman"/>
          <w:sz w:val="24"/>
          <w:szCs w:val="24"/>
        </w:rPr>
        <w:t>Verkuyten</w:t>
      </w:r>
      <w:proofErr w:type="spellEnd"/>
      <w:r w:rsidRPr="005A69C1">
        <w:rPr>
          <w:rFonts w:ascii="Times New Roman" w:hAnsi="Times New Roman" w:cs="Times New Roman"/>
          <w:sz w:val="24"/>
          <w:szCs w:val="24"/>
        </w:rPr>
        <w:t xml:space="preserve">, 2009). Other studies provide evidence for gender differences, with women expressing </w:t>
      </w:r>
      <w:proofErr w:type="gramStart"/>
      <w:r w:rsidRPr="005A69C1">
        <w:rPr>
          <w:rFonts w:ascii="Times New Roman" w:hAnsi="Times New Roman" w:cs="Times New Roman"/>
          <w:sz w:val="24"/>
          <w:szCs w:val="24"/>
        </w:rPr>
        <w:t xml:space="preserve">more positive </w:t>
      </w:r>
      <w:r w:rsidR="00813477">
        <w:rPr>
          <w:rFonts w:ascii="Times New Roman" w:hAnsi="Times New Roman" w:cs="Times New Roman"/>
          <w:sz w:val="24"/>
          <w:szCs w:val="24"/>
        </w:rPr>
        <w:t>attitudes (</w:t>
      </w:r>
      <w:proofErr w:type="spellStart"/>
      <w:r w:rsidR="00813477">
        <w:rPr>
          <w:rFonts w:ascii="Times New Roman" w:hAnsi="Times New Roman" w:cs="Times New Roman"/>
          <w:sz w:val="24"/>
          <w:szCs w:val="24"/>
        </w:rPr>
        <w:t>Arends-</w:t>
      </w:r>
      <w:r w:rsidRPr="005A69C1">
        <w:rPr>
          <w:rFonts w:ascii="Times New Roman" w:hAnsi="Times New Roman" w:cs="Times New Roman"/>
          <w:sz w:val="24"/>
          <w:szCs w:val="24"/>
        </w:rPr>
        <w:t>Toth</w:t>
      </w:r>
      <w:proofErr w:type="spellEnd"/>
      <w:r w:rsidRPr="005A69C1">
        <w:rPr>
          <w:rFonts w:ascii="Times New Roman" w:hAnsi="Times New Roman" w:cs="Times New Roman"/>
          <w:sz w:val="24"/>
          <w:szCs w:val="24"/>
        </w:rPr>
        <w:t xml:space="preserve"> &amp; van de </w:t>
      </w:r>
      <w:proofErr w:type="spellStart"/>
      <w:r w:rsidRPr="005A69C1">
        <w:rPr>
          <w:rFonts w:ascii="Times New Roman" w:hAnsi="Times New Roman" w:cs="Times New Roman"/>
          <w:sz w:val="24"/>
          <w:szCs w:val="24"/>
        </w:rPr>
        <w:t>Vijver</w:t>
      </w:r>
      <w:proofErr w:type="spellEnd"/>
      <w:r w:rsidRPr="005A69C1">
        <w:rPr>
          <w:rFonts w:ascii="Times New Roman" w:hAnsi="Times New Roman" w:cs="Times New Roman"/>
          <w:sz w:val="24"/>
          <w:szCs w:val="24"/>
        </w:rPr>
        <w:t>, 2003)</w:t>
      </w:r>
      <w:proofErr w:type="gramEnd"/>
      <w:r w:rsidRPr="005A69C1">
        <w:rPr>
          <w:rFonts w:ascii="Times New Roman" w:hAnsi="Times New Roman" w:cs="Times New Roman"/>
          <w:sz w:val="24"/>
          <w:szCs w:val="24"/>
        </w:rPr>
        <w:t xml:space="preserve">. </w:t>
      </w:r>
    </w:p>
    <w:p w:rsidR="00DC1774" w:rsidRPr="00813477" w:rsidRDefault="00DC1774" w:rsidP="00B74E3D">
      <w:pPr>
        <w:autoSpaceDE w:val="0"/>
        <w:autoSpaceDN w:val="0"/>
        <w:adjustRightInd w:val="0"/>
        <w:spacing w:after="0" w:line="360" w:lineRule="auto"/>
        <w:ind w:firstLine="720"/>
        <w:rPr>
          <w:rFonts w:ascii="Times New Roman" w:hAnsi="Times New Roman" w:cs="Times New Roman"/>
          <w:sz w:val="24"/>
          <w:szCs w:val="24"/>
        </w:rPr>
      </w:pPr>
      <w:r w:rsidRPr="00813477">
        <w:rPr>
          <w:rFonts w:ascii="Times New Roman" w:hAnsi="Times New Roman" w:cs="Times New Roman"/>
          <w:sz w:val="24"/>
          <w:szCs w:val="24"/>
        </w:rPr>
        <w:lastRenderedPageBreak/>
        <w:t xml:space="preserve">Findings from multicultural Luxembourg indicate that </w:t>
      </w:r>
      <w:r w:rsidR="00813477" w:rsidRPr="00813477">
        <w:rPr>
          <w:rFonts w:ascii="Times New Roman" w:hAnsi="Times New Roman" w:cs="Times New Roman"/>
          <w:sz w:val="24"/>
          <w:szCs w:val="24"/>
        </w:rPr>
        <w:t>support for mul</w:t>
      </w:r>
      <w:r w:rsidR="00813477">
        <w:rPr>
          <w:rFonts w:ascii="Times New Roman" w:hAnsi="Times New Roman" w:cs="Times New Roman"/>
          <w:sz w:val="24"/>
          <w:szCs w:val="24"/>
        </w:rPr>
        <w:t>t</w:t>
      </w:r>
      <w:r w:rsidR="00813477" w:rsidRPr="00813477">
        <w:rPr>
          <w:rFonts w:ascii="Times New Roman" w:hAnsi="Times New Roman" w:cs="Times New Roman"/>
          <w:sz w:val="24"/>
          <w:szCs w:val="24"/>
        </w:rPr>
        <w:t>iculturalism varies</w:t>
      </w:r>
      <w:r w:rsidRPr="00813477">
        <w:rPr>
          <w:rFonts w:ascii="Times New Roman" w:hAnsi="Times New Roman" w:cs="Times New Roman"/>
          <w:sz w:val="24"/>
          <w:szCs w:val="24"/>
        </w:rPr>
        <w:t xml:space="preserve"> across sc</w:t>
      </w:r>
      <w:r w:rsidR="00813477" w:rsidRPr="00813477">
        <w:rPr>
          <w:rFonts w:ascii="Times New Roman" w:hAnsi="Times New Roman" w:cs="Times New Roman"/>
          <w:sz w:val="24"/>
          <w:szCs w:val="24"/>
        </w:rPr>
        <w:t>hools with dif</w:t>
      </w:r>
      <w:r w:rsidR="00813477">
        <w:rPr>
          <w:rFonts w:ascii="Times New Roman" w:hAnsi="Times New Roman" w:cs="Times New Roman"/>
          <w:sz w:val="24"/>
          <w:szCs w:val="24"/>
        </w:rPr>
        <w:t>f</w:t>
      </w:r>
      <w:r w:rsidR="00813477" w:rsidRPr="00813477">
        <w:rPr>
          <w:rFonts w:ascii="Times New Roman" w:hAnsi="Times New Roman" w:cs="Times New Roman"/>
          <w:sz w:val="24"/>
          <w:szCs w:val="24"/>
        </w:rPr>
        <w:t xml:space="preserve">erent demographic </w:t>
      </w:r>
      <w:r w:rsidRPr="00813477">
        <w:rPr>
          <w:rFonts w:ascii="Times New Roman" w:hAnsi="Times New Roman" w:cs="Times New Roman"/>
          <w:sz w:val="24"/>
          <w:szCs w:val="24"/>
        </w:rPr>
        <w:t>composi</w:t>
      </w:r>
      <w:r w:rsidR="00813477">
        <w:rPr>
          <w:rFonts w:ascii="Times New Roman" w:hAnsi="Times New Roman" w:cs="Times New Roman"/>
          <w:sz w:val="24"/>
          <w:szCs w:val="24"/>
        </w:rPr>
        <w:t>t</w:t>
      </w:r>
      <w:r w:rsidRPr="00813477">
        <w:rPr>
          <w:rFonts w:ascii="Times New Roman" w:hAnsi="Times New Roman" w:cs="Times New Roman"/>
          <w:sz w:val="24"/>
          <w:szCs w:val="24"/>
        </w:rPr>
        <w:t>ion and between par</w:t>
      </w:r>
      <w:r w:rsidR="00813477">
        <w:rPr>
          <w:rFonts w:ascii="Times New Roman" w:hAnsi="Times New Roman" w:cs="Times New Roman"/>
          <w:sz w:val="24"/>
          <w:szCs w:val="24"/>
        </w:rPr>
        <w:t>t</w:t>
      </w:r>
      <w:r w:rsidRPr="00813477">
        <w:rPr>
          <w:rFonts w:ascii="Times New Roman" w:hAnsi="Times New Roman" w:cs="Times New Roman"/>
          <w:sz w:val="24"/>
          <w:szCs w:val="24"/>
        </w:rPr>
        <w:t>icipants with dif</w:t>
      </w:r>
      <w:r w:rsidR="00813477">
        <w:rPr>
          <w:rFonts w:ascii="Times New Roman" w:hAnsi="Times New Roman" w:cs="Times New Roman"/>
          <w:sz w:val="24"/>
          <w:szCs w:val="24"/>
        </w:rPr>
        <w:t>f</w:t>
      </w:r>
      <w:r w:rsidRPr="00813477">
        <w:rPr>
          <w:rFonts w:ascii="Times New Roman" w:hAnsi="Times New Roman" w:cs="Times New Roman"/>
          <w:sz w:val="24"/>
          <w:szCs w:val="24"/>
        </w:rPr>
        <w:t>erent migratory background</w:t>
      </w:r>
      <w:r w:rsidR="00813477">
        <w:rPr>
          <w:rFonts w:ascii="Times New Roman" w:hAnsi="Times New Roman" w:cs="Times New Roman"/>
          <w:sz w:val="24"/>
          <w:szCs w:val="24"/>
        </w:rPr>
        <w:t xml:space="preserve">. </w:t>
      </w:r>
      <w:r w:rsidR="00813477" w:rsidRPr="00813477">
        <w:rPr>
          <w:rFonts w:ascii="Times New Roman" w:hAnsi="Times New Roman" w:cs="Times New Roman"/>
          <w:sz w:val="24"/>
          <w:szCs w:val="24"/>
        </w:rPr>
        <w:t>Endorsement of</w:t>
      </w:r>
      <w:r w:rsidR="00813477">
        <w:rPr>
          <w:rFonts w:ascii="Times New Roman" w:hAnsi="Times New Roman" w:cs="Times New Roman"/>
          <w:sz w:val="24"/>
          <w:szCs w:val="24"/>
        </w:rPr>
        <w:t xml:space="preserve"> </w:t>
      </w:r>
      <w:r w:rsidR="00813477" w:rsidRPr="00813477">
        <w:rPr>
          <w:rFonts w:ascii="Times New Roman" w:hAnsi="Times New Roman" w:cs="Times New Roman"/>
          <w:sz w:val="24"/>
          <w:szCs w:val="24"/>
        </w:rPr>
        <w:t>mul</w:t>
      </w:r>
      <w:r w:rsidR="00813477">
        <w:rPr>
          <w:rFonts w:ascii="Times New Roman" w:hAnsi="Times New Roman" w:cs="Times New Roman"/>
          <w:sz w:val="24"/>
          <w:szCs w:val="24"/>
        </w:rPr>
        <w:t>t</w:t>
      </w:r>
      <w:r w:rsidR="00813477" w:rsidRPr="00813477">
        <w:rPr>
          <w:rFonts w:ascii="Times New Roman" w:hAnsi="Times New Roman" w:cs="Times New Roman"/>
          <w:sz w:val="24"/>
          <w:szCs w:val="24"/>
        </w:rPr>
        <w:t>iculturalism rises in sc</w:t>
      </w:r>
      <w:r w:rsidR="00813477">
        <w:rPr>
          <w:rFonts w:ascii="Times New Roman" w:hAnsi="Times New Roman" w:cs="Times New Roman"/>
          <w:sz w:val="24"/>
          <w:szCs w:val="24"/>
        </w:rPr>
        <w:t>hool context</w:t>
      </w:r>
      <w:r w:rsidR="00B31C65">
        <w:rPr>
          <w:rFonts w:ascii="Times New Roman" w:hAnsi="Times New Roman" w:cs="Times New Roman"/>
          <w:sz w:val="24"/>
          <w:szCs w:val="24"/>
        </w:rPr>
        <w:t>s</w:t>
      </w:r>
      <w:r w:rsidR="00813477">
        <w:rPr>
          <w:rFonts w:ascii="Times New Roman" w:hAnsi="Times New Roman" w:cs="Times New Roman"/>
          <w:sz w:val="24"/>
          <w:szCs w:val="24"/>
        </w:rPr>
        <w:t xml:space="preserve"> that </w:t>
      </w:r>
      <w:r w:rsidR="00874146">
        <w:rPr>
          <w:rFonts w:ascii="Times New Roman" w:hAnsi="Times New Roman" w:cs="Times New Roman"/>
          <w:sz w:val="24"/>
          <w:szCs w:val="24"/>
        </w:rPr>
        <w:t>provide</w:t>
      </w:r>
      <w:r w:rsidR="00813477">
        <w:rPr>
          <w:rFonts w:ascii="Times New Roman" w:hAnsi="Times New Roman" w:cs="Times New Roman"/>
          <w:sz w:val="24"/>
          <w:szCs w:val="24"/>
        </w:rPr>
        <w:t xml:space="preserve"> more opportunities for intercultural interactions (</w:t>
      </w:r>
      <w:proofErr w:type="spellStart"/>
      <w:r w:rsidR="00813477">
        <w:rPr>
          <w:rFonts w:ascii="Times New Roman" w:hAnsi="Times New Roman" w:cs="Times New Roman"/>
          <w:sz w:val="24"/>
          <w:szCs w:val="24"/>
        </w:rPr>
        <w:t>Stogianni</w:t>
      </w:r>
      <w:proofErr w:type="spellEnd"/>
      <w:r w:rsidR="00813477">
        <w:rPr>
          <w:rFonts w:ascii="Times New Roman" w:hAnsi="Times New Roman" w:cs="Times New Roman"/>
          <w:sz w:val="24"/>
          <w:szCs w:val="24"/>
        </w:rPr>
        <w:t xml:space="preserve"> &amp; Murdock, 2018). </w:t>
      </w:r>
      <w:r w:rsidR="00B74E3D">
        <w:rPr>
          <w:rFonts w:ascii="Times New Roman" w:hAnsi="Times New Roman" w:cs="Times New Roman"/>
          <w:sz w:val="24"/>
          <w:szCs w:val="24"/>
        </w:rPr>
        <w:t xml:space="preserve">In previous studies, it </w:t>
      </w:r>
      <w:proofErr w:type="gramStart"/>
      <w:r w:rsidR="008D480F">
        <w:rPr>
          <w:rFonts w:ascii="Times New Roman" w:hAnsi="Times New Roman" w:cs="Times New Roman"/>
          <w:sz w:val="24"/>
          <w:szCs w:val="24"/>
        </w:rPr>
        <w:t>was</w:t>
      </w:r>
      <w:r w:rsidR="00B74E3D">
        <w:rPr>
          <w:rFonts w:ascii="Times New Roman" w:hAnsi="Times New Roman" w:cs="Times New Roman"/>
          <w:sz w:val="24"/>
          <w:szCs w:val="24"/>
        </w:rPr>
        <w:t xml:space="preserve"> observed</w:t>
      </w:r>
      <w:proofErr w:type="gramEnd"/>
      <w:r w:rsidR="00B74E3D">
        <w:rPr>
          <w:rFonts w:ascii="Times New Roman" w:hAnsi="Times New Roman" w:cs="Times New Roman"/>
          <w:sz w:val="24"/>
          <w:szCs w:val="24"/>
        </w:rPr>
        <w:t xml:space="preserve"> that support for societal participation of minority groups was higher than support for multiculturalism in other domains. </w:t>
      </w:r>
      <w:r w:rsidR="00F9493C">
        <w:rPr>
          <w:rFonts w:ascii="Times New Roman" w:hAnsi="Times New Roman" w:cs="Times New Roman"/>
          <w:sz w:val="24"/>
          <w:szCs w:val="24"/>
        </w:rPr>
        <w:t>P</w:t>
      </w:r>
      <w:r w:rsidR="00B74E3D">
        <w:rPr>
          <w:rFonts w:ascii="Times New Roman" w:hAnsi="Times New Roman" w:cs="Times New Roman"/>
          <w:sz w:val="24"/>
          <w:szCs w:val="24"/>
        </w:rPr>
        <w:t xml:space="preserve">ersonal values, </w:t>
      </w:r>
      <w:proofErr w:type="gramStart"/>
      <w:r w:rsidR="00B74E3D">
        <w:rPr>
          <w:rFonts w:ascii="Times New Roman" w:hAnsi="Times New Roman" w:cs="Times New Roman"/>
          <w:sz w:val="24"/>
          <w:szCs w:val="24"/>
        </w:rPr>
        <w:t>like</w:t>
      </w:r>
      <w:proofErr w:type="gramEnd"/>
      <w:r w:rsidR="00B74E3D">
        <w:rPr>
          <w:rFonts w:ascii="Times New Roman" w:hAnsi="Times New Roman" w:cs="Times New Roman"/>
          <w:sz w:val="24"/>
          <w:szCs w:val="24"/>
        </w:rPr>
        <w:t xml:space="preserve"> self-transcendence </w:t>
      </w:r>
      <w:r w:rsidR="00F9493C">
        <w:rPr>
          <w:rFonts w:ascii="Times New Roman" w:hAnsi="Times New Roman" w:cs="Times New Roman"/>
          <w:sz w:val="24"/>
          <w:szCs w:val="24"/>
        </w:rPr>
        <w:t xml:space="preserve">and culture contact with outgroup members </w:t>
      </w:r>
      <w:r w:rsidR="00B74E3D">
        <w:rPr>
          <w:rFonts w:ascii="Times New Roman" w:hAnsi="Times New Roman" w:cs="Times New Roman"/>
          <w:sz w:val="24"/>
          <w:szCs w:val="24"/>
        </w:rPr>
        <w:t>were associated with positive attitudes towards multiculturalism in different age groups (Murdock, 2016).</w:t>
      </w:r>
    </w:p>
    <w:p w:rsidR="00726693" w:rsidRPr="005A69C1" w:rsidRDefault="00DC1774" w:rsidP="005A69C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A9039B" w:rsidRDefault="00A9039B" w:rsidP="005A69C1">
      <w:pPr>
        <w:spacing w:after="0" w:line="360" w:lineRule="auto"/>
        <w:rPr>
          <w:rFonts w:ascii="Times New Roman" w:hAnsi="Times New Roman" w:cs="Times New Roman"/>
          <w:sz w:val="24"/>
          <w:szCs w:val="24"/>
        </w:rPr>
      </w:pPr>
    </w:p>
    <w:p w:rsidR="004E1A8A" w:rsidRPr="005A69C1" w:rsidRDefault="004E1A8A" w:rsidP="005A69C1">
      <w:pPr>
        <w:spacing w:after="0" w:line="360" w:lineRule="auto"/>
        <w:rPr>
          <w:rFonts w:ascii="Times New Roman" w:hAnsi="Times New Roman" w:cs="Times New Roman"/>
          <w:sz w:val="24"/>
          <w:szCs w:val="24"/>
        </w:rPr>
      </w:pPr>
    </w:p>
    <w:sectPr w:rsidR="004E1A8A" w:rsidRPr="005A69C1" w:rsidSect="000D0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charset w:val="00"/>
    <w:family w:val="swiss"/>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96F49"/>
    <w:rsid w:val="00002211"/>
    <w:rsid w:val="000119A8"/>
    <w:rsid w:val="00025B9F"/>
    <w:rsid w:val="0006623B"/>
    <w:rsid w:val="0006662B"/>
    <w:rsid w:val="0007750A"/>
    <w:rsid w:val="00077EC1"/>
    <w:rsid w:val="000A38FE"/>
    <w:rsid w:val="000B79B1"/>
    <w:rsid w:val="000C30C0"/>
    <w:rsid w:val="000C41F3"/>
    <w:rsid w:val="000C5015"/>
    <w:rsid w:val="000D087A"/>
    <w:rsid w:val="000D170F"/>
    <w:rsid w:val="00102030"/>
    <w:rsid w:val="00122386"/>
    <w:rsid w:val="0014001F"/>
    <w:rsid w:val="0014069D"/>
    <w:rsid w:val="00151AA3"/>
    <w:rsid w:val="00161D6E"/>
    <w:rsid w:val="001634DB"/>
    <w:rsid w:val="00176826"/>
    <w:rsid w:val="00187B88"/>
    <w:rsid w:val="001907EF"/>
    <w:rsid w:val="001933FC"/>
    <w:rsid w:val="00196B58"/>
    <w:rsid w:val="001A24FC"/>
    <w:rsid w:val="001C37AF"/>
    <w:rsid w:val="001D3749"/>
    <w:rsid w:val="001E6819"/>
    <w:rsid w:val="001F02A1"/>
    <w:rsid w:val="001F6C45"/>
    <w:rsid w:val="00217307"/>
    <w:rsid w:val="00257262"/>
    <w:rsid w:val="00291952"/>
    <w:rsid w:val="00293BC9"/>
    <w:rsid w:val="002B4C26"/>
    <w:rsid w:val="002D773A"/>
    <w:rsid w:val="002D7DAB"/>
    <w:rsid w:val="002E55E4"/>
    <w:rsid w:val="00300293"/>
    <w:rsid w:val="00310780"/>
    <w:rsid w:val="00314A08"/>
    <w:rsid w:val="00316ABD"/>
    <w:rsid w:val="00320DB0"/>
    <w:rsid w:val="0033129E"/>
    <w:rsid w:val="00332046"/>
    <w:rsid w:val="00332FB4"/>
    <w:rsid w:val="003333FA"/>
    <w:rsid w:val="0033457B"/>
    <w:rsid w:val="00344DCF"/>
    <w:rsid w:val="0035751E"/>
    <w:rsid w:val="00364051"/>
    <w:rsid w:val="00370BD1"/>
    <w:rsid w:val="00371BFE"/>
    <w:rsid w:val="00376EE5"/>
    <w:rsid w:val="003827FA"/>
    <w:rsid w:val="00392D90"/>
    <w:rsid w:val="003A554A"/>
    <w:rsid w:val="003C7413"/>
    <w:rsid w:val="003E176E"/>
    <w:rsid w:val="003F33FB"/>
    <w:rsid w:val="004152A5"/>
    <w:rsid w:val="004265B8"/>
    <w:rsid w:val="00444F51"/>
    <w:rsid w:val="0045660B"/>
    <w:rsid w:val="004567FC"/>
    <w:rsid w:val="00480807"/>
    <w:rsid w:val="004827E2"/>
    <w:rsid w:val="00487395"/>
    <w:rsid w:val="0049516D"/>
    <w:rsid w:val="004C2E96"/>
    <w:rsid w:val="004D2692"/>
    <w:rsid w:val="004D50EC"/>
    <w:rsid w:val="004E1A8A"/>
    <w:rsid w:val="004E66BF"/>
    <w:rsid w:val="004F6687"/>
    <w:rsid w:val="0050019B"/>
    <w:rsid w:val="00514C9E"/>
    <w:rsid w:val="005228E7"/>
    <w:rsid w:val="0052308E"/>
    <w:rsid w:val="0053290D"/>
    <w:rsid w:val="0053361D"/>
    <w:rsid w:val="00536D62"/>
    <w:rsid w:val="00552899"/>
    <w:rsid w:val="005575EB"/>
    <w:rsid w:val="005578D0"/>
    <w:rsid w:val="005700D9"/>
    <w:rsid w:val="00571746"/>
    <w:rsid w:val="0057371C"/>
    <w:rsid w:val="005741B5"/>
    <w:rsid w:val="005752E9"/>
    <w:rsid w:val="00583DBF"/>
    <w:rsid w:val="005923A9"/>
    <w:rsid w:val="00596F51"/>
    <w:rsid w:val="005A69C1"/>
    <w:rsid w:val="005B0CDC"/>
    <w:rsid w:val="005B2422"/>
    <w:rsid w:val="005B242D"/>
    <w:rsid w:val="005C2744"/>
    <w:rsid w:val="005E4444"/>
    <w:rsid w:val="005F437D"/>
    <w:rsid w:val="006104F9"/>
    <w:rsid w:val="006146A8"/>
    <w:rsid w:val="00614DE9"/>
    <w:rsid w:val="00650D19"/>
    <w:rsid w:val="006540C0"/>
    <w:rsid w:val="006628D9"/>
    <w:rsid w:val="00667DAE"/>
    <w:rsid w:val="00671F7F"/>
    <w:rsid w:val="006751F8"/>
    <w:rsid w:val="006873EC"/>
    <w:rsid w:val="0069446A"/>
    <w:rsid w:val="006A3631"/>
    <w:rsid w:val="006C2B81"/>
    <w:rsid w:val="006D4DD6"/>
    <w:rsid w:val="006F04A6"/>
    <w:rsid w:val="00726693"/>
    <w:rsid w:val="00741DCF"/>
    <w:rsid w:val="0074354F"/>
    <w:rsid w:val="00743926"/>
    <w:rsid w:val="00750F81"/>
    <w:rsid w:val="00777008"/>
    <w:rsid w:val="007811ED"/>
    <w:rsid w:val="0079051D"/>
    <w:rsid w:val="00793A6F"/>
    <w:rsid w:val="007949B9"/>
    <w:rsid w:val="007B3996"/>
    <w:rsid w:val="007B44F0"/>
    <w:rsid w:val="007B561E"/>
    <w:rsid w:val="007C26A2"/>
    <w:rsid w:val="007C36EA"/>
    <w:rsid w:val="007C7626"/>
    <w:rsid w:val="007D2D53"/>
    <w:rsid w:val="007D69D3"/>
    <w:rsid w:val="007E5BF3"/>
    <w:rsid w:val="007F7103"/>
    <w:rsid w:val="00813477"/>
    <w:rsid w:val="00815609"/>
    <w:rsid w:val="008402DE"/>
    <w:rsid w:val="00840CFD"/>
    <w:rsid w:val="0085100E"/>
    <w:rsid w:val="00855CBD"/>
    <w:rsid w:val="00874146"/>
    <w:rsid w:val="00894B13"/>
    <w:rsid w:val="008B11E5"/>
    <w:rsid w:val="008C637E"/>
    <w:rsid w:val="008C67BD"/>
    <w:rsid w:val="008D363C"/>
    <w:rsid w:val="008D480F"/>
    <w:rsid w:val="008D6B98"/>
    <w:rsid w:val="008E11F1"/>
    <w:rsid w:val="0090452C"/>
    <w:rsid w:val="00904FDF"/>
    <w:rsid w:val="009072AD"/>
    <w:rsid w:val="00907799"/>
    <w:rsid w:val="0092612A"/>
    <w:rsid w:val="00956324"/>
    <w:rsid w:val="00960466"/>
    <w:rsid w:val="0096387D"/>
    <w:rsid w:val="009646E7"/>
    <w:rsid w:val="00974878"/>
    <w:rsid w:val="00981396"/>
    <w:rsid w:val="00984497"/>
    <w:rsid w:val="00984EC4"/>
    <w:rsid w:val="00996574"/>
    <w:rsid w:val="009969DA"/>
    <w:rsid w:val="009A3ACC"/>
    <w:rsid w:val="009D16A0"/>
    <w:rsid w:val="009E661E"/>
    <w:rsid w:val="009F1A41"/>
    <w:rsid w:val="009F7737"/>
    <w:rsid w:val="00A0423D"/>
    <w:rsid w:val="00A151CE"/>
    <w:rsid w:val="00A5029F"/>
    <w:rsid w:val="00A509AE"/>
    <w:rsid w:val="00A56E45"/>
    <w:rsid w:val="00A73F60"/>
    <w:rsid w:val="00A77B14"/>
    <w:rsid w:val="00A9039B"/>
    <w:rsid w:val="00A916B3"/>
    <w:rsid w:val="00A95D12"/>
    <w:rsid w:val="00AB5E40"/>
    <w:rsid w:val="00AC0278"/>
    <w:rsid w:val="00AC218D"/>
    <w:rsid w:val="00AD3BA6"/>
    <w:rsid w:val="00AE7724"/>
    <w:rsid w:val="00AF70F3"/>
    <w:rsid w:val="00B10101"/>
    <w:rsid w:val="00B200CA"/>
    <w:rsid w:val="00B31C65"/>
    <w:rsid w:val="00B32D89"/>
    <w:rsid w:val="00B47716"/>
    <w:rsid w:val="00B549BD"/>
    <w:rsid w:val="00B62061"/>
    <w:rsid w:val="00B7372D"/>
    <w:rsid w:val="00B74E3D"/>
    <w:rsid w:val="00B77303"/>
    <w:rsid w:val="00B77A74"/>
    <w:rsid w:val="00BC2C08"/>
    <w:rsid w:val="00BC4847"/>
    <w:rsid w:val="00BC4C18"/>
    <w:rsid w:val="00BD0D68"/>
    <w:rsid w:val="00C117F3"/>
    <w:rsid w:val="00C1683A"/>
    <w:rsid w:val="00C51CCD"/>
    <w:rsid w:val="00C55AF8"/>
    <w:rsid w:val="00C575D8"/>
    <w:rsid w:val="00C833D8"/>
    <w:rsid w:val="00C8340A"/>
    <w:rsid w:val="00C90B51"/>
    <w:rsid w:val="00C96F49"/>
    <w:rsid w:val="00CA26CF"/>
    <w:rsid w:val="00CC2704"/>
    <w:rsid w:val="00CC7CD7"/>
    <w:rsid w:val="00CE3409"/>
    <w:rsid w:val="00CE5D4F"/>
    <w:rsid w:val="00D0497B"/>
    <w:rsid w:val="00D05018"/>
    <w:rsid w:val="00D06206"/>
    <w:rsid w:val="00D123D1"/>
    <w:rsid w:val="00D2697E"/>
    <w:rsid w:val="00D31364"/>
    <w:rsid w:val="00D3412D"/>
    <w:rsid w:val="00D42A09"/>
    <w:rsid w:val="00D91342"/>
    <w:rsid w:val="00DA369E"/>
    <w:rsid w:val="00DA4669"/>
    <w:rsid w:val="00DB3E19"/>
    <w:rsid w:val="00DB635F"/>
    <w:rsid w:val="00DB6557"/>
    <w:rsid w:val="00DC103E"/>
    <w:rsid w:val="00DC1774"/>
    <w:rsid w:val="00DC401B"/>
    <w:rsid w:val="00DC4039"/>
    <w:rsid w:val="00DD4F81"/>
    <w:rsid w:val="00DF5C69"/>
    <w:rsid w:val="00E11F42"/>
    <w:rsid w:val="00E172EA"/>
    <w:rsid w:val="00E23A55"/>
    <w:rsid w:val="00E53373"/>
    <w:rsid w:val="00E77751"/>
    <w:rsid w:val="00E916CC"/>
    <w:rsid w:val="00E95722"/>
    <w:rsid w:val="00EA75FD"/>
    <w:rsid w:val="00EC430D"/>
    <w:rsid w:val="00EE082D"/>
    <w:rsid w:val="00EF4498"/>
    <w:rsid w:val="00F012F8"/>
    <w:rsid w:val="00F01899"/>
    <w:rsid w:val="00F10CBF"/>
    <w:rsid w:val="00F12748"/>
    <w:rsid w:val="00F52B32"/>
    <w:rsid w:val="00F56B37"/>
    <w:rsid w:val="00F9493C"/>
    <w:rsid w:val="00FA0F06"/>
    <w:rsid w:val="00FA3778"/>
    <w:rsid w:val="00FA3E8F"/>
    <w:rsid w:val="00FA7459"/>
    <w:rsid w:val="00FC0E78"/>
    <w:rsid w:val="00FD00E3"/>
    <w:rsid w:val="00FF77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2A8AF-155A-423B-B2A8-EE8E3882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F49"/>
  </w:style>
  <w:style w:type="paragraph" w:styleId="Heading3">
    <w:name w:val="heading 3"/>
    <w:basedOn w:val="Normal"/>
    <w:link w:val="Heading3Char"/>
    <w:uiPriority w:val="9"/>
    <w:qFormat/>
    <w:rsid w:val="005A69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6F49"/>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0C41F3"/>
    <w:rPr>
      <w:i/>
      <w:iCs/>
    </w:rPr>
  </w:style>
  <w:style w:type="character" w:customStyle="1" w:styleId="Heading3Char">
    <w:name w:val="Heading 3 Char"/>
    <w:basedOn w:val="DefaultParagraphFont"/>
    <w:link w:val="Heading3"/>
    <w:uiPriority w:val="9"/>
    <w:rsid w:val="005A69C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A6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4356</TotalTime>
  <Pages>6</Pages>
  <Words>2100</Words>
  <Characters>11972</Characters>
  <Application>Microsoft Office Word</Application>
  <DocSecurity>0</DocSecurity>
  <Lines>99</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University of Luxembourg</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STOGIANNI</dc:creator>
  <cp:keywords/>
  <dc:description/>
  <cp:lastModifiedBy>Maria STOGIANNI</cp:lastModifiedBy>
  <cp:revision>196</cp:revision>
  <dcterms:created xsi:type="dcterms:W3CDTF">2018-10-22T20:26:00Z</dcterms:created>
  <dcterms:modified xsi:type="dcterms:W3CDTF">2020-06-21T23:15:00Z</dcterms:modified>
</cp:coreProperties>
</file>