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A1CF" w14:textId="77777777" w:rsidR="00A27452" w:rsidRPr="00402B33" w:rsidRDefault="00A27452" w:rsidP="00D72E00">
      <w:pPr>
        <w:spacing w:line="480" w:lineRule="auto"/>
        <w:rPr>
          <w:rFonts w:ascii="Times New Roman" w:hAnsi="Times New Roman" w:cs="Times New Roman"/>
          <w:sz w:val="24"/>
          <w:szCs w:val="24"/>
        </w:rPr>
      </w:pPr>
      <w:r w:rsidRPr="00402B33">
        <w:rPr>
          <w:rFonts w:ascii="Times New Roman" w:hAnsi="Times New Roman" w:cs="Times New Roman"/>
          <w:sz w:val="24"/>
          <w:szCs w:val="24"/>
        </w:rPr>
        <w:t xml:space="preserve">The </w:t>
      </w:r>
      <w:r w:rsidRPr="00402B33">
        <w:rPr>
          <w:rFonts w:ascii="Times New Roman" w:hAnsi="Times New Roman" w:cs="Times New Roman"/>
          <w:i/>
          <w:sz w:val="24"/>
          <w:szCs w:val="24"/>
        </w:rPr>
        <w:t>Vida</w:t>
      </w:r>
      <w:r w:rsidRPr="00402B33">
        <w:rPr>
          <w:rFonts w:ascii="Times New Roman" w:hAnsi="Times New Roman" w:cs="Times New Roman"/>
          <w:sz w:val="24"/>
          <w:szCs w:val="24"/>
        </w:rPr>
        <w:t xml:space="preserve"> of Queen </w:t>
      </w:r>
      <w:proofErr w:type="spellStart"/>
      <w:r w:rsidRPr="00402B33">
        <w:rPr>
          <w:rFonts w:ascii="Times New Roman" w:hAnsi="Times New Roman" w:cs="Times New Roman"/>
          <w:sz w:val="24"/>
          <w:szCs w:val="24"/>
        </w:rPr>
        <w:t>Fredegund</w:t>
      </w:r>
      <w:proofErr w:type="spellEnd"/>
      <w:r w:rsidRPr="00402B33">
        <w:rPr>
          <w:rFonts w:ascii="Times New Roman" w:hAnsi="Times New Roman" w:cs="Times New Roman"/>
          <w:sz w:val="24"/>
          <w:szCs w:val="24"/>
        </w:rPr>
        <w:t xml:space="preserve"> in </w:t>
      </w:r>
      <w:r w:rsidRPr="00402B33">
        <w:rPr>
          <w:rFonts w:ascii="Times New Roman" w:hAnsi="Times New Roman" w:cs="Times New Roman"/>
          <w:i/>
          <w:sz w:val="24"/>
          <w:szCs w:val="24"/>
        </w:rPr>
        <w:t xml:space="preserve">Tote </w:t>
      </w:r>
      <w:proofErr w:type="spellStart"/>
      <w:r w:rsidRPr="00402B33">
        <w:rPr>
          <w:rFonts w:ascii="Times New Roman" w:hAnsi="Times New Roman" w:cs="Times New Roman"/>
          <w:i/>
          <w:sz w:val="24"/>
          <w:szCs w:val="24"/>
        </w:rPr>
        <w:t>Listoire</w:t>
      </w:r>
      <w:proofErr w:type="spellEnd"/>
      <w:r w:rsidRPr="00402B33">
        <w:rPr>
          <w:rFonts w:ascii="Times New Roman" w:hAnsi="Times New Roman" w:cs="Times New Roman"/>
          <w:i/>
          <w:sz w:val="24"/>
          <w:szCs w:val="24"/>
        </w:rPr>
        <w:t xml:space="preserve"> de France</w:t>
      </w:r>
      <w:r w:rsidRPr="00402B33">
        <w:rPr>
          <w:rFonts w:ascii="Times New Roman" w:hAnsi="Times New Roman" w:cs="Times New Roman"/>
          <w:sz w:val="24"/>
          <w:szCs w:val="24"/>
        </w:rPr>
        <w:t>: Vernacular translation and genre in thirteenth-century French and Occitan Literature.</w:t>
      </w:r>
    </w:p>
    <w:p w14:paraId="28174782" w14:textId="77777777" w:rsidR="00B2411E" w:rsidRDefault="00B2411E" w:rsidP="00D76A03">
      <w:pPr>
        <w:spacing w:line="480" w:lineRule="auto"/>
        <w:rPr>
          <w:rFonts w:ascii="Times New Roman" w:hAnsi="Times New Roman" w:cs="Times New Roman"/>
          <w:sz w:val="24"/>
          <w:szCs w:val="24"/>
        </w:rPr>
      </w:pPr>
    </w:p>
    <w:p w14:paraId="201F20BE" w14:textId="77777777" w:rsidR="00CB5814" w:rsidRPr="005969DD" w:rsidRDefault="00CE6FC1" w:rsidP="00D76A03">
      <w:pPr>
        <w:spacing w:line="480" w:lineRule="auto"/>
        <w:rPr>
          <w:rFonts w:ascii="Times New Roman" w:hAnsi="Times New Roman" w:cs="Times New Roman"/>
          <w:sz w:val="24"/>
          <w:szCs w:val="24"/>
        </w:rPr>
      </w:pPr>
      <w:r w:rsidRPr="005969DD">
        <w:rPr>
          <w:rFonts w:ascii="Times New Roman" w:hAnsi="Times New Roman" w:cs="Times New Roman"/>
          <w:sz w:val="24"/>
          <w:szCs w:val="24"/>
        </w:rPr>
        <w:t xml:space="preserve">The emergence of vernacular prose </w:t>
      </w:r>
      <w:r w:rsidR="00243602" w:rsidRPr="005969DD">
        <w:rPr>
          <w:rFonts w:ascii="Times New Roman" w:hAnsi="Times New Roman" w:cs="Times New Roman"/>
          <w:sz w:val="24"/>
          <w:szCs w:val="24"/>
        </w:rPr>
        <w:t xml:space="preserve">literature </w:t>
      </w:r>
      <w:r w:rsidRPr="005969DD">
        <w:rPr>
          <w:rFonts w:ascii="Times New Roman" w:hAnsi="Times New Roman" w:cs="Times New Roman"/>
          <w:sz w:val="24"/>
          <w:szCs w:val="24"/>
        </w:rPr>
        <w:t>is a feature of the early thirteenth century both in Northern French and in Occitan. This article analyses the translation of an early-medieval chronicle into a language that combines Old French and Occitan, with a view to furthering the understanding of the importance of translation to the development of medieval vernacular l</w:t>
      </w:r>
      <w:r w:rsidR="002018A2" w:rsidRPr="005969DD">
        <w:rPr>
          <w:rFonts w:ascii="Times New Roman" w:hAnsi="Times New Roman" w:cs="Times New Roman"/>
          <w:sz w:val="24"/>
          <w:szCs w:val="24"/>
        </w:rPr>
        <w:t>iterary and historical writing</w:t>
      </w:r>
      <w:r w:rsidRPr="005969DD">
        <w:rPr>
          <w:rFonts w:ascii="Times New Roman" w:hAnsi="Times New Roman" w:cs="Times New Roman"/>
          <w:sz w:val="24"/>
          <w:szCs w:val="24"/>
        </w:rPr>
        <w:t>.</w:t>
      </w:r>
      <w:r w:rsidR="00CB5814" w:rsidRPr="005969DD">
        <w:rPr>
          <w:rStyle w:val="FootnoteReference"/>
          <w:rFonts w:ascii="Times New Roman" w:hAnsi="Times New Roman" w:cs="Times New Roman"/>
          <w:sz w:val="24"/>
          <w:szCs w:val="24"/>
        </w:rPr>
        <w:footnoteReference w:id="1"/>
      </w:r>
      <w:r w:rsidR="00CB5814" w:rsidRPr="005969DD">
        <w:rPr>
          <w:rFonts w:ascii="Times New Roman" w:hAnsi="Times New Roman" w:cs="Times New Roman"/>
          <w:sz w:val="24"/>
          <w:szCs w:val="24"/>
        </w:rPr>
        <w:t xml:space="preserve"> </w:t>
      </w:r>
    </w:p>
    <w:p w14:paraId="6537DCAF" w14:textId="77777777" w:rsidR="00CB5814"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t xml:space="preserve">Medieval French literature of the twelfth to fifteenth centuries is replete with what McCracken has termed ‘the romance of adultery’, tales in which queens betray their husbands and concomitantly commit treason against their king. McCracken argues that these tales (most famously, those of </w:t>
      </w:r>
      <w:proofErr w:type="spellStart"/>
      <w:r w:rsidRPr="005969DD">
        <w:rPr>
          <w:rFonts w:ascii="Times New Roman" w:hAnsi="Times New Roman" w:cs="Times New Roman"/>
          <w:sz w:val="24"/>
          <w:szCs w:val="24"/>
        </w:rPr>
        <w:t>Guenevere</w:t>
      </w:r>
      <w:proofErr w:type="spellEnd"/>
      <w:r w:rsidRPr="005969DD">
        <w:rPr>
          <w:rFonts w:ascii="Times New Roman" w:hAnsi="Times New Roman" w:cs="Times New Roman"/>
          <w:sz w:val="24"/>
          <w:szCs w:val="24"/>
        </w:rPr>
        <w:t xml:space="preserve"> and </w:t>
      </w:r>
      <w:proofErr w:type="spellStart"/>
      <w:r w:rsidRPr="005969DD">
        <w:rPr>
          <w:rFonts w:ascii="Times New Roman" w:hAnsi="Times New Roman" w:cs="Times New Roman"/>
          <w:sz w:val="24"/>
          <w:szCs w:val="24"/>
        </w:rPr>
        <w:t>Iseut</w:t>
      </w:r>
      <w:proofErr w:type="spellEnd"/>
      <w:r w:rsidRPr="005969DD">
        <w:rPr>
          <w:rFonts w:ascii="Times New Roman" w:hAnsi="Times New Roman" w:cs="Times New Roman"/>
          <w:sz w:val="24"/>
          <w:szCs w:val="24"/>
        </w:rPr>
        <w:t>) are particularly concerned with associating the king’s lack of control over his spouse with his loss of authority over his realm.</w:t>
      </w:r>
      <w:r w:rsidRPr="005969DD">
        <w:rPr>
          <w:rStyle w:val="FootnoteReference"/>
          <w:rFonts w:ascii="Times New Roman" w:hAnsi="Times New Roman" w:cs="Times New Roman"/>
          <w:sz w:val="24"/>
          <w:szCs w:val="24"/>
        </w:rPr>
        <w:footnoteReference w:id="2"/>
      </w:r>
      <w:r w:rsidRPr="005969DD">
        <w:rPr>
          <w:rFonts w:ascii="Times New Roman" w:hAnsi="Times New Roman" w:cs="Times New Roman"/>
          <w:sz w:val="24"/>
          <w:szCs w:val="24"/>
        </w:rPr>
        <w:t xml:space="preserve"> These stories also chime with the no less popular ‘narratives of accused queens’, whose heroines are innocent. Proving the innocence of the queen is a means of restoring dynastic order by placing the king’s legitimate heir on the throne. The historical evidence for such scandals was limited to the Carolingian era, until the crises of succession to the throne of France that led to </w:t>
      </w:r>
      <w:r w:rsidRPr="005969DD">
        <w:rPr>
          <w:rFonts w:ascii="Times New Roman" w:hAnsi="Times New Roman" w:cs="Times New Roman"/>
          <w:sz w:val="24"/>
          <w:szCs w:val="24"/>
        </w:rPr>
        <w:lastRenderedPageBreak/>
        <w:t>the rise of the Valois lineage and the exclusion of women from royal succession in the early fourteenth century.</w:t>
      </w:r>
      <w:r w:rsidRPr="005969DD">
        <w:rPr>
          <w:rStyle w:val="FootnoteReference"/>
          <w:rFonts w:ascii="Times New Roman" w:hAnsi="Times New Roman" w:cs="Times New Roman"/>
          <w:sz w:val="24"/>
          <w:szCs w:val="24"/>
        </w:rPr>
        <w:t xml:space="preserve"> </w:t>
      </w:r>
      <w:r w:rsidRPr="005969DD">
        <w:rPr>
          <w:rStyle w:val="FootnoteReference"/>
          <w:rFonts w:ascii="Times New Roman" w:hAnsi="Times New Roman" w:cs="Times New Roman"/>
          <w:sz w:val="24"/>
          <w:szCs w:val="24"/>
        </w:rPr>
        <w:footnoteReference w:id="3"/>
      </w:r>
      <w:r w:rsidRPr="005969DD">
        <w:rPr>
          <w:rFonts w:ascii="Times New Roman" w:hAnsi="Times New Roman" w:cs="Times New Roman"/>
          <w:sz w:val="24"/>
          <w:szCs w:val="24"/>
        </w:rPr>
        <w:t xml:space="preserve"> </w:t>
      </w:r>
    </w:p>
    <w:p w14:paraId="2B1A003D" w14:textId="77777777" w:rsidR="00CB5814"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t xml:space="preserve">Meanwhile, medieval Occitan literature of the same era features many adulterous aristocratic women who do not suffer accusation. In troubadour </w:t>
      </w:r>
      <w:proofErr w:type="spellStart"/>
      <w:r w:rsidRPr="005969DD">
        <w:rPr>
          <w:rFonts w:ascii="Times New Roman" w:hAnsi="Times New Roman" w:cs="Times New Roman"/>
          <w:i/>
          <w:sz w:val="24"/>
          <w:szCs w:val="24"/>
        </w:rPr>
        <w:t>vidas</w:t>
      </w:r>
      <w:proofErr w:type="spellEnd"/>
      <w:r w:rsidRPr="005969DD">
        <w:rPr>
          <w:rFonts w:ascii="Times New Roman" w:hAnsi="Times New Roman" w:cs="Times New Roman"/>
          <w:sz w:val="24"/>
          <w:szCs w:val="24"/>
        </w:rPr>
        <w:t xml:space="preserve"> and </w:t>
      </w:r>
      <w:proofErr w:type="spellStart"/>
      <w:r w:rsidRPr="005969DD">
        <w:rPr>
          <w:rFonts w:ascii="Times New Roman" w:hAnsi="Times New Roman" w:cs="Times New Roman"/>
          <w:i/>
          <w:sz w:val="24"/>
          <w:szCs w:val="24"/>
        </w:rPr>
        <w:t>razos</w:t>
      </w:r>
      <w:proofErr w:type="spellEnd"/>
      <w:r w:rsidRPr="005969DD">
        <w:rPr>
          <w:rFonts w:ascii="Times New Roman" w:hAnsi="Times New Roman" w:cs="Times New Roman"/>
          <w:sz w:val="24"/>
          <w:szCs w:val="24"/>
        </w:rPr>
        <w:t>, love triangles between the poet, the lady and her husband are occasionally violent but never lead to formal, legal punishment.</w:t>
      </w:r>
      <w:r w:rsidRPr="005969DD">
        <w:rPr>
          <w:rStyle w:val="FootnoteReference"/>
          <w:rFonts w:ascii="Times New Roman" w:hAnsi="Times New Roman" w:cs="Times New Roman"/>
          <w:sz w:val="24"/>
          <w:szCs w:val="24"/>
        </w:rPr>
        <w:footnoteReference w:id="4"/>
      </w:r>
      <w:r w:rsidRPr="005969DD">
        <w:rPr>
          <w:rFonts w:ascii="Times New Roman" w:hAnsi="Times New Roman" w:cs="Times New Roman"/>
          <w:sz w:val="24"/>
          <w:szCs w:val="24"/>
        </w:rPr>
        <w:t xml:space="preserve">  Adultery was no more condoned in Occitan-speaking regions than further north, but it has been argued recently by Otis-</w:t>
      </w:r>
      <w:proofErr w:type="spellStart"/>
      <w:r w:rsidRPr="005969DD">
        <w:rPr>
          <w:rFonts w:ascii="Times New Roman" w:hAnsi="Times New Roman" w:cs="Times New Roman"/>
          <w:sz w:val="24"/>
          <w:szCs w:val="24"/>
        </w:rPr>
        <w:t>Cour</w:t>
      </w:r>
      <w:proofErr w:type="spellEnd"/>
      <w:r w:rsidRPr="005969DD">
        <w:rPr>
          <w:rFonts w:ascii="Times New Roman" w:hAnsi="Times New Roman" w:cs="Times New Roman"/>
          <w:sz w:val="24"/>
          <w:szCs w:val="24"/>
        </w:rPr>
        <w:t xml:space="preserve"> that legal codes issued to deal with cases of adultery were comparatively lenient.</w:t>
      </w:r>
      <w:r w:rsidRPr="005969DD">
        <w:rPr>
          <w:rStyle w:val="FootnoteReference"/>
          <w:rFonts w:ascii="Times New Roman" w:hAnsi="Times New Roman" w:cs="Times New Roman"/>
          <w:sz w:val="24"/>
          <w:szCs w:val="24"/>
        </w:rPr>
        <w:footnoteReference w:id="5"/>
      </w:r>
      <w:r w:rsidRPr="005969DD">
        <w:rPr>
          <w:rFonts w:ascii="Times New Roman" w:hAnsi="Times New Roman" w:cs="Times New Roman"/>
          <w:sz w:val="24"/>
          <w:szCs w:val="24"/>
        </w:rPr>
        <w:t xml:space="preserve"> There is a difference between the treatment of ordinary wives and that of women in prominent political positions for whom adultery equated with treason, but it is striking that in Otis-</w:t>
      </w:r>
      <w:proofErr w:type="spellStart"/>
      <w:r w:rsidRPr="005969DD">
        <w:rPr>
          <w:rFonts w:ascii="Times New Roman" w:hAnsi="Times New Roman" w:cs="Times New Roman"/>
          <w:sz w:val="24"/>
          <w:szCs w:val="24"/>
        </w:rPr>
        <w:t>Cour’s</w:t>
      </w:r>
      <w:proofErr w:type="spellEnd"/>
      <w:r w:rsidRPr="005969DD">
        <w:rPr>
          <w:rFonts w:ascii="Times New Roman" w:hAnsi="Times New Roman" w:cs="Times New Roman"/>
          <w:sz w:val="24"/>
          <w:szCs w:val="24"/>
        </w:rPr>
        <w:t xml:space="preserve"> account, much confessional and secular legislation (especially in Southern France) suggests that displaying contrition, paying fines or even running away sufficed to erase an accusation.</w:t>
      </w:r>
      <w:r w:rsidRPr="005969DD">
        <w:rPr>
          <w:rStyle w:val="FootnoteReference"/>
          <w:rFonts w:ascii="Times New Roman" w:hAnsi="Times New Roman" w:cs="Times New Roman"/>
          <w:sz w:val="24"/>
          <w:szCs w:val="24"/>
        </w:rPr>
        <w:footnoteReference w:id="6"/>
      </w:r>
      <w:r w:rsidRPr="005969DD">
        <w:rPr>
          <w:rFonts w:ascii="Times New Roman" w:hAnsi="Times New Roman" w:cs="Times New Roman"/>
          <w:sz w:val="24"/>
          <w:szCs w:val="24"/>
        </w:rPr>
        <w:t xml:space="preserve"> The lack of ‘adulterous’ and ‘accused’ queens in Occitan literature may indicate a cultural difference.</w:t>
      </w:r>
    </w:p>
    <w:p w14:paraId="1F87F5C2" w14:textId="77777777" w:rsidR="00CB5814" w:rsidRPr="005969DD" w:rsidRDefault="00CB5814" w:rsidP="00D76A03">
      <w:pPr>
        <w:spacing w:line="480" w:lineRule="auto"/>
        <w:ind w:firstLine="720"/>
        <w:rPr>
          <w:rFonts w:ascii="Times New Roman" w:hAnsi="Times New Roman" w:cs="Times New Roman"/>
          <w:color w:val="000000"/>
          <w:sz w:val="24"/>
          <w:szCs w:val="24"/>
        </w:rPr>
      </w:pPr>
      <w:r w:rsidRPr="005969DD">
        <w:rPr>
          <w:rFonts w:ascii="Times New Roman" w:hAnsi="Times New Roman" w:cs="Times New Roman"/>
          <w:sz w:val="24"/>
          <w:szCs w:val="24"/>
        </w:rPr>
        <w:t xml:space="preserve">It is interesting, therefore, to examine a translation into a hybrid French-Occitan vernacular of a narrative in which an adulterous and regicidal queen who is also a mother emerges triumphant. It sits within a chronicle of the kings of France, composed either in the </w:t>
      </w:r>
      <w:r w:rsidRPr="005969DD">
        <w:rPr>
          <w:rFonts w:ascii="Times New Roman" w:hAnsi="Times New Roman" w:cs="Times New Roman"/>
          <w:sz w:val="24"/>
          <w:szCs w:val="24"/>
        </w:rPr>
        <w:lastRenderedPageBreak/>
        <w:t xml:space="preserve">early or the mid-thirteenth century, entitled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i/>
          <w:sz w:val="24"/>
          <w:szCs w:val="24"/>
        </w:rPr>
        <w:t xml:space="preserve"> de France</w:t>
      </w:r>
      <w:r w:rsidRPr="005969DD">
        <w:rPr>
          <w:rFonts w:ascii="Times New Roman" w:hAnsi="Times New Roman" w:cs="Times New Roman"/>
          <w:sz w:val="24"/>
          <w:szCs w:val="24"/>
        </w:rPr>
        <w:t>.</w:t>
      </w:r>
      <w:r w:rsidRPr="005969DD">
        <w:rPr>
          <w:rStyle w:val="FootnoteReference"/>
          <w:rFonts w:ascii="Times New Roman" w:hAnsi="Times New Roman" w:cs="Times New Roman"/>
          <w:sz w:val="24"/>
          <w:szCs w:val="24"/>
        </w:rPr>
        <w:footnoteReference w:id="7"/>
      </w:r>
      <w:r w:rsidRPr="005969DD">
        <w:rPr>
          <w:rFonts w:ascii="Times New Roman" w:hAnsi="Times New Roman" w:cs="Times New Roman"/>
          <w:sz w:val="24"/>
          <w:szCs w:val="24"/>
        </w:rPr>
        <w:t xml:space="preserve"> It was copied in a </w:t>
      </w:r>
      <w:r w:rsidR="00CF6CDE">
        <w:rPr>
          <w:rFonts w:ascii="Times New Roman" w:hAnsi="Times New Roman" w:cs="Times New Roman"/>
          <w:sz w:val="24"/>
          <w:szCs w:val="24"/>
        </w:rPr>
        <w:t xml:space="preserve">time and </w:t>
      </w:r>
      <w:r w:rsidR="00B436D7">
        <w:rPr>
          <w:rFonts w:ascii="Times New Roman" w:hAnsi="Times New Roman" w:cs="Times New Roman"/>
          <w:sz w:val="24"/>
          <w:szCs w:val="24"/>
        </w:rPr>
        <w:t xml:space="preserve">region </w:t>
      </w:r>
      <w:r w:rsidRPr="005969DD">
        <w:rPr>
          <w:rFonts w:ascii="Times New Roman" w:hAnsi="Times New Roman" w:cs="Times New Roman"/>
          <w:sz w:val="24"/>
          <w:szCs w:val="24"/>
        </w:rPr>
        <w:t xml:space="preserve">that also produced the first identified author of troubadour </w:t>
      </w:r>
      <w:proofErr w:type="spellStart"/>
      <w:r w:rsidRPr="005969DD">
        <w:rPr>
          <w:rFonts w:ascii="Times New Roman" w:hAnsi="Times New Roman" w:cs="Times New Roman"/>
          <w:i/>
          <w:sz w:val="24"/>
          <w:szCs w:val="24"/>
        </w:rPr>
        <w:t>vidas</w:t>
      </w:r>
      <w:proofErr w:type="spellEnd"/>
      <w:r w:rsidRPr="005969DD">
        <w:rPr>
          <w:rFonts w:ascii="Times New Roman" w:hAnsi="Times New Roman" w:cs="Times New Roman"/>
          <w:sz w:val="24"/>
          <w:szCs w:val="24"/>
        </w:rPr>
        <w:t xml:space="preserve"> and </w:t>
      </w:r>
      <w:proofErr w:type="spellStart"/>
      <w:r w:rsidRPr="005969DD">
        <w:rPr>
          <w:rFonts w:ascii="Times New Roman" w:hAnsi="Times New Roman" w:cs="Times New Roman"/>
          <w:i/>
          <w:sz w:val="24"/>
          <w:szCs w:val="24"/>
        </w:rPr>
        <w:t>razos</w:t>
      </w:r>
      <w:proofErr w:type="spellEnd"/>
      <w:r w:rsidRPr="005969DD">
        <w:rPr>
          <w:rFonts w:ascii="Times New Roman" w:hAnsi="Times New Roman" w:cs="Times New Roman"/>
          <w:sz w:val="24"/>
          <w:szCs w:val="24"/>
        </w:rPr>
        <w:t>, Uc de Saint-</w:t>
      </w:r>
      <w:proofErr w:type="spellStart"/>
      <w:r w:rsidRPr="005969DD">
        <w:rPr>
          <w:rFonts w:ascii="Times New Roman" w:hAnsi="Times New Roman" w:cs="Times New Roman"/>
          <w:sz w:val="24"/>
          <w:szCs w:val="24"/>
        </w:rPr>
        <w:t>Circ</w:t>
      </w:r>
      <w:proofErr w:type="spellEnd"/>
      <w:r w:rsidRPr="005969DD">
        <w:rPr>
          <w:rFonts w:ascii="Times New Roman" w:hAnsi="Times New Roman" w:cs="Times New Roman"/>
          <w:sz w:val="24"/>
          <w:szCs w:val="24"/>
        </w:rPr>
        <w:t xml:space="preserve">, who composed for the </w:t>
      </w:r>
      <w:proofErr w:type="spellStart"/>
      <w:r w:rsidRPr="005969DD">
        <w:rPr>
          <w:rFonts w:ascii="Times New Roman" w:hAnsi="Times New Roman" w:cs="Times New Roman"/>
          <w:sz w:val="24"/>
          <w:szCs w:val="24"/>
        </w:rPr>
        <w:t>Saintongeais</w:t>
      </w:r>
      <w:proofErr w:type="spellEnd"/>
      <w:r w:rsidRPr="005969DD">
        <w:rPr>
          <w:rFonts w:ascii="Times New Roman" w:hAnsi="Times New Roman" w:cs="Times New Roman"/>
          <w:sz w:val="24"/>
          <w:szCs w:val="24"/>
        </w:rPr>
        <w:t xml:space="preserve"> nobleman, </w:t>
      </w:r>
      <w:proofErr w:type="spellStart"/>
      <w:r w:rsidRPr="005969DD">
        <w:rPr>
          <w:rFonts w:ascii="Times New Roman" w:hAnsi="Times New Roman" w:cs="Times New Roman"/>
          <w:sz w:val="24"/>
          <w:szCs w:val="24"/>
        </w:rPr>
        <w:t>Savaric</w:t>
      </w:r>
      <w:proofErr w:type="spellEnd"/>
      <w:r w:rsidRPr="005969DD">
        <w:rPr>
          <w:rFonts w:ascii="Times New Roman" w:hAnsi="Times New Roman" w:cs="Times New Roman"/>
          <w:sz w:val="24"/>
          <w:szCs w:val="24"/>
        </w:rPr>
        <w:t xml:space="preserve"> de </w:t>
      </w:r>
      <w:proofErr w:type="spellStart"/>
      <w:r w:rsidRPr="005969DD">
        <w:rPr>
          <w:rFonts w:ascii="Times New Roman" w:hAnsi="Times New Roman" w:cs="Times New Roman"/>
          <w:sz w:val="24"/>
          <w:szCs w:val="24"/>
        </w:rPr>
        <w:t>Mauléon</w:t>
      </w:r>
      <w:proofErr w:type="spellEnd"/>
      <w:r w:rsidRPr="005969DD">
        <w:rPr>
          <w:rFonts w:ascii="Times New Roman" w:hAnsi="Times New Roman" w:cs="Times New Roman"/>
          <w:sz w:val="24"/>
          <w:szCs w:val="24"/>
        </w:rPr>
        <w:t xml:space="preserve"> (d.1233)</w:t>
      </w:r>
      <w:r w:rsidRPr="005969DD">
        <w:rPr>
          <w:rFonts w:ascii="Times New Roman" w:hAnsi="Times New Roman" w:cs="Times New Roman"/>
          <w:color w:val="000000"/>
          <w:sz w:val="24"/>
          <w:szCs w:val="24"/>
        </w:rPr>
        <w:t xml:space="preserve">. </w:t>
      </w:r>
      <w:r w:rsidRPr="005969DD">
        <w:rPr>
          <w:rFonts w:ascii="Times New Roman" w:hAnsi="Times New Roman" w:cs="Times New Roman"/>
          <w:i/>
          <w:color w:val="000000"/>
          <w:sz w:val="24"/>
          <w:szCs w:val="24"/>
        </w:rPr>
        <w:t xml:space="preserve">Tote </w:t>
      </w:r>
      <w:proofErr w:type="spellStart"/>
      <w:r w:rsidRPr="005969DD">
        <w:rPr>
          <w:rFonts w:ascii="Times New Roman" w:hAnsi="Times New Roman" w:cs="Times New Roman"/>
          <w:i/>
          <w:color w:val="000000"/>
          <w:sz w:val="24"/>
          <w:szCs w:val="24"/>
        </w:rPr>
        <w:t>listoire</w:t>
      </w:r>
      <w:r w:rsidRPr="005969DD">
        <w:rPr>
          <w:rFonts w:ascii="Times New Roman" w:hAnsi="Times New Roman" w:cs="Times New Roman"/>
          <w:color w:val="000000"/>
          <w:sz w:val="24"/>
          <w:szCs w:val="24"/>
        </w:rPr>
        <w:t>’s</w:t>
      </w:r>
      <w:proofErr w:type="spellEnd"/>
      <w:r w:rsidRPr="005969DD">
        <w:rPr>
          <w:rFonts w:ascii="Times New Roman" w:hAnsi="Times New Roman" w:cs="Times New Roman"/>
          <w:color w:val="000000"/>
          <w:sz w:val="24"/>
          <w:szCs w:val="24"/>
        </w:rPr>
        <w:t xml:space="preserve"> patrons are unknown.</w:t>
      </w:r>
      <w:r w:rsidRPr="005969DD">
        <w:rPr>
          <w:rStyle w:val="FootnoteReference"/>
          <w:rFonts w:ascii="Times New Roman" w:hAnsi="Times New Roman" w:cs="Times New Roman"/>
          <w:color w:val="000000"/>
          <w:sz w:val="24"/>
          <w:szCs w:val="24"/>
        </w:rPr>
        <w:footnoteReference w:id="8"/>
      </w:r>
      <w:r w:rsidRPr="005969DD">
        <w:rPr>
          <w:rFonts w:ascii="Times New Roman" w:hAnsi="Times New Roman" w:cs="Times New Roman"/>
          <w:color w:val="000000"/>
          <w:sz w:val="24"/>
          <w:szCs w:val="24"/>
        </w:rPr>
        <w:t xml:space="preserve"> The text emerges</w:t>
      </w:r>
      <w:r w:rsidRPr="005969DD">
        <w:rPr>
          <w:rFonts w:ascii="Times New Roman" w:hAnsi="Times New Roman" w:cs="Times New Roman"/>
          <w:i/>
          <w:color w:val="000000"/>
          <w:sz w:val="24"/>
          <w:szCs w:val="24"/>
        </w:rPr>
        <w:t xml:space="preserve"> </w:t>
      </w:r>
      <w:r w:rsidRPr="005969DD">
        <w:rPr>
          <w:rFonts w:ascii="Times New Roman" w:hAnsi="Times New Roman" w:cs="Times New Roman"/>
          <w:color w:val="000000"/>
          <w:sz w:val="24"/>
          <w:szCs w:val="24"/>
        </w:rPr>
        <w:t xml:space="preserve">in a context where French and Occitan were competing for both political and literary supremacy as the languages of French (Capetian), English (Plantagenet) and local rulers. This article does not attempt to identify specific political tensions in this region; rather it will focus on the generic and literary identity of this text.  </w:t>
      </w:r>
    </w:p>
    <w:p w14:paraId="3DEBE5E6" w14:textId="77777777" w:rsidR="00CB5814"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t xml:space="preserve">The chronicle’s life of Queen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of Neustria (d. 597) is from the eighth-century </w:t>
      </w:r>
      <w:r w:rsidRPr="005969DD">
        <w:rPr>
          <w:rFonts w:ascii="Times New Roman" w:hAnsi="Times New Roman" w:cs="Times New Roman"/>
          <w:i/>
          <w:sz w:val="24"/>
          <w:szCs w:val="24"/>
        </w:rPr>
        <w:t xml:space="preserve">Liber </w:t>
      </w:r>
      <w:proofErr w:type="spellStart"/>
      <w:r w:rsidRPr="005969DD">
        <w:rPr>
          <w:rFonts w:ascii="Times New Roman" w:hAnsi="Times New Roman" w:cs="Times New Roman"/>
          <w:i/>
          <w:sz w:val="24"/>
          <w:szCs w:val="24"/>
        </w:rPr>
        <w:t>historiae</w:t>
      </w:r>
      <w:proofErr w:type="spellEnd"/>
      <w:r w:rsidRPr="005969DD">
        <w:rPr>
          <w:rFonts w:ascii="Times New Roman" w:hAnsi="Times New Roman" w:cs="Times New Roman"/>
          <w:i/>
          <w:sz w:val="24"/>
          <w:szCs w:val="24"/>
        </w:rPr>
        <w:t xml:space="preserve"> </w:t>
      </w:r>
      <w:proofErr w:type="spellStart"/>
      <w:r w:rsidRPr="005969DD">
        <w:rPr>
          <w:rFonts w:ascii="Times New Roman" w:hAnsi="Times New Roman" w:cs="Times New Roman"/>
          <w:i/>
          <w:sz w:val="24"/>
          <w:szCs w:val="24"/>
        </w:rPr>
        <w:t>francorum</w:t>
      </w:r>
      <w:proofErr w:type="spellEnd"/>
      <w:r w:rsidRPr="005969DD">
        <w:rPr>
          <w:rFonts w:ascii="Times New Roman" w:hAnsi="Times New Roman" w:cs="Times New Roman"/>
          <w:sz w:val="24"/>
          <w:szCs w:val="24"/>
        </w:rPr>
        <w:t xml:space="preserve"> (hereafter LHF)</w:t>
      </w:r>
      <w:r w:rsidR="000A7139">
        <w:rPr>
          <w:rFonts w:ascii="Times New Roman" w:hAnsi="Times New Roman" w:cs="Times New Roman"/>
          <w:sz w:val="24"/>
          <w:szCs w:val="24"/>
        </w:rPr>
        <w:t>,</w:t>
      </w:r>
      <w:r w:rsidR="00BC4CE3">
        <w:rPr>
          <w:rFonts w:ascii="Times New Roman" w:hAnsi="Times New Roman" w:cs="Times New Roman"/>
          <w:sz w:val="24"/>
          <w:szCs w:val="24"/>
        </w:rPr>
        <w:t xml:space="preserve"> which </w:t>
      </w:r>
      <w:r w:rsidR="00E008E9">
        <w:rPr>
          <w:rFonts w:ascii="Times New Roman" w:hAnsi="Times New Roman" w:cs="Times New Roman"/>
          <w:sz w:val="24"/>
          <w:szCs w:val="24"/>
        </w:rPr>
        <w:t xml:space="preserve">the translator knew </w:t>
      </w:r>
      <w:r w:rsidR="00BC4CE3">
        <w:rPr>
          <w:rFonts w:ascii="Times New Roman" w:hAnsi="Times New Roman" w:cs="Times New Roman"/>
          <w:sz w:val="24"/>
          <w:szCs w:val="24"/>
        </w:rPr>
        <w:t xml:space="preserve">via an </w:t>
      </w:r>
      <w:proofErr w:type="gramStart"/>
      <w:r w:rsidR="00BC4CE3">
        <w:rPr>
          <w:rFonts w:ascii="Times New Roman" w:hAnsi="Times New Roman" w:cs="Times New Roman"/>
          <w:sz w:val="24"/>
          <w:szCs w:val="24"/>
        </w:rPr>
        <w:t>eleventh-century</w:t>
      </w:r>
      <w:proofErr w:type="gramEnd"/>
      <w:r w:rsidR="00BC4CE3">
        <w:rPr>
          <w:rFonts w:ascii="Times New Roman" w:hAnsi="Times New Roman" w:cs="Times New Roman"/>
          <w:sz w:val="24"/>
          <w:szCs w:val="24"/>
        </w:rPr>
        <w:t xml:space="preserve"> copy by</w:t>
      </w:r>
      <w:r w:rsidR="000A7139">
        <w:rPr>
          <w:rFonts w:ascii="Times New Roman" w:hAnsi="Times New Roman" w:cs="Times New Roman"/>
          <w:sz w:val="24"/>
          <w:szCs w:val="24"/>
        </w:rPr>
        <w:t xml:space="preserve"> Ademar de </w:t>
      </w:r>
      <w:proofErr w:type="spellStart"/>
      <w:r w:rsidR="000A7139">
        <w:rPr>
          <w:rFonts w:ascii="Times New Roman" w:hAnsi="Times New Roman" w:cs="Times New Roman"/>
          <w:sz w:val="24"/>
          <w:szCs w:val="24"/>
        </w:rPr>
        <w:t>Chabannes</w:t>
      </w:r>
      <w:proofErr w:type="spellEnd"/>
      <w:r w:rsidR="00D92EDD">
        <w:rPr>
          <w:rFonts w:ascii="Times New Roman" w:hAnsi="Times New Roman" w:cs="Times New Roman"/>
          <w:sz w:val="24"/>
          <w:szCs w:val="24"/>
        </w:rPr>
        <w:t xml:space="preserve"> (d.1034)</w:t>
      </w:r>
      <w:r w:rsidRPr="005969DD">
        <w:rPr>
          <w:rFonts w:ascii="Times New Roman" w:hAnsi="Times New Roman" w:cs="Times New Roman"/>
          <w:sz w:val="24"/>
          <w:szCs w:val="24"/>
        </w:rPr>
        <w:t>.</w:t>
      </w:r>
      <w:r w:rsidRPr="005969DD">
        <w:rPr>
          <w:rStyle w:val="FootnoteReference"/>
          <w:rFonts w:ascii="Times New Roman" w:hAnsi="Times New Roman" w:cs="Times New Roman"/>
          <w:sz w:val="24"/>
          <w:szCs w:val="24"/>
        </w:rPr>
        <w:footnoteReference w:id="9"/>
      </w:r>
      <w:r w:rsidRPr="005969DD">
        <w:rPr>
          <w:rFonts w:ascii="Times New Roman" w:hAnsi="Times New Roman" w:cs="Times New Roman"/>
          <w:sz w:val="24"/>
          <w:szCs w:val="24"/>
        </w:rPr>
        <w:t xml:space="preserve"> The subject of lurid writings from Gregory of Tours to the modern era,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does not make many appearances in medieval vernacular literature. Christine de </w:t>
      </w:r>
      <w:proofErr w:type="spellStart"/>
      <w:r w:rsidRPr="005969DD">
        <w:rPr>
          <w:rFonts w:ascii="Times New Roman" w:hAnsi="Times New Roman" w:cs="Times New Roman"/>
          <w:sz w:val="24"/>
          <w:szCs w:val="24"/>
        </w:rPr>
        <w:t>Pizan</w:t>
      </w:r>
      <w:proofErr w:type="spellEnd"/>
      <w:r w:rsidRPr="005969DD">
        <w:rPr>
          <w:rFonts w:ascii="Times New Roman" w:hAnsi="Times New Roman" w:cs="Times New Roman"/>
          <w:sz w:val="24"/>
          <w:szCs w:val="24"/>
        </w:rPr>
        <w:t xml:space="preserve"> recast her bloodthirstiness as valour at a time when she was evoked cautiously as a woman who had worked to maintain the stability of her husband’s royal line.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is said to have started life as a serving-woman to </w:t>
      </w:r>
      <w:proofErr w:type="spellStart"/>
      <w:r w:rsidRPr="005969DD">
        <w:rPr>
          <w:rFonts w:ascii="Times New Roman" w:hAnsi="Times New Roman" w:cs="Times New Roman"/>
          <w:sz w:val="24"/>
          <w:szCs w:val="24"/>
        </w:rPr>
        <w:lastRenderedPageBreak/>
        <w:t>Audovera</w:t>
      </w:r>
      <w:proofErr w:type="spellEnd"/>
      <w:r w:rsidRPr="005969DD">
        <w:rPr>
          <w:rFonts w:ascii="Times New Roman" w:hAnsi="Times New Roman" w:cs="Times New Roman"/>
          <w:sz w:val="24"/>
          <w:szCs w:val="24"/>
        </w:rPr>
        <w:t xml:space="preserve">, queen to King </w:t>
      </w:r>
      <w:proofErr w:type="spellStart"/>
      <w:r w:rsidRPr="005969DD">
        <w:rPr>
          <w:rFonts w:ascii="Times New Roman" w:hAnsi="Times New Roman" w:cs="Times New Roman"/>
          <w:sz w:val="24"/>
          <w:szCs w:val="24"/>
        </w:rPr>
        <w:t>Chilperic</w:t>
      </w:r>
      <w:proofErr w:type="spellEnd"/>
      <w:r w:rsidRPr="005969DD">
        <w:rPr>
          <w:rFonts w:ascii="Times New Roman" w:hAnsi="Times New Roman" w:cs="Times New Roman"/>
          <w:sz w:val="24"/>
          <w:szCs w:val="24"/>
        </w:rPr>
        <w:t xml:space="preserve"> I (c. 539-84). She seduced the king and persuaded him to repudiate </w:t>
      </w:r>
      <w:proofErr w:type="spellStart"/>
      <w:r w:rsidRPr="005969DD">
        <w:rPr>
          <w:rFonts w:ascii="Times New Roman" w:hAnsi="Times New Roman" w:cs="Times New Roman"/>
          <w:sz w:val="24"/>
          <w:szCs w:val="24"/>
        </w:rPr>
        <w:t>Audovera</w:t>
      </w:r>
      <w:proofErr w:type="spellEnd"/>
      <w:r w:rsidRPr="005969DD">
        <w:rPr>
          <w:rFonts w:ascii="Times New Roman" w:hAnsi="Times New Roman" w:cs="Times New Roman"/>
          <w:sz w:val="24"/>
          <w:szCs w:val="24"/>
        </w:rPr>
        <w:t xml:space="preserve">, but she gained the throne only by strangling </w:t>
      </w:r>
      <w:proofErr w:type="spellStart"/>
      <w:r w:rsidRPr="005969DD">
        <w:rPr>
          <w:rFonts w:ascii="Times New Roman" w:hAnsi="Times New Roman" w:cs="Times New Roman"/>
          <w:sz w:val="24"/>
          <w:szCs w:val="24"/>
        </w:rPr>
        <w:t>Chilperic’s</w:t>
      </w:r>
      <w:proofErr w:type="spellEnd"/>
      <w:r w:rsidRPr="005969DD">
        <w:rPr>
          <w:rFonts w:ascii="Times New Roman" w:hAnsi="Times New Roman" w:cs="Times New Roman"/>
          <w:sz w:val="24"/>
          <w:szCs w:val="24"/>
        </w:rPr>
        <w:t xml:space="preserve"> next wife, </w:t>
      </w:r>
      <w:proofErr w:type="spellStart"/>
      <w:r w:rsidRPr="005969DD">
        <w:rPr>
          <w:rFonts w:ascii="Times New Roman" w:hAnsi="Times New Roman" w:cs="Times New Roman"/>
          <w:sz w:val="24"/>
          <w:szCs w:val="24"/>
        </w:rPr>
        <w:t>Galswintha</w:t>
      </w:r>
      <w:proofErr w:type="spellEnd"/>
      <w:r w:rsidRPr="005969DD">
        <w:rPr>
          <w:rFonts w:ascii="Times New Roman" w:hAnsi="Times New Roman" w:cs="Times New Roman"/>
          <w:sz w:val="24"/>
          <w:szCs w:val="24"/>
        </w:rPr>
        <w:t xml:space="preserve">. After </w:t>
      </w:r>
      <w:proofErr w:type="spellStart"/>
      <w:r w:rsidRPr="005969DD">
        <w:rPr>
          <w:rFonts w:ascii="Times New Roman" w:hAnsi="Times New Roman" w:cs="Times New Roman"/>
          <w:sz w:val="24"/>
          <w:szCs w:val="24"/>
        </w:rPr>
        <w:t>Chilperic’s</w:t>
      </w:r>
      <w:proofErr w:type="spellEnd"/>
      <w:r w:rsidRPr="005969DD">
        <w:rPr>
          <w:rFonts w:ascii="Times New Roman" w:hAnsi="Times New Roman" w:cs="Times New Roman"/>
          <w:sz w:val="24"/>
          <w:szCs w:val="24"/>
        </w:rPr>
        <w:t xml:space="preserve"> murder in the year 584,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succeeded in maintaining her son </w:t>
      </w:r>
      <w:proofErr w:type="spellStart"/>
      <w:r w:rsidRPr="005969DD">
        <w:rPr>
          <w:rFonts w:ascii="Times New Roman" w:hAnsi="Times New Roman" w:cs="Times New Roman"/>
          <w:sz w:val="24"/>
          <w:szCs w:val="24"/>
        </w:rPr>
        <w:t>Clothar</w:t>
      </w:r>
      <w:proofErr w:type="spellEnd"/>
      <w:r w:rsidRPr="005969DD">
        <w:rPr>
          <w:rFonts w:ascii="Times New Roman" w:hAnsi="Times New Roman" w:cs="Times New Roman"/>
          <w:sz w:val="24"/>
          <w:szCs w:val="24"/>
        </w:rPr>
        <w:t xml:space="preserve"> II on the throne only with the support of her brother-in-law </w:t>
      </w:r>
      <w:proofErr w:type="spellStart"/>
      <w:r w:rsidRPr="005969DD">
        <w:rPr>
          <w:rFonts w:ascii="Times New Roman" w:hAnsi="Times New Roman" w:cs="Times New Roman"/>
          <w:sz w:val="24"/>
          <w:szCs w:val="24"/>
        </w:rPr>
        <w:t>Guntram</w:t>
      </w:r>
      <w:proofErr w:type="spellEnd"/>
      <w:r w:rsidRPr="005969DD">
        <w:rPr>
          <w:rFonts w:ascii="Times New Roman" w:hAnsi="Times New Roman" w:cs="Times New Roman"/>
          <w:sz w:val="24"/>
          <w:szCs w:val="24"/>
        </w:rPr>
        <w:t xml:space="preserve"> (whom she is also said to have tried to kill).</w:t>
      </w:r>
      <w:r w:rsidRPr="005969DD">
        <w:rPr>
          <w:rStyle w:val="FootnoteReference"/>
          <w:rFonts w:ascii="Times New Roman" w:hAnsi="Times New Roman" w:cs="Times New Roman"/>
          <w:sz w:val="24"/>
          <w:szCs w:val="24"/>
        </w:rPr>
        <w:t xml:space="preserve"> </w:t>
      </w:r>
      <w:r w:rsidRPr="005969DD">
        <w:rPr>
          <w:rStyle w:val="FootnoteReference"/>
          <w:rFonts w:ascii="Times New Roman" w:hAnsi="Times New Roman" w:cs="Times New Roman"/>
          <w:sz w:val="24"/>
          <w:szCs w:val="24"/>
        </w:rPr>
        <w:footnoteReference w:id="10"/>
      </w:r>
      <w:r w:rsidRPr="005969DD">
        <w:rPr>
          <w:rFonts w:ascii="Times New Roman" w:hAnsi="Times New Roman" w:cs="Times New Roman"/>
          <w:sz w:val="24"/>
          <w:szCs w:val="24"/>
        </w:rPr>
        <w:t xml:space="preserve">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sz w:val="24"/>
          <w:szCs w:val="24"/>
        </w:rPr>
        <w:t xml:space="preserve"> narrates </w:t>
      </w:r>
      <w:proofErr w:type="spellStart"/>
      <w:r w:rsidRPr="005969DD">
        <w:rPr>
          <w:rFonts w:ascii="Times New Roman" w:hAnsi="Times New Roman" w:cs="Times New Roman"/>
          <w:sz w:val="24"/>
          <w:szCs w:val="24"/>
        </w:rPr>
        <w:t>Fredegund’s</w:t>
      </w:r>
      <w:proofErr w:type="spellEnd"/>
      <w:r w:rsidRPr="005969DD">
        <w:rPr>
          <w:rFonts w:ascii="Times New Roman" w:hAnsi="Times New Roman" w:cs="Times New Roman"/>
          <w:sz w:val="24"/>
          <w:szCs w:val="24"/>
        </w:rPr>
        <w:t xml:space="preserve"> many crimes without comment, up to her murder of her husband:</w:t>
      </w:r>
    </w:p>
    <w:p w14:paraId="1DDF7AE7" w14:textId="77777777" w:rsidR="004326B7" w:rsidRDefault="004326B7" w:rsidP="00D76A03">
      <w:pPr>
        <w:spacing w:line="480" w:lineRule="auto"/>
        <w:rPr>
          <w:rFonts w:ascii="Times New Roman" w:hAnsi="Times New Roman" w:cs="Times New Roman"/>
          <w:sz w:val="24"/>
          <w:szCs w:val="24"/>
          <w:lang w:val="fr-FR"/>
        </w:rPr>
      </w:pPr>
    </w:p>
    <w:p w14:paraId="217ABB4C" w14:textId="77777777" w:rsidR="00CB5814" w:rsidRPr="009B3E63" w:rsidRDefault="00CB5814" w:rsidP="00D76A03">
      <w:pPr>
        <w:spacing w:line="480" w:lineRule="auto"/>
        <w:rPr>
          <w:rFonts w:ascii="Times New Roman" w:hAnsi="Times New Roman" w:cs="Times New Roman"/>
          <w:sz w:val="24"/>
          <w:szCs w:val="24"/>
          <w:lang w:val="de-DE"/>
        </w:rPr>
      </w:pPr>
      <w:r w:rsidRPr="009B3E63">
        <w:rPr>
          <w:rFonts w:ascii="Times New Roman" w:hAnsi="Times New Roman" w:cs="Times New Roman"/>
          <w:sz w:val="24"/>
          <w:szCs w:val="24"/>
          <w:lang w:val="de-DE"/>
        </w:rPr>
        <w:t>Text:</w:t>
      </w:r>
    </w:p>
    <w:p w14:paraId="7C70221B" w14:textId="77777777" w:rsidR="00CB5814" w:rsidRPr="005969DD" w:rsidRDefault="00CB5814" w:rsidP="00D76A03">
      <w:pPr>
        <w:spacing w:line="480" w:lineRule="auto"/>
        <w:rPr>
          <w:rFonts w:ascii="Times New Roman" w:hAnsi="Times New Roman" w:cs="Times New Roman"/>
          <w:sz w:val="24"/>
          <w:szCs w:val="24"/>
          <w:lang w:val="fr-FR"/>
        </w:rPr>
      </w:pPr>
      <w:proofErr w:type="spellStart"/>
      <w:r w:rsidRPr="00ED104B">
        <w:rPr>
          <w:rFonts w:ascii="Times New Roman" w:hAnsi="Times New Roman" w:cs="Times New Roman"/>
          <w:sz w:val="24"/>
          <w:szCs w:val="24"/>
          <w:lang w:val="es-ES"/>
        </w:rPr>
        <w:t>Fredegundis</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estet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molt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bela</w:t>
      </w:r>
      <w:proofErr w:type="spellEnd"/>
      <w:r w:rsidRPr="00ED104B">
        <w:rPr>
          <w:rFonts w:ascii="Times New Roman" w:hAnsi="Times New Roman" w:cs="Times New Roman"/>
          <w:sz w:val="24"/>
          <w:szCs w:val="24"/>
          <w:lang w:val="es-ES"/>
        </w:rPr>
        <w:t xml:space="preserve"> reina, e </w:t>
      </w:r>
      <w:proofErr w:type="spellStart"/>
      <w:r w:rsidRPr="00ED104B">
        <w:rPr>
          <w:rFonts w:ascii="Times New Roman" w:hAnsi="Times New Roman" w:cs="Times New Roman"/>
          <w:sz w:val="24"/>
          <w:szCs w:val="24"/>
          <w:lang w:val="es-ES"/>
        </w:rPr>
        <w:t>engigniosa</w:t>
      </w:r>
      <w:proofErr w:type="spellEnd"/>
      <w:r w:rsidRPr="00ED104B">
        <w:rPr>
          <w:rFonts w:ascii="Times New Roman" w:hAnsi="Times New Roman" w:cs="Times New Roman"/>
          <w:sz w:val="24"/>
          <w:szCs w:val="24"/>
          <w:lang w:val="es-ES"/>
        </w:rPr>
        <w:t xml:space="preserve"> e </w:t>
      </w:r>
      <w:proofErr w:type="spellStart"/>
      <w:r w:rsidRPr="00ED104B">
        <w:rPr>
          <w:rFonts w:ascii="Times New Roman" w:hAnsi="Times New Roman" w:cs="Times New Roman"/>
          <w:sz w:val="24"/>
          <w:szCs w:val="24"/>
          <w:lang w:val="es-ES"/>
        </w:rPr>
        <w:t>avostressa</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Landerix</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estet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molt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adonques</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prisez</w:t>
      </w:r>
      <w:proofErr w:type="spellEnd"/>
      <w:r w:rsidRPr="00ED104B">
        <w:rPr>
          <w:rFonts w:ascii="Times New Roman" w:hAnsi="Times New Roman" w:cs="Times New Roman"/>
          <w:sz w:val="24"/>
          <w:szCs w:val="24"/>
          <w:lang w:val="es-ES"/>
        </w:rPr>
        <w:t xml:space="preserve"> en la cite lo </w:t>
      </w:r>
      <w:proofErr w:type="spellStart"/>
      <w:r w:rsidRPr="00ED104B">
        <w:rPr>
          <w:rFonts w:ascii="Times New Roman" w:hAnsi="Times New Roman" w:cs="Times New Roman"/>
          <w:sz w:val="24"/>
          <w:szCs w:val="24"/>
          <w:lang w:val="es-ES"/>
        </w:rPr>
        <w:t>rei</w:t>
      </w:r>
      <w:proofErr w:type="spellEnd"/>
      <w:r w:rsidRPr="00ED104B">
        <w:rPr>
          <w:rFonts w:ascii="Times New Roman" w:hAnsi="Times New Roman" w:cs="Times New Roman"/>
          <w:sz w:val="24"/>
          <w:szCs w:val="24"/>
          <w:lang w:val="es-ES"/>
        </w:rPr>
        <w:t xml:space="preserve">, le </w:t>
      </w:r>
      <w:proofErr w:type="spellStart"/>
      <w:r w:rsidRPr="00ED104B">
        <w:rPr>
          <w:rFonts w:ascii="Times New Roman" w:hAnsi="Times New Roman" w:cs="Times New Roman"/>
          <w:sz w:val="24"/>
          <w:szCs w:val="24"/>
          <w:lang w:val="es-ES"/>
        </w:rPr>
        <w:t>quau</w:t>
      </w:r>
      <w:proofErr w:type="spellEnd"/>
      <w:r w:rsidRPr="00ED104B">
        <w:rPr>
          <w:rFonts w:ascii="Times New Roman" w:hAnsi="Times New Roman" w:cs="Times New Roman"/>
          <w:sz w:val="24"/>
          <w:szCs w:val="24"/>
          <w:lang w:val="es-ES"/>
        </w:rPr>
        <w:t xml:space="preserve"> la reina </w:t>
      </w:r>
      <w:proofErr w:type="spellStart"/>
      <w:r w:rsidRPr="00ED104B">
        <w:rPr>
          <w:rFonts w:ascii="Times New Roman" w:hAnsi="Times New Roman" w:cs="Times New Roman"/>
          <w:sz w:val="24"/>
          <w:szCs w:val="24"/>
          <w:lang w:val="es-ES"/>
        </w:rPr>
        <w:t>amot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molt</w:t>
      </w:r>
      <w:proofErr w:type="spellEnd"/>
      <w:r w:rsidRPr="00ED104B">
        <w:rPr>
          <w:rFonts w:ascii="Times New Roman" w:hAnsi="Times New Roman" w:cs="Times New Roman"/>
          <w:sz w:val="24"/>
          <w:szCs w:val="24"/>
          <w:lang w:val="es-ES"/>
        </w:rPr>
        <w:t xml:space="preserve"> de </w:t>
      </w:r>
      <w:proofErr w:type="spellStart"/>
      <w:r w:rsidRPr="00ED104B">
        <w:rPr>
          <w:rFonts w:ascii="Times New Roman" w:hAnsi="Times New Roman" w:cs="Times New Roman"/>
          <w:sz w:val="24"/>
          <w:szCs w:val="24"/>
          <w:lang w:val="es-ES"/>
        </w:rPr>
        <w:t>luxuriosa</w:t>
      </w:r>
      <w:proofErr w:type="spellEnd"/>
      <w:r w:rsidRPr="00ED104B">
        <w:rPr>
          <w:rFonts w:ascii="Times New Roman" w:hAnsi="Times New Roman" w:cs="Times New Roman"/>
          <w:sz w:val="24"/>
          <w:szCs w:val="24"/>
          <w:lang w:val="es-ES"/>
        </w:rPr>
        <w:t xml:space="preserve"> amor. Un </w:t>
      </w:r>
      <w:proofErr w:type="spellStart"/>
      <w:r w:rsidRPr="00ED104B">
        <w:rPr>
          <w:rFonts w:ascii="Times New Roman" w:hAnsi="Times New Roman" w:cs="Times New Roman"/>
          <w:sz w:val="24"/>
          <w:szCs w:val="24"/>
          <w:lang w:val="es-ES"/>
        </w:rPr>
        <w:t>ior</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quant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li</w:t>
      </w:r>
      <w:proofErr w:type="spellEnd"/>
      <w:r w:rsidRPr="00ED104B">
        <w:rPr>
          <w:rFonts w:ascii="Times New Roman" w:hAnsi="Times New Roman" w:cs="Times New Roman"/>
          <w:sz w:val="24"/>
          <w:szCs w:val="24"/>
          <w:lang w:val="es-ES"/>
        </w:rPr>
        <w:t xml:space="preserve"> reis ala </w:t>
      </w:r>
      <w:proofErr w:type="spellStart"/>
      <w:r w:rsidRPr="00ED104B">
        <w:rPr>
          <w:rFonts w:ascii="Times New Roman" w:hAnsi="Times New Roman" w:cs="Times New Roman"/>
          <w:sz w:val="24"/>
          <w:szCs w:val="24"/>
          <w:lang w:val="es-ES"/>
        </w:rPr>
        <w:t>chaicer</w:t>
      </w:r>
      <w:proofErr w:type="spellEnd"/>
      <w:r w:rsidRPr="00ED104B">
        <w:rPr>
          <w:rFonts w:ascii="Times New Roman" w:hAnsi="Times New Roman" w:cs="Times New Roman"/>
          <w:sz w:val="24"/>
          <w:szCs w:val="24"/>
          <w:lang w:val="es-ES"/>
        </w:rPr>
        <w:t xml:space="preserve"> qui </w:t>
      </w:r>
      <w:proofErr w:type="spellStart"/>
      <w:r w:rsidRPr="00ED104B">
        <w:rPr>
          <w:rFonts w:ascii="Times New Roman" w:hAnsi="Times New Roman" w:cs="Times New Roman"/>
          <w:sz w:val="24"/>
          <w:szCs w:val="24"/>
          <w:lang w:val="es-ES"/>
        </w:rPr>
        <w:t>amot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molt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Fredegunda</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s’en</w:t>
      </w:r>
      <w:proofErr w:type="spellEnd"/>
      <w:r w:rsidRPr="00ED104B">
        <w:rPr>
          <w:rFonts w:ascii="Times New Roman" w:hAnsi="Times New Roman" w:cs="Times New Roman"/>
          <w:sz w:val="24"/>
          <w:szCs w:val="24"/>
          <w:lang w:val="es-ES"/>
        </w:rPr>
        <w:t xml:space="preserve"> torna e trova la son </w:t>
      </w:r>
      <w:proofErr w:type="spellStart"/>
      <w:r w:rsidRPr="00ED104B">
        <w:rPr>
          <w:rFonts w:ascii="Times New Roman" w:hAnsi="Times New Roman" w:cs="Times New Roman"/>
          <w:sz w:val="24"/>
          <w:szCs w:val="24"/>
          <w:lang w:val="es-ES"/>
        </w:rPr>
        <w:t>chep</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lavant</w:t>
      </w:r>
      <w:proofErr w:type="spellEnd"/>
      <w:r w:rsidRPr="00ED104B">
        <w:rPr>
          <w:rFonts w:ascii="Times New Roman" w:hAnsi="Times New Roman" w:cs="Times New Roman"/>
          <w:sz w:val="24"/>
          <w:szCs w:val="24"/>
          <w:lang w:val="es-ES"/>
        </w:rPr>
        <w:t xml:space="preserve"> en la </w:t>
      </w:r>
      <w:proofErr w:type="spellStart"/>
      <w:r w:rsidRPr="00ED104B">
        <w:rPr>
          <w:rFonts w:ascii="Times New Roman" w:hAnsi="Times New Roman" w:cs="Times New Roman"/>
          <w:sz w:val="24"/>
          <w:szCs w:val="24"/>
          <w:lang w:val="es-ES"/>
        </w:rPr>
        <w:t>chanbra</w:t>
      </w:r>
      <w:proofErr w:type="spellEnd"/>
      <w:r w:rsidRPr="00ED104B">
        <w:rPr>
          <w:rFonts w:ascii="Times New Roman" w:hAnsi="Times New Roman" w:cs="Times New Roman"/>
          <w:sz w:val="24"/>
          <w:szCs w:val="24"/>
          <w:lang w:val="es-ES"/>
        </w:rPr>
        <w:t xml:space="preserve">, si la </w:t>
      </w:r>
      <w:proofErr w:type="spellStart"/>
      <w:r w:rsidRPr="00ED104B">
        <w:rPr>
          <w:rFonts w:ascii="Times New Roman" w:hAnsi="Times New Roman" w:cs="Times New Roman"/>
          <w:sz w:val="24"/>
          <w:szCs w:val="24"/>
          <w:lang w:val="es-ES"/>
        </w:rPr>
        <w:t>ferit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ob</w:t>
      </w:r>
      <w:proofErr w:type="spellEnd"/>
      <w:r w:rsidRPr="00ED104B">
        <w:rPr>
          <w:rFonts w:ascii="Times New Roman" w:hAnsi="Times New Roman" w:cs="Times New Roman"/>
          <w:sz w:val="24"/>
          <w:szCs w:val="24"/>
          <w:lang w:val="es-ES"/>
        </w:rPr>
        <w:t xml:space="preserve"> un </w:t>
      </w:r>
      <w:proofErr w:type="spellStart"/>
      <w:r w:rsidRPr="00ED104B">
        <w:rPr>
          <w:rFonts w:ascii="Times New Roman" w:hAnsi="Times New Roman" w:cs="Times New Roman"/>
          <w:sz w:val="24"/>
          <w:szCs w:val="24"/>
          <w:lang w:val="es-ES"/>
        </w:rPr>
        <w:t>fust</w:t>
      </w:r>
      <w:proofErr w:type="spellEnd"/>
      <w:r w:rsidRPr="00ED104B">
        <w:rPr>
          <w:rFonts w:ascii="Times New Roman" w:hAnsi="Times New Roman" w:cs="Times New Roman"/>
          <w:sz w:val="24"/>
          <w:szCs w:val="24"/>
          <w:lang w:val="es-ES"/>
        </w:rPr>
        <w:t xml:space="preserve"> sor les </w:t>
      </w:r>
      <w:proofErr w:type="spellStart"/>
      <w:r w:rsidRPr="00ED104B">
        <w:rPr>
          <w:rFonts w:ascii="Times New Roman" w:hAnsi="Times New Roman" w:cs="Times New Roman"/>
          <w:sz w:val="24"/>
          <w:szCs w:val="24"/>
          <w:lang w:val="es-ES"/>
        </w:rPr>
        <w:t>nages</w:t>
      </w:r>
      <w:proofErr w:type="spellEnd"/>
      <w:r w:rsidRPr="00ED104B">
        <w:rPr>
          <w:rFonts w:ascii="Times New Roman" w:hAnsi="Times New Roman" w:cs="Times New Roman"/>
          <w:sz w:val="24"/>
          <w:szCs w:val="24"/>
          <w:lang w:val="es-ES"/>
        </w:rPr>
        <w:t>.</w:t>
      </w:r>
      <w:r w:rsidRPr="005969DD">
        <w:rPr>
          <w:rStyle w:val="FootnoteReference"/>
          <w:rFonts w:ascii="Times New Roman" w:hAnsi="Times New Roman" w:cs="Times New Roman"/>
          <w:sz w:val="24"/>
          <w:szCs w:val="24"/>
          <w:lang w:val="fr-FR"/>
        </w:rPr>
        <w:footnoteReference w:id="11"/>
      </w:r>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Ela</w:t>
      </w:r>
      <w:proofErr w:type="spellEnd"/>
      <w:r w:rsidRPr="00ED104B">
        <w:rPr>
          <w:rFonts w:ascii="Times New Roman" w:hAnsi="Times New Roman" w:cs="Times New Roman"/>
          <w:sz w:val="24"/>
          <w:szCs w:val="24"/>
          <w:lang w:val="es-ES"/>
        </w:rPr>
        <w:t xml:space="preserve"> cuida que </w:t>
      </w:r>
      <w:proofErr w:type="spellStart"/>
      <w:r w:rsidRPr="00ED104B">
        <w:rPr>
          <w:rFonts w:ascii="Times New Roman" w:hAnsi="Times New Roman" w:cs="Times New Roman"/>
          <w:sz w:val="24"/>
          <w:szCs w:val="24"/>
          <w:lang w:val="es-ES"/>
        </w:rPr>
        <w:t>fust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Landericx</w:t>
      </w:r>
      <w:proofErr w:type="spellEnd"/>
      <w:r w:rsidRPr="00ED104B">
        <w:rPr>
          <w:rFonts w:ascii="Times New Roman" w:hAnsi="Times New Roman" w:cs="Times New Roman"/>
          <w:sz w:val="24"/>
          <w:szCs w:val="24"/>
          <w:lang w:val="es-ES"/>
        </w:rPr>
        <w:t xml:space="preserve"> e </w:t>
      </w:r>
      <w:proofErr w:type="spellStart"/>
      <w:r w:rsidRPr="00ED104B">
        <w:rPr>
          <w:rFonts w:ascii="Times New Roman" w:hAnsi="Times New Roman" w:cs="Times New Roman"/>
          <w:sz w:val="24"/>
          <w:szCs w:val="24"/>
          <w:lang w:val="es-ES"/>
        </w:rPr>
        <w:t>dist</w:t>
      </w:r>
      <w:proofErr w:type="spellEnd"/>
      <w:r w:rsidRPr="00ED104B">
        <w:rPr>
          <w:rFonts w:ascii="Times New Roman" w:hAnsi="Times New Roman" w:cs="Times New Roman"/>
          <w:sz w:val="24"/>
          <w:szCs w:val="24"/>
          <w:lang w:val="es-ES"/>
        </w:rPr>
        <w:t xml:space="preserve">, "Porque </w:t>
      </w:r>
      <w:proofErr w:type="spellStart"/>
      <w:r w:rsidRPr="00ED104B">
        <w:rPr>
          <w:rFonts w:ascii="Times New Roman" w:hAnsi="Times New Roman" w:cs="Times New Roman"/>
          <w:sz w:val="24"/>
          <w:szCs w:val="24"/>
          <w:lang w:val="es-ES"/>
        </w:rPr>
        <w:t>faiz</w:t>
      </w:r>
      <w:proofErr w:type="spellEnd"/>
      <w:r w:rsidRPr="00ED104B">
        <w:rPr>
          <w:rFonts w:ascii="Times New Roman" w:hAnsi="Times New Roman" w:cs="Times New Roman"/>
          <w:sz w:val="24"/>
          <w:szCs w:val="24"/>
          <w:lang w:val="es-ES"/>
        </w:rPr>
        <w:t xml:space="preserve"> tu </w:t>
      </w:r>
      <w:proofErr w:type="spellStart"/>
      <w:r w:rsidRPr="00ED104B">
        <w:rPr>
          <w:rFonts w:ascii="Times New Roman" w:hAnsi="Times New Roman" w:cs="Times New Roman"/>
          <w:sz w:val="24"/>
          <w:szCs w:val="24"/>
          <w:lang w:val="es-ES"/>
        </w:rPr>
        <w:t>co</w:t>
      </w:r>
      <w:proofErr w:type="spellEnd"/>
      <w:r w:rsidRPr="00ED104B">
        <w:rPr>
          <w:rFonts w:ascii="Times New Roman" w:hAnsi="Times New Roman" w:cs="Times New Roman"/>
          <w:sz w:val="24"/>
          <w:szCs w:val="24"/>
          <w:lang w:val="es-ES"/>
        </w:rPr>
        <w:t xml:space="preserve"> </w:t>
      </w:r>
      <w:proofErr w:type="spellStart"/>
      <w:proofErr w:type="gramStart"/>
      <w:r w:rsidRPr="00ED104B">
        <w:rPr>
          <w:rFonts w:ascii="Times New Roman" w:hAnsi="Times New Roman" w:cs="Times New Roman"/>
          <w:sz w:val="24"/>
          <w:szCs w:val="24"/>
          <w:lang w:val="es-ES"/>
        </w:rPr>
        <w:t>Landeric</w:t>
      </w:r>
      <w:proofErr w:type="spellEnd"/>
      <w:r w:rsidRPr="00ED104B">
        <w:rPr>
          <w:rFonts w:ascii="Times New Roman" w:hAnsi="Times New Roman" w:cs="Times New Roman"/>
          <w:sz w:val="24"/>
          <w:szCs w:val="24"/>
          <w:lang w:val="es-ES"/>
        </w:rPr>
        <w:t> ?</w:t>
      </w:r>
      <w:proofErr w:type="gram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mas</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ela</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reguardans</w:t>
      </w:r>
      <w:proofErr w:type="spellEnd"/>
      <w:r w:rsidRPr="00ED104B">
        <w:rPr>
          <w:rFonts w:ascii="Times New Roman" w:hAnsi="Times New Roman" w:cs="Times New Roman"/>
          <w:sz w:val="24"/>
          <w:szCs w:val="24"/>
          <w:lang w:val="es-ES"/>
        </w:rPr>
        <w:t xml:space="preserve"> sus </w:t>
      </w:r>
      <w:proofErr w:type="spellStart"/>
      <w:r w:rsidRPr="00ED104B">
        <w:rPr>
          <w:rFonts w:ascii="Times New Roman" w:hAnsi="Times New Roman" w:cs="Times New Roman"/>
          <w:sz w:val="24"/>
          <w:szCs w:val="24"/>
          <w:lang w:val="es-ES"/>
        </w:rPr>
        <w:t>vist</w:t>
      </w:r>
      <w:proofErr w:type="spellEnd"/>
      <w:r w:rsidRPr="00ED104B">
        <w:rPr>
          <w:rFonts w:ascii="Times New Roman" w:hAnsi="Times New Roman" w:cs="Times New Roman"/>
          <w:sz w:val="24"/>
          <w:szCs w:val="24"/>
          <w:lang w:val="es-ES"/>
        </w:rPr>
        <w:t xml:space="preserve"> lo </w:t>
      </w:r>
      <w:proofErr w:type="spellStart"/>
      <w:r w:rsidRPr="00ED104B">
        <w:rPr>
          <w:rFonts w:ascii="Times New Roman" w:hAnsi="Times New Roman" w:cs="Times New Roman"/>
          <w:sz w:val="24"/>
          <w:szCs w:val="24"/>
          <w:lang w:val="es-ES"/>
        </w:rPr>
        <w:t>rei</w:t>
      </w:r>
      <w:proofErr w:type="spellEnd"/>
      <w:r w:rsidRPr="00ED104B">
        <w:rPr>
          <w:rFonts w:ascii="Times New Roman" w:hAnsi="Times New Roman" w:cs="Times New Roman"/>
          <w:sz w:val="24"/>
          <w:szCs w:val="24"/>
          <w:lang w:val="es-ES"/>
        </w:rPr>
        <w:t xml:space="preserve"> e </w:t>
      </w:r>
      <w:proofErr w:type="spellStart"/>
      <w:r w:rsidRPr="00ED104B">
        <w:rPr>
          <w:rFonts w:ascii="Times New Roman" w:hAnsi="Times New Roman" w:cs="Times New Roman"/>
          <w:sz w:val="24"/>
          <w:szCs w:val="24"/>
          <w:lang w:val="es-ES"/>
        </w:rPr>
        <w:t>ot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grant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paor</w:t>
      </w:r>
      <w:proofErr w:type="spellEnd"/>
      <w:r w:rsidRPr="00ED104B">
        <w:rPr>
          <w:rFonts w:ascii="Times New Roman" w:hAnsi="Times New Roman" w:cs="Times New Roman"/>
          <w:sz w:val="24"/>
          <w:szCs w:val="24"/>
          <w:lang w:val="es-ES"/>
        </w:rPr>
        <w:t xml:space="preserve">. Li reis </w:t>
      </w:r>
      <w:proofErr w:type="spellStart"/>
      <w:r w:rsidRPr="00ED104B">
        <w:rPr>
          <w:rFonts w:ascii="Times New Roman" w:hAnsi="Times New Roman" w:cs="Times New Roman"/>
          <w:sz w:val="24"/>
          <w:szCs w:val="24"/>
          <w:lang w:val="es-ES"/>
        </w:rPr>
        <w:t>molt</w:t>
      </w:r>
      <w:proofErr w:type="spellEnd"/>
      <w:r w:rsidRPr="00ED104B">
        <w:rPr>
          <w:rFonts w:ascii="Times New Roman" w:hAnsi="Times New Roman" w:cs="Times New Roman"/>
          <w:sz w:val="24"/>
          <w:szCs w:val="24"/>
          <w:lang w:val="es-ES"/>
        </w:rPr>
        <w:t xml:space="preserve"> tristes ala </w:t>
      </w:r>
      <w:proofErr w:type="spellStart"/>
      <w:r w:rsidRPr="00ED104B">
        <w:rPr>
          <w:rFonts w:ascii="Times New Roman" w:hAnsi="Times New Roman" w:cs="Times New Roman"/>
          <w:sz w:val="24"/>
          <w:szCs w:val="24"/>
          <w:lang w:val="es-ES"/>
        </w:rPr>
        <w:t>chaicer</w:t>
      </w:r>
      <w:proofErr w:type="spellEnd"/>
      <w:r w:rsidRPr="00ED104B">
        <w:rPr>
          <w:rFonts w:ascii="Times New Roman" w:hAnsi="Times New Roman" w:cs="Times New Roman"/>
          <w:sz w:val="24"/>
          <w:szCs w:val="24"/>
          <w:lang w:val="es-ES"/>
        </w:rPr>
        <w:t xml:space="preserve">. La reina apela </w:t>
      </w:r>
      <w:proofErr w:type="spellStart"/>
      <w:r w:rsidRPr="00ED104B">
        <w:rPr>
          <w:rFonts w:ascii="Times New Roman" w:hAnsi="Times New Roman" w:cs="Times New Roman"/>
          <w:sz w:val="24"/>
          <w:szCs w:val="24"/>
          <w:lang w:val="es-ES"/>
        </w:rPr>
        <w:t>Landeric</w:t>
      </w:r>
      <w:proofErr w:type="spellEnd"/>
      <w:r w:rsidRPr="00ED104B">
        <w:rPr>
          <w:rFonts w:ascii="Times New Roman" w:hAnsi="Times New Roman" w:cs="Times New Roman"/>
          <w:sz w:val="24"/>
          <w:szCs w:val="24"/>
          <w:lang w:val="es-ES"/>
        </w:rPr>
        <w:t xml:space="preserve">. </w:t>
      </w:r>
      <w:r w:rsidRPr="005969DD">
        <w:rPr>
          <w:rFonts w:ascii="Times New Roman" w:hAnsi="Times New Roman" w:cs="Times New Roman"/>
          <w:sz w:val="24"/>
          <w:szCs w:val="24"/>
          <w:lang w:val="fr-FR"/>
        </w:rPr>
        <w:t xml:space="preserve">Si li </w:t>
      </w:r>
      <w:proofErr w:type="spellStart"/>
      <w:r w:rsidRPr="005969DD">
        <w:rPr>
          <w:rFonts w:ascii="Times New Roman" w:hAnsi="Times New Roman" w:cs="Times New Roman"/>
          <w:sz w:val="24"/>
          <w:szCs w:val="24"/>
          <w:lang w:val="fr-FR"/>
        </w:rPr>
        <w:t>reconta</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co</w:t>
      </w:r>
      <w:proofErr w:type="spellEnd"/>
      <w:r w:rsidRPr="005969DD">
        <w:rPr>
          <w:rFonts w:ascii="Times New Roman" w:hAnsi="Times New Roman" w:cs="Times New Roman"/>
          <w:sz w:val="24"/>
          <w:szCs w:val="24"/>
          <w:lang w:val="fr-FR"/>
        </w:rPr>
        <w:t xml:space="preserve"> que li reis li </w:t>
      </w:r>
      <w:proofErr w:type="spellStart"/>
      <w:r w:rsidRPr="005969DD">
        <w:rPr>
          <w:rFonts w:ascii="Times New Roman" w:hAnsi="Times New Roman" w:cs="Times New Roman"/>
          <w:sz w:val="24"/>
          <w:szCs w:val="24"/>
          <w:lang w:val="fr-FR"/>
        </w:rPr>
        <w:t>avoit</w:t>
      </w:r>
      <w:proofErr w:type="spellEnd"/>
      <w:r w:rsidRPr="005969DD">
        <w:rPr>
          <w:rFonts w:ascii="Times New Roman" w:hAnsi="Times New Roman" w:cs="Times New Roman"/>
          <w:sz w:val="24"/>
          <w:szCs w:val="24"/>
          <w:lang w:val="fr-FR"/>
        </w:rPr>
        <w:t xml:space="preserve"> fait. Si li </w:t>
      </w:r>
      <w:proofErr w:type="spellStart"/>
      <w:r w:rsidRPr="005969DD">
        <w:rPr>
          <w:rFonts w:ascii="Times New Roman" w:hAnsi="Times New Roman" w:cs="Times New Roman"/>
          <w:sz w:val="24"/>
          <w:szCs w:val="24"/>
          <w:lang w:val="fr-FR"/>
        </w:rPr>
        <w:t>dist</w:t>
      </w:r>
      <w:proofErr w:type="spellEnd"/>
      <w:r w:rsidRPr="005969DD">
        <w:rPr>
          <w:rFonts w:ascii="Times New Roman" w:hAnsi="Times New Roman" w:cs="Times New Roman"/>
          <w:sz w:val="24"/>
          <w:szCs w:val="24"/>
          <w:lang w:val="fr-FR"/>
        </w:rPr>
        <w:t xml:space="preserve"> : "Pensa que feras, </w:t>
      </w:r>
      <w:proofErr w:type="spellStart"/>
      <w:r w:rsidRPr="005969DD">
        <w:rPr>
          <w:rFonts w:ascii="Times New Roman" w:hAnsi="Times New Roman" w:cs="Times New Roman"/>
          <w:sz w:val="24"/>
          <w:szCs w:val="24"/>
          <w:lang w:val="fr-FR"/>
        </w:rPr>
        <w:t>quar</w:t>
      </w:r>
      <w:proofErr w:type="spellEnd"/>
      <w:r w:rsidRPr="005969DD">
        <w:rPr>
          <w:rFonts w:ascii="Times New Roman" w:hAnsi="Times New Roman" w:cs="Times New Roman"/>
          <w:sz w:val="24"/>
          <w:szCs w:val="24"/>
          <w:lang w:val="fr-FR"/>
        </w:rPr>
        <w:t xml:space="preserve"> demain </w:t>
      </w:r>
      <w:proofErr w:type="spellStart"/>
      <w:r w:rsidRPr="005969DD">
        <w:rPr>
          <w:rFonts w:ascii="Times New Roman" w:hAnsi="Times New Roman" w:cs="Times New Roman"/>
          <w:sz w:val="24"/>
          <w:szCs w:val="24"/>
          <w:lang w:val="fr-FR"/>
        </w:rPr>
        <w:t>serom</w:t>
      </w:r>
      <w:proofErr w:type="spellEnd"/>
      <w:r w:rsidRPr="005969DD">
        <w:rPr>
          <w:rFonts w:ascii="Times New Roman" w:hAnsi="Times New Roman" w:cs="Times New Roman"/>
          <w:sz w:val="24"/>
          <w:szCs w:val="24"/>
          <w:lang w:val="fr-FR"/>
        </w:rPr>
        <w:t xml:space="preserve"> liure a </w:t>
      </w:r>
      <w:proofErr w:type="spellStart"/>
      <w:r w:rsidRPr="005969DD">
        <w:rPr>
          <w:rFonts w:ascii="Times New Roman" w:hAnsi="Times New Roman" w:cs="Times New Roman"/>
          <w:sz w:val="24"/>
          <w:szCs w:val="24"/>
          <w:lang w:val="fr-FR"/>
        </w:rPr>
        <w:t>torment</w:t>
      </w:r>
      <w:proofErr w:type="spellEnd"/>
      <w:r w:rsidRPr="005969DD">
        <w:rPr>
          <w:rFonts w:ascii="Times New Roman" w:hAnsi="Times New Roman" w:cs="Times New Roman"/>
          <w:sz w:val="24"/>
          <w:szCs w:val="24"/>
          <w:lang w:val="fr-FR"/>
        </w:rPr>
        <w:t xml:space="preserve">." Il </w:t>
      </w:r>
      <w:proofErr w:type="spellStart"/>
      <w:r w:rsidRPr="005969DD">
        <w:rPr>
          <w:rFonts w:ascii="Times New Roman" w:hAnsi="Times New Roman" w:cs="Times New Roman"/>
          <w:sz w:val="24"/>
          <w:szCs w:val="24"/>
          <w:lang w:val="fr-FR"/>
        </w:rPr>
        <w:t>dist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enplorant</w:t>
      </w:r>
      <w:proofErr w:type="spellEnd"/>
      <w:r w:rsidRPr="005969DD">
        <w:rPr>
          <w:rFonts w:ascii="Times New Roman" w:hAnsi="Times New Roman" w:cs="Times New Roman"/>
          <w:sz w:val="24"/>
          <w:szCs w:val="24"/>
          <w:lang w:val="fr-FR"/>
        </w:rPr>
        <w:t>, "</w:t>
      </w:r>
      <w:proofErr w:type="spellStart"/>
      <w:r w:rsidRPr="005969DD">
        <w:rPr>
          <w:rFonts w:ascii="Times New Roman" w:hAnsi="Times New Roman" w:cs="Times New Roman"/>
          <w:sz w:val="24"/>
          <w:szCs w:val="24"/>
          <w:lang w:val="fr-FR"/>
        </w:rPr>
        <w:t>Ie</w:t>
      </w:r>
      <w:proofErr w:type="spellEnd"/>
      <w:r w:rsidRPr="005969DD">
        <w:rPr>
          <w:rFonts w:ascii="Times New Roman" w:hAnsi="Times New Roman" w:cs="Times New Roman"/>
          <w:sz w:val="24"/>
          <w:szCs w:val="24"/>
          <w:lang w:val="fr-FR"/>
        </w:rPr>
        <w:t xml:space="preserve"> no </w:t>
      </w:r>
      <w:proofErr w:type="spellStart"/>
      <w:r w:rsidRPr="005969DD">
        <w:rPr>
          <w:rFonts w:ascii="Times New Roman" w:hAnsi="Times New Roman" w:cs="Times New Roman"/>
          <w:sz w:val="24"/>
          <w:szCs w:val="24"/>
          <w:lang w:val="fr-FR"/>
        </w:rPr>
        <w:t>sai</w:t>
      </w:r>
      <w:proofErr w:type="spellEnd"/>
      <w:r w:rsidRPr="005969DD">
        <w:rPr>
          <w:rFonts w:ascii="Times New Roman" w:hAnsi="Times New Roman" w:cs="Times New Roman"/>
          <w:sz w:val="24"/>
          <w:szCs w:val="24"/>
          <w:lang w:val="fr-FR"/>
        </w:rPr>
        <w:t xml:space="preserve"> que </w:t>
      </w:r>
      <w:proofErr w:type="spellStart"/>
      <w:r w:rsidRPr="005969DD">
        <w:rPr>
          <w:rFonts w:ascii="Times New Roman" w:hAnsi="Times New Roman" w:cs="Times New Roman"/>
          <w:sz w:val="24"/>
          <w:szCs w:val="24"/>
          <w:lang w:val="fr-FR"/>
        </w:rPr>
        <w:t>ie</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fazce</w:t>
      </w:r>
      <w:proofErr w:type="spellEnd"/>
      <w:r w:rsidRPr="005969DD">
        <w:rPr>
          <w:rFonts w:ascii="Times New Roman" w:hAnsi="Times New Roman" w:cs="Times New Roman"/>
          <w:sz w:val="24"/>
          <w:szCs w:val="24"/>
          <w:lang w:val="fr-FR"/>
        </w:rPr>
        <w:t xml:space="preserve">."  Ela li </w:t>
      </w:r>
      <w:proofErr w:type="spellStart"/>
      <w:r w:rsidRPr="005969DD">
        <w:rPr>
          <w:rFonts w:ascii="Times New Roman" w:hAnsi="Times New Roman" w:cs="Times New Roman"/>
          <w:sz w:val="24"/>
          <w:szCs w:val="24"/>
          <w:lang w:val="fr-FR"/>
        </w:rPr>
        <w:t>dist</w:t>
      </w:r>
      <w:proofErr w:type="spellEnd"/>
      <w:r w:rsidRPr="005969DD">
        <w:rPr>
          <w:rFonts w:ascii="Times New Roman" w:hAnsi="Times New Roman" w:cs="Times New Roman"/>
          <w:sz w:val="24"/>
          <w:szCs w:val="24"/>
          <w:lang w:val="fr-FR"/>
        </w:rPr>
        <w:t>, "</w:t>
      </w:r>
      <w:proofErr w:type="spellStart"/>
      <w:r w:rsidRPr="005969DD">
        <w:rPr>
          <w:rFonts w:ascii="Times New Roman" w:hAnsi="Times New Roman" w:cs="Times New Roman"/>
          <w:sz w:val="24"/>
          <w:szCs w:val="24"/>
          <w:lang w:val="fr-FR"/>
        </w:rPr>
        <w:t>Naies</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paor</w:t>
      </w:r>
      <w:proofErr w:type="spellEnd"/>
      <w:r w:rsidRPr="005969DD">
        <w:rPr>
          <w:rFonts w:ascii="Times New Roman" w:hAnsi="Times New Roman" w:cs="Times New Roman"/>
          <w:sz w:val="24"/>
          <w:szCs w:val="24"/>
          <w:lang w:val="fr-FR"/>
        </w:rPr>
        <w:t xml:space="preserve">. Oies mon conseil e no </w:t>
      </w:r>
      <w:proofErr w:type="spellStart"/>
      <w:r w:rsidRPr="005969DD">
        <w:rPr>
          <w:rFonts w:ascii="Times New Roman" w:hAnsi="Times New Roman" w:cs="Times New Roman"/>
          <w:sz w:val="24"/>
          <w:szCs w:val="24"/>
          <w:lang w:val="fr-FR"/>
        </w:rPr>
        <w:t>murrum</w:t>
      </w:r>
      <w:proofErr w:type="spellEnd"/>
      <w:r w:rsidRPr="005969DD">
        <w:rPr>
          <w:rFonts w:ascii="Times New Roman" w:hAnsi="Times New Roman" w:cs="Times New Roman"/>
          <w:sz w:val="24"/>
          <w:szCs w:val="24"/>
          <w:lang w:val="fr-FR"/>
        </w:rPr>
        <w:t xml:space="preserve">. Quant li reis vendra </w:t>
      </w:r>
      <w:proofErr w:type="spellStart"/>
      <w:r w:rsidRPr="005969DD">
        <w:rPr>
          <w:rFonts w:ascii="Times New Roman" w:hAnsi="Times New Roman" w:cs="Times New Roman"/>
          <w:sz w:val="24"/>
          <w:szCs w:val="24"/>
          <w:lang w:val="fr-FR"/>
        </w:rPr>
        <w:t>aus</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vespres</w:t>
      </w:r>
      <w:proofErr w:type="spellEnd"/>
      <w:r w:rsidRPr="005969DD">
        <w:rPr>
          <w:rFonts w:ascii="Times New Roman" w:hAnsi="Times New Roman" w:cs="Times New Roman"/>
          <w:sz w:val="24"/>
          <w:szCs w:val="24"/>
          <w:lang w:val="fr-FR"/>
        </w:rPr>
        <w:t xml:space="preserve"> de </w:t>
      </w:r>
      <w:proofErr w:type="spellStart"/>
      <w:r w:rsidRPr="005969DD">
        <w:rPr>
          <w:rFonts w:ascii="Times New Roman" w:hAnsi="Times New Roman" w:cs="Times New Roman"/>
          <w:sz w:val="24"/>
          <w:szCs w:val="24"/>
          <w:lang w:val="fr-FR"/>
        </w:rPr>
        <w:t>chaicer</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ie</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sai</w:t>
      </w:r>
      <w:proofErr w:type="spellEnd"/>
      <w:r w:rsidRPr="005969DD">
        <w:rPr>
          <w:rFonts w:ascii="Times New Roman" w:hAnsi="Times New Roman" w:cs="Times New Roman"/>
          <w:sz w:val="24"/>
          <w:szCs w:val="24"/>
          <w:lang w:val="fr-FR"/>
        </w:rPr>
        <w:t xml:space="preserve"> bien que ferai. </w:t>
      </w:r>
      <w:proofErr w:type="spellStart"/>
      <w:r w:rsidRPr="005969DD">
        <w:rPr>
          <w:rFonts w:ascii="Times New Roman" w:hAnsi="Times New Roman" w:cs="Times New Roman"/>
          <w:sz w:val="24"/>
          <w:szCs w:val="24"/>
          <w:lang w:val="fr-FR"/>
        </w:rPr>
        <w:t>Enveion</w:t>
      </w:r>
      <w:proofErr w:type="spellEnd"/>
      <w:r w:rsidRPr="005969DD">
        <w:rPr>
          <w:rFonts w:ascii="Times New Roman" w:hAnsi="Times New Roman" w:cs="Times New Roman"/>
          <w:sz w:val="24"/>
          <w:szCs w:val="24"/>
          <w:lang w:val="fr-FR"/>
        </w:rPr>
        <w:t xml:space="preserve"> qui l’</w:t>
      </w:r>
      <w:proofErr w:type="spellStart"/>
      <w:r w:rsidRPr="005969DD">
        <w:rPr>
          <w:rFonts w:ascii="Times New Roman" w:hAnsi="Times New Roman" w:cs="Times New Roman"/>
          <w:sz w:val="24"/>
          <w:szCs w:val="24"/>
          <w:lang w:val="fr-FR"/>
        </w:rPr>
        <w:t>ocie</w:t>
      </w:r>
      <w:proofErr w:type="spellEnd"/>
      <w:r w:rsidRPr="005969DD">
        <w:rPr>
          <w:rFonts w:ascii="Times New Roman" w:hAnsi="Times New Roman" w:cs="Times New Roman"/>
          <w:sz w:val="24"/>
          <w:szCs w:val="24"/>
          <w:lang w:val="fr-FR"/>
        </w:rPr>
        <w:t xml:space="preserve"> e criant les cries que li </w:t>
      </w:r>
      <w:proofErr w:type="spellStart"/>
      <w:r w:rsidRPr="005969DD">
        <w:rPr>
          <w:rFonts w:ascii="Times New Roman" w:hAnsi="Times New Roman" w:cs="Times New Roman"/>
          <w:sz w:val="24"/>
          <w:szCs w:val="24"/>
          <w:lang w:val="fr-FR"/>
        </w:rPr>
        <w:t>aguais</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Hildebert</w:t>
      </w:r>
      <w:proofErr w:type="spellEnd"/>
      <w:r w:rsidRPr="005969DD">
        <w:rPr>
          <w:rFonts w:ascii="Times New Roman" w:hAnsi="Times New Roman" w:cs="Times New Roman"/>
          <w:sz w:val="24"/>
          <w:szCs w:val="24"/>
          <w:lang w:val="fr-FR"/>
        </w:rPr>
        <w:t xml:space="preserve"> l’a mort.</w:t>
      </w:r>
      <w:r w:rsidRPr="005969DD">
        <w:rPr>
          <w:rStyle w:val="FootnoteReference"/>
          <w:rFonts w:ascii="Times New Roman" w:hAnsi="Times New Roman" w:cs="Times New Roman"/>
          <w:sz w:val="24"/>
          <w:szCs w:val="24"/>
          <w:lang w:val="fr-FR"/>
        </w:rPr>
        <w:footnoteReference w:id="12"/>
      </w:r>
      <w:r w:rsidRPr="005969DD">
        <w:rPr>
          <w:rFonts w:ascii="Times New Roman" w:hAnsi="Times New Roman" w:cs="Times New Roman"/>
          <w:sz w:val="24"/>
          <w:szCs w:val="24"/>
          <w:lang w:val="fr-FR"/>
        </w:rPr>
        <w:t xml:space="preserve"> Nos </w:t>
      </w:r>
      <w:proofErr w:type="spellStart"/>
      <w:r w:rsidRPr="005969DD">
        <w:rPr>
          <w:rFonts w:ascii="Times New Roman" w:hAnsi="Times New Roman" w:cs="Times New Roman"/>
          <w:sz w:val="24"/>
          <w:szCs w:val="24"/>
          <w:lang w:val="fr-FR"/>
        </w:rPr>
        <w:lastRenderedPageBreak/>
        <w:t>regnerom</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apres</w:t>
      </w:r>
      <w:proofErr w:type="spellEnd"/>
      <w:r w:rsidRPr="005969DD">
        <w:rPr>
          <w:rFonts w:ascii="Times New Roman" w:hAnsi="Times New Roman" w:cs="Times New Roman"/>
          <w:sz w:val="24"/>
          <w:szCs w:val="24"/>
          <w:lang w:val="fr-FR"/>
        </w:rPr>
        <w:t xml:space="preserve"> e mis </w:t>
      </w:r>
      <w:proofErr w:type="spellStart"/>
      <w:r w:rsidRPr="005969DD">
        <w:rPr>
          <w:rFonts w:ascii="Times New Roman" w:hAnsi="Times New Roman" w:cs="Times New Roman"/>
          <w:sz w:val="24"/>
          <w:szCs w:val="24"/>
          <w:lang w:val="fr-FR"/>
        </w:rPr>
        <w:t>filz</w:t>
      </w:r>
      <w:proofErr w:type="spellEnd"/>
      <w:r w:rsidRPr="005969DD">
        <w:rPr>
          <w:rFonts w:ascii="Times New Roman" w:hAnsi="Times New Roman" w:cs="Times New Roman"/>
          <w:sz w:val="24"/>
          <w:szCs w:val="24"/>
          <w:lang w:val="fr-FR"/>
        </w:rPr>
        <w:t xml:space="preserve">." Quant li reis vint de </w:t>
      </w:r>
      <w:proofErr w:type="spellStart"/>
      <w:r w:rsidRPr="005969DD">
        <w:rPr>
          <w:rFonts w:ascii="Times New Roman" w:hAnsi="Times New Roman" w:cs="Times New Roman"/>
          <w:sz w:val="24"/>
          <w:szCs w:val="24"/>
          <w:lang w:val="fr-FR"/>
        </w:rPr>
        <w:t>chaicer</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auques</w:t>
      </w:r>
      <w:proofErr w:type="spellEnd"/>
      <w:r w:rsidRPr="005969DD">
        <w:rPr>
          <w:rFonts w:ascii="Times New Roman" w:hAnsi="Times New Roman" w:cs="Times New Roman"/>
          <w:sz w:val="24"/>
          <w:szCs w:val="24"/>
          <w:lang w:val="fr-FR"/>
        </w:rPr>
        <w:t xml:space="preserve"> nuit, </w:t>
      </w:r>
      <w:proofErr w:type="spellStart"/>
      <w:r w:rsidRPr="005969DD">
        <w:rPr>
          <w:rFonts w:ascii="Times New Roman" w:hAnsi="Times New Roman" w:cs="Times New Roman"/>
          <w:sz w:val="24"/>
          <w:szCs w:val="24"/>
          <w:lang w:val="fr-FR"/>
        </w:rPr>
        <w:t>dui</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ioenceu</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iogleor</w:t>
      </w:r>
      <w:proofErr w:type="spellEnd"/>
      <w:r w:rsidRPr="005969DD">
        <w:rPr>
          <w:rFonts w:ascii="Times New Roman" w:hAnsi="Times New Roman" w:cs="Times New Roman"/>
          <w:sz w:val="24"/>
          <w:szCs w:val="24"/>
          <w:lang w:val="fr-FR"/>
        </w:rPr>
        <w:t xml:space="preserve"> envoie de </w:t>
      </w:r>
      <w:proofErr w:type="spellStart"/>
      <w:r w:rsidRPr="005969DD">
        <w:rPr>
          <w:rFonts w:ascii="Times New Roman" w:hAnsi="Times New Roman" w:cs="Times New Roman"/>
          <w:sz w:val="24"/>
          <w:szCs w:val="24"/>
          <w:lang w:val="fr-FR"/>
        </w:rPr>
        <w:t>Fredegunt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dementra</w:t>
      </w:r>
      <w:proofErr w:type="spellEnd"/>
      <w:r w:rsidRPr="005969DD">
        <w:rPr>
          <w:rFonts w:ascii="Times New Roman" w:hAnsi="Times New Roman" w:cs="Times New Roman"/>
          <w:sz w:val="24"/>
          <w:szCs w:val="24"/>
          <w:lang w:val="fr-FR"/>
        </w:rPr>
        <w:t xml:space="preserve"> // </w:t>
      </w:r>
      <w:proofErr w:type="spellStart"/>
      <w:r w:rsidRPr="005969DD">
        <w:rPr>
          <w:rFonts w:ascii="Times New Roman" w:hAnsi="Times New Roman" w:cs="Times New Roman"/>
          <w:sz w:val="24"/>
          <w:szCs w:val="24"/>
          <w:lang w:val="fr-FR"/>
        </w:rPr>
        <w:t>quil</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descendi</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del</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chivau</w:t>
      </w:r>
      <w:proofErr w:type="spellEnd"/>
      <w:r w:rsidRPr="005969DD">
        <w:rPr>
          <w:rFonts w:ascii="Times New Roman" w:hAnsi="Times New Roman" w:cs="Times New Roman"/>
          <w:sz w:val="24"/>
          <w:szCs w:val="24"/>
          <w:lang w:val="fr-FR"/>
        </w:rPr>
        <w:t xml:space="preserve"> e les </w:t>
      </w:r>
      <w:proofErr w:type="spellStart"/>
      <w:r w:rsidRPr="005969DD">
        <w:rPr>
          <w:rFonts w:ascii="Times New Roman" w:hAnsi="Times New Roman" w:cs="Times New Roman"/>
          <w:sz w:val="24"/>
          <w:szCs w:val="24"/>
          <w:lang w:val="fr-FR"/>
        </w:rPr>
        <w:t>persones</w:t>
      </w:r>
      <w:proofErr w:type="spellEnd"/>
      <w:r w:rsidRPr="005969DD">
        <w:rPr>
          <w:rFonts w:ascii="Times New Roman" w:hAnsi="Times New Roman" w:cs="Times New Roman"/>
          <w:sz w:val="24"/>
          <w:szCs w:val="24"/>
          <w:lang w:val="fr-FR"/>
        </w:rPr>
        <w:t xml:space="preserve"> s’en furent </w:t>
      </w:r>
      <w:proofErr w:type="spellStart"/>
      <w:r w:rsidRPr="005969DD">
        <w:rPr>
          <w:rFonts w:ascii="Times New Roman" w:hAnsi="Times New Roman" w:cs="Times New Roman"/>
          <w:sz w:val="24"/>
          <w:szCs w:val="24"/>
          <w:lang w:val="fr-FR"/>
        </w:rPr>
        <w:t>alees</w:t>
      </w:r>
      <w:proofErr w:type="spellEnd"/>
      <w:r w:rsidRPr="005969DD">
        <w:rPr>
          <w:rFonts w:ascii="Times New Roman" w:hAnsi="Times New Roman" w:cs="Times New Roman"/>
          <w:sz w:val="24"/>
          <w:szCs w:val="24"/>
          <w:lang w:val="fr-FR"/>
        </w:rPr>
        <w:t xml:space="preserve">, ils le </w:t>
      </w:r>
      <w:proofErr w:type="spellStart"/>
      <w:r w:rsidRPr="005969DD">
        <w:rPr>
          <w:rFonts w:ascii="Times New Roman" w:hAnsi="Times New Roman" w:cs="Times New Roman"/>
          <w:sz w:val="24"/>
          <w:szCs w:val="24"/>
          <w:lang w:val="fr-FR"/>
        </w:rPr>
        <w:t>ferirent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ot</w:t>
      </w:r>
      <w:proofErr w:type="spellEnd"/>
      <w:r w:rsidRPr="005969DD">
        <w:rPr>
          <w:rFonts w:ascii="Times New Roman" w:hAnsi="Times New Roman" w:cs="Times New Roman"/>
          <w:sz w:val="24"/>
          <w:szCs w:val="24"/>
          <w:lang w:val="fr-FR"/>
        </w:rPr>
        <w:t xml:space="preserve"> les </w:t>
      </w:r>
      <w:proofErr w:type="spellStart"/>
      <w:r w:rsidRPr="005969DD">
        <w:rPr>
          <w:rFonts w:ascii="Times New Roman" w:hAnsi="Times New Roman" w:cs="Times New Roman"/>
          <w:sz w:val="24"/>
          <w:szCs w:val="24"/>
          <w:lang w:val="fr-FR"/>
        </w:rPr>
        <w:t>costeus</w:t>
      </w:r>
      <w:proofErr w:type="spellEnd"/>
      <w:r w:rsidRPr="005969DD">
        <w:rPr>
          <w:rFonts w:ascii="Times New Roman" w:hAnsi="Times New Roman" w:cs="Times New Roman"/>
          <w:sz w:val="24"/>
          <w:szCs w:val="24"/>
          <w:lang w:val="fr-FR"/>
        </w:rPr>
        <w:t xml:space="preserve"> par lo </w:t>
      </w:r>
      <w:proofErr w:type="spellStart"/>
      <w:r w:rsidRPr="005969DD">
        <w:rPr>
          <w:rFonts w:ascii="Times New Roman" w:hAnsi="Times New Roman" w:cs="Times New Roman"/>
          <w:sz w:val="24"/>
          <w:szCs w:val="24"/>
          <w:lang w:val="fr-FR"/>
        </w:rPr>
        <w:t>ventra</w:t>
      </w:r>
      <w:proofErr w:type="spellEnd"/>
      <w:r w:rsidRPr="005969DD">
        <w:rPr>
          <w:rFonts w:ascii="Times New Roman" w:hAnsi="Times New Roman" w:cs="Times New Roman"/>
          <w:sz w:val="24"/>
          <w:szCs w:val="24"/>
          <w:lang w:val="fr-FR"/>
        </w:rPr>
        <w:t xml:space="preserve">. Il </w:t>
      </w:r>
      <w:proofErr w:type="spellStart"/>
      <w:r w:rsidRPr="005969DD">
        <w:rPr>
          <w:rFonts w:ascii="Times New Roman" w:hAnsi="Times New Roman" w:cs="Times New Roman"/>
          <w:sz w:val="24"/>
          <w:szCs w:val="24"/>
          <w:lang w:val="fr-FR"/>
        </w:rPr>
        <w:t>crianz</w:t>
      </w:r>
      <w:proofErr w:type="spellEnd"/>
      <w:r w:rsidRPr="005969DD">
        <w:rPr>
          <w:rFonts w:ascii="Times New Roman" w:hAnsi="Times New Roman" w:cs="Times New Roman"/>
          <w:sz w:val="24"/>
          <w:szCs w:val="24"/>
          <w:lang w:val="fr-FR"/>
        </w:rPr>
        <w:t xml:space="preserve"> mori. Cil qui l’</w:t>
      </w:r>
      <w:proofErr w:type="spellStart"/>
      <w:r w:rsidRPr="005969DD">
        <w:rPr>
          <w:rFonts w:ascii="Times New Roman" w:hAnsi="Times New Roman" w:cs="Times New Roman"/>
          <w:sz w:val="24"/>
          <w:szCs w:val="24"/>
          <w:lang w:val="fr-FR"/>
        </w:rPr>
        <w:t>ocesirent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criarent</w:t>
      </w:r>
      <w:proofErr w:type="spellEnd"/>
      <w:r w:rsidRPr="005969DD">
        <w:rPr>
          <w:rFonts w:ascii="Times New Roman" w:hAnsi="Times New Roman" w:cs="Times New Roman"/>
          <w:sz w:val="24"/>
          <w:szCs w:val="24"/>
          <w:lang w:val="fr-FR"/>
        </w:rPr>
        <w:t xml:space="preserve"> e </w:t>
      </w:r>
      <w:proofErr w:type="spellStart"/>
      <w:r w:rsidRPr="005969DD">
        <w:rPr>
          <w:rFonts w:ascii="Times New Roman" w:hAnsi="Times New Roman" w:cs="Times New Roman"/>
          <w:sz w:val="24"/>
          <w:szCs w:val="24"/>
          <w:lang w:val="fr-FR"/>
        </w:rPr>
        <w:t>distrent</w:t>
      </w:r>
      <w:proofErr w:type="spellEnd"/>
      <w:r w:rsidRPr="005969DD">
        <w:rPr>
          <w:rFonts w:ascii="Times New Roman" w:hAnsi="Times New Roman" w:cs="Times New Roman"/>
          <w:sz w:val="24"/>
          <w:szCs w:val="24"/>
          <w:lang w:val="fr-FR"/>
        </w:rPr>
        <w:t xml:space="preserve"> que li </w:t>
      </w:r>
      <w:proofErr w:type="spellStart"/>
      <w:r w:rsidRPr="005969DD">
        <w:rPr>
          <w:rFonts w:ascii="Times New Roman" w:hAnsi="Times New Roman" w:cs="Times New Roman"/>
          <w:sz w:val="24"/>
          <w:szCs w:val="24"/>
          <w:lang w:val="fr-FR"/>
        </w:rPr>
        <w:t>aguais</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Hildebert</w:t>
      </w:r>
      <w:proofErr w:type="spellEnd"/>
      <w:r w:rsidRPr="005969DD">
        <w:rPr>
          <w:rFonts w:ascii="Times New Roman" w:hAnsi="Times New Roman" w:cs="Times New Roman"/>
          <w:sz w:val="24"/>
          <w:szCs w:val="24"/>
          <w:lang w:val="fr-FR"/>
        </w:rPr>
        <w:t xml:space="preserve"> l’</w:t>
      </w:r>
      <w:proofErr w:type="spellStart"/>
      <w:r w:rsidRPr="005969DD">
        <w:rPr>
          <w:rFonts w:ascii="Times New Roman" w:hAnsi="Times New Roman" w:cs="Times New Roman"/>
          <w:sz w:val="24"/>
          <w:szCs w:val="24"/>
          <w:lang w:val="fr-FR"/>
        </w:rPr>
        <w:t>aveit</w:t>
      </w:r>
      <w:proofErr w:type="spellEnd"/>
      <w:r w:rsidRPr="005969DD">
        <w:rPr>
          <w:rFonts w:ascii="Times New Roman" w:hAnsi="Times New Roman" w:cs="Times New Roman"/>
          <w:sz w:val="24"/>
          <w:szCs w:val="24"/>
          <w:lang w:val="fr-FR"/>
        </w:rPr>
        <w:t xml:space="preserve"> mort,</w:t>
      </w:r>
      <w:r w:rsidRPr="005969DD">
        <w:rPr>
          <w:rStyle w:val="FootnoteReference"/>
          <w:rFonts w:ascii="Times New Roman" w:hAnsi="Times New Roman" w:cs="Times New Roman"/>
          <w:sz w:val="24"/>
          <w:szCs w:val="24"/>
          <w:lang w:val="fr-FR"/>
        </w:rPr>
        <w:footnoteReference w:id="13"/>
      </w:r>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adonques</w:t>
      </w:r>
      <w:proofErr w:type="spellEnd"/>
      <w:r w:rsidRPr="005969DD">
        <w:rPr>
          <w:rFonts w:ascii="Times New Roman" w:hAnsi="Times New Roman" w:cs="Times New Roman"/>
          <w:sz w:val="24"/>
          <w:szCs w:val="24"/>
          <w:lang w:val="fr-FR"/>
        </w:rPr>
        <w:t xml:space="preserve"> l’oz </w:t>
      </w:r>
      <w:proofErr w:type="spellStart"/>
      <w:r w:rsidRPr="005969DD">
        <w:rPr>
          <w:rFonts w:ascii="Times New Roman" w:hAnsi="Times New Roman" w:cs="Times New Roman"/>
          <w:sz w:val="24"/>
          <w:szCs w:val="24"/>
          <w:lang w:val="fr-FR"/>
        </w:rPr>
        <w:t>corrut</w:t>
      </w:r>
      <w:proofErr w:type="spellEnd"/>
      <w:r w:rsidRPr="005969DD">
        <w:rPr>
          <w:rFonts w:ascii="Times New Roman" w:hAnsi="Times New Roman" w:cs="Times New Roman"/>
          <w:sz w:val="24"/>
          <w:szCs w:val="24"/>
          <w:lang w:val="fr-FR"/>
        </w:rPr>
        <w:t xml:space="preserve"> </w:t>
      </w:r>
      <w:proofErr w:type="gramStart"/>
      <w:r w:rsidRPr="005969DD">
        <w:rPr>
          <w:rFonts w:ascii="Times New Roman" w:hAnsi="Times New Roman" w:cs="Times New Roman"/>
          <w:sz w:val="24"/>
          <w:szCs w:val="24"/>
          <w:lang w:val="fr-FR"/>
        </w:rPr>
        <w:t>ca</w:t>
      </w:r>
      <w:proofErr w:type="gramEnd"/>
      <w:r w:rsidRPr="005969DD">
        <w:rPr>
          <w:rFonts w:ascii="Times New Roman" w:hAnsi="Times New Roman" w:cs="Times New Roman"/>
          <w:sz w:val="24"/>
          <w:szCs w:val="24"/>
          <w:lang w:val="fr-FR"/>
        </w:rPr>
        <w:t xml:space="preserve"> e la, e ne </w:t>
      </w:r>
      <w:proofErr w:type="spellStart"/>
      <w:r w:rsidRPr="005969DD">
        <w:rPr>
          <w:rFonts w:ascii="Times New Roman" w:hAnsi="Times New Roman" w:cs="Times New Roman"/>
          <w:sz w:val="24"/>
          <w:szCs w:val="24"/>
          <w:lang w:val="fr-FR"/>
        </w:rPr>
        <w:t>trova</w:t>
      </w:r>
      <w:proofErr w:type="spellEnd"/>
      <w:r w:rsidRPr="005969DD">
        <w:rPr>
          <w:rFonts w:ascii="Times New Roman" w:hAnsi="Times New Roman" w:cs="Times New Roman"/>
          <w:sz w:val="24"/>
          <w:szCs w:val="24"/>
          <w:lang w:val="fr-FR"/>
        </w:rPr>
        <w:t xml:space="preserve"> rien si s’en </w:t>
      </w:r>
      <w:proofErr w:type="spellStart"/>
      <w:r w:rsidRPr="005969DD">
        <w:rPr>
          <w:rFonts w:ascii="Times New Roman" w:hAnsi="Times New Roman" w:cs="Times New Roman"/>
          <w:sz w:val="24"/>
          <w:szCs w:val="24"/>
          <w:lang w:val="fr-FR"/>
        </w:rPr>
        <w:t>retorna</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Nallufus</w:t>
      </w:r>
      <w:proofErr w:type="spellEnd"/>
      <w:r w:rsidRPr="005969DD">
        <w:rPr>
          <w:rFonts w:ascii="Times New Roman" w:hAnsi="Times New Roman" w:cs="Times New Roman"/>
          <w:sz w:val="24"/>
          <w:szCs w:val="24"/>
          <w:lang w:val="fr-FR"/>
        </w:rPr>
        <w:t xml:space="preserve"> qui </w:t>
      </w:r>
      <w:proofErr w:type="spellStart"/>
      <w:r w:rsidRPr="005969DD">
        <w:rPr>
          <w:rFonts w:ascii="Times New Roman" w:hAnsi="Times New Roman" w:cs="Times New Roman"/>
          <w:sz w:val="24"/>
          <w:szCs w:val="24"/>
          <w:lang w:val="fr-FR"/>
        </w:rPr>
        <w:t>estoit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evesques</w:t>
      </w:r>
      <w:proofErr w:type="spellEnd"/>
      <w:r w:rsidRPr="005969DD">
        <w:rPr>
          <w:rFonts w:ascii="Times New Roman" w:hAnsi="Times New Roman" w:cs="Times New Roman"/>
          <w:sz w:val="24"/>
          <w:szCs w:val="24"/>
          <w:lang w:val="fr-FR"/>
        </w:rPr>
        <w:t xml:space="preserve"> le </w:t>
      </w:r>
      <w:proofErr w:type="spellStart"/>
      <w:r w:rsidRPr="005969DD">
        <w:rPr>
          <w:rFonts w:ascii="Times New Roman" w:hAnsi="Times New Roman" w:cs="Times New Roman"/>
          <w:sz w:val="24"/>
          <w:szCs w:val="24"/>
          <w:lang w:val="fr-FR"/>
        </w:rPr>
        <w:t>seveli</w:t>
      </w:r>
      <w:proofErr w:type="spellEnd"/>
      <w:r w:rsidRPr="005969DD">
        <w:rPr>
          <w:rFonts w:ascii="Times New Roman" w:hAnsi="Times New Roman" w:cs="Times New Roman"/>
          <w:sz w:val="24"/>
          <w:szCs w:val="24"/>
          <w:lang w:val="fr-FR"/>
        </w:rPr>
        <w:t xml:space="preserve"> en l’</w:t>
      </w:r>
      <w:proofErr w:type="spellStart"/>
      <w:r w:rsidRPr="005969DD">
        <w:rPr>
          <w:rFonts w:ascii="Times New Roman" w:hAnsi="Times New Roman" w:cs="Times New Roman"/>
          <w:sz w:val="24"/>
          <w:szCs w:val="24"/>
          <w:lang w:val="fr-FR"/>
        </w:rPr>
        <w:t>iglise</w:t>
      </w:r>
      <w:proofErr w:type="spellEnd"/>
      <w:r w:rsidRPr="005969DD">
        <w:rPr>
          <w:rFonts w:ascii="Times New Roman" w:hAnsi="Times New Roman" w:cs="Times New Roman"/>
          <w:sz w:val="24"/>
          <w:szCs w:val="24"/>
          <w:lang w:val="fr-FR"/>
        </w:rPr>
        <w:t xml:space="preserve"> saint Vincent </w:t>
      </w:r>
      <w:proofErr w:type="spellStart"/>
      <w:proofErr w:type="gramStart"/>
      <w:r w:rsidRPr="005969DD">
        <w:rPr>
          <w:rFonts w:ascii="Times New Roman" w:hAnsi="Times New Roman" w:cs="Times New Roman"/>
          <w:sz w:val="24"/>
          <w:szCs w:val="24"/>
          <w:lang w:val="fr-FR"/>
        </w:rPr>
        <w:t>a</w:t>
      </w:r>
      <w:proofErr w:type="spellEnd"/>
      <w:proofErr w:type="gramEnd"/>
      <w:r w:rsidRPr="005969DD">
        <w:rPr>
          <w:rFonts w:ascii="Times New Roman" w:hAnsi="Times New Roman" w:cs="Times New Roman"/>
          <w:sz w:val="24"/>
          <w:szCs w:val="24"/>
          <w:lang w:val="fr-FR"/>
        </w:rPr>
        <w:t xml:space="preserve"> Paris. E </w:t>
      </w:r>
      <w:proofErr w:type="spellStart"/>
      <w:r w:rsidRPr="005969DD">
        <w:rPr>
          <w:rFonts w:ascii="Times New Roman" w:hAnsi="Times New Roman" w:cs="Times New Roman"/>
          <w:sz w:val="24"/>
          <w:szCs w:val="24"/>
          <w:lang w:val="fr-FR"/>
        </w:rPr>
        <w:t>regna</w:t>
      </w:r>
      <w:proofErr w:type="spellEnd"/>
      <w:r w:rsidRPr="005969DD">
        <w:rPr>
          <w:rFonts w:ascii="Times New Roman" w:hAnsi="Times New Roman" w:cs="Times New Roman"/>
          <w:sz w:val="24"/>
          <w:szCs w:val="24"/>
          <w:lang w:val="fr-FR"/>
        </w:rPr>
        <w:t xml:space="preserve"> .xxx. </w:t>
      </w:r>
      <w:proofErr w:type="gramStart"/>
      <w:r w:rsidRPr="005969DD">
        <w:rPr>
          <w:rFonts w:ascii="Times New Roman" w:hAnsi="Times New Roman" w:cs="Times New Roman"/>
          <w:sz w:val="24"/>
          <w:szCs w:val="24"/>
          <w:lang w:val="fr-FR"/>
        </w:rPr>
        <w:t>et .</w:t>
      </w:r>
      <w:proofErr w:type="gramEnd"/>
      <w:r w:rsidRPr="005969DD">
        <w:rPr>
          <w:rFonts w:ascii="Times New Roman" w:hAnsi="Times New Roman" w:cs="Times New Roman"/>
          <w:sz w:val="24"/>
          <w:szCs w:val="24"/>
          <w:lang w:val="fr-FR"/>
        </w:rPr>
        <w:t xml:space="preserve">iii. </w:t>
      </w:r>
      <w:proofErr w:type="spellStart"/>
      <w:proofErr w:type="gramStart"/>
      <w:r w:rsidRPr="005969DD">
        <w:rPr>
          <w:rFonts w:ascii="Times New Roman" w:hAnsi="Times New Roman" w:cs="Times New Roman"/>
          <w:sz w:val="24"/>
          <w:szCs w:val="24"/>
          <w:lang w:val="fr-FR"/>
        </w:rPr>
        <w:t>anz</w:t>
      </w:r>
      <w:proofErr w:type="spellEnd"/>
      <w:proofErr w:type="gram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Fredegundis</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tenoit</w:t>
      </w:r>
      <w:proofErr w:type="spellEnd"/>
      <w:r w:rsidRPr="005969DD">
        <w:rPr>
          <w:rFonts w:ascii="Times New Roman" w:hAnsi="Times New Roman" w:cs="Times New Roman"/>
          <w:sz w:val="24"/>
          <w:szCs w:val="24"/>
          <w:lang w:val="fr-FR"/>
        </w:rPr>
        <w:t xml:space="preserve"> lo </w:t>
      </w:r>
      <w:proofErr w:type="spellStart"/>
      <w:r w:rsidRPr="005969DD">
        <w:rPr>
          <w:rFonts w:ascii="Times New Roman" w:hAnsi="Times New Roman" w:cs="Times New Roman"/>
          <w:sz w:val="24"/>
          <w:szCs w:val="24"/>
          <w:lang w:val="fr-FR"/>
        </w:rPr>
        <w:t>regne</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ot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Clotaira</w:t>
      </w:r>
      <w:proofErr w:type="spellEnd"/>
      <w:r w:rsidRPr="005969DD">
        <w:rPr>
          <w:rFonts w:ascii="Times New Roman" w:hAnsi="Times New Roman" w:cs="Times New Roman"/>
          <w:sz w:val="24"/>
          <w:szCs w:val="24"/>
          <w:lang w:val="fr-FR"/>
        </w:rPr>
        <w:t xml:space="preserve"> son petit fil e </w:t>
      </w:r>
      <w:proofErr w:type="spellStart"/>
      <w:r w:rsidRPr="005969DD">
        <w:rPr>
          <w:rFonts w:ascii="Times New Roman" w:hAnsi="Times New Roman" w:cs="Times New Roman"/>
          <w:sz w:val="24"/>
          <w:szCs w:val="24"/>
          <w:lang w:val="fr-FR"/>
        </w:rPr>
        <w:t>Landerix</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ensenbla</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quavoit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esleu</w:t>
      </w:r>
      <w:proofErr w:type="spellEnd"/>
      <w:r w:rsidRPr="005969DD">
        <w:rPr>
          <w:rFonts w:ascii="Times New Roman" w:hAnsi="Times New Roman" w:cs="Times New Roman"/>
          <w:sz w:val="24"/>
          <w:szCs w:val="24"/>
          <w:lang w:val="fr-FR"/>
        </w:rPr>
        <w:t xml:space="preserve"> au plus </w:t>
      </w:r>
      <w:proofErr w:type="spellStart"/>
      <w:r w:rsidRPr="005969DD">
        <w:rPr>
          <w:rFonts w:ascii="Times New Roman" w:hAnsi="Times New Roman" w:cs="Times New Roman"/>
          <w:sz w:val="24"/>
          <w:szCs w:val="24"/>
          <w:lang w:val="fr-FR"/>
        </w:rPr>
        <w:t>aut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deu</w:t>
      </w:r>
      <w:proofErr w:type="spellEnd"/>
      <w:r w:rsidRPr="005969DD">
        <w:rPr>
          <w:rFonts w:ascii="Times New Roman" w:hAnsi="Times New Roman" w:cs="Times New Roman"/>
          <w:sz w:val="24"/>
          <w:szCs w:val="24"/>
          <w:lang w:val="fr-FR"/>
        </w:rPr>
        <w:t xml:space="preserve"> palais. Li </w:t>
      </w:r>
      <w:proofErr w:type="spellStart"/>
      <w:r w:rsidRPr="005969DD">
        <w:rPr>
          <w:rFonts w:ascii="Times New Roman" w:hAnsi="Times New Roman" w:cs="Times New Roman"/>
          <w:sz w:val="24"/>
          <w:szCs w:val="24"/>
          <w:lang w:val="fr-FR"/>
        </w:rPr>
        <w:t>franceis</w:t>
      </w:r>
      <w:proofErr w:type="spellEnd"/>
      <w:r w:rsidRPr="005969DD">
        <w:rPr>
          <w:rFonts w:ascii="Times New Roman" w:hAnsi="Times New Roman" w:cs="Times New Roman"/>
          <w:sz w:val="24"/>
          <w:szCs w:val="24"/>
          <w:lang w:val="fr-FR"/>
        </w:rPr>
        <w:t xml:space="preserve"> si </w:t>
      </w:r>
      <w:proofErr w:type="spellStart"/>
      <w:r w:rsidRPr="005969DD">
        <w:rPr>
          <w:rFonts w:ascii="Times New Roman" w:hAnsi="Times New Roman" w:cs="Times New Roman"/>
          <w:sz w:val="24"/>
          <w:szCs w:val="24"/>
          <w:lang w:val="fr-FR"/>
        </w:rPr>
        <w:t>estabblirent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Clodomira</w:t>
      </w:r>
      <w:proofErr w:type="spellEnd"/>
      <w:r w:rsidRPr="005969DD">
        <w:rPr>
          <w:rFonts w:ascii="Times New Roman" w:hAnsi="Times New Roman" w:cs="Times New Roman"/>
          <w:sz w:val="24"/>
          <w:szCs w:val="24"/>
          <w:lang w:val="fr-FR"/>
        </w:rPr>
        <w:t xml:space="preserve"> petit reis </w:t>
      </w:r>
      <w:proofErr w:type="spellStart"/>
      <w:r w:rsidRPr="005969DD">
        <w:rPr>
          <w:rFonts w:ascii="Times New Roman" w:hAnsi="Times New Roman" w:cs="Times New Roman"/>
          <w:sz w:val="24"/>
          <w:szCs w:val="24"/>
          <w:lang w:val="fr-FR"/>
        </w:rPr>
        <w:t>sor</w:t>
      </w:r>
      <w:proofErr w:type="spellEnd"/>
      <w:r w:rsidRPr="005969DD">
        <w:rPr>
          <w:rFonts w:ascii="Times New Roman" w:hAnsi="Times New Roman" w:cs="Times New Roman"/>
          <w:sz w:val="24"/>
          <w:szCs w:val="24"/>
          <w:lang w:val="fr-FR"/>
        </w:rPr>
        <w:t xml:space="preserve"> eus.</w:t>
      </w:r>
      <w:r w:rsidRPr="005969DD">
        <w:rPr>
          <w:rStyle w:val="FootnoteReference"/>
          <w:rFonts w:ascii="Times New Roman" w:hAnsi="Times New Roman" w:cs="Times New Roman"/>
          <w:sz w:val="24"/>
          <w:szCs w:val="24"/>
          <w:lang w:val="fr-FR"/>
        </w:rPr>
        <w:t xml:space="preserve"> </w:t>
      </w:r>
      <w:r w:rsidRPr="005969DD">
        <w:rPr>
          <w:rStyle w:val="FootnoteReference"/>
          <w:rFonts w:ascii="Times New Roman" w:hAnsi="Times New Roman" w:cs="Times New Roman"/>
          <w:sz w:val="24"/>
          <w:szCs w:val="24"/>
          <w:lang w:val="fr-FR"/>
        </w:rPr>
        <w:footnoteReference w:id="14"/>
      </w:r>
    </w:p>
    <w:p w14:paraId="74D95B4B" w14:textId="77777777" w:rsidR="004326B7" w:rsidRDefault="004326B7" w:rsidP="00D76A03">
      <w:pPr>
        <w:spacing w:line="480" w:lineRule="auto"/>
        <w:rPr>
          <w:rFonts w:ascii="Times New Roman" w:hAnsi="Times New Roman" w:cs="Times New Roman"/>
          <w:sz w:val="24"/>
          <w:szCs w:val="24"/>
          <w:lang w:val="fr-FR"/>
        </w:rPr>
      </w:pPr>
    </w:p>
    <w:p w14:paraId="51904541" w14:textId="77777777" w:rsidR="00CB5814" w:rsidRPr="005969DD" w:rsidRDefault="00CB5814" w:rsidP="00D76A03">
      <w:pPr>
        <w:spacing w:line="480" w:lineRule="auto"/>
        <w:rPr>
          <w:rFonts w:ascii="Times New Roman" w:hAnsi="Times New Roman" w:cs="Times New Roman"/>
          <w:sz w:val="24"/>
          <w:szCs w:val="24"/>
          <w:lang w:val="fr-FR"/>
        </w:rPr>
      </w:pPr>
      <w:proofErr w:type="gramStart"/>
      <w:r w:rsidRPr="005969DD">
        <w:rPr>
          <w:rFonts w:ascii="Times New Roman" w:hAnsi="Times New Roman" w:cs="Times New Roman"/>
          <w:sz w:val="24"/>
          <w:szCs w:val="24"/>
          <w:lang w:val="fr-FR"/>
        </w:rPr>
        <w:t>Translation:</w:t>
      </w:r>
      <w:proofErr w:type="gramEnd"/>
    </w:p>
    <w:p w14:paraId="26BDB5F1" w14:textId="77777777" w:rsidR="00CB5814" w:rsidRPr="005969DD" w:rsidRDefault="00CB5814" w:rsidP="00D76A03">
      <w:pPr>
        <w:spacing w:line="480" w:lineRule="auto"/>
        <w:rPr>
          <w:rFonts w:ascii="Times New Roman" w:hAnsi="Times New Roman" w:cs="Times New Roman"/>
          <w:sz w:val="24"/>
          <w:szCs w:val="24"/>
        </w:rPr>
      </w:pP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was a very beautiful queen, cunning and adulterous.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whom the queen loved with great lust, was at that time most highly valued in the king’s city. One day, when the king (who loved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a great deal) set out hunting, he turned back, found her washing her hair in the chamber, and hit her on the buttocks with a stick. She thought that he was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and said, “Why are you doing that,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But looking up, she was that it was the king, and she took fright. The king, feeling very sad, went hunting. The queen summoned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She told him what the king had done. She said to him, “Think of something to do, because tomorrow we will be given over to be tortured.” He said, weeping, “I do not know what to do.” She said, “Do not be afraid. Listen to my advice and we shall not die. When the king returns at Vespers from hunting, I know what to do. Let’s send someone to kill </w:t>
      </w:r>
      <w:proofErr w:type="gramStart"/>
      <w:r w:rsidRPr="005969DD">
        <w:rPr>
          <w:rFonts w:ascii="Times New Roman" w:hAnsi="Times New Roman" w:cs="Times New Roman"/>
          <w:sz w:val="24"/>
          <w:szCs w:val="24"/>
        </w:rPr>
        <w:t>him, and</w:t>
      </w:r>
      <w:proofErr w:type="gramEnd"/>
      <w:r w:rsidRPr="005969DD">
        <w:rPr>
          <w:rFonts w:ascii="Times New Roman" w:hAnsi="Times New Roman" w:cs="Times New Roman"/>
          <w:sz w:val="24"/>
          <w:szCs w:val="24"/>
        </w:rPr>
        <w:t xml:space="preserve"> let there be raised a hue and cry that </w:t>
      </w:r>
      <w:proofErr w:type="spellStart"/>
      <w:r w:rsidRPr="005969DD">
        <w:rPr>
          <w:rFonts w:ascii="Times New Roman" w:hAnsi="Times New Roman" w:cs="Times New Roman"/>
          <w:sz w:val="24"/>
          <w:szCs w:val="24"/>
        </w:rPr>
        <w:t>Childebert’s</w:t>
      </w:r>
      <w:proofErr w:type="spellEnd"/>
      <w:r w:rsidRPr="005969DD">
        <w:rPr>
          <w:rFonts w:ascii="Times New Roman" w:hAnsi="Times New Roman" w:cs="Times New Roman"/>
          <w:sz w:val="24"/>
          <w:szCs w:val="24"/>
        </w:rPr>
        <w:t xml:space="preserve"> men killed him in an ambush. Then we shall reign with my son.” When the king came back from the hunt after </w:t>
      </w:r>
      <w:r w:rsidRPr="005969DD">
        <w:rPr>
          <w:rFonts w:ascii="Times New Roman" w:hAnsi="Times New Roman" w:cs="Times New Roman"/>
          <w:sz w:val="24"/>
          <w:szCs w:val="24"/>
        </w:rPr>
        <w:lastRenderedPageBreak/>
        <w:t xml:space="preserve">nightfall, two young minstrels were sent by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When he dismounted from his horse and his people had dispersed, they stabbed him in the belly with knives. Yelling, he died. Those who killed him shouted it about that </w:t>
      </w:r>
      <w:proofErr w:type="spellStart"/>
      <w:r w:rsidRPr="005969DD">
        <w:rPr>
          <w:rFonts w:ascii="Times New Roman" w:hAnsi="Times New Roman" w:cs="Times New Roman"/>
          <w:sz w:val="24"/>
          <w:szCs w:val="24"/>
        </w:rPr>
        <w:t>Childebert’s</w:t>
      </w:r>
      <w:proofErr w:type="spellEnd"/>
      <w:r w:rsidRPr="005969DD">
        <w:rPr>
          <w:rFonts w:ascii="Times New Roman" w:hAnsi="Times New Roman" w:cs="Times New Roman"/>
          <w:sz w:val="24"/>
          <w:szCs w:val="24"/>
        </w:rPr>
        <w:t xml:space="preserve"> men had killed him in an ambush; then the army ran here and there but found </w:t>
      </w:r>
      <w:proofErr w:type="gramStart"/>
      <w:r w:rsidRPr="005969DD">
        <w:rPr>
          <w:rFonts w:ascii="Times New Roman" w:hAnsi="Times New Roman" w:cs="Times New Roman"/>
          <w:sz w:val="24"/>
          <w:szCs w:val="24"/>
        </w:rPr>
        <w:t>nothing, and</w:t>
      </w:r>
      <w:proofErr w:type="gramEnd"/>
      <w:r w:rsidRPr="005969DD">
        <w:rPr>
          <w:rFonts w:ascii="Times New Roman" w:hAnsi="Times New Roman" w:cs="Times New Roman"/>
          <w:sz w:val="24"/>
          <w:szCs w:val="24"/>
        </w:rPr>
        <w:t xml:space="preserve"> came back. </w:t>
      </w:r>
      <w:proofErr w:type="spellStart"/>
      <w:r w:rsidRPr="005969DD">
        <w:rPr>
          <w:rFonts w:ascii="Times New Roman" w:hAnsi="Times New Roman" w:cs="Times New Roman"/>
          <w:sz w:val="24"/>
          <w:szCs w:val="24"/>
        </w:rPr>
        <w:t>Mallulfus</w:t>
      </w:r>
      <w:proofErr w:type="spellEnd"/>
      <w:r w:rsidRPr="005969DD">
        <w:rPr>
          <w:rFonts w:ascii="Times New Roman" w:hAnsi="Times New Roman" w:cs="Times New Roman"/>
          <w:sz w:val="24"/>
          <w:szCs w:val="24"/>
        </w:rPr>
        <w:t xml:space="preserve">, who was then bishop, had him buried in the church of Saint Vincent in Paris. He had reigned thirty-three years.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took the throne with her youngest son </w:t>
      </w:r>
      <w:proofErr w:type="spellStart"/>
      <w:r w:rsidRPr="005969DD">
        <w:rPr>
          <w:rFonts w:ascii="Times New Roman" w:hAnsi="Times New Roman" w:cs="Times New Roman"/>
          <w:sz w:val="24"/>
          <w:szCs w:val="24"/>
        </w:rPr>
        <w:t>Clothar</w:t>
      </w:r>
      <w:proofErr w:type="spellEnd"/>
      <w:r w:rsidRPr="005969DD">
        <w:rPr>
          <w:rFonts w:ascii="Times New Roman" w:hAnsi="Times New Roman" w:cs="Times New Roman"/>
          <w:sz w:val="24"/>
          <w:szCs w:val="24"/>
        </w:rPr>
        <w:t xml:space="preserve">, together with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for she had elected him to the highest office in the palace. The Franks set up </w:t>
      </w:r>
      <w:proofErr w:type="spellStart"/>
      <w:r w:rsidRPr="005969DD">
        <w:rPr>
          <w:rFonts w:ascii="Times New Roman" w:hAnsi="Times New Roman" w:cs="Times New Roman"/>
          <w:sz w:val="24"/>
          <w:szCs w:val="24"/>
        </w:rPr>
        <w:t>Clodomir</w:t>
      </w:r>
      <w:proofErr w:type="spellEnd"/>
      <w:r w:rsidRPr="005969DD">
        <w:rPr>
          <w:rFonts w:ascii="Times New Roman" w:hAnsi="Times New Roman" w:cs="Times New Roman"/>
          <w:sz w:val="24"/>
          <w:szCs w:val="24"/>
        </w:rPr>
        <w:t xml:space="preserve"> as petty king under them.</w:t>
      </w:r>
    </w:p>
    <w:p w14:paraId="56F9A488" w14:textId="77777777" w:rsidR="00CB5814" w:rsidRPr="005969DD" w:rsidRDefault="00CB5814" w:rsidP="00D76A03">
      <w:pPr>
        <w:spacing w:line="480" w:lineRule="auto"/>
        <w:rPr>
          <w:rFonts w:ascii="Times New Roman" w:hAnsi="Times New Roman" w:cs="Times New Roman"/>
          <w:i/>
          <w:sz w:val="24"/>
          <w:szCs w:val="24"/>
        </w:rPr>
      </w:pPr>
    </w:p>
    <w:p w14:paraId="4229E846" w14:textId="77777777" w:rsidR="00E7235A" w:rsidRDefault="00CB5814" w:rsidP="00077203">
      <w:pPr>
        <w:spacing w:line="480" w:lineRule="auto"/>
        <w:ind w:firstLine="720"/>
        <w:rPr>
          <w:rFonts w:ascii="Times New Roman" w:hAnsi="Times New Roman" w:cs="Times New Roman"/>
          <w:sz w:val="24"/>
          <w:szCs w:val="24"/>
        </w:rPr>
      </w:pP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i/>
          <w:sz w:val="24"/>
          <w:szCs w:val="24"/>
        </w:rPr>
        <w:t xml:space="preserve"> de France</w:t>
      </w:r>
      <w:r w:rsidRPr="005969DD">
        <w:rPr>
          <w:rFonts w:ascii="Times New Roman" w:hAnsi="Times New Roman" w:cs="Times New Roman"/>
          <w:sz w:val="24"/>
          <w:szCs w:val="24"/>
        </w:rPr>
        <w:t>, ‘a wonderful and woeful wor</w:t>
      </w:r>
      <w:r w:rsidR="00077203">
        <w:rPr>
          <w:rFonts w:ascii="Times New Roman" w:hAnsi="Times New Roman" w:cs="Times New Roman"/>
          <w:sz w:val="24"/>
          <w:szCs w:val="24"/>
        </w:rPr>
        <w:t xml:space="preserve">k’ according to its editor, was </w:t>
      </w:r>
      <w:r w:rsidRPr="005969DD">
        <w:rPr>
          <w:rFonts w:ascii="Times New Roman" w:hAnsi="Times New Roman" w:cs="Times New Roman"/>
          <w:sz w:val="24"/>
          <w:szCs w:val="24"/>
        </w:rPr>
        <w:t xml:space="preserve">composed to complement </w:t>
      </w:r>
      <w:r w:rsidR="00077203">
        <w:rPr>
          <w:rFonts w:ascii="Times New Roman" w:hAnsi="Times New Roman" w:cs="Times New Roman"/>
          <w:sz w:val="24"/>
          <w:szCs w:val="24"/>
        </w:rPr>
        <w:t xml:space="preserve">a </w:t>
      </w:r>
      <w:r w:rsidRPr="005969DD">
        <w:rPr>
          <w:rFonts w:ascii="Times New Roman" w:hAnsi="Times New Roman" w:cs="Times New Roman"/>
          <w:sz w:val="24"/>
          <w:szCs w:val="24"/>
        </w:rPr>
        <w:t xml:space="preserve">translation of the </w:t>
      </w:r>
      <w:r w:rsidRPr="005969DD">
        <w:rPr>
          <w:rFonts w:ascii="Times New Roman" w:hAnsi="Times New Roman" w:cs="Times New Roman"/>
          <w:i/>
          <w:sz w:val="24"/>
          <w:szCs w:val="24"/>
        </w:rPr>
        <w:t>Pseudo-Turpin Chronicle</w:t>
      </w:r>
      <w:r w:rsidRPr="005969DD">
        <w:rPr>
          <w:rFonts w:ascii="Times New Roman" w:hAnsi="Times New Roman" w:cs="Times New Roman"/>
          <w:sz w:val="24"/>
          <w:szCs w:val="24"/>
        </w:rPr>
        <w:t>.</w:t>
      </w:r>
      <w:r w:rsidRPr="005969DD">
        <w:rPr>
          <w:rStyle w:val="FootnoteReference"/>
          <w:rFonts w:ascii="Times New Roman" w:hAnsi="Times New Roman" w:cs="Times New Roman"/>
          <w:sz w:val="24"/>
          <w:szCs w:val="24"/>
        </w:rPr>
        <w:footnoteReference w:id="15"/>
      </w:r>
      <w:r w:rsidR="00077203">
        <w:rPr>
          <w:rFonts w:ascii="Times New Roman" w:hAnsi="Times New Roman" w:cs="Times New Roman"/>
          <w:sz w:val="24"/>
          <w:szCs w:val="24"/>
        </w:rPr>
        <w:t xml:space="preserve"> </w:t>
      </w:r>
      <w:r w:rsidRPr="005969DD">
        <w:rPr>
          <w:rFonts w:ascii="Times New Roman" w:hAnsi="Times New Roman" w:cs="Times New Roman"/>
          <w:sz w:val="24"/>
          <w:szCs w:val="24"/>
        </w:rPr>
        <w:t xml:space="preserve">Much of the text derives from the chronicles of Ademar of </w:t>
      </w:r>
      <w:proofErr w:type="spellStart"/>
      <w:r w:rsidRPr="005969DD">
        <w:rPr>
          <w:rFonts w:ascii="Times New Roman" w:hAnsi="Times New Roman" w:cs="Times New Roman"/>
          <w:sz w:val="24"/>
          <w:szCs w:val="24"/>
        </w:rPr>
        <w:t>Chabannes</w:t>
      </w:r>
      <w:proofErr w:type="spellEnd"/>
      <w:r w:rsidRPr="005969DD">
        <w:rPr>
          <w:rFonts w:ascii="Times New Roman" w:hAnsi="Times New Roman" w:cs="Times New Roman"/>
          <w:sz w:val="24"/>
          <w:szCs w:val="24"/>
        </w:rPr>
        <w:t xml:space="preserve"> (d.1034), who worked and wrote both in </w:t>
      </w:r>
      <w:proofErr w:type="spellStart"/>
      <w:r w:rsidRPr="005969DD">
        <w:rPr>
          <w:rFonts w:ascii="Times New Roman" w:hAnsi="Times New Roman" w:cs="Times New Roman"/>
          <w:sz w:val="24"/>
          <w:szCs w:val="24"/>
        </w:rPr>
        <w:t>Angoulême</w:t>
      </w:r>
      <w:proofErr w:type="spellEnd"/>
      <w:r w:rsidRPr="005969DD">
        <w:rPr>
          <w:rFonts w:ascii="Times New Roman" w:hAnsi="Times New Roman" w:cs="Times New Roman"/>
          <w:sz w:val="24"/>
          <w:szCs w:val="24"/>
        </w:rPr>
        <w:t xml:space="preserve"> and at the abbey of Saint Martial-de-Limoges.</w:t>
      </w:r>
      <w:r w:rsidRPr="005969DD">
        <w:rPr>
          <w:rStyle w:val="FootnoteReference"/>
          <w:rFonts w:ascii="Times New Roman" w:hAnsi="Times New Roman" w:cs="Times New Roman"/>
          <w:sz w:val="24"/>
          <w:szCs w:val="24"/>
        </w:rPr>
        <w:footnoteReference w:id="16"/>
      </w:r>
      <w:r w:rsidRPr="005969DD">
        <w:rPr>
          <w:rFonts w:ascii="Times New Roman" w:hAnsi="Times New Roman" w:cs="Times New Roman"/>
          <w:sz w:val="24"/>
          <w:szCs w:val="24"/>
        </w:rPr>
        <w:t xml:space="preserve"> </w:t>
      </w:r>
      <w:r w:rsidR="0062508E">
        <w:rPr>
          <w:rFonts w:ascii="Times New Roman" w:hAnsi="Times New Roman" w:cs="Times New Roman"/>
          <w:iCs/>
          <w:sz w:val="24"/>
          <w:szCs w:val="24"/>
        </w:rPr>
        <w:t xml:space="preserve">Ademar’s books were available in the thirteenth century in the libraries of Saint Martial-de-Limoges and of the cathedral at </w:t>
      </w:r>
      <w:proofErr w:type="spellStart"/>
      <w:r w:rsidR="0062508E">
        <w:rPr>
          <w:rFonts w:ascii="Times New Roman" w:hAnsi="Times New Roman" w:cs="Times New Roman"/>
          <w:iCs/>
          <w:sz w:val="24"/>
          <w:szCs w:val="24"/>
        </w:rPr>
        <w:t>Angoulême</w:t>
      </w:r>
      <w:proofErr w:type="spellEnd"/>
      <w:r w:rsidR="0062508E">
        <w:rPr>
          <w:rFonts w:ascii="Times New Roman" w:hAnsi="Times New Roman" w:cs="Times New Roman"/>
          <w:iCs/>
          <w:sz w:val="24"/>
          <w:szCs w:val="24"/>
        </w:rPr>
        <w:t xml:space="preserve">. </w:t>
      </w:r>
      <w:r w:rsidR="0062508E">
        <w:rPr>
          <w:rFonts w:ascii="Times New Roman" w:hAnsi="Times New Roman" w:cs="Times New Roman"/>
          <w:sz w:val="24"/>
          <w:szCs w:val="24"/>
        </w:rPr>
        <w:t xml:space="preserve">Ademar </w:t>
      </w:r>
      <w:r w:rsidR="007E6068">
        <w:rPr>
          <w:rFonts w:ascii="Times New Roman" w:hAnsi="Times New Roman" w:cs="Times New Roman"/>
          <w:sz w:val="24"/>
          <w:szCs w:val="24"/>
        </w:rPr>
        <w:t>reproduc</w:t>
      </w:r>
      <w:r w:rsidR="00A133F4">
        <w:rPr>
          <w:rFonts w:ascii="Times New Roman" w:hAnsi="Times New Roman" w:cs="Times New Roman"/>
          <w:sz w:val="24"/>
          <w:szCs w:val="24"/>
        </w:rPr>
        <w:t>ed extensive sections of the</w:t>
      </w:r>
      <w:r w:rsidR="00E7235A">
        <w:rPr>
          <w:rFonts w:ascii="Times New Roman" w:hAnsi="Times New Roman" w:cs="Times New Roman"/>
          <w:sz w:val="24"/>
          <w:szCs w:val="24"/>
        </w:rPr>
        <w:t xml:space="preserve"> LHF</w:t>
      </w:r>
      <w:r w:rsidR="00A133F4">
        <w:rPr>
          <w:rFonts w:ascii="Times New Roman" w:hAnsi="Times New Roman" w:cs="Times New Roman"/>
          <w:sz w:val="24"/>
          <w:szCs w:val="24"/>
        </w:rPr>
        <w:t>,</w:t>
      </w:r>
      <w:r w:rsidR="006C3651">
        <w:rPr>
          <w:rFonts w:ascii="Times New Roman" w:hAnsi="Times New Roman" w:cs="Times New Roman"/>
          <w:sz w:val="24"/>
          <w:szCs w:val="24"/>
        </w:rPr>
        <w:t xml:space="preserve"> including this anecdote</w:t>
      </w:r>
      <w:r w:rsidR="00A80A73">
        <w:rPr>
          <w:rFonts w:ascii="Times New Roman" w:hAnsi="Times New Roman" w:cs="Times New Roman"/>
          <w:sz w:val="24"/>
          <w:szCs w:val="24"/>
        </w:rPr>
        <w:t>, and the modern edition</w:t>
      </w:r>
      <w:r w:rsidR="001565BB">
        <w:rPr>
          <w:rFonts w:ascii="Times New Roman" w:hAnsi="Times New Roman" w:cs="Times New Roman"/>
          <w:sz w:val="24"/>
          <w:szCs w:val="24"/>
        </w:rPr>
        <w:t xml:space="preserve"> of his chronicle</w:t>
      </w:r>
      <w:r w:rsidR="00A80A73">
        <w:rPr>
          <w:rFonts w:ascii="Times New Roman" w:hAnsi="Times New Roman" w:cs="Times New Roman"/>
          <w:sz w:val="24"/>
          <w:szCs w:val="24"/>
        </w:rPr>
        <w:t xml:space="preserve"> does not differ significantly from the standard modern edition of the LHF</w:t>
      </w:r>
      <w:r w:rsidR="00A133F4">
        <w:rPr>
          <w:rFonts w:ascii="Times New Roman" w:hAnsi="Times New Roman" w:cs="Times New Roman"/>
          <w:sz w:val="24"/>
          <w:szCs w:val="24"/>
        </w:rPr>
        <w:t>.</w:t>
      </w:r>
      <w:r w:rsidR="008A6A5D">
        <w:rPr>
          <w:rStyle w:val="FootnoteReference"/>
          <w:rFonts w:ascii="Times New Roman" w:hAnsi="Times New Roman" w:cs="Times New Roman"/>
          <w:sz w:val="24"/>
          <w:szCs w:val="24"/>
        </w:rPr>
        <w:footnoteReference w:id="17"/>
      </w:r>
      <w:r w:rsidR="00A133F4">
        <w:rPr>
          <w:rFonts w:ascii="Times New Roman" w:hAnsi="Times New Roman" w:cs="Times New Roman"/>
          <w:sz w:val="24"/>
          <w:szCs w:val="24"/>
        </w:rPr>
        <w:t xml:space="preserve"> </w:t>
      </w:r>
    </w:p>
    <w:p w14:paraId="5CC08A5D" w14:textId="77777777" w:rsidR="00CB5814" w:rsidRPr="005969DD" w:rsidRDefault="00CB5814" w:rsidP="00D15883">
      <w:pPr>
        <w:spacing w:line="480" w:lineRule="auto"/>
        <w:ind w:firstLine="720"/>
        <w:rPr>
          <w:rFonts w:ascii="Times New Roman" w:hAnsi="Times New Roman" w:cs="Times New Roman"/>
          <w:sz w:val="24"/>
          <w:szCs w:val="24"/>
        </w:rPr>
      </w:pPr>
      <w:r w:rsidRPr="005969DD">
        <w:rPr>
          <w:rFonts w:ascii="Times New Roman" w:hAnsi="Times New Roman" w:cs="Times New Roman"/>
          <w:i/>
          <w:sz w:val="24"/>
          <w:szCs w:val="24"/>
        </w:rPr>
        <w:lastRenderedPageBreak/>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i/>
          <w:sz w:val="24"/>
          <w:szCs w:val="24"/>
        </w:rPr>
        <w:t xml:space="preserve"> de France</w:t>
      </w:r>
      <w:r w:rsidRPr="005969DD">
        <w:rPr>
          <w:rFonts w:ascii="Times New Roman" w:hAnsi="Times New Roman" w:cs="Times New Roman"/>
          <w:sz w:val="24"/>
          <w:szCs w:val="24"/>
        </w:rPr>
        <w:t xml:space="preserve"> survives in two manuscripts and may have been originally </w:t>
      </w:r>
      <w:r w:rsidR="00004BCD">
        <w:rPr>
          <w:rFonts w:ascii="Times New Roman" w:hAnsi="Times New Roman" w:cs="Times New Roman"/>
          <w:sz w:val="24"/>
          <w:szCs w:val="24"/>
        </w:rPr>
        <w:t xml:space="preserve">part </w:t>
      </w:r>
      <w:r w:rsidR="00F21DFC">
        <w:rPr>
          <w:rFonts w:ascii="Times New Roman" w:hAnsi="Times New Roman" w:cs="Times New Roman"/>
          <w:sz w:val="24"/>
          <w:szCs w:val="24"/>
        </w:rPr>
        <w:t xml:space="preserve">of </w:t>
      </w:r>
      <w:r w:rsidRPr="005969DD">
        <w:rPr>
          <w:rFonts w:ascii="Times New Roman" w:hAnsi="Times New Roman" w:cs="Times New Roman"/>
          <w:sz w:val="24"/>
          <w:szCs w:val="24"/>
        </w:rPr>
        <w:t>a third:</w:t>
      </w:r>
    </w:p>
    <w:p w14:paraId="6188EFD2" w14:textId="77777777" w:rsidR="00CB5814" w:rsidRPr="005969DD" w:rsidRDefault="00CB5814" w:rsidP="00D15883">
      <w:pPr>
        <w:spacing w:line="48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CB5814" w:rsidRPr="009B3E63" w14:paraId="23806115" w14:textId="77777777" w:rsidTr="00461FEA">
        <w:tc>
          <w:tcPr>
            <w:tcW w:w="9242" w:type="dxa"/>
            <w:tcBorders>
              <w:top w:val="single" w:sz="4" w:space="0" w:color="auto"/>
              <w:left w:val="single" w:sz="4" w:space="0" w:color="auto"/>
              <w:bottom w:val="single" w:sz="4" w:space="0" w:color="auto"/>
              <w:right w:val="single" w:sz="4" w:space="0" w:color="auto"/>
            </w:tcBorders>
            <w:hideMark/>
          </w:tcPr>
          <w:p w14:paraId="5D65238E" w14:textId="77777777" w:rsidR="00CB5814" w:rsidRPr="005969DD" w:rsidRDefault="00CB5814">
            <w:pPr>
              <w:spacing w:line="480" w:lineRule="auto"/>
              <w:rPr>
                <w:rFonts w:ascii="Times New Roman" w:hAnsi="Times New Roman" w:cs="Times New Roman"/>
                <w:sz w:val="24"/>
                <w:szCs w:val="24"/>
                <w:lang w:val="fr-FR"/>
              </w:rPr>
            </w:pPr>
            <w:r w:rsidRPr="005969DD">
              <w:rPr>
                <w:rFonts w:ascii="Times New Roman" w:hAnsi="Times New Roman" w:cs="Times New Roman"/>
                <w:sz w:val="24"/>
                <w:szCs w:val="24"/>
                <w:lang w:val="fr-FR"/>
              </w:rPr>
              <w:t xml:space="preserve">MS Paris BNF </w:t>
            </w:r>
            <w:proofErr w:type="spellStart"/>
            <w:r w:rsidRPr="005969DD">
              <w:rPr>
                <w:rFonts w:ascii="Times New Roman" w:hAnsi="Times New Roman" w:cs="Times New Roman"/>
                <w:sz w:val="24"/>
                <w:szCs w:val="24"/>
                <w:lang w:val="fr-FR"/>
              </w:rPr>
              <w:t>fr.</w:t>
            </w:r>
            <w:proofErr w:type="spellEnd"/>
            <w:r w:rsidRPr="005969DD">
              <w:rPr>
                <w:rFonts w:ascii="Times New Roman" w:hAnsi="Times New Roman" w:cs="Times New Roman"/>
                <w:sz w:val="24"/>
                <w:szCs w:val="24"/>
                <w:lang w:val="fr-FR"/>
              </w:rPr>
              <w:t xml:space="preserve"> 5714 (c. 1260</w:t>
            </w:r>
            <w:proofErr w:type="gramStart"/>
            <w:r w:rsidRPr="005969DD">
              <w:rPr>
                <w:rFonts w:ascii="Times New Roman" w:hAnsi="Times New Roman" w:cs="Times New Roman"/>
                <w:sz w:val="24"/>
                <w:szCs w:val="24"/>
                <w:lang w:val="fr-FR"/>
              </w:rPr>
              <w:t>):</w:t>
            </w:r>
            <w:proofErr w:type="gramEnd"/>
            <w:r w:rsidRPr="005969DD">
              <w:rPr>
                <w:rFonts w:ascii="Times New Roman" w:hAnsi="Times New Roman" w:cs="Times New Roman"/>
                <w:sz w:val="24"/>
                <w:szCs w:val="24"/>
                <w:lang w:val="fr-FR"/>
              </w:rPr>
              <w:t xml:space="preserve"> </w:t>
            </w:r>
          </w:p>
          <w:p w14:paraId="0C11D761" w14:textId="77777777" w:rsidR="00CB5814" w:rsidRPr="005969DD" w:rsidRDefault="00CB5814">
            <w:pPr>
              <w:spacing w:line="480" w:lineRule="auto"/>
              <w:rPr>
                <w:rFonts w:ascii="Times New Roman" w:hAnsi="Times New Roman" w:cs="Times New Roman"/>
                <w:sz w:val="24"/>
                <w:szCs w:val="24"/>
                <w:lang w:val="fr-FR"/>
              </w:rPr>
            </w:pPr>
            <w:proofErr w:type="spellStart"/>
            <w:r w:rsidRPr="005969DD">
              <w:rPr>
                <w:rFonts w:ascii="Times New Roman" w:hAnsi="Times New Roman" w:cs="Times New Roman"/>
                <w:i/>
                <w:sz w:val="24"/>
                <w:szCs w:val="24"/>
                <w:lang w:val="fr-FR"/>
              </w:rPr>
              <w:t>Tote</w:t>
            </w:r>
            <w:proofErr w:type="spellEnd"/>
            <w:r w:rsidRPr="005969DD">
              <w:rPr>
                <w:rFonts w:ascii="Times New Roman" w:hAnsi="Times New Roman" w:cs="Times New Roman"/>
                <w:i/>
                <w:sz w:val="24"/>
                <w:szCs w:val="24"/>
                <w:lang w:val="fr-FR"/>
              </w:rPr>
              <w:t xml:space="preserve"> </w:t>
            </w:r>
            <w:proofErr w:type="spellStart"/>
            <w:r w:rsidRPr="005969DD">
              <w:rPr>
                <w:rFonts w:ascii="Times New Roman" w:hAnsi="Times New Roman" w:cs="Times New Roman"/>
                <w:i/>
                <w:sz w:val="24"/>
                <w:szCs w:val="24"/>
                <w:lang w:val="fr-FR"/>
              </w:rPr>
              <w:t>listoire</w:t>
            </w:r>
            <w:proofErr w:type="spellEnd"/>
            <w:r w:rsidRPr="005969DD">
              <w:rPr>
                <w:rFonts w:ascii="Times New Roman" w:hAnsi="Times New Roman" w:cs="Times New Roman"/>
                <w:i/>
                <w:sz w:val="24"/>
                <w:szCs w:val="24"/>
                <w:lang w:val="fr-FR"/>
              </w:rPr>
              <w:t xml:space="preserve"> de France</w:t>
            </w:r>
            <w:r w:rsidRPr="005969DD">
              <w:rPr>
                <w:rFonts w:ascii="Times New Roman" w:hAnsi="Times New Roman" w:cs="Times New Roman"/>
                <w:sz w:val="24"/>
                <w:szCs w:val="24"/>
                <w:lang w:val="fr-FR"/>
              </w:rPr>
              <w:t xml:space="preserve"> (ff.1-40v), </w:t>
            </w:r>
            <w:r w:rsidRPr="005969DD">
              <w:rPr>
                <w:rFonts w:ascii="Times New Roman" w:hAnsi="Times New Roman" w:cs="Times New Roman"/>
                <w:i/>
                <w:sz w:val="24"/>
                <w:szCs w:val="24"/>
                <w:lang w:val="fr-FR"/>
              </w:rPr>
              <w:t xml:space="preserve">Pseudo-Turpin </w:t>
            </w:r>
            <w:proofErr w:type="spellStart"/>
            <w:r w:rsidRPr="005969DD">
              <w:rPr>
                <w:rFonts w:ascii="Times New Roman" w:hAnsi="Times New Roman" w:cs="Times New Roman"/>
                <w:i/>
                <w:sz w:val="24"/>
                <w:szCs w:val="24"/>
                <w:lang w:val="fr-FR"/>
              </w:rPr>
              <w:t>Chronicle</w:t>
            </w:r>
            <w:proofErr w:type="spellEnd"/>
            <w:r w:rsidRPr="005969DD">
              <w:rPr>
                <w:rFonts w:ascii="Times New Roman" w:hAnsi="Times New Roman" w:cs="Times New Roman"/>
                <w:sz w:val="24"/>
                <w:szCs w:val="24"/>
                <w:lang w:val="fr-FR"/>
              </w:rPr>
              <w:t xml:space="preserve"> (ff.41- 89)</w:t>
            </w:r>
          </w:p>
        </w:tc>
      </w:tr>
      <w:tr w:rsidR="00CB5814" w:rsidRPr="009B3E63" w14:paraId="484E1385" w14:textId="77777777" w:rsidTr="00461FEA">
        <w:tc>
          <w:tcPr>
            <w:tcW w:w="9242" w:type="dxa"/>
            <w:tcBorders>
              <w:top w:val="single" w:sz="4" w:space="0" w:color="auto"/>
              <w:left w:val="single" w:sz="4" w:space="0" w:color="auto"/>
              <w:bottom w:val="single" w:sz="4" w:space="0" w:color="auto"/>
              <w:right w:val="single" w:sz="4" w:space="0" w:color="auto"/>
            </w:tcBorders>
            <w:hideMark/>
          </w:tcPr>
          <w:p w14:paraId="0F1928FD" w14:textId="77777777" w:rsidR="00CB5814" w:rsidRPr="005969DD" w:rsidRDefault="00CB5814">
            <w:pPr>
              <w:spacing w:line="480" w:lineRule="auto"/>
              <w:rPr>
                <w:rFonts w:ascii="Times New Roman" w:hAnsi="Times New Roman" w:cs="Times New Roman"/>
                <w:sz w:val="24"/>
                <w:szCs w:val="24"/>
              </w:rPr>
            </w:pPr>
            <w:r w:rsidRPr="005969DD">
              <w:rPr>
                <w:rFonts w:ascii="Times New Roman" w:hAnsi="Times New Roman" w:cs="Times New Roman"/>
                <w:sz w:val="24"/>
                <w:szCs w:val="24"/>
              </w:rPr>
              <w:t xml:space="preserve">Aberystwyth, NLW, </w:t>
            </w:r>
            <w:proofErr w:type="spellStart"/>
            <w:r w:rsidRPr="005969DD">
              <w:rPr>
                <w:rFonts w:ascii="Times New Roman" w:hAnsi="Times New Roman" w:cs="Times New Roman"/>
                <w:sz w:val="24"/>
                <w:szCs w:val="24"/>
              </w:rPr>
              <w:t>ms</w:t>
            </w:r>
            <w:proofErr w:type="spellEnd"/>
            <w:r w:rsidRPr="005969DD">
              <w:rPr>
                <w:rFonts w:ascii="Times New Roman" w:hAnsi="Times New Roman" w:cs="Times New Roman"/>
                <w:sz w:val="24"/>
                <w:szCs w:val="24"/>
              </w:rPr>
              <w:t xml:space="preserve"> 5005B (formerly known as the ‘Lee’ MS) (c.1250-1300):</w:t>
            </w:r>
            <w:r w:rsidRPr="005969DD">
              <w:rPr>
                <w:rStyle w:val="FootnoteReference"/>
                <w:rFonts w:ascii="Times New Roman" w:hAnsi="Times New Roman" w:cs="Times New Roman"/>
                <w:sz w:val="24"/>
                <w:szCs w:val="24"/>
              </w:rPr>
              <w:footnoteReference w:id="18"/>
            </w:r>
          </w:p>
          <w:p w14:paraId="53463AE4" w14:textId="77777777" w:rsidR="00CB5814" w:rsidRPr="005969DD" w:rsidRDefault="00CB5814">
            <w:pPr>
              <w:spacing w:line="480" w:lineRule="auto"/>
              <w:rPr>
                <w:rFonts w:ascii="Times New Roman" w:hAnsi="Times New Roman" w:cs="Times New Roman"/>
                <w:sz w:val="24"/>
                <w:szCs w:val="24"/>
                <w:lang w:val="fr-FR"/>
              </w:rPr>
            </w:pPr>
            <w:proofErr w:type="spellStart"/>
            <w:r w:rsidRPr="005969DD">
              <w:rPr>
                <w:rFonts w:ascii="Times New Roman" w:hAnsi="Times New Roman" w:cs="Times New Roman"/>
                <w:i/>
                <w:sz w:val="24"/>
                <w:szCs w:val="24"/>
                <w:lang w:val="fr-FR"/>
              </w:rPr>
              <w:t>Tote</w:t>
            </w:r>
            <w:proofErr w:type="spellEnd"/>
            <w:r w:rsidRPr="005969DD">
              <w:rPr>
                <w:rFonts w:ascii="Times New Roman" w:hAnsi="Times New Roman" w:cs="Times New Roman"/>
                <w:i/>
                <w:sz w:val="24"/>
                <w:szCs w:val="24"/>
                <w:lang w:val="fr-FR"/>
              </w:rPr>
              <w:t xml:space="preserve"> </w:t>
            </w:r>
            <w:proofErr w:type="spellStart"/>
            <w:r w:rsidRPr="005969DD">
              <w:rPr>
                <w:rFonts w:ascii="Times New Roman" w:hAnsi="Times New Roman" w:cs="Times New Roman"/>
                <w:i/>
                <w:sz w:val="24"/>
                <w:szCs w:val="24"/>
                <w:lang w:val="fr-FR"/>
              </w:rPr>
              <w:t>listoire</w:t>
            </w:r>
            <w:proofErr w:type="spellEnd"/>
            <w:r w:rsidRPr="005969DD">
              <w:rPr>
                <w:rFonts w:ascii="Times New Roman" w:hAnsi="Times New Roman" w:cs="Times New Roman"/>
                <w:i/>
                <w:sz w:val="24"/>
                <w:szCs w:val="24"/>
                <w:lang w:val="fr-FR"/>
              </w:rPr>
              <w:t xml:space="preserve"> de France </w:t>
            </w:r>
            <w:r w:rsidRPr="005969DD">
              <w:rPr>
                <w:rFonts w:ascii="Times New Roman" w:hAnsi="Times New Roman" w:cs="Times New Roman"/>
                <w:sz w:val="24"/>
                <w:szCs w:val="24"/>
                <w:lang w:val="fr-FR"/>
              </w:rPr>
              <w:t xml:space="preserve">(pp.1-67, </w:t>
            </w:r>
            <w:proofErr w:type="spellStart"/>
            <w:r w:rsidRPr="005969DD">
              <w:rPr>
                <w:rFonts w:ascii="Times New Roman" w:hAnsi="Times New Roman" w:cs="Times New Roman"/>
                <w:sz w:val="24"/>
                <w:szCs w:val="24"/>
                <w:lang w:val="fr-FR"/>
              </w:rPr>
              <w:t>lacks</w:t>
            </w:r>
            <w:proofErr w:type="spellEnd"/>
            <w:r w:rsidRPr="005969DD">
              <w:rPr>
                <w:rFonts w:ascii="Times New Roman" w:hAnsi="Times New Roman" w:cs="Times New Roman"/>
                <w:sz w:val="24"/>
                <w:szCs w:val="24"/>
                <w:lang w:val="fr-FR"/>
              </w:rPr>
              <w:t xml:space="preserve"> first </w:t>
            </w:r>
            <w:proofErr w:type="spellStart"/>
            <w:r w:rsidRPr="005969DD">
              <w:rPr>
                <w:rFonts w:ascii="Times New Roman" w:hAnsi="Times New Roman" w:cs="Times New Roman"/>
                <w:sz w:val="24"/>
                <w:szCs w:val="24"/>
                <w:lang w:val="fr-FR"/>
              </w:rPr>
              <w:t>quire</w:t>
            </w:r>
            <w:proofErr w:type="spellEnd"/>
            <w:r w:rsidRPr="005969DD">
              <w:rPr>
                <w:rFonts w:ascii="Times New Roman" w:hAnsi="Times New Roman" w:cs="Times New Roman"/>
                <w:sz w:val="24"/>
                <w:szCs w:val="24"/>
                <w:lang w:val="fr-FR"/>
              </w:rPr>
              <w:t xml:space="preserve">), </w:t>
            </w:r>
            <w:r w:rsidRPr="005969DD">
              <w:rPr>
                <w:rFonts w:ascii="Times New Roman" w:hAnsi="Times New Roman" w:cs="Times New Roman"/>
                <w:i/>
                <w:sz w:val="24"/>
                <w:szCs w:val="24"/>
                <w:lang w:val="fr-FR"/>
              </w:rPr>
              <w:t xml:space="preserve">Pseudo-Turpin </w:t>
            </w:r>
            <w:proofErr w:type="spellStart"/>
            <w:r w:rsidRPr="005969DD">
              <w:rPr>
                <w:rFonts w:ascii="Times New Roman" w:hAnsi="Times New Roman" w:cs="Times New Roman"/>
                <w:i/>
                <w:sz w:val="24"/>
                <w:szCs w:val="24"/>
                <w:lang w:val="fr-FR"/>
              </w:rPr>
              <w:t>Chronicle</w:t>
            </w:r>
            <w:proofErr w:type="spellEnd"/>
            <w:r w:rsidRPr="005969DD">
              <w:rPr>
                <w:rFonts w:ascii="Times New Roman" w:hAnsi="Times New Roman" w:cs="Times New Roman"/>
                <w:sz w:val="24"/>
                <w:szCs w:val="24"/>
                <w:lang w:val="fr-FR"/>
              </w:rPr>
              <w:t xml:space="preserve"> (pp. 68-158)</w:t>
            </w:r>
          </w:p>
        </w:tc>
      </w:tr>
      <w:tr w:rsidR="00CB5814" w:rsidRPr="005969DD" w14:paraId="69D51C7F" w14:textId="77777777" w:rsidTr="00461FEA">
        <w:tc>
          <w:tcPr>
            <w:tcW w:w="9242" w:type="dxa"/>
            <w:tcBorders>
              <w:top w:val="single" w:sz="4" w:space="0" w:color="auto"/>
              <w:left w:val="single" w:sz="4" w:space="0" w:color="auto"/>
              <w:bottom w:val="single" w:sz="4" w:space="0" w:color="auto"/>
              <w:right w:val="single" w:sz="4" w:space="0" w:color="auto"/>
            </w:tcBorders>
            <w:hideMark/>
          </w:tcPr>
          <w:p w14:paraId="764FB539" w14:textId="77777777" w:rsidR="00CB5814" w:rsidRPr="005969DD" w:rsidRDefault="00CB5814">
            <w:pPr>
              <w:spacing w:line="480" w:lineRule="auto"/>
              <w:rPr>
                <w:rFonts w:ascii="Times New Roman" w:hAnsi="Times New Roman" w:cs="Times New Roman"/>
                <w:sz w:val="24"/>
                <w:szCs w:val="24"/>
                <w:lang w:val="fr-FR"/>
              </w:rPr>
            </w:pPr>
            <w:r w:rsidRPr="005969DD">
              <w:rPr>
                <w:rFonts w:ascii="Times New Roman" w:hAnsi="Times New Roman" w:cs="Times New Roman"/>
                <w:sz w:val="24"/>
                <w:szCs w:val="24"/>
                <w:lang w:val="fr-FR"/>
              </w:rPr>
              <w:t xml:space="preserve">MS Paris BNF </w:t>
            </w:r>
            <w:proofErr w:type="spellStart"/>
            <w:r w:rsidRPr="005969DD">
              <w:rPr>
                <w:rFonts w:ascii="Times New Roman" w:hAnsi="Times New Roman" w:cs="Times New Roman"/>
                <w:sz w:val="24"/>
                <w:szCs w:val="24"/>
                <w:lang w:val="fr-FR"/>
              </w:rPr>
              <w:t>fr.</w:t>
            </w:r>
            <w:proofErr w:type="spellEnd"/>
            <w:r w:rsidRPr="005969DD">
              <w:rPr>
                <w:rFonts w:ascii="Times New Roman" w:hAnsi="Times New Roman" w:cs="Times New Roman"/>
                <w:sz w:val="24"/>
                <w:szCs w:val="24"/>
                <w:lang w:val="fr-FR"/>
              </w:rPr>
              <w:t xml:space="preserve"> 124 (c.1320-40</w:t>
            </w:r>
            <w:proofErr w:type="gramStart"/>
            <w:r w:rsidRPr="005969DD">
              <w:rPr>
                <w:rFonts w:ascii="Times New Roman" w:hAnsi="Times New Roman" w:cs="Times New Roman"/>
                <w:sz w:val="24"/>
                <w:szCs w:val="24"/>
                <w:lang w:val="fr-FR"/>
              </w:rPr>
              <w:t>):</w:t>
            </w:r>
            <w:proofErr w:type="gramEnd"/>
            <w:r w:rsidRPr="005969DD">
              <w:rPr>
                <w:rFonts w:ascii="Times New Roman" w:hAnsi="Times New Roman" w:cs="Times New Roman"/>
                <w:sz w:val="24"/>
                <w:szCs w:val="24"/>
                <w:lang w:val="fr-FR"/>
              </w:rPr>
              <w:t xml:space="preserve"> </w:t>
            </w:r>
          </w:p>
          <w:p w14:paraId="6AE838BA" w14:textId="77777777" w:rsidR="00CB5814" w:rsidRPr="005969DD" w:rsidRDefault="00CB5814">
            <w:pPr>
              <w:spacing w:line="480" w:lineRule="auto"/>
              <w:rPr>
                <w:rFonts w:ascii="Times New Roman" w:hAnsi="Times New Roman" w:cs="Times New Roman"/>
                <w:sz w:val="24"/>
                <w:szCs w:val="24"/>
              </w:rPr>
            </w:pPr>
            <w:r w:rsidRPr="005969DD">
              <w:rPr>
                <w:rFonts w:ascii="Times New Roman" w:hAnsi="Times New Roman" w:cs="Times New Roman"/>
                <w:i/>
                <w:sz w:val="24"/>
                <w:szCs w:val="24"/>
              </w:rPr>
              <w:t>Pseudo-Turpin Chronicle</w:t>
            </w:r>
            <w:r w:rsidRPr="005969DD">
              <w:rPr>
                <w:rFonts w:ascii="Times New Roman" w:hAnsi="Times New Roman" w:cs="Times New Roman"/>
                <w:sz w:val="24"/>
                <w:szCs w:val="24"/>
              </w:rPr>
              <w:t xml:space="preserve"> in Occitan (ff.1-12v), </w:t>
            </w:r>
            <w:r w:rsidRPr="005969DD">
              <w:rPr>
                <w:rFonts w:ascii="Times New Roman" w:hAnsi="Times New Roman" w:cs="Times New Roman"/>
                <w:i/>
                <w:sz w:val="24"/>
                <w:szCs w:val="24"/>
              </w:rPr>
              <w:t>Pseudo-Turpin Chronicle</w:t>
            </w:r>
            <w:r w:rsidRPr="005969DD">
              <w:rPr>
                <w:rFonts w:ascii="Times New Roman" w:hAnsi="Times New Roman" w:cs="Times New Roman"/>
                <w:sz w:val="24"/>
                <w:szCs w:val="24"/>
              </w:rPr>
              <w:t xml:space="preserve"> in Latin (ff.13-21).</w:t>
            </w:r>
          </w:p>
        </w:tc>
      </w:tr>
    </w:tbl>
    <w:p w14:paraId="2FB327C1" w14:textId="77777777" w:rsidR="00CB5814" w:rsidRPr="005969DD" w:rsidRDefault="00CB5814" w:rsidP="00461FEA">
      <w:pPr>
        <w:spacing w:line="480" w:lineRule="auto"/>
        <w:rPr>
          <w:rFonts w:ascii="Times New Roman" w:hAnsi="Times New Roman" w:cs="Times New Roman"/>
          <w:sz w:val="24"/>
          <w:szCs w:val="24"/>
        </w:rPr>
      </w:pPr>
    </w:p>
    <w:p w14:paraId="0708D502" w14:textId="77777777" w:rsidR="00CB5814" w:rsidRPr="005969DD" w:rsidRDefault="00CB5814" w:rsidP="00461FEA">
      <w:pPr>
        <w:spacing w:line="480" w:lineRule="auto"/>
        <w:rPr>
          <w:rFonts w:ascii="Times New Roman" w:hAnsi="Times New Roman" w:cs="Times New Roman"/>
          <w:sz w:val="24"/>
          <w:szCs w:val="24"/>
        </w:rPr>
      </w:pPr>
      <w:r w:rsidRPr="005969DD">
        <w:rPr>
          <w:rFonts w:ascii="Times New Roman" w:hAnsi="Times New Roman" w:cs="Times New Roman"/>
          <w:sz w:val="24"/>
          <w:szCs w:val="24"/>
        </w:rPr>
        <w:t xml:space="preserve">Table 1: The manuscript tradition of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i/>
          <w:sz w:val="24"/>
          <w:szCs w:val="24"/>
        </w:rPr>
        <w:t xml:space="preserve"> de France</w:t>
      </w:r>
      <w:r w:rsidRPr="005969DD">
        <w:rPr>
          <w:rFonts w:ascii="Times New Roman" w:hAnsi="Times New Roman" w:cs="Times New Roman"/>
          <w:sz w:val="24"/>
          <w:szCs w:val="24"/>
        </w:rPr>
        <w:t>.</w:t>
      </w:r>
      <w:r w:rsidRPr="005969DD">
        <w:rPr>
          <w:rStyle w:val="FootnoteReference"/>
          <w:rFonts w:ascii="Times New Roman" w:hAnsi="Times New Roman" w:cs="Times New Roman"/>
          <w:sz w:val="24"/>
          <w:szCs w:val="24"/>
        </w:rPr>
        <w:footnoteReference w:id="19"/>
      </w:r>
    </w:p>
    <w:p w14:paraId="78E0628C" w14:textId="77777777" w:rsidR="00CB5814" w:rsidRPr="005969DD" w:rsidRDefault="00CB5814" w:rsidP="00461FEA">
      <w:pPr>
        <w:rPr>
          <w:rFonts w:ascii="Times New Roman" w:hAnsi="Times New Roman" w:cs="Times New Roman"/>
          <w:sz w:val="24"/>
          <w:szCs w:val="24"/>
        </w:rPr>
      </w:pPr>
    </w:p>
    <w:p w14:paraId="5331973C" w14:textId="77777777" w:rsidR="00CB5814" w:rsidRPr="005969DD" w:rsidRDefault="00CB5814" w:rsidP="00D76A03">
      <w:pPr>
        <w:spacing w:line="480" w:lineRule="auto"/>
        <w:rPr>
          <w:rFonts w:ascii="Times New Roman" w:hAnsi="Times New Roman" w:cs="Times New Roman"/>
          <w:sz w:val="24"/>
          <w:szCs w:val="24"/>
        </w:rPr>
      </w:pPr>
      <w:r w:rsidRPr="005969DD">
        <w:rPr>
          <w:rFonts w:ascii="Times New Roman" w:hAnsi="Times New Roman" w:cs="Times New Roman"/>
          <w:sz w:val="24"/>
          <w:szCs w:val="24"/>
        </w:rPr>
        <w:t xml:space="preserve">While the content of the two surviving copies is near-identical (5005B is slightly longer), they exhibit marked differences in spelling and to a lesser extent in lexis, indicating that </w:t>
      </w:r>
      <w:proofErr w:type="spellStart"/>
      <w:r w:rsidRPr="005969DD">
        <w:rPr>
          <w:rFonts w:ascii="Times New Roman" w:hAnsi="Times New Roman" w:cs="Times New Roman"/>
          <w:sz w:val="24"/>
          <w:szCs w:val="24"/>
        </w:rPr>
        <w:t>fr.</w:t>
      </w:r>
      <w:proofErr w:type="spellEnd"/>
      <w:r w:rsidRPr="005969DD">
        <w:rPr>
          <w:rFonts w:ascii="Times New Roman" w:hAnsi="Times New Roman" w:cs="Times New Roman"/>
          <w:sz w:val="24"/>
          <w:szCs w:val="24"/>
        </w:rPr>
        <w:t xml:space="preserve"> 5714 was copied by</w:t>
      </w:r>
      <w:r w:rsidR="00D802B4">
        <w:rPr>
          <w:rFonts w:ascii="Times New Roman" w:hAnsi="Times New Roman" w:cs="Times New Roman"/>
          <w:sz w:val="24"/>
          <w:szCs w:val="24"/>
        </w:rPr>
        <w:t xml:space="preserve"> a scribe whose French was more influenced by Occitan </w:t>
      </w:r>
      <w:r w:rsidR="007E7B7E">
        <w:rPr>
          <w:rFonts w:ascii="Times New Roman" w:hAnsi="Times New Roman" w:cs="Times New Roman"/>
          <w:sz w:val="24"/>
          <w:szCs w:val="24"/>
        </w:rPr>
        <w:t>than</w:t>
      </w:r>
      <w:r w:rsidR="00D802B4">
        <w:rPr>
          <w:rFonts w:ascii="Times New Roman" w:hAnsi="Times New Roman" w:cs="Times New Roman"/>
          <w:sz w:val="24"/>
          <w:szCs w:val="24"/>
        </w:rPr>
        <w:t xml:space="preserve"> the hand that worked on</w:t>
      </w:r>
      <w:r w:rsidR="007E7B7E">
        <w:rPr>
          <w:rFonts w:ascii="Times New Roman" w:hAnsi="Times New Roman" w:cs="Times New Roman"/>
          <w:sz w:val="24"/>
          <w:szCs w:val="24"/>
        </w:rPr>
        <w:t xml:space="preserve"> 5005B. </w:t>
      </w:r>
      <w:r w:rsidR="005F6FAD" w:rsidRPr="005969DD">
        <w:rPr>
          <w:rFonts w:ascii="Times New Roman" w:hAnsi="Times New Roman" w:cs="Times New Roman"/>
          <w:sz w:val="24"/>
          <w:szCs w:val="24"/>
        </w:rPr>
        <w:t xml:space="preserve">The </w:t>
      </w:r>
      <w:r w:rsidR="005F6FAD" w:rsidRPr="005969DD">
        <w:rPr>
          <w:rFonts w:ascii="Times New Roman" w:hAnsi="Times New Roman" w:cs="Times New Roman"/>
          <w:i/>
          <w:sz w:val="24"/>
          <w:szCs w:val="24"/>
        </w:rPr>
        <w:t>Ps</w:t>
      </w:r>
      <w:r w:rsidR="005F6FAD">
        <w:rPr>
          <w:rFonts w:ascii="Times New Roman" w:hAnsi="Times New Roman" w:cs="Times New Roman"/>
          <w:i/>
          <w:sz w:val="24"/>
          <w:szCs w:val="24"/>
        </w:rPr>
        <w:t>eudo</w:t>
      </w:r>
      <w:r w:rsidR="005F6FAD" w:rsidRPr="005969DD">
        <w:rPr>
          <w:rFonts w:ascii="Times New Roman" w:hAnsi="Times New Roman" w:cs="Times New Roman"/>
          <w:i/>
          <w:sz w:val="24"/>
          <w:szCs w:val="24"/>
        </w:rPr>
        <w:t>-Turpin</w:t>
      </w:r>
      <w:r w:rsidR="005F6FAD">
        <w:rPr>
          <w:rFonts w:ascii="Times New Roman" w:hAnsi="Times New Roman" w:cs="Times New Roman"/>
          <w:i/>
          <w:sz w:val="24"/>
          <w:szCs w:val="24"/>
        </w:rPr>
        <w:t xml:space="preserve"> Chronicle</w:t>
      </w:r>
      <w:r w:rsidR="005F6FAD" w:rsidRPr="005969DD">
        <w:rPr>
          <w:rFonts w:ascii="Times New Roman" w:hAnsi="Times New Roman" w:cs="Times New Roman"/>
          <w:i/>
          <w:sz w:val="24"/>
          <w:szCs w:val="24"/>
        </w:rPr>
        <w:t xml:space="preserve"> </w:t>
      </w:r>
      <w:r w:rsidR="005F6FAD" w:rsidRPr="005969DD">
        <w:rPr>
          <w:rFonts w:ascii="Times New Roman" w:hAnsi="Times New Roman" w:cs="Times New Roman"/>
          <w:sz w:val="24"/>
          <w:szCs w:val="24"/>
        </w:rPr>
        <w:t xml:space="preserve">in </w:t>
      </w:r>
      <w:proofErr w:type="spellStart"/>
      <w:r w:rsidR="005F6FAD" w:rsidRPr="005969DD">
        <w:rPr>
          <w:rFonts w:ascii="Times New Roman" w:hAnsi="Times New Roman" w:cs="Times New Roman"/>
          <w:sz w:val="24"/>
          <w:szCs w:val="24"/>
        </w:rPr>
        <w:t>fr.</w:t>
      </w:r>
      <w:proofErr w:type="spellEnd"/>
      <w:r w:rsidR="005F6FAD" w:rsidRPr="005969DD">
        <w:rPr>
          <w:rFonts w:ascii="Times New Roman" w:hAnsi="Times New Roman" w:cs="Times New Roman"/>
          <w:sz w:val="24"/>
          <w:szCs w:val="24"/>
        </w:rPr>
        <w:t xml:space="preserve"> 124 shares the stronger Occitan linguistic influence of fr.5714.</w:t>
      </w:r>
      <w:r w:rsidR="005F6FAD" w:rsidRPr="005969DD">
        <w:rPr>
          <w:rStyle w:val="FootnoteReference"/>
          <w:rFonts w:ascii="Times New Roman" w:hAnsi="Times New Roman" w:cs="Times New Roman"/>
          <w:sz w:val="24"/>
          <w:szCs w:val="24"/>
        </w:rPr>
        <w:footnoteReference w:id="20"/>
      </w:r>
      <w:r w:rsidR="005F6FAD" w:rsidRPr="005969DD">
        <w:rPr>
          <w:rFonts w:ascii="Times New Roman" w:hAnsi="Times New Roman" w:cs="Times New Roman"/>
          <w:sz w:val="24"/>
          <w:szCs w:val="24"/>
        </w:rPr>
        <w:t xml:space="preserve"> </w:t>
      </w:r>
      <w:r w:rsidR="005F6FAD">
        <w:rPr>
          <w:rFonts w:ascii="Times New Roman" w:hAnsi="Times New Roman" w:cs="Times New Roman"/>
          <w:sz w:val="24"/>
          <w:szCs w:val="24"/>
        </w:rPr>
        <w:t xml:space="preserve"> </w:t>
      </w:r>
      <w:r w:rsidR="00D802B4">
        <w:rPr>
          <w:rFonts w:ascii="Times New Roman" w:hAnsi="Times New Roman" w:cs="Times New Roman"/>
          <w:sz w:val="24"/>
          <w:szCs w:val="24"/>
        </w:rPr>
        <w:t>For example</w:t>
      </w:r>
      <w:r w:rsidR="00565444">
        <w:rPr>
          <w:rFonts w:ascii="Times New Roman" w:hAnsi="Times New Roman" w:cs="Times New Roman"/>
          <w:sz w:val="24"/>
          <w:szCs w:val="24"/>
        </w:rPr>
        <w:t>, in the following sentence</w:t>
      </w:r>
      <w:r w:rsidR="002A37BD">
        <w:rPr>
          <w:rFonts w:ascii="Times New Roman" w:hAnsi="Times New Roman" w:cs="Times New Roman"/>
          <w:sz w:val="24"/>
          <w:szCs w:val="24"/>
        </w:rPr>
        <w:t xml:space="preserve"> from </w:t>
      </w:r>
      <w:r w:rsidR="002A37BD" w:rsidRPr="002A37BD">
        <w:rPr>
          <w:rFonts w:ascii="Times New Roman" w:hAnsi="Times New Roman" w:cs="Times New Roman"/>
          <w:i/>
          <w:sz w:val="24"/>
          <w:szCs w:val="24"/>
        </w:rPr>
        <w:t xml:space="preserve">Tote </w:t>
      </w:r>
      <w:proofErr w:type="spellStart"/>
      <w:r w:rsidR="002A37BD" w:rsidRPr="002A37BD">
        <w:rPr>
          <w:rFonts w:ascii="Times New Roman" w:hAnsi="Times New Roman" w:cs="Times New Roman"/>
          <w:i/>
          <w:sz w:val="24"/>
          <w:szCs w:val="24"/>
        </w:rPr>
        <w:t>listoire</w:t>
      </w:r>
      <w:proofErr w:type="spellEnd"/>
      <w:r w:rsidR="00565444">
        <w:rPr>
          <w:rFonts w:ascii="Times New Roman" w:hAnsi="Times New Roman" w:cs="Times New Roman"/>
          <w:sz w:val="24"/>
          <w:szCs w:val="24"/>
        </w:rPr>
        <w:t xml:space="preserve">, one scribe uses an Occitan feminine ending in </w:t>
      </w:r>
      <w:r w:rsidR="00565444" w:rsidRPr="00660D96">
        <w:rPr>
          <w:rFonts w:ascii="Times New Roman" w:hAnsi="Times New Roman" w:cs="Times New Roman"/>
          <w:i/>
          <w:sz w:val="24"/>
          <w:szCs w:val="24"/>
        </w:rPr>
        <w:t>–a</w:t>
      </w:r>
      <w:r w:rsidR="00565444">
        <w:rPr>
          <w:rFonts w:ascii="Times New Roman" w:hAnsi="Times New Roman" w:cs="Times New Roman"/>
          <w:sz w:val="24"/>
          <w:szCs w:val="24"/>
        </w:rPr>
        <w:t xml:space="preserve"> whereas the oth</w:t>
      </w:r>
      <w:r w:rsidR="005108A6">
        <w:rPr>
          <w:rFonts w:ascii="Times New Roman" w:hAnsi="Times New Roman" w:cs="Times New Roman"/>
          <w:sz w:val="24"/>
          <w:szCs w:val="24"/>
        </w:rPr>
        <w:t>er does not</w:t>
      </w:r>
      <w:r w:rsidR="00D802B4">
        <w:rPr>
          <w:rFonts w:ascii="Times New Roman" w:hAnsi="Times New Roman" w:cs="Times New Roman"/>
          <w:sz w:val="24"/>
          <w:szCs w:val="24"/>
        </w:rPr>
        <w:t>:</w:t>
      </w:r>
    </w:p>
    <w:p w14:paraId="3083B4BC" w14:textId="77777777" w:rsidR="005F11CF" w:rsidRDefault="005F11CF" w:rsidP="00D76A03">
      <w:pPr>
        <w:spacing w:line="480" w:lineRule="auto"/>
        <w:rPr>
          <w:rFonts w:ascii="Times New Roman" w:hAnsi="Times New Roman" w:cs="Times New Roman"/>
          <w:sz w:val="24"/>
          <w:szCs w:val="24"/>
          <w:lang w:val="es-ES"/>
        </w:rPr>
      </w:pPr>
    </w:p>
    <w:p w14:paraId="47B96544" w14:textId="77777777" w:rsidR="00CB5814" w:rsidRPr="00207425" w:rsidRDefault="00CB5814" w:rsidP="00D76A03">
      <w:pPr>
        <w:spacing w:line="480" w:lineRule="auto"/>
        <w:rPr>
          <w:rFonts w:ascii="Times New Roman" w:hAnsi="Times New Roman" w:cs="Times New Roman"/>
          <w:sz w:val="24"/>
          <w:szCs w:val="24"/>
          <w:lang w:val="es-ES"/>
        </w:rPr>
      </w:pPr>
      <w:proofErr w:type="spellStart"/>
      <w:r w:rsidRPr="00207425">
        <w:rPr>
          <w:rFonts w:ascii="Times New Roman" w:hAnsi="Times New Roman" w:cs="Times New Roman"/>
          <w:sz w:val="24"/>
          <w:szCs w:val="24"/>
          <w:lang w:val="es-ES"/>
        </w:rPr>
        <w:t>Fredegundis</w:t>
      </w:r>
      <w:proofErr w:type="spellEnd"/>
      <w:r w:rsidRPr="00207425">
        <w:rPr>
          <w:rFonts w:ascii="Times New Roman" w:hAnsi="Times New Roman" w:cs="Times New Roman"/>
          <w:sz w:val="24"/>
          <w:szCs w:val="24"/>
          <w:lang w:val="es-ES"/>
        </w:rPr>
        <w:t xml:space="preserve"> </w:t>
      </w:r>
      <w:proofErr w:type="spellStart"/>
      <w:r w:rsidRPr="00207425">
        <w:rPr>
          <w:rFonts w:ascii="Times New Roman" w:hAnsi="Times New Roman" w:cs="Times New Roman"/>
          <w:sz w:val="24"/>
          <w:szCs w:val="24"/>
          <w:lang w:val="es-ES"/>
        </w:rPr>
        <w:t>estet</w:t>
      </w:r>
      <w:proofErr w:type="spellEnd"/>
      <w:r w:rsidRPr="00207425">
        <w:rPr>
          <w:rFonts w:ascii="Times New Roman" w:hAnsi="Times New Roman" w:cs="Times New Roman"/>
          <w:sz w:val="24"/>
          <w:szCs w:val="24"/>
          <w:lang w:val="es-ES"/>
        </w:rPr>
        <w:t xml:space="preserve"> </w:t>
      </w:r>
      <w:proofErr w:type="spellStart"/>
      <w:r w:rsidRPr="00207425">
        <w:rPr>
          <w:rFonts w:ascii="Times New Roman" w:hAnsi="Times New Roman" w:cs="Times New Roman"/>
          <w:sz w:val="24"/>
          <w:szCs w:val="24"/>
          <w:lang w:val="es-ES"/>
        </w:rPr>
        <w:t>molt</w:t>
      </w:r>
      <w:proofErr w:type="spellEnd"/>
      <w:r w:rsidRPr="00207425">
        <w:rPr>
          <w:rFonts w:ascii="Times New Roman" w:hAnsi="Times New Roman" w:cs="Times New Roman"/>
          <w:sz w:val="24"/>
          <w:szCs w:val="24"/>
          <w:lang w:val="es-ES"/>
        </w:rPr>
        <w:t xml:space="preserve"> </w:t>
      </w:r>
      <w:proofErr w:type="spellStart"/>
      <w:r w:rsidRPr="00207425">
        <w:rPr>
          <w:rFonts w:ascii="Times New Roman" w:hAnsi="Times New Roman" w:cs="Times New Roman"/>
          <w:sz w:val="24"/>
          <w:szCs w:val="24"/>
          <w:lang w:val="es-ES"/>
        </w:rPr>
        <w:t>bela</w:t>
      </w:r>
      <w:proofErr w:type="spellEnd"/>
      <w:r w:rsidRPr="00207425">
        <w:rPr>
          <w:rFonts w:ascii="Times New Roman" w:hAnsi="Times New Roman" w:cs="Times New Roman"/>
          <w:sz w:val="24"/>
          <w:szCs w:val="24"/>
          <w:lang w:val="es-ES"/>
        </w:rPr>
        <w:t xml:space="preserve"> reina, e </w:t>
      </w:r>
      <w:proofErr w:type="spellStart"/>
      <w:r w:rsidRPr="00207425">
        <w:rPr>
          <w:rFonts w:ascii="Times New Roman" w:hAnsi="Times New Roman" w:cs="Times New Roman"/>
          <w:sz w:val="24"/>
          <w:szCs w:val="24"/>
          <w:lang w:val="es-ES"/>
        </w:rPr>
        <w:t>engigniosa</w:t>
      </w:r>
      <w:proofErr w:type="spellEnd"/>
      <w:r w:rsidRPr="00207425">
        <w:rPr>
          <w:rFonts w:ascii="Times New Roman" w:hAnsi="Times New Roman" w:cs="Times New Roman"/>
          <w:sz w:val="24"/>
          <w:szCs w:val="24"/>
          <w:lang w:val="es-ES"/>
        </w:rPr>
        <w:t xml:space="preserve"> e </w:t>
      </w:r>
      <w:proofErr w:type="spellStart"/>
      <w:r w:rsidRPr="00207425">
        <w:rPr>
          <w:rFonts w:ascii="Times New Roman" w:hAnsi="Times New Roman" w:cs="Times New Roman"/>
          <w:sz w:val="24"/>
          <w:szCs w:val="24"/>
          <w:lang w:val="es-ES"/>
        </w:rPr>
        <w:t>avostressa</w:t>
      </w:r>
      <w:proofErr w:type="spellEnd"/>
      <w:r w:rsidRPr="00207425">
        <w:rPr>
          <w:rFonts w:ascii="Times New Roman" w:hAnsi="Times New Roman" w:cs="Times New Roman"/>
          <w:sz w:val="24"/>
          <w:szCs w:val="24"/>
          <w:lang w:val="es-ES"/>
        </w:rPr>
        <w:t xml:space="preserve">. </w:t>
      </w:r>
      <w:proofErr w:type="spellStart"/>
      <w:r w:rsidRPr="00207425">
        <w:rPr>
          <w:rFonts w:ascii="Times New Roman" w:hAnsi="Times New Roman" w:cs="Times New Roman"/>
          <w:sz w:val="24"/>
          <w:szCs w:val="24"/>
          <w:lang w:val="es-ES"/>
        </w:rPr>
        <w:t>Landerix</w:t>
      </w:r>
      <w:proofErr w:type="spellEnd"/>
      <w:r w:rsidRPr="00207425">
        <w:rPr>
          <w:rFonts w:ascii="Times New Roman" w:hAnsi="Times New Roman" w:cs="Times New Roman"/>
          <w:sz w:val="24"/>
          <w:szCs w:val="24"/>
          <w:lang w:val="es-ES"/>
        </w:rPr>
        <w:t xml:space="preserve"> </w:t>
      </w:r>
      <w:proofErr w:type="spellStart"/>
      <w:r w:rsidRPr="00207425">
        <w:rPr>
          <w:rFonts w:ascii="Times New Roman" w:hAnsi="Times New Roman" w:cs="Times New Roman"/>
          <w:sz w:val="24"/>
          <w:szCs w:val="24"/>
          <w:lang w:val="es-ES"/>
        </w:rPr>
        <w:t>estet</w:t>
      </w:r>
      <w:proofErr w:type="spellEnd"/>
      <w:r w:rsidRPr="00207425">
        <w:rPr>
          <w:rFonts w:ascii="Times New Roman" w:hAnsi="Times New Roman" w:cs="Times New Roman"/>
          <w:sz w:val="24"/>
          <w:szCs w:val="24"/>
          <w:lang w:val="es-ES"/>
        </w:rPr>
        <w:t xml:space="preserve"> </w:t>
      </w:r>
      <w:proofErr w:type="spellStart"/>
      <w:r w:rsidRPr="00207425">
        <w:rPr>
          <w:rFonts w:ascii="Times New Roman" w:hAnsi="Times New Roman" w:cs="Times New Roman"/>
          <w:sz w:val="24"/>
          <w:szCs w:val="24"/>
          <w:lang w:val="es-ES"/>
        </w:rPr>
        <w:t>molt</w:t>
      </w:r>
      <w:proofErr w:type="spellEnd"/>
      <w:r w:rsidRPr="00207425">
        <w:rPr>
          <w:rFonts w:ascii="Times New Roman" w:hAnsi="Times New Roman" w:cs="Times New Roman"/>
          <w:sz w:val="24"/>
          <w:szCs w:val="24"/>
          <w:lang w:val="es-ES"/>
        </w:rPr>
        <w:t xml:space="preserve"> </w:t>
      </w:r>
      <w:proofErr w:type="spellStart"/>
      <w:r w:rsidRPr="00207425">
        <w:rPr>
          <w:rFonts w:ascii="Times New Roman" w:hAnsi="Times New Roman" w:cs="Times New Roman"/>
          <w:sz w:val="24"/>
          <w:szCs w:val="24"/>
          <w:lang w:val="es-ES"/>
        </w:rPr>
        <w:t>adonques</w:t>
      </w:r>
      <w:proofErr w:type="spellEnd"/>
      <w:r w:rsidRPr="00207425">
        <w:rPr>
          <w:rFonts w:ascii="Times New Roman" w:hAnsi="Times New Roman" w:cs="Times New Roman"/>
          <w:sz w:val="24"/>
          <w:szCs w:val="24"/>
          <w:lang w:val="es-ES"/>
        </w:rPr>
        <w:t xml:space="preserve"> </w:t>
      </w:r>
      <w:proofErr w:type="spellStart"/>
      <w:r w:rsidRPr="00207425">
        <w:rPr>
          <w:rFonts w:ascii="Times New Roman" w:hAnsi="Times New Roman" w:cs="Times New Roman"/>
          <w:sz w:val="24"/>
          <w:szCs w:val="24"/>
          <w:lang w:val="es-ES"/>
        </w:rPr>
        <w:t>prisez</w:t>
      </w:r>
      <w:proofErr w:type="spellEnd"/>
      <w:r w:rsidRPr="00207425">
        <w:rPr>
          <w:rFonts w:ascii="Times New Roman" w:hAnsi="Times New Roman" w:cs="Times New Roman"/>
          <w:sz w:val="24"/>
          <w:szCs w:val="24"/>
          <w:lang w:val="es-ES"/>
        </w:rPr>
        <w:t xml:space="preserve"> en la cite lo </w:t>
      </w:r>
      <w:proofErr w:type="spellStart"/>
      <w:r w:rsidRPr="00207425">
        <w:rPr>
          <w:rFonts w:ascii="Times New Roman" w:hAnsi="Times New Roman" w:cs="Times New Roman"/>
          <w:sz w:val="24"/>
          <w:szCs w:val="24"/>
          <w:lang w:val="es-ES"/>
        </w:rPr>
        <w:t>rei</w:t>
      </w:r>
      <w:proofErr w:type="spellEnd"/>
      <w:r w:rsidRPr="00207425">
        <w:rPr>
          <w:rFonts w:ascii="Times New Roman" w:hAnsi="Times New Roman" w:cs="Times New Roman"/>
          <w:sz w:val="24"/>
          <w:szCs w:val="24"/>
          <w:lang w:val="es-ES"/>
        </w:rPr>
        <w:t xml:space="preserve">, le </w:t>
      </w:r>
      <w:proofErr w:type="spellStart"/>
      <w:r w:rsidRPr="00207425">
        <w:rPr>
          <w:rFonts w:ascii="Times New Roman" w:hAnsi="Times New Roman" w:cs="Times New Roman"/>
          <w:sz w:val="24"/>
          <w:szCs w:val="24"/>
          <w:lang w:val="es-ES"/>
        </w:rPr>
        <w:t>quau</w:t>
      </w:r>
      <w:proofErr w:type="spellEnd"/>
      <w:r w:rsidRPr="00207425">
        <w:rPr>
          <w:rFonts w:ascii="Times New Roman" w:hAnsi="Times New Roman" w:cs="Times New Roman"/>
          <w:sz w:val="24"/>
          <w:szCs w:val="24"/>
          <w:lang w:val="es-ES"/>
        </w:rPr>
        <w:t xml:space="preserve"> la reina </w:t>
      </w:r>
      <w:proofErr w:type="spellStart"/>
      <w:r w:rsidRPr="00207425">
        <w:rPr>
          <w:rFonts w:ascii="Times New Roman" w:hAnsi="Times New Roman" w:cs="Times New Roman"/>
          <w:sz w:val="24"/>
          <w:szCs w:val="24"/>
          <w:lang w:val="es-ES"/>
        </w:rPr>
        <w:t>amot</w:t>
      </w:r>
      <w:proofErr w:type="spellEnd"/>
      <w:r w:rsidRPr="00207425">
        <w:rPr>
          <w:rFonts w:ascii="Times New Roman" w:hAnsi="Times New Roman" w:cs="Times New Roman"/>
          <w:sz w:val="24"/>
          <w:szCs w:val="24"/>
          <w:lang w:val="es-ES"/>
        </w:rPr>
        <w:t xml:space="preserve"> </w:t>
      </w:r>
      <w:proofErr w:type="spellStart"/>
      <w:r w:rsidRPr="00207425">
        <w:rPr>
          <w:rFonts w:ascii="Times New Roman" w:hAnsi="Times New Roman" w:cs="Times New Roman"/>
          <w:sz w:val="24"/>
          <w:szCs w:val="24"/>
          <w:lang w:val="es-ES"/>
        </w:rPr>
        <w:t>molt</w:t>
      </w:r>
      <w:proofErr w:type="spellEnd"/>
      <w:r w:rsidRPr="00207425">
        <w:rPr>
          <w:rFonts w:ascii="Times New Roman" w:hAnsi="Times New Roman" w:cs="Times New Roman"/>
          <w:sz w:val="24"/>
          <w:szCs w:val="24"/>
          <w:lang w:val="es-ES"/>
        </w:rPr>
        <w:t xml:space="preserve"> de </w:t>
      </w:r>
      <w:proofErr w:type="spellStart"/>
      <w:r w:rsidRPr="00207425">
        <w:rPr>
          <w:rFonts w:ascii="Times New Roman" w:hAnsi="Times New Roman" w:cs="Times New Roman"/>
          <w:sz w:val="24"/>
          <w:szCs w:val="24"/>
          <w:lang w:val="es-ES"/>
        </w:rPr>
        <w:t>luxuriosa</w:t>
      </w:r>
      <w:proofErr w:type="spellEnd"/>
      <w:r w:rsidRPr="00207425">
        <w:rPr>
          <w:rFonts w:ascii="Times New Roman" w:hAnsi="Times New Roman" w:cs="Times New Roman"/>
          <w:sz w:val="24"/>
          <w:szCs w:val="24"/>
          <w:lang w:val="es-ES"/>
        </w:rPr>
        <w:t xml:space="preserve"> amor. (fr. 5714, fol.18, col.1)</w:t>
      </w:r>
    </w:p>
    <w:p w14:paraId="2E6EBACB" w14:textId="77777777" w:rsidR="00D802B4" w:rsidRDefault="00D802B4" w:rsidP="00D76A03">
      <w:pPr>
        <w:spacing w:line="480" w:lineRule="auto"/>
        <w:rPr>
          <w:rFonts w:ascii="Times New Roman" w:hAnsi="Times New Roman" w:cs="Times New Roman"/>
          <w:sz w:val="24"/>
          <w:szCs w:val="24"/>
          <w:lang w:val="es-ES"/>
        </w:rPr>
      </w:pPr>
    </w:p>
    <w:p w14:paraId="6900D676" w14:textId="77777777" w:rsidR="00CB5814" w:rsidRPr="000A7139" w:rsidRDefault="00CB5814" w:rsidP="00D76A03">
      <w:pPr>
        <w:spacing w:line="480" w:lineRule="auto"/>
        <w:rPr>
          <w:rFonts w:ascii="Times New Roman" w:hAnsi="Times New Roman" w:cs="Times New Roman"/>
          <w:sz w:val="24"/>
          <w:szCs w:val="24"/>
          <w:lang w:val="fr-FR"/>
        </w:rPr>
      </w:pPr>
      <w:proofErr w:type="spellStart"/>
      <w:r w:rsidRPr="00ED104B">
        <w:rPr>
          <w:rFonts w:ascii="Times New Roman" w:hAnsi="Times New Roman" w:cs="Times New Roman"/>
          <w:sz w:val="24"/>
          <w:szCs w:val="24"/>
          <w:lang w:val="de-DE"/>
        </w:rPr>
        <w:t>Fredegunde</w:t>
      </w:r>
      <w:proofErr w:type="spellEnd"/>
      <w:r w:rsidRPr="00ED104B">
        <w:rPr>
          <w:rFonts w:ascii="Times New Roman" w:hAnsi="Times New Roman" w:cs="Times New Roman"/>
          <w:sz w:val="24"/>
          <w:szCs w:val="24"/>
          <w:lang w:val="de-DE"/>
        </w:rPr>
        <w:t xml:space="preserve"> </w:t>
      </w:r>
      <w:proofErr w:type="spellStart"/>
      <w:r w:rsidRPr="00ED104B">
        <w:rPr>
          <w:rFonts w:ascii="Times New Roman" w:hAnsi="Times New Roman" w:cs="Times New Roman"/>
          <w:sz w:val="24"/>
          <w:szCs w:val="24"/>
          <w:lang w:val="de-DE"/>
        </w:rPr>
        <w:t>esteit</w:t>
      </w:r>
      <w:proofErr w:type="spellEnd"/>
      <w:r w:rsidRPr="00ED104B">
        <w:rPr>
          <w:rFonts w:ascii="Times New Roman" w:hAnsi="Times New Roman" w:cs="Times New Roman"/>
          <w:sz w:val="24"/>
          <w:szCs w:val="24"/>
          <w:lang w:val="de-DE"/>
        </w:rPr>
        <w:t xml:space="preserve"> </w:t>
      </w:r>
      <w:proofErr w:type="spellStart"/>
      <w:r w:rsidRPr="00ED104B">
        <w:rPr>
          <w:rFonts w:ascii="Times New Roman" w:hAnsi="Times New Roman" w:cs="Times New Roman"/>
          <w:sz w:val="24"/>
          <w:szCs w:val="24"/>
          <w:lang w:val="de-DE"/>
        </w:rPr>
        <w:t>molt</w:t>
      </w:r>
      <w:proofErr w:type="spellEnd"/>
      <w:r w:rsidRPr="00ED104B">
        <w:rPr>
          <w:rFonts w:ascii="Times New Roman" w:hAnsi="Times New Roman" w:cs="Times New Roman"/>
          <w:sz w:val="24"/>
          <w:szCs w:val="24"/>
          <w:lang w:val="de-DE"/>
        </w:rPr>
        <w:t xml:space="preserve"> </w:t>
      </w:r>
      <w:proofErr w:type="spellStart"/>
      <w:r w:rsidRPr="00ED104B">
        <w:rPr>
          <w:rFonts w:ascii="Times New Roman" w:hAnsi="Times New Roman" w:cs="Times New Roman"/>
          <w:sz w:val="24"/>
          <w:szCs w:val="24"/>
          <w:lang w:val="de-DE"/>
        </w:rPr>
        <w:t>bele</w:t>
      </w:r>
      <w:proofErr w:type="spellEnd"/>
      <w:r w:rsidRPr="00ED104B">
        <w:rPr>
          <w:rFonts w:ascii="Times New Roman" w:hAnsi="Times New Roman" w:cs="Times New Roman"/>
          <w:sz w:val="24"/>
          <w:szCs w:val="24"/>
          <w:lang w:val="de-DE"/>
        </w:rPr>
        <w:t xml:space="preserve"> </w:t>
      </w:r>
      <w:proofErr w:type="spellStart"/>
      <w:r w:rsidRPr="00ED104B">
        <w:rPr>
          <w:rFonts w:ascii="Times New Roman" w:hAnsi="Times New Roman" w:cs="Times New Roman"/>
          <w:sz w:val="24"/>
          <w:szCs w:val="24"/>
          <w:lang w:val="de-DE"/>
        </w:rPr>
        <w:t>roine</w:t>
      </w:r>
      <w:proofErr w:type="spellEnd"/>
      <w:r w:rsidRPr="00ED104B">
        <w:rPr>
          <w:rFonts w:ascii="Times New Roman" w:hAnsi="Times New Roman" w:cs="Times New Roman"/>
          <w:sz w:val="24"/>
          <w:szCs w:val="24"/>
          <w:lang w:val="de-DE"/>
        </w:rPr>
        <w:t xml:space="preserve">, e </w:t>
      </w:r>
      <w:proofErr w:type="spellStart"/>
      <w:r w:rsidRPr="00ED104B">
        <w:rPr>
          <w:rFonts w:ascii="Times New Roman" w:hAnsi="Times New Roman" w:cs="Times New Roman"/>
          <w:sz w:val="24"/>
          <w:szCs w:val="24"/>
          <w:lang w:val="de-DE"/>
        </w:rPr>
        <w:t>engignose</w:t>
      </w:r>
      <w:proofErr w:type="spellEnd"/>
      <w:r w:rsidRPr="00ED104B">
        <w:rPr>
          <w:rFonts w:ascii="Times New Roman" w:hAnsi="Times New Roman" w:cs="Times New Roman"/>
          <w:sz w:val="24"/>
          <w:szCs w:val="24"/>
          <w:lang w:val="de-DE"/>
        </w:rPr>
        <w:t xml:space="preserve">. e </w:t>
      </w:r>
      <w:proofErr w:type="spellStart"/>
      <w:r w:rsidRPr="00ED104B">
        <w:rPr>
          <w:rFonts w:ascii="Times New Roman" w:hAnsi="Times New Roman" w:cs="Times New Roman"/>
          <w:sz w:val="24"/>
          <w:szCs w:val="24"/>
          <w:lang w:val="de-DE"/>
        </w:rPr>
        <w:t>auostresse</w:t>
      </w:r>
      <w:proofErr w:type="spellEnd"/>
      <w:r w:rsidRPr="00ED104B">
        <w:rPr>
          <w:rFonts w:ascii="Times New Roman" w:hAnsi="Times New Roman" w:cs="Times New Roman"/>
          <w:sz w:val="24"/>
          <w:szCs w:val="24"/>
          <w:lang w:val="de-DE"/>
        </w:rPr>
        <w:t xml:space="preserve">. </w:t>
      </w:r>
      <w:r w:rsidRPr="009B3E63">
        <w:rPr>
          <w:rFonts w:ascii="Times New Roman" w:hAnsi="Times New Roman" w:cs="Times New Roman"/>
          <w:sz w:val="24"/>
          <w:szCs w:val="24"/>
          <w:lang w:val="fr-LU"/>
        </w:rPr>
        <w:t xml:space="preserve">Landerix si esteit a cel tens molt prisez en la cort lo roi. Lo quel la roine amot molt. de luxuriose amor. </w:t>
      </w:r>
      <w:r w:rsidRPr="000A7139">
        <w:rPr>
          <w:rFonts w:ascii="Times New Roman" w:hAnsi="Times New Roman" w:cs="Times New Roman"/>
          <w:sz w:val="24"/>
          <w:szCs w:val="24"/>
          <w:lang w:val="fr-FR"/>
        </w:rPr>
        <w:t xml:space="preserve">(Bourdillon, p.38, </w:t>
      </w:r>
      <w:proofErr w:type="spellStart"/>
      <w:r w:rsidRPr="000A7139">
        <w:rPr>
          <w:rFonts w:ascii="Times New Roman" w:hAnsi="Times New Roman" w:cs="Times New Roman"/>
          <w:sz w:val="24"/>
          <w:szCs w:val="24"/>
          <w:lang w:val="fr-FR"/>
        </w:rPr>
        <w:t>from</w:t>
      </w:r>
      <w:proofErr w:type="spellEnd"/>
      <w:r w:rsidRPr="000A7139">
        <w:rPr>
          <w:rFonts w:ascii="Times New Roman" w:hAnsi="Times New Roman" w:cs="Times New Roman"/>
          <w:sz w:val="24"/>
          <w:szCs w:val="24"/>
          <w:lang w:val="fr-FR"/>
        </w:rPr>
        <w:t xml:space="preserve"> 5005B).</w:t>
      </w:r>
    </w:p>
    <w:p w14:paraId="6030491A" w14:textId="77777777" w:rsidR="00CB5814" w:rsidRPr="000A7139" w:rsidRDefault="00CB5814" w:rsidP="00D76A03">
      <w:pPr>
        <w:spacing w:line="480" w:lineRule="auto"/>
        <w:rPr>
          <w:rFonts w:ascii="Times New Roman" w:hAnsi="Times New Roman" w:cs="Times New Roman"/>
          <w:sz w:val="24"/>
          <w:szCs w:val="24"/>
          <w:lang w:val="fr-FR"/>
        </w:rPr>
      </w:pPr>
    </w:p>
    <w:p w14:paraId="37715B4A" w14:textId="77777777" w:rsidR="00CB5814" w:rsidRPr="005969DD" w:rsidRDefault="00CB5814" w:rsidP="00D76A03">
      <w:pPr>
        <w:spacing w:line="480" w:lineRule="auto"/>
        <w:rPr>
          <w:rFonts w:ascii="Times New Roman" w:hAnsi="Times New Roman" w:cs="Times New Roman"/>
          <w:sz w:val="24"/>
          <w:szCs w:val="24"/>
        </w:rPr>
      </w:pPr>
      <w:r w:rsidRPr="005969DD">
        <w:rPr>
          <w:rFonts w:ascii="Times New Roman" w:hAnsi="Times New Roman" w:cs="Times New Roman"/>
          <w:sz w:val="24"/>
          <w:szCs w:val="24"/>
        </w:rPr>
        <w:t xml:space="preserve">The two texts diverge in the same way from their source. In this example, both omit the description of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as ‘the mayor of the palace, a clever and helpful man’:</w:t>
      </w:r>
    </w:p>
    <w:p w14:paraId="12C7EE7E" w14:textId="77777777" w:rsidR="00CB5814" w:rsidRPr="005969DD" w:rsidRDefault="00CB5814" w:rsidP="00D76A03">
      <w:pPr>
        <w:spacing w:line="480" w:lineRule="auto"/>
        <w:rPr>
          <w:rFonts w:ascii="Times New Roman" w:hAnsi="Times New Roman" w:cs="Times New Roman"/>
          <w:sz w:val="24"/>
          <w:szCs w:val="24"/>
        </w:rPr>
      </w:pPr>
    </w:p>
    <w:p w14:paraId="1B150BA0" w14:textId="77777777" w:rsidR="00CB5814" w:rsidRPr="005969DD" w:rsidRDefault="00CB5814" w:rsidP="00D76A03">
      <w:pPr>
        <w:spacing w:line="480" w:lineRule="auto"/>
        <w:rPr>
          <w:rFonts w:ascii="Times New Roman" w:hAnsi="Times New Roman" w:cs="Times New Roman"/>
          <w:sz w:val="24"/>
          <w:szCs w:val="24"/>
        </w:rPr>
      </w:pPr>
      <w:proofErr w:type="spellStart"/>
      <w:r w:rsidRPr="00ED104B">
        <w:rPr>
          <w:rFonts w:ascii="Times New Roman" w:hAnsi="Times New Roman" w:cs="Times New Roman"/>
          <w:sz w:val="24"/>
          <w:szCs w:val="24"/>
          <w:lang w:val="es-ES"/>
        </w:rPr>
        <w:t>Erat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autem</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Fredegundis</w:t>
      </w:r>
      <w:proofErr w:type="spellEnd"/>
      <w:r w:rsidRPr="00ED104B">
        <w:rPr>
          <w:rFonts w:ascii="Times New Roman" w:hAnsi="Times New Roman" w:cs="Times New Roman"/>
          <w:sz w:val="24"/>
          <w:szCs w:val="24"/>
          <w:lang w:val="es-ES"/>
        </w:rPr>
        <w:t xml:space="preserve"> regina </w:t>
      </w:r>
      <w:proofErr w:type="spellStart"/>
      <w:r w:rsidRPr="00ED104B">
        <w:rPr>
          <w:rFonts w:ascii="Times New Roman" w:hAnsi="Times New Roman" w:cs="Times New Roman"/>
          <w:sz w:val="24"/>
          <w:szCs w:val="24"/>
          <w:lang w:val="es-ES"/>
        </w:rPr>
        <w:t>pulchra</w:t>
      </w:r>
      <w:proofErr w:type="spellEnd"/>
      <w:r w:rsidRPr="00ED104B">
        <w:rPr>
          <w:rFonts w:ascii="Times New Roman" w:hAnsi="Times New Roman" w:cs="Times New Roman"/>
          <w:sz w:val="24"/>
          <w:szCs w:val="24"/>
          <w:lang w:val="es-ES"/>
        </w:rPr>
        <w:t xml:space="preserve"> et ingeniosa </w:t>
      </w:r>
      <w:proofErr w:type="spellStart"/>
      <w:r w:rsidRPr="00ED104B">
        <w:rPr>
          <w:rFonts w:ascii="Times New Roman" w:hAnsi="Times New Roman" w:cs="Times New Roman"/>
          <w:sz w:val="24"/>
          <w:szCs w:val="24"/>
          <w:lang w:val="es-ES"/>
        </w:rPr>
        <w:t>nimis</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atque</w:t>
      </w:r>
      <w:proofErr w:type="spellEnd"/>
      <w:r w:rsidRPr="00ED104B">
        <w:rPr>
          <w:rFonts w:ascii="Times New Roman" w:hAnsi="Times New Roman" w:cs="Times New Roman"/>
          <w:sz w:val="24"/>
          <w:szCs w:val="24"/>
          <w:lang w:val="es-ES"/>
        </w:rPr>
        <w:t xml:space="preserve"> adultera. </w:t>
      </w:r>
      <w:proofErr w:type="spellStart"/>
      <w:r w:rsidRPr="00ED104B">
        <w:rPr>
          <w:rFonts w:ascii="Times New Roman" w:hAnsi="Times New Roman" w:cs="Times New Roman"/>
          <w:sz w:val="24"/>
          <w:szCs w:val="24"/>
          <w:lang w:val="es-ES"/>
        </w:rPr>
        <w:t>Landericus</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quoque</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tunc</w:t>
      </w:r>
      <w:proofErr w:type="spellEnd"/>
      <w:r w:rsidRPr="00ED104B">
        <w:rPr>
          <w:rFonts w:ascii="Times New Roman" w:hAnsi="Times New Roman" w:cs="Times New Roman"/>
          <w:sz w:val="24"/>
          <w:szCs w:val="24"/>
          <w:lang w:val="es-ES"/>
        </w:rPr>
        <w:t xml:space="preserve"> </w:t>
      </w:r>
      <w:proofErr w:type="spellStart"/>
      <w:proofErr w:type="gramStart"/>
      <w:r w:rsidRPr="00ED104B">
        <w:rPr>
          <w:rFonts w:ascii="Times New Roman" w:hAnsi="Times New Roman" w:cs="Times New Roman"/>
          <w:sz w:val="24"/>
          <w:szCs w:val="24"/>
          <w:lang w:val="es-ES"/>
        </w:rPr>
        <w:t>maiorum</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domus</w:t>
      </w:r>
      <w:proofErr w:type="spellEnd"/>
      <w:proofErr w:type="gram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palacii</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uir</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ingeniosus</w:t>
      </w:r>
      <w:proofErr w:type="spellEnd"/>
      <w:r w:rsidRPr="00ED104B">
        <w:rPr>
          <w:rFonts w:ascii="Times New Roman" w:hAnsi="Times New Roman" w:cs="Times New Roman"/>
          <w:sz w:val="24"/>
          <w:szCs w:val="24"/>
          <w:lang w:val="es-ES"/>
        </w:rPr>
        <w:t xml:space="preserve"> ac </w:t>
      </w:r>
      <w:proofErr w:type="spellStart"/>
      <w:r w:rsidRPr="00ED104B">
        <w:rPr>
          <w:rFonts w:ascii="Times New Roman" w:hAnsi="Times New Roman" w:cs="Times New Roman"/>
          <w:sz w:val="24"/>
          <w:szCs w:val="24"/>
          <w:lang w:val="es-ES"/>
        </w:rPr>
        <w:t>utilis</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quem</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memorata</w:t>
      </w:r>
      <w:proofErr w:type="spellEnd"/>
      <w:r w:rsidRPr="00ED104B">
        <w:rPr>
          <w:rFonts w:ascii="Times New Roman" w:hAnsi="Times New Roman" w:cs="Times New Roman"/>
          <w:sz w:val="24"/>
          <w:szCs w:val="24"/>
          <w:lang w:val="es-ES"/>
        </w:rPr>
        <w:t xml:space="preserve"> regina </w:t>
      </w:r>
      <w:proofErr w:type="spellStart"/>
      <w:r w:rsidRPr="00ED104B">
        <w:rPr>
          <w:rFonts w:ascii="Times New Roman" w:hAnsi="Times New Roman" w:cs="Times New Roman"/>
          <w:sz w:val="24"/>
          <w:szCs w:val="24"/>
          <w:lang w:val="es-ES"/>
        </w:rPr>
        <w:t>diligebat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multum</w:t>
      </w:r>
      <w:proofErr w:type="spellEnd"/>
      <w:r w:rsidRPr="00ED104B">
        <w:rPr>
          <w:rFonts w:ascii="Times New Roman" w:hAnsi="Times New Roman" w:cs="Times New Roman"/>
          <w:sz w:val="24"/>
          <w:szCs w:val="24"/>
          <w:lang w:val="es-ES"/>
        </w:rPr>
        <w:t xml:space="preserve">, quia in </w:t>
      </w:r>
      <w:proofErr w:type="spellStart"/>
      <w:r w:rsidRPr="00ED104B">
        <w:rPr>
          <w:rFonts w:ascii="Times New Roman" w:hAnsi="Times New Roman" w:cs="Times New Roman"/>
          <w:sz w:val="24"/>
          <w:szCs w:val="24"/>
          <w:lang w:val="es-ES"/>
        </w:rPr>
        <w:t>luxoria</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commiscebatur</w:t>
      </w:r>
      <w:proofErr w:type="spellEnd"/>
      <w:r w:rsidRPr="00ED104B">
        <w:rPr>
          <w:rFonts w:ascii="Times New Roman" w:hAnsi="Times New Roman" w:cs="Times New Roman"/>
          <w:sz w:val="24"/>
          <w:szCs w:val="24"/>
          <w:lang w:val="es-ES"/>
        </w:rPr>
        <w:t xml:space="preserve"> cum </w:t>
      </w:r>
      <w:proofErr w:type="spellStart"/>
      <w:r w:rsidRPr="00ED104B">
        <w:rPr>
          <w:rFonts w:ascii="Times New Roman" w:hAnsi="Times New Roman" w:cs="Times New Roman"/>
          <w:sz w:val="24"/>
          <w:szCs w:val="24"/>
          <w:lang w:val="es-ES"/>
        </w:rPr>
        <w:t>ea</w:t>
      </w:r>
      <w:proofErr w:type="spellEnd"/>
      <w:r w:rsidRPr="00ED104B">
        <w:rPr>
          <w:rFonts w:ascii="Times New Roman" w:hAnsi="Times New Roman" w:cs="Times New Roman"/>
          <w:sz w:val="24"/>
          <w:szCs w:val="24"/>
          <w:lang w:val="es-ES"/>
        </w:rPr>
        <w:t xml:space="preserve">. </w:t>
      </w:r>
      <w:r w:rsidRPr="005969DD">
        <w:rPr>
          <w:rFonts w:ascii="Times New Roman" w:hAnsi="Times New Roman" w:cs="Times New Roman"/>
          <w:sz w:val="24"/>
          <w:szCs w:val="24"/>
        </w:rPr>
        <w:t>(</w:t>
      </w:r>
      <w:proofErr w:type="spellStart"/>
      <w:r w:rsidRPr="005969DD">
        <w:rPr>
          <w:rFonts w:ascii="Times New Roman" w:hAnsi="Times New Roman" w:cs="Times New Roman"/>
          <w:sz w:val="24"/>
          <w:szCs w:val="24"/>
        </w:rPr>
        <w:t>Krusch</w:t>
      </w:r>
      <w:proofErr w:type="spellEnd"/>
      <w:r w:rsidRPr="005969DD">
        <w:rPr>
          <w:rFonts w:ascii="Times New Roman" w:hAnsi="Times New Roman" w:cs="Times New Roman"/>
          <w:sz w:val="24"/>
          <w:szCs w:val="24"/>
        </w:rPr>
        <w:t>, p.302)</w:t>
      </w:r>
    </w:p>
    <w:p w14:paraId="116BC747" w14:textId="77777777" w:rsidR="00CB5814" w:rsidRPr="005969DD" w:rsidRDefault="00CB5814" w:rsidP="00D76A03">
      <w:pPr>
        <w:spacing w:line="480" w:lineRule="auto"/>
        <w:rPr>
          <w:rFonts w:ascii="Times New Roman" w:hAnsi="Times New Roman" w:cs="Times New Roman"/>
          <w:sz w:val="24"/>
          <w:szCs w:val="24"/>
        </w:rPr>
      </w:pPr>
    </w:p>
    <w:p w14:paraId="6EC8B393" w14:textId="77777777" w:rsidR="001A2D2F" w:rsidRDefault="00CB5814" w:rsidP="001A2D2F">
      <w:pPr>
        <w:spacing w:line="480" w:lineRule="auto"/>
        <w:rPr>
          <w:rFonts w:ascii="Times New Roman" w:hAnsi="Times New Roman" w:cs="Times New Roman"/>
          <w:sz w:val="24"/>
          <w:szCs w:val="24"/>
        </w:rPr>
      </w:pPr>
      <w:r w:rsidRPr="005969DD">
        <w:rPr>
          <w:rFonts w:ascii="Times New Roman" w:hAnsi="Times New Roman" w:cs="Times New Roman"/>
          <w:sz w:val="24"/>
          <w:szCs w:val="24"/>
        </w:rPr>
        <w:t xml:space="preserve">The prologue to the </w:t>
      </w:r>
      <w:r w:rsidRPr="005969DD">
        <w:rPr>
          <w:rFonts w:ascii="Times New Roman" w:hAnsi="Times New Roman" w:cs="Times New Roman"/>
          <w:i/>
          <w:sz w:val="24"/>
          <w:szCs w:val="24"/>
        </w:rPr>
        <w:t>Ps</w:t>
      </w:r>
      <w:r w:rsidR="00AD61DF">
        <w:rPr>
          <w:rFonts w:ascii="Times New Roman" w:hAnsi="Times New Roman" w:cs="Times New Roman"/>
          <w:i/>
          <w:sz w:val="24"/>
          <w:szCs w:val="24"/>
        </w:rPr>
        <w:t>eudo</w:t>
      </w:r>
      <w:r w:rsidRPr="005969DD">
        <w:rPr>
          <w:rFonts w:ascii="Times New Roman" w:hAnsi="Times New Roman" w:cs="Times New Roman"/>
          <w:i/>
          <w:sz w:val="24"/>
          <w:szCs w:val="24"/>
        </w:rPr>
        <w:t>-Turpin</w:t>
      </w:r>
      <w:r w:rsidR="002A3410">
        <w:rPr>
          <w:rFonts w:ascii="Times New Roman" w:hAnsi="Times New Roman" w:cs="Times New Roman"/>
          <w:i/>
          <w:sz w:val="24"/>
          <w:szCs w:val="24"/>
        </w:rPr>
        <w:t xml:space="preserve"> Chronicle</w:t>
      </w:r>
      <w:r w:rsidRPr="005969DD">
        <w:rPr>
          <w:rFonts w:ascii="Times New Roman" w:hAnsi="Times New Roman" w:cs="Times New Roman"/>
          <w:sz w:val="24"/>
          <w:szCs w:val="24"/>
        </w:rPr>
        <w:t xml:space="preserve"> states that it </w:t>
      </w:r>
      <w:r w:rsidR="00F70C24">
        <w:rPr>
          <w:rFonts w:ascii="Times New Roman" w:hAnsi="Times New Roman" w:cs="Times New Roman"/>
          <w:sz w:val="24"/>
          <w:szCs w:val="24"/>
        </w:rPr>
        <w:t xml:space="preserve">is </w:t>
      </w:r>
      <w:r w:rsidRPr="005969DD">
        <w:rPr>
          <w:rFonts w:ascii="Times New Roman" w:hAnsi="Times New Roman" w:cs="Times New Roman"/>
          <w:sz w:val="24"/>
          <w:szCs w:val="24"/>
        </w:rPr>
        <w:t xml:space="preserve">a translation into French of a Latin </w:t>
      </w:r>
      <w:r w:rsidR="0093438F" w:rsidRPr="0093438F">
        <w:rPr>
          <w:rFonts w:ascii="Times New Roman" w:hAnsi="Times New Roman" w:cs="Times New Roman"/>
          <w:sz w:val="24"/>
          <w:szCs w:val="24"/>
        </w:rPr>
        <w:t xml:space="preserve">text that had been </w:t>
      </w:r>
      <w:r w:rsidRPr="005969DD">
        <w:rPr>
          <w:rFonts w:ascii="Times New Roman" w:hAnsi="Times New Roman" w:cs="Times New Roman"/>
          <w:sz w:val="24"/>
          <w:szCs w:val="24"/>
        </w:rPr>
        <w:t>bequeathed to Yolande, Countess of Saint-Pol by her brother</w:t>
      </w:r>
      <w:r w:rsidR="00842088">
        <w:rPr>
          <w:rFonts w:ascii="Times New Roman" w:hAnsi="Times New Roman" w:cs="Times New Roman"/>
          <w:sz w:val="24"/>
          <w:szCs w:val="24"/>
        </w:rPr>
        <w:t>,</w:t>
      </w:r>
      <w:r w:rsidR="00812922">
        <w:rPr>
          <w:rFonts w:ascii="Times New Roman" w:hAnsi="Times New Roman" w:cs="Times New Roman"/>
          <w:sz w:val="24"/>
          <w:szCs w:val="24"/>
        </w:rPr>
        <w:t xml:space="preserve"> </w:t>
      </w:r>
      <w:r w:rsidR="00526F66">
        <w:rPr>
          <w:rFonts w:ascii="Times New Roman" w:hAnsi="Times New Roman" w:cs="Times New Roman"/>
          <w:sz w:val="24"/>
          <w:szCs w:val="24"/>
        </w:rPr>
        <w:t>the c</w:t>
      </w:r>
      <w:r w:rsidR="00812922">
        <w:rPr>
          <w:rFonts w:ascii="Times New Roman" w:hAnsi="Times New Roman" w:cs="Times New Roman"/>
          <w:sz w:val="24"/>
          <w:szCs w:val="24"/>
        </w:rPr>
        <w:t>ount of</w:t>
      </w:r>
      <w:r w:rsidRPr="005969DD">
        <w:rPr>
          <w:rFonts w:ascii="Times New Roman" w:hAnsi="Times New Roman" w:cs="Times New Roman"/>
          <w:sz w:val="24"/>
          <w:szCs w:val="24"/>
        </w:rPr>
        <w:t xml:space="preserve"> Hainaut (d.1195).</w:t>
      </w:r>
      <w:r w:rsidRPr="005969DD">
        <w:rPr>
          <w:rStyle w:val="FootnoteReference"/>
          <w:rFonts w:ascii="Times New Roman" w:hAnsi="Times New Roman" w:cs="Times New Roman"/>
          <w:sz w:val="24"/>
          <w:szCs w:val="24"/>
        </w:rPr>
        <w:footnoteReference w:id="21"/>
      </w:r>
      <w:r w:rsidRPr="005969DD">
        <w:rPr>
          <w:rFonts w:ascii="Times New Roman" w:hAnsi="Times New Roman" w:cs="Times New Roman"/>
          <w:sz w:val="24"/>
          <w:szCs w:val="24"/>
        </w:rPr>
        <w:t xml:space="preserve">  </w:t>
      </w:r>
      <w:r w:rsidR="00F70C24">
        <w:rPr>
          <w:rFonts w:ascii="Times New Roman" w:hAnsi="Times New Roman" w:cs="Times New Roman"/>
          <w:sz w:val="24"/>
          <w:szCs w:val="24"/>
        </w:rPr>
        <w:t xml:space="preserve">It offers </w:t>
      </w:r>
      <w:r w:rsidR="00C20495">
        <w:rPr>
          <w:rFonts w:ascii="Times New Roman" w:hAnsi="Times New Roman" w:cs="Times New Roman"/>
          <w:sz w:val="24"/>
          <w:szCs w:val="24"/>
        </w:rPr>
        <w:t xml:space="preserve">strong evidence of the </w:t>
      </w:r>
      <w:r w:rsidRPr="005969DD">
        <w:rPr>
          <w:rFonts w:ascii="Times New Roman" w:hAnsi="Times New Roman" w:cs="Times New Roman"/>
          <w:sz w:val="24"/>
          <w:szCs w:val="24"/>
        </w:rPr>
        <w:t xml:space="preserve">circulation of </w:t>
      </w:r>
      <w:r w:rsidRPr="005969DD">
        <w:rPr>
          <w:rFonts w:ascii="Times New Roman" w:hAnsi="Times New Roman" w:cs="Times New Roman"/>
          <w:i/>
          <w:sz w:val="24"/>
          <w:szCs w:val="24"/>
        </w:rPr>
        <w:t>Ps</w:t>
      </w:r>
      <w:r w:rsidR="0093438F">
        <w:rPr>
          <w:rFonts w:ascii="Times New Roman" w:hAnsi="Times New Roman" w:cs="Times New Roman"/>
          <w:i/>
          <w:sz w:val="24"/>
          <w:szCs w:val="24"/>
        </w:rPr>
        <w:t>eudo</w:t>
      </w:r>
      <w:r w:rsidRPr="005969DD">
        <w:rPr>
          <w:rFonts w:ascii="Times New Roman" w:hAnsi="Times New Roman" w:cs="Times New Roman"/>
          <w:i/>
          <w:sz w:val="24"/>
          <w:szCs w:val="24"/>
        </w:rPr>
        <w:t>-Turpin</w:t>
      </w:r>
      <w:r w:rsidR="000C70E9">
        <w:rPr>
          <w:rFonts w:ascii="Times New Roman" w:hAnsi="Times New Roman" w:cs="Times New Roman"/>
          <w:sz w:val="24"/>
          <w:szCs w:val="24"/>
        </w:rPr>
        <w:t xml:space="preserve"> </w:t>
      </w:r>
      <w:r w:rsidR="0093438F">
        <w:rPr>
          <w:rFonts w:ascii="Times New Roman" w:hAnsi="Times New Roman" w:cs="Times New Roman"/>
          <w:sz w:val="24"/>
          <w:szCs w:val="24"/>
        </w:rPr>
        <w:t xml:space="preserve">translations </w:t>
      </w:r>
      <w:r w:rsidR="000C70E9">
        <w:rPr>
          <w:rFonts w:ascii="Times New Roman" w:hAnsi="Times New Roman" w:cs="Times New Roman"/>
          <w:sz w:val="24"/>
          <w:szCs w:val="24"/>
        </w:rPr>
        <w:t>beyond Francophone regions</w:t>
      </w:r>
      <w:r w:rsidR="001A2D2F">
        <w:rPr>
          <w:rFonts w:ascii="Times New Roman" w:hAnsi="Times New Roman" w:cs="Times New Roman"/>
          <w:sz w:val="24"/>
          <w:szCs w:val="24"/>
        </w:rPr>
        <w:t>.</w:t>
      </w:r>
    </w:p>
    <w:p w14:paraId="249E04DE" w14:textId="77777777" w:rsidR="00F77C10" w:rsidRDefault="00CB5814" w:rsidP="001A2D2F">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lastRenderedPageBreak/>
        <w:t>Studies of the linguistic features of this trio of manuscripts have offered contradictory interpretations of their intended readership. French was used from the early thirteenth century in the Poitou and Saintonge as the language for charters and customaries, with strong evidence of Occitan interference in scribal practice well into the fifteenth century. The same region hosted Occitan troubadours and translations from Latin into the French of the ‘</w:t>
      </w:r>
      <w:proofErr w:type="spellStart"/>
      <w:r w:rsidRPr="005969DD">
        <w:rPr>
          <w:rFonts w:ascii="Times New Roman" w:hAnsi="Times New Roman" w:cs="Times New Roman"/>
          <w:sz w:val="24"/>
          <w:szCs w:val="24"/>
        </w:rPr>
        <w:t>Poitevins</w:t>
      </w:r>
      <w:proofErr w:type="spellEnd"/>
      <w:r w:rsidRPr="005969DD">
        <w:rPr>
          <w:rFonts w:ascii="Times New Roman" w:hAnsi="Times New Roman" w:cs="Times New Roman"/>
          <w:sz w:val="24"/>
          <w:szCs w:val="24"/>
        </w:rPr>
        <w:t>’.</w:t>
      </w:r>
      <w:r w:rsidRPr="005969DD">
        <w:rPr>
          <w:rStyle w:val="FootnoteReference"/>
          <w:rFonts w:ascii="Times New Roman" w:hAnsi="Times New Roman" w:cs="Times New Roman"/>
          <w:sz w:val="24"/>
          <w:szCs w:val="24"/>
        </w:rPr>
        <w:footnoteReference w:id="22"/>
      </w:r>
      <w:r w:rsidR="000A738F">
        <w:rPr>
          <w:rFonts w:ascii="Times New Roman" w:hAnsi="Times New Roman" w:cs="Times New Roman"/>
          <w:sz w:val="24"/>
          <w:szCs w:val="24"/>
        </w:rPr>
        <w:t xml:space="preserve"> A similar h</w:t>
      </w:r>
      <w:r w:rsidRPr="005969DD">
        <w:rPr>
          <w:rFonts w:ascii="Times New Roman" w:hAnsi="Times New Roman" w:cs="Times New Roman"/>
          <w:sz w:val="24"/>
          <w:szCs w:val="24"/>
        </w:rPr>
        <w:t xml:space="preserve">ybridisation between French and Occitan is also found in the manuscripts of the two </w:t>
      </w:r>
      <w:r w:rsidRPr="005969DD">
        <w:rPr>
          <w:rFonts w:ascii="Times New Roman" w:hAnsi="Times New Roman" w:cs="Times New Roman"/>
          <w:i/>
          <w:sz w:val="24"/>
          <w:szCs w:val="24"/>
        </w:rPr>
        <w:t xml:space="preserve">chansons de </w:t>
      </w:r>
      <w:proofErr w:type="spellStart"/>
      <w:r w:rsidRPr="005969DD">
        <w:rPr>
          <w:rFonts w:ascii="Times New Roman" w:hAnsi="Times New Roman" w:cs="Times New Roman"/>
          <w:i/>
          <w:sz w:val="24"/>
          <w:szCs w:val="24"/>
        </w:rPr>
        <w:t>geste</w:t>
      </w:r>
      <w:proofErr w:type="spellEnd"/>
      <w:r w:rsidRPr="005969DD">
        <w:rPr>
          <w:rFonts w:ascii="Times New Roman" w:hAnsi="Times New Roman" w:cs="Times New Roman"/>
          <w:i/>
          <w:sz w:val="24"/>
          <w:szCs w:val="24"/>
        </w:rPr>
        <w:t xml:space="preserve"> </w:t>
      </w:r>
      <w:proofErr w:type="spellStart"/>
      <w:r w:rsidRPr="005969DD">
        <w:rPr>
          <w:rFonts w:ascii="Times New Roman" w:hAnsi="Times New Roman" w:cs="Times New Roman"/>
          <w:i/>
          <w:sz w:val="24"/>
          <w:szCs w:val="24"/>
        </w:rPr>
        <w:t>Girart</w:t>
      </w:r>
      <w:proofErr w:type="spellEnd"/>
      <w:r w:rsidRPr="005969DD">
        <w:rPr>
          <w:rFonts w:ascii="Times New Roman" w:hAnsi="Times New Roman" w:cs="Times New Roman"/>
          <w:i/>
          <w:sz w:val="24"/>
          <w:szCs w:val="24"/>
        </w:rPr>
        <w:t xml:space="preserve"> de Roussillon</w:t>
      </w:r>
      <w:r w:rsidRPr="005969DD">
        <w:rPr>
          <w:rFonts w:ascii="Times New Roman" w:hAnsi="Times New Roman" w:cs="Times New Roman"/>
          <w:sz w:val="24"/>
          <w:szCs w:val="24"/>
        </w:rPr>
        <w:t xml:space="preserve"> and </w:t>
      </w:r>
      <w:proofErr w:type="spellStart"/>
      <w:r w:rsidRPr="005969DD">
        <w:rPr>
          <w:rFonts w:ascii="Times New Roman" w:hAnsi="Times New Roman" w:cs="Times New Roman"/>
          <w:i/>
          <w:sz w:val="24"/>
          <w:szCs w:val="24"/>
        </w:rPr>
        <w:t>Aigar</w:t>
      </w:r>
      <w:proofErr w:type="spellEnd"/>
      <w:r w:rsidRPr="005969DD">
        <w:rPr>
          <w:rFonts w:ascii="Times New Roman" w:hAnsi="Times New Roman" w:cs="Times New Roman"/>
          <w:i/>
          <w:sz w:val="24"/>
          <w:szCs w:val="24"/>
        </w:rPr>
        <w:t xml:space="preserve"> et </w:t>
      </w:r>
      <w:proofErr w:type="spellStart"/>
      <w:r w:rsidRPr="005969DD">
        <w:rPr>
          <w:rFonts w:ascii="Times New Roman" w:hAnsi="Times New Roman" w:cs="Times New Roman"/>
          <w:i/>
          <w:sz w:val="24"/>
          <w:szCs w:val="24"/>
        </w:rPr>
        <w:t>Maurin</w:t>
      </w:r>
      <w:proofErr w:type="spellEnd"/>
      <w:r w:rsidRPr="005969DD">
        <w:rPr>
          <w:rFonts w:ascii="Times New Roman" w:hAnsi="Times New Roman" w:cs="Times New Roman"/>
          <w:sz w:val="24"/>
          <w:szCs w:val="24"/>
        </w:rPr>
        <w:t>.</w:t>
      </w:r>
      <w:r w:rsidRPr="005969DD">
        <w:rPr>
          <w:rStyle w:val="FootnoteReference"/>
          <w:rFonts w:ascii="Times New Roman" w:hAnsi="Times New Roman" w:cs="Times New Roman"/>
          <w:sz w:val="24"/>
          <w:szCs w:val="24"/>
        </w:rPr>
        <w:footnoteReference w:id="23"/>
      </w:r>
      <w:r w:rsidRPr="005969DD">
        <w:rPr>
          <w:rFonts w:ascii="Times New Roman" w:hAnsi="Times New Roman" w:cs="Times New Roman"/>
          <w:sz w:val="24"/>
          <w:szCs w:val="24"/>
        </w:rPr>
        <w:t xml:space="preserve"> Nadeau assigns 5005B and fr.5714 to </w:t>
      </w:r>
      <w:proofErr w:type="spellStart"/>
      <w:r w:rsidRPr="005969DD">
        <w:rPr>
          <w:rFonts w:ascii="Times New Roman" w:hAnsi="Times New Roman" w:cs="Times New Roman"/>
          <w:sz w:val="24"/>
          <w:szCs w:val="24"/>
        </w:rPr>
        <w:t>Poitevin</w:t>
      </w:r>
      <w:proofErr w:type="spellEnd"/>
      <w:r w:rsidRPr="005969DD">
        <w:rPr>
          <w:rFonts w:ascii="Times New Roman" w:hAnsi="Times New Roman" w:cs="Times New Roman"/>
          <w:sz w:val="24"/>
          <w:szCs w:val="24"/>
        </w:rPr>
        <w:t xml:space="preserve"> (c. 1250-1300), but the </w:t>
      </w:r>
      <w:r w:rsidR="006B448B">
        <w:rPr>
          <w:rFonts w:ascii="Times New Roman" w:hAnsi="Times New Roman" w:cs="Times New Roman"/>
          <w:i/>
          <w:sz w:val="24"/>
          <w:szCs w:val="24"/>
        </w:rPr>
        <w:t>Pseudo-Turpin</w:t>
      </w:r>
      <w:r w:rsidRPr="005969DD">
        <w:rPr>
          <w:rFonts w:ascii="Times New Roman" w:hAnsi="Times New Roman" w:cs="Times New Roman"/>
          <w:sz w:val="24"/>
          <w:szCs w:val="24"/>
        </w:rPr>
        <w:t xml:space="preserve"> of </w:t>
      </w:r>
      <w:proofErr w:type="spellStart"/>
      <w:r w:rsidRPr="005969DD">
        <w:rPr>
          <w:rFonts w:ascii="Times New Roman" w:hAnsi="Times New Roman" w:cs="Times New Roman"/>
          <w:sz w:val="24"/>
          <w:szCs w:val="24"/>
        </w:rPr>
        <w:t>fr.</w:t>
      </w:r>
      <w:proofErr w:type="spellEnd"/>
      <w:r w:rsidRPr="005969DD">
        <w:rPr>
          <w:rFonts w:ascii="Times New Roman" w:hAnsi="Times New Roman" w:cs="Times New Roman"/>
          <w:sz w:val="24"/>
          <w:szCs w:val="24"/>
        </w:rPr>
        <w:t xml:space="preserve"> 124 to a mixture of Occitan, </w:t>
      </w:r>
      <w:proofErr w:type="spellStart"/>
      <w:r w:rsidRPr="005969DD">
        <w:rPr>
          <w:rFonts w:ascii="Times New Roman" w:hAnsi="Times New Roman" w:cs="Times New Roman"/>
          <w:sz w:val="24"/>
          <w:szCs w:val="24"/>
        </w:rPr>
        <w:t>Poitevin</w:t>
      </w:r>
      <w:proofErr w:type="spellEnd"/>
      <w:r w:rsidRPr="005969DD">
        <w:rPr>
          <w:rFonts w:ascii="Times New Roman" w:hAnsi="Times New Roman" w:cs="Times New Roman"/>
          <w:sz w:val="24"/>
          <w:szCs w:val="24"/>
        </w:rPr>
        <w:t xml:space="preserve"> and French (c.1320-40).</w:t>
      </w:r>
      <w:r w:rsidRPr="005969DD">
        <w:rPr>
          <w:rStyle w:val="FootnoteReference"/>
          <w:rFonts w:ascii="Times New Roman" w:hAnsi="Times New Roman" w:cs="Times New Roman"/>
          <w:sz w:val="24"/>
          <w:szCs w:val="24"/>
        </w:rPr>
        <w:footnoteReference w:id="24"/>
      </w:r>
      <w:r w:rsidRPr="005969DD">
        <w:rPr>
          <w:rFonts w:ascii="Times New Roman" w:hAnsi="Times New Roman" w:cs="Times New Roman"/>
          <w:sz w:val="24"/>
          <w:szCs w:val="24"/>
        </w:rPr>
        <w:t xml:space="preserve"> In this, he departs from </w:t>
      </w:r>
      <w:proofErr w:type="spellStart"/>
      <w:r w:rsidRPr="005969DD">
        <w:rPr>
          <w:rFonts w:ascii="Times New Roman" w:hAnsi="Times New Roman" w:cs="Times New Roman"/>
          <w:sz w:val="24"/>
          <w:szCs w:val="24"/>
        </w:rPr>
        <w:t>Pignon</w:t>
      </w:r>
      <w:proofErr w:type="spellEnd"/>
      <w:r w:rsidRPr="005969DD">
        <w:rPr>
          <w:rFonts w:ascii="Times New Roman" w:hAnsi="Times New Roman" w:cs="Times New Roman"/>
          <w:sz w:val="24"/>
          <w:szCs w:val="24"/>
        </w:rPr>
        <w:t xml:space="preserve">, who had concluded that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sz w:val="24"/>
          <w:szCs w:val="24"/>
        </w:rPr>
        <w:t xml:space="preserve"> might have been originally composed in Occitan, and </w:t>
      </w:r>
      <w:proofErr w:type="spellStart"/>
      <w:r w:rsidRPr="005969DD">
        <w:rPr>
          <w:rFonts w:ascii="Times New Roman" w:hAnsi="Times New Roman" w:cs="Times New Roman"/>
          <w:sz w:val="24"/>
          <w:szCs w:val="24"/>
        </w:rPr>
        <w:t>Buridant</w:t>
      </w:r>
      <w:proofErr w:type="spellEnd"/>
      <w:r w:rsidRPr="005969DD">
        <w:rPr>
          <w:rFonts w:ascii="Times New Roman" w:hAnsi="Times New Roman" w:cs="Times New Roman"/>
          <w:sz w:val="24"/>
          <w:szCs w:val="24"/>
        </w:rPr>
        <w:t xml:space="preserve">, who seems to view it as </w:t>
      </w:r>
      <w:r w:rsidR="007F05F0">
        <w:rPr>
          <w:rFonts w:ascii="Times New Roman" w:hAnsi="Times New Roman" w:cs="Times New Roman"/>
          <w:sz w:val="24"/>
          <w:szCs w:val="24"/>
        </w:rPr>
        <w:t xml:space="preserve">slightly </w:t>
      </w:r>
      <w:r w:rsidRPr="005969DD">
        <w:rPr>
          <w:rFonts w:ascii="Times New Roman" w:hAnsi="Times New Roman" w:cs="Times New Roman"/>
          <w:sz w:val="24"/>
          <w:szCs w:val="24"/>
        </w:rPr>
        <w:t>altered French. Nadea</w:t>
      </w:r>
      <w:r w:rsidR="00AC5F96">
        <w:rPr>
          <w:rFonts w:ascii="Times New Roman" w:hAnsi="Times New Roman" w:cs="Times New Roman"/>
          <w:sz w:val="24"/>
          <w:szCs w:val="24"/>
        </w:rPr>
        <w:t xml:space="preserve">u cites but does not follow de </w:t>
      </w:r>
      <w:proofErr w:type="spellStart"/>
      <w:r w:rsidR="00AC5F96">
        <w:rPr>
          <w:rFonts w:ascii="Times New Roman" w:hAnsi="Times New Roman" w:cs="Times New Roman"/>
          <w:sz w:val="24"/>
          <w:szCs w:val="24"/>
        </w:rPr>
        <w:t>Mandach’s</w:t>
      </w:r>
      <w:proofErr w:type="spellEnd"/>
      <w:r w:rsidR="00AC5F96">
        <w:rPr>
          <w:rFonts w:ascii="Times New Roman" w:hAnsi="Times New Roman" w:cs="Times New Roman"/>
          <w:sz w:val="24"/>
          <w:szCs w:val="24"/>
        </w:rPr>
        <w:t xml:space="preserve"> hypothesis </w:t>
      </w:r>
      <w:r w:rsidRPr="005969DD">
        <w:rPr>
          <w:rFonts w:ascii="Times New Roman" w:hAnsi="Times New Roman" w:cs="Times New Roman"/>
          <w:sz w:val="24"/>
          <w:szCs w:val="24"/>
        </w:rPr>
        <w:t xml:space="preserve">that both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sz w:val="24"/>
          <w:szCs w:val="24"/>
        </w:rPr>
        <w:t xml:space="preserve"> and the </w:t>
      </w:r>
      <w:r w:rsidR="006B448B">
        <w:rPr>
          <w:rFonts w:ascii="Times New Roman" w:hAnsi="Times New Roman" w:cs="Times New Roman"/>
          <w:i/>
          <w:sz w:val="24"/>
          <w:szCs w:val="24"/>
        </w:rPr>
        <w:t>Pseudo-Turpin</w:t>
      </w:r>
      <w:r w:rsidR="008F32C3">
        <w:rPr>
          <w:rFonts w:ascii="Times New Roman" w:hAnsi="Times New Roman" w:cs="Times New Roman"/>
          <w:sz w:val="24"/>
          <w:szCs w:val="24"/>
        </w:rPr>
        <w:t xml:space="preserve"> were written in</w:t>
      </w:r>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une</w:t>
      </w:r>
      <w:proofErr w:type="spellEnd"/>
      <w:r w:rsidRPr="005969DD">
        <w:rPr>
          <w:rFonts w:ascii="Times New Roman" w:hAnsi="Times New Roman" w:cs="Times New Roman"/>
          <w:sz w:val="24"/>
          <w:szCs w:val="24"/>
        </w:rPr>
        <w:t xml:space="preserve"> scripta franco-</w:t>
      </w:r>
      <w:proofErr w:type="spellStart"/>
      <w:r w:rsidRPr="005969DD">
        <w:rPr>
          <w:rFonts w:ascii="Times New Roman" w:hAnsi="Times New Roman" w:cs="Times New Roman"/>
          <w:sz w:val="24"/>
          <w:szCs w:val="24"/>
        </w:rPr>
        <w:t>occitane</w:t>
      </w:r>
      <w:proofErr w:type="spellEnd"/>
      <w:r w:rsidRPr="005969DD">
        <w:rPr>
          <w:rFonts w:ascii="Times New Roman" w:hAnsi="Times New Roman" w:cs="Times New Roman"/>
          <w:sz w:val="24"/>
          <w:szCs w:val="24"/>
        </w:rPr>
        <w:t xml:space="preserve"> tr</w:t>
      </w:r>
      <w:r w:rsidR="008F32C3">
        <w:rPr>
          <w:rFonts w:ascii="Times New Roman" w:hAnsi="Times New Roman" w:cs="Times New Roman"/>
          <w:sz w:val="24"/>
          <w:szCs w:val="24"/>
        </w:rPr>
        <w:t xml:space="preserve">ès </w:t>
      </w:r>
      <w:proofErr w:type="spellStart"/>
      <w:r w:rsidR="008F32C3">
        <w:rPr>
          <w:rFonts w:ascii="Times New Roman" w:hAnsi="Times New Roman" w:cs="Times New Roman"/>
          <w:sz w:val="24"/>
          <w:szCs w:val="24"/>
        </w:rPr>
        <w:t>hybride</w:t>
      </w:r>
      <w:proofErr w:type="spellEnd"/>
      <w:r w:rsidR="008F32C3">
        <w:rPr>
          <w:rFonts w:ascii="Times New Roman" w:hAnsi="Times New Roman" w:cs="Times New Roman"/>
          <w:sz w:val="24"/>
          <w:szCs w:val="24"/>
        </w:rPr>
        <w:t>’</w:t>
      </w:r>
      <w:r w:rsidRPr="005969DD">
        <w:rPr>
          <w:rFonts w:ascii="Times New Roman" w:hAnsi="Times New Roman" w:cs="Times New Roman"/>
          <w:sz w:val="24"/>
          <w:szCs w:val="24"/>
        </w:rPr>
        <w:t>.</w:t>
      </w:r>
      <w:r w:rsidRPr="005969DD">
        <w:rPr>
          <w:rStyle w:val="FootnoteReference"/>
          <w:rFonts w:ascii="Times New Roman" w:hAnsi="Times New Roman" w:cs="Times New Roman"/>
          <w:sz w:val="24"/>
          <w:szCs w:val="24"/>
        </w:rPr>
        <w:footnoteReference w:id="25"/>
      </w:r>
      <w:r w:rsidRPr="005969DD">
        <w:rPr>
          <w:rFonts w:ascii="Times New Roman" w:hAnsi="Times New Roman" w:cs="Times New Roman"/>
          <w:sz w:val="24"/>
          <w:szCs w:val="24"/>
        </w:rPr>
        <w:t xml:space="preserve"> </w:t>
      </w:r>
    </w:p>
    <w:p w14:paraId="5D2D72DE" w14:textId="77777777" w:rsidR="00D77700" w:rsidRDefault="00F77C10" w:rsidP="00D77700">
      <w:pPr>
        <w:spacing w:line="480" w:lineRule="auto"/>
        <w:ind w:firstLine="720"/>
        <w:rPr>
          <w:rFonts w:ascii="Times New Roman" w:hAnsi="Times New Roman" w:cs="Times New Roman"/>
          <w:sz w:val="24"/>
          <w:szCs w:val="24"/>
        </w:rPr>
      </w:pPr>
      <w:r>
        <w:rPr>
          <w:rFonts w:ascii="Times New Roman" w:hAnsi="Times New Roman" w:cs="Times New Roman"/>
          <w:iCs/>
          <w:sz w:val="24"/>
          <w:szCs w:val="24"/>
        </w:rPr>
        <w:t>On the strength of its promotion of the abbey of Saint-</w:t>
      </w:r>
      <w:proofErr w:type="spellStart"/>
      <w:r>
        <w:rPr>
          <w:rFonts w:ascii="Times New Roman" w:hAnsi="Times New Roman" w:cs="Times New Roman"/>
          <w:iCs/>
          <w:sz w:val="24"/>
          <w:szCs w:val="24"/>
        </w:rPr>
        <w:t>Seurin</w:t>
      </w:r>
      <w:proofErr w:type="spellEnd"/>
      <w:r>
        <w:rPr>
          <w:rFonts w:ascii="Times New Roman" w:hAnsi="Times New Roman" w:cs="Times New Roman"/>
          <w:iCs/>
          <w:sz w:val="24"/>
          <w:szCs w:val="24"/>
        </w:rPr>
        <w:t xml:space="preserve"> in Bordeaux, de </w:t>
      </w:r>
      <w:proofErr w:type="spellStart"/>
      <w:r>
        <w:rPr>
          <w:rFonts w:ascii="Times New Roman" w:hAnsi="Times New Roman" w:cs="Times New Roman"/>
          <w:iCs/>
          <w:sz w:val="24"/>
          <w:szCs w:val="24"/>
        </w:rPr>
        <w:t>Mandach</w:t>
      </w:r>
      <w:proofErr w:type="spellEnd"/>
      <w:r>
        <w:rPr>
          <w:rFonts w:ascii="Times New Roman" w:hAnsi="Times New Roman" w:cs="Times New Roman"/>
          <w:iCs/>
          <w:sz w:val="24"/>
          <w:szCs w:val="24"/>
        </w:rPr>
        <w:t xml:space="preserve"> </w:t>
      </w:r>
      <w:r w:rsidR="00220963">
        <w:rPr>
          <w:rFonts w:ascii="Times New Roman" w:hAnsi="Times New Roman" w:cs="Times New Roman"/>
          <w:iCs/>
          <w:sz w:val="24"/>
          <w:szCs w:val="24"/>
        </w:rPr>
        <w:t xml:space="preserve">suggested that </w:t>
      </w:r>
      <w:r w:rsidR="00466F98">
        <w:rPr>
          <w:rFonts w:ascii="Times New Roman" w:hAnsi="Times New Roman" w:cs="Times New Roman"/>
          <w:iCs/>
          <w:sz w:val="24"/>
          <w:szCs w:val="24"/>
        </w:rPr>
        <w:t xml:space="preserve">the </w:t>
      </w:r>
      <w:proofErr w:type="spellStart"/>
      <w:r w:rsidR="00466F98" w:rsidRPr="00466F98">
        <w:rPr>
          <w:rFonts w:ascii="Times New Roman" w:hAnsi="Times New Roman" w:cs="Times New Roman"/>
          <w:i/>
          <w:iCs/>
          <w:sz w:val="24"/>
          <w:szCs w:val="24"/>
        </w:rPr>
        <w:t>Chronique</w:t>
      </w:r>
      <w:proofErr w:type="spellEnd"/>
      <w:r w:rsidR="00466F98" w:rsidRPr="00466F98">
        <w:rPr>
          <w:rFonts w:ascii="Times New Roman" w:hAnsi="Times New Roman" w:cs="Times New Roman"/>
          <w:i/>
          <w:iCs/>
          <w:sz w:val="24"/>
          <w:szCs w:val="24"/>
        </w:rPr>
        <w:t xml:space="preserve"> </w:t>
      </w:r>
      <w:proofErr w:type="spellStart"/>
      <w:r w:rsidR="00466F98" w:rsidRPr="00466F98">
        <w:rPr>
          <w:rFonts w:ascii="Times New Roman" w:hAnsi="Times New Roman" w:cs="Times New Roman"/>
          <w:i/>
          <w:iCs/>
          <w:sz w:val="24"/>
          <w:szCs w:val="24"/>
        </w:rPr>
        <w:t>Saintongeaise</w:t>
      </w:r>
      <w:proofErr w:type="spellEnd"/>
      <w:r w:rsidR="00466F98" w:rsidRPr="00466F98">
        <w:rPr>
          <w:rFonts w:ascii="Times New Roman" w:hAnsi="Times New Roman" w:cs="Times New Roman"/>
          <w:i/>
          <w:iCs/>
          <w:sz w:val="24"/>
          <w:szCs w:val="24"/>
        </w:rPr>
        <w:t xml:space="preserve"> </w:t>
      </w:r>
      <w:r w:rsidR="008C3A3E">
        <w:rPr>
          <w:rFonts w:ascii="Times New Roman" w:hAnsi="Times New Roman" w:cs="Times New Roman"/>
          <w:iCs/>
          <w:sz w:val="24"/>
          <w:szCs w:val="24"/>
        </w:rPr>
        <w:t>was originally written by a speaker of</w:t>
      </w:r>
      <w:r>
        <w:rPr>
          <w:rFonts w:ascii="Times New Roman" w:hAnsi="Times New Roman" w:cs="Times New Roman"/>
          <w:iCs/>
          <w:sz w:val="24"/>
          <w:szCs w:val="24"/>
        </w:rPr>
        <w:t xml:space="preserve"> Gascon. </w:t>
      </w:r>
      <w:r w:rsidR="00FA7BFD">
        <w:rPr>
          <w:rFonts w:ascii="Times New Roman" w:hAnsi="Times New Roman" w:cs="Times New Roman"/>
          <w:iCs/>
          <w:sz w:val="24"/>
          <w:szCs w:val="24"/>
        </w:rPr>
        <w:t xml:space="preserve">He concluded that the </w:t>
      </w:r>
      <w:r>
        <w:rPr>
          <w:rFonts w:ascii="Times New Roman" w:hAnsi="Times New Roman" w:cs="Times New Roman"/>
          <w:iCs/>
          <w:sz w:val="24"/>
          <w:szCs w:val="24"/>
        </w:rPr>
        <w:t xml:space="preserve">three manuscripts bore witness to a later reception in </w:t>
      </w:r>
      <w:proofErr w:type="spellStart"/>
      <w:r>
        <w:rPr>
          <w:rFonts w:ascii="Times New Roman" w:hAnsi="Times New Roman" w:cs="Times New Roman"/>
          <w:iCs/>
          <w:sz w:val="24"/>
          <w:szCs w:val="24"/>
        </w:rPr>
        <w:t>Poitevin</w:t>
      </w:r>
      <w:proofErr w:type="spellEnd"/>
      <w:r>
        <w:rPr>
          <w:rFonts w:ascii="Times New Roman" w:hAnsi="Times New Roman" w:cs="Times New Roman"/>
          <w:iCs/>
          <w:sz w:val="24"/>
          <w:szCs w:val="24"/>
        </w:rPr>
        <w:t xml:space="preserve"> </w:t>
      </w:r>
      <w:r>
        <w:rPr>
          <w:rFonts w:ascii="Times New Roman" w:hAnsi="Times New Roman" w:cs="Times New Roman"/>
          <w:iCs/>
          <w:sz w:val="24"/>
          <w:szCs w:val="24"/>
        </w:rPr>
        <w:lastRenderedPageBreak/>
        <w:t>regions.</w:t>
      </w:r>
      <w:r w:rsidR="0051076F">
        <w:rPr>
          <w:rFonts w:ascii="Times New Roman" w:hAnsi="Times New Roman" w:cs="Times New Roman"/>
          <w:iCs/>
          <w:sz w:val="24"/>
          <w:szCs w:val="24"/>
        </w:rPr>
        <w:t xml:space="preserve"> De </w:t>
      </w:r>
      <w:proofErr w:type="spellStart"/>
      <w:r w:rsidR="0051076F">
        <w:rPr>
          <w:rFonts w:ascii="Times New Roman" w:hAnsi="Times New Roman" w:cs="Times New Roman"/>
          <w:iCs/>
          <w:sz w:val="24"/>
          <w:szCs w:val="24"/>
        </w:rPr>
        <w:t>Mandach’s</w:t>
      </w:r>
      <w:proofErr w:type="spellEnd"/>
      <w:r w:rsidR="0051076F">
        <w:rPr>
          <w:rFonts w:ascii="Times New Roman" w:hAnsi="Times New Roman" w:cs="Times New Roman"/>
          <w:iCs/>
          <w:sz w:val="24"/>
          <w:szCs w:val="24"/>
        </w:rPr>
        <w:t xml:space="preserve"> hypothesis was </w:t>
      </w:r>
      <w:r>
        <w:rPr>
          <w:rFonts w:ascii="Times New Roman" w:hAnsi="Times New Roman" w:cs="Times New Roman"/>
          <w:iCs/>
          <w:sz w:val="24"/>
          <w:szCs w:val="24"/>
        </w:rPr>
        <w:t>unpicked in detail soon after the publication of his edition</w:t>
      </w:r>
      <w:r w:rsidR="001B6512">
        <w:rPr>
          <w:rFonts w:ascii="Times New Roman" w:hAnsi="Times New Roman" w:cs="Times New Roman"/>
          <w:iCs/>
          <w:sz w:val="24"/>
          <w:szCs w:val="24"/>
        </w:rPr>
        <w:t xml:space="preserve"> of the </w:t>
      </w:r>
      <w:r w:rsidR="001B6512" w:rsidRPr="001B6512">
        <w:rPr>
          <w:rFonts w:ascii="Times New Roman" w:hAnsi="Times New Roman" w:cs="Times New Roman"/>
          <w:i/>
          <w:iCs/>
          <w:sz w:val="24"/>
          <w:szCs w:val="24"/>
        </w:rPr>
        <w:t>Pseudo-Turpin</w:t>
      </w:r>
      <w:r w:rsidR="001B6512">
        <w:rPr>
          <w:rFonts w:ascii="Times New Roman" w:hAnsi="Times New Roman" w:cs="Times New Roman"/>
          <w:iCs/>
          <w:sz w:val="24"/>
          <w:szCs w:val="24"/>
        </w:rPr>
        <w:t xml:space="preserve"> section</w:t>
      </w:r>
      <w:r>
        <w:rPr>
          <w:rFonts w:ascii="Times New Roman" w:hAnsi="Times New Roman" w:cs="Times New Roman"/>
          <w:iCs/>
          <w:sz w:val="24"/>
          <w:szCs w:val="24"/>
        </w:rPr>
        <w:t xml:space="preserve">. There are grounds for respecting his identification of issues </w:t>
      </w:r>
      <w:r w:rsidR="00960C14">
        <w:rPr>
          <w:rFonts w:ascii="Times New Roman" w:hAnsi="Times New Roman" w:cs="Times New Roman"/>
          <w:iCs/>
          <w:sz w:val="24"/>
          <w:szCs w:val="24"/>
        </w:rPr>
        <w:t xml:space="preserve">of </w:t>
      </w:r>
      <w:r>
        <w:rPr>
          <w:rFonts w:ascii="Times New Roman" w:hAnsi="Times New Roman" w:cs="Times New Roman"/>
          <w:iCs/>
          <w:sz w:val="24"/>
          <w:szCs w:val="24"/>
        </w:rPr>
        <w:t xml:space="preserve">language and </w:t>
      </w:r>
      <w:r w:rsidR="00ED7B27">
        <w:rPr>
          <w:rFonts w:ascii="Times New Roman" w:hAnsi="Times New Roman" w:cs="Times New Roman"/>
          <w:iCs/>
          <w:sz w:val="24"/>
          <w:szCs w:val="24"/>
        </w:rPr>
        <w:t xml:space="preserve">transmission, but de </w:t>
      </w:r>
      <w:proofErr w:type="spellStart"/>
      <w:r w:rsidR="00ED7B27">
        <w:rPr>
          <w:rFonts w:ascii="Times New Roman" w:hAnsi="Times New Roman" w:cs="Times New Roman"/>
          <w:iCs/>
          <w:sz w:val="24"/>
          <w:szCs w:val="24"/>
        </w:rPr>
        <w:t>M</w:t>
      </w:r>
      <w:r w:rsidR="00685F34">
        <w:rPr>
          <w:rFonts w:ascii="Times New Roman" w:hAnsi="Times New Roman" w:cs="Times New Roman"/>
          <w:iCs/>
          <w:sz w:val="24"/>
          <w:szCs w:val="24"/>
        </w:rPr>
        <w:t>andach’s</w:t>
      </w:r>
      <w:proofErr w:type="spellEnd"/>
      <w:r w:rsidR="00685F34">
        <w:rPr>
          <w:rFonts w:ascii="Times New Roman" w:hAnsi="Times New Roman" w:cs="Times New Roman"/>
          <w:iCs/>
          <w:sz w:val="24"/>
          <w:szCs w:val="24"/>
        </w:rPr>
        <w:t xml:space="preserve"> </w:t>
      </w:r>
      <w:r w:rsidR="000C6B31">
        <w:rPr>
          <w:rFonts w:ascii="Times New Roman" w:hAnsi="Times New Roman" w:cs="Times New Roman"/>
          <w:iCs/>
          <w:sz w:val="24"/>
          <w:szCs w:val="24"/>
        </w:rPr>
        <w:t xml:space="preserve">apparently firm </w:t>
      </w:r>
      <w:r w:rsidR="00685F34">
        <w:rPr>
          <w:rFonts w:ascii="Times New Roman" w:hAnsi="Times New Roman" w:cs="Times New Roman"/>
          <w:iCs/>
          <w:sz w:val="24"/>
          <w:szCs w:val="24"/>
        </w:rPr>
        <w:t>conclusions were often speculative</w:t>
      </w:r>
      <w:r>
        <w:rPr>
          <w:rFonts w:ascii="Times New Roman" w:hAnsi="Times New Roman" w:cs="Times New Roman"/>
          <w:iCs/>
          <w:sz w:val="24"/>
          <w:szCs w:val="24"/>
        </w:rPr>
        <w:t>.</w:t>
      </w:r>
      <w:r>
        <w:rPr>
          <w:rStyle w:val="FootnoteReference"/>
          <w:rFonts w:ascii="Times New Roman" w:hAnsi="Times New Roman" w:cs="Times New Roman"/>
          <w:iCs/>
          <w:sz w:val="24"/>
          <w:szCs w:val="24"/>
        </w:rPr>
        <w:footnoteReference w:id="26"/>
      </w:r>
      <w:r>
        <w:rPr>
          <w:rFonts w:ascii="Times New Roman" w:hAnsi="Times New Roman" w:cs="Times New Roman"/>
          <w:iCs/>
          <w:sz w:val="24"/>
          <w:szCs w:val="24"/>
        </w:rPr>
        <w:t xml:space="preserve"> </w:t>
      </w:r>
      <w:r w:rsidR="009E632F">
        <w:rPr>
          <w:rFonts w:ascii="Times New Roman" w:hAnsi="Times New Roman" w:cs="Times New Roman"/>
          <w:sz w:val="24"/>
          <w:szCs w:val="24"/>
        </w:rPr>
        <w:t xml:space="preserve">His </w:t>
      </w:r>
      <w:r w:rsidR="00CB5814" w:rsidRPr="005969DD">
        <w:rPr>
          <w:rFonts w:ascii="Times New Roman" w:hAnsi="Times New Roman" w:cs="Times New Roman"/>
          <w:sz w:val="24"/>
          <w:szCs w:val="24"/>
        </w:rPr>
        <w:t xml:space="preserve">hypothesis remains unproven. The key factor for this enquiry is that texts written in these hybrid French – Occitan scripts are a feature of a linguistic zone that was truly mixed, and they were </w:t>
      </w:r>
      <w:r w:rsidR="00F77EF6">
        <w:rPr>
          <w:rFonts w:ascii="Times New Roman" w:hAnsi="Times New Roman" w:cs="Times New Roman"/>
          <w:sz w:val="24"/>
          <w:szCs w:val="24"/>
        </w:rPr>
        <w:t xml:space="preserve">probably </w:t>
      </w:r>
      <w:r w:rsidR="00CB5814" w:rsidRPr="005969DD">
        <w:rPr>
          <w:rFonts w:ascii="Times New Roman" w:hAnsi="Times New Roman" w:cs="Times New Roman"/>
          <w:sz w:val="24"/>
          <w:szCs w:val="24"/>
        </w:rPr>
        <w:t>circulating in the courts of patrons of troubadour poetry in the early-to-mid thirteenth century.</w:t>
      </w:r>
    </w:p>
    <w:p w14:paraId="339C8DA9" w14:textId="77777777" w:rsidR="00CB5814" w:rsidRPr="00D77700" w:rsidRDefault="006D0878" w:rsidP="00D7770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story of </w:t>
      </w:r>
      <w:proofErr w:type="spellStart"/>
      <w:r>
        <w:rPr>
          <w:rFonts w:ascii="Times New Roman" w:hAnsi="Times New Roman" w:cs="Times New Roman"/>
          <w:sz w:val="24"/>
          <w:szCs w:val="24"/>
        </w:rPr>
        <w:t>Fredegund</w:t>
      </w:r>
      <w:proofErr w:type="spellEnd"/>
      <w:r>
        <w:rPr>
          <w:rFonts w:ascii="Times New Roman" w:hAnsi="Times New Roman" w:cs="Times New Roman"/>
          <w:sz w:val="24"/>
          <w:szCs w:val="24"/>
        </w:rPr>
        <w:t xml:space="preserve"> is taken from a well-written source. </w:t>
      </w:r>
      <w:r w:rsidR="00413292">
        <w:rPr>
          <w:rFonts w:ascii="Times New Roman" w:hAnsi="Times New Roman" w:cs="Times New Roman"/>
          <w:sz w:val="24"/>
          <w:szCs w:val="24"/>
        </w:rPr>
        <w:t xml:space="preserve">The </w:t>
      </w:r>
      <w:r w:rsidR="007F0FA5" w:rsidRPr="007F0FA5">
        <w:rPr>
          <w:rFonts w:ascii="Times New Roman" w:hAnsi="Times New Roman" w:cs="Times New Roman"/>
          <w:sz w:val="24"/>
          <w:szCs w:val="24"/>
        </w:rPr>
        <w:t>LHF</w:t>
      </w:r>
      <w:r w:rsidR="007F0FA5">
        <w:rPr>
          <w:rFonts w:ascii="Times New Roman" w:hAnsi="Times New Roman" w:cs="Times New Roman"/>
          <w:i/>
          <w:sz w:val="24"/>
          <w:szCs w:val="24"/>
        </w:rPr>
        <w:t xml:space="preserve"> </w:t>
      </w:r>
      <w:r w:rsidR="00CB5814" w:rsidRPr="005969DD">
        <w:rPr>
          <w:rFonts w:ascii="Times New Roman" w:hAnsi="Times New Roman" w:cs="Times New Roman"/>
          <w:sz w:val="24"/>
          <w:szCs w:val="24"/>
        </w:rPr>
        <w:t>is the third of the surviving chronicles of the Merovingian kings.</w:t>
      </w:r>
      <w:r w:rsidR="00CB5814" w:rsidRPr="005969DD">
        <w:rPr>
          <w:rStyle w:val="FootnoteReference"/>
          <w:rFonts w:ascii="Times New Roman" w:hAnsi="Times New Roman" w:cs="Times New Roman"/>
          <w:sz w:val="24"/>
          <w:szCs w:val="24"/>
        </w:rPr>
        <w:footnoteReference w:id="27"/>
      </w:r>
      <w:r w:rsidR="00CB5814" w:rsidRPr="005969DD">
        <w:rPr>
          <w:rFonts w:ascii="Times New Roman" w:hAnsi="Times New Roman" w:cs="Times New Roman"/>
          <w:sz w:val="24"/>
          <w:szCs w:val="24"/>
        </w:rPr>
        <w:t xml:space="preserve">  </w:t>
      </w:r>
      <w:r w:rsidR="00392D6B">
        <w:rPr>
          <w:rFonts w:ascii="Times New Roman" w:hAnsi="Times New Roman" w:cs="Times New Roman"/>
          <w:sz w:val="24"/>
          <w:szCs w:val="24"/>
        </w:rPr>
        <w:t xml:space="preserve">It </w:t>
      </w:r>
      <w:r w:rsidR="00CB5814" w:rsidRPr="005969DD">
        <w:rPr>
          <w:rFonts w:ascii="Times New Roman" w:hAnsi="Times New Roman" w:cs="Times New Roman"/>
          <w:sz w:val="24"/>
          <w:szCs w:val="24"/>
        </w:rPr>
        <w:t xml:space="preserve">was completed in 727 in Soissons by a </w:t>
      </w:r>
      <w:proofErr w:type="spellStart"/>
      <w:r w:rsidR="00CB5814" w:rsidRPr="005969DD">
        <w:rPr>
          <w:rFonts w:ascii="Times New Roman" w:hAnsi="Times New Roman" w:cs="Times New Roman"/>
          <w:sz w:val="24"/>
          <w:szCs w:val="24"/>
        </w:rPr>
        <w:t>Neustrian</w:t>
      </w:r>
      <w:proofErr w:type="spellEnd"/>
      <w:r w:rsidR="00CB5814" w:rsidRPr="005969DD">
        <w:rPr>
          <w:rFonts w:ascii="Times New Roman" w:hAnsi="Times New Roman" w:cs="Times New Roman"/>
          <w:sz w:val="24"/>
          <w:szCs w:val="24"/>
        </w:rPr>
        <w:t xml:space="preserve"> author (possibly a woman, according to </w:t>
      </w:r>
      <w:proofErr w:type="spellStart"/>
      <w:r w:rsidR="00CB5814" w:rsidRPr="005969DD">
        <w:rPr>
          <w:rFonts w:ascii="Times New Roman" w:hAnsi="Times New Roman" w:cs="Times New Roman"/>
          <w:sz w:val="24"/>
          <w:szCs w:val="24"/>
        </w:rPr>
        <w:t>McKitterick</w:t>
      </w:r>
      <w:proofErr w:type="spellEnd"/>
      <w:r w:rsidR="00CB5814" w:rsidRPr="005969DD">
        <w:rPr>
          <w:rFonts w:ascii="Times New Roman" w:hAnsi="Times New Roman" w:cs="Times New Roman"/>
          <w:sz w:val="24"/>
          <w:szCs w:val="24"/>
        </w:rPr>
        <w:t xml:space="preserve">) who was keen to stress the actions of women, as well as to promote what s/he perceived as an ideal balance of power between the Merovingian king and his </w:t>
      </w:r>
      <w:proofErr w:type="spellStart"/>
      <w:r w:rsidR="00CB5814" w:rsidRPr="005969DD">
        <w:rPr>
          <w:rFonts w:ascii="Times New Roman" w:hAnsi="Times New Roman" w:cs="Times New Roman"/>
          <w:sz w:val="24"/>
          <w:szCs w:val="24"/>
        </w:rPr>
        <w:t>Pippinid</w:t>
      </w:r>
      <w:proofErr w:type="spellEnd"/>
      <w:r w:rsidR="00CB5814" w:rsidRPr="005969DD">
        <w:rPr>
          <w:rFonts w:ascii="Times New Roman" w:hAnsi="Times New Roman" w:cs="Times New Roman"/>
          <w:sz w:val="24"/>
          <w:szCs w:val="24"/>
        </w:rPr>
        <w:t xml:space="preserve"> mayor of the palace. Although modern historians have tended to regard it as less reliable than its two predecessors, it was the most frequently copied of the three chronicles during the High Middle Ages (some fifty manuscripts survive).</w:t>
      </w:r>
      <w:r w:rsidR="00CB5814" w:rsidRPr="005969DD">
        <w:rPr>
          <w:rStyle w:val="FootnoteReference"/>
          <w:rFonts w:ascii="Times New Roman" w:hAnsi="Times New Roman" w:cs="Times New Roman"/>
          <w:sz w:val="24"/>
          <w:szCs w:val="24"/>
        </w:rPr>
        <w:t xml:space="preserve"> </w:t>
      </w:r>
      <w:r w:rsidR="00CB5814" w:rsidRPr="005969DD">
        <w:rPr>
          <w:rStyle w:val="FootnoteReference"/>
          <w:rFonts w:ascii="Times New Roman" w:hAnsi="Times New Roman" w:cs="Times New Roman"/>
          <w:sz w:val="24"/>
          <w:szCs w:val="24"/>
        </w:rPr>
        <w:footnoteReference w:id="28"/>
      </w:r>
      <w:r w:rsidR="00CB5814" w:rsidRPr="005969DD">
        <w:rPr>
          <w:rFonts w:ascii="Times New Roman" w:hAnsi="Times New Roman" w:cs="Times New Roman"/>
          <w:sz w:val="24"/>
          <w:szCs w:val="24"/>
        </w:rPr>
        <w:t xml:space="preserve"> Pizarro’s study of the narrative devices of early medieval historians has also drawn attention to the LHF as a well-crafted work. Pizarro concludes that the tendency to build narratives from anecdotes, creating a ‘broken scene-to-scene rhythm’, owes more to oral narrative than to classical models. He describes the LHF’s narrative style as </w:t>
      </w:r>
      <w:r w:rsidR="00CB5814" w:rsidRPr="005969DD">
        <w:rPr>
          <w:rFonts w:ascii="Times New Roman" w:hAnsi="Times New Roman" w:cs="Times New Roman"/>
          <w:sz w:val="24"/>
          <w:szCs w:val="24"/>
        </w:rPr>
        <w:lastRenderedPageBreak/>
        <w:t>‘clumsy, childish prose’, supporting an effective and vivid technique in which narrative proceeds as ‘a chain of scenes’, located firmly in time and space.</w:t>
      </w:r>
      <w:r w:rsidR="00CB5814" w:rsidRPr="005969DD">
        <w:rPr>
          <w:rStyle w:val="FootnoteReference"/>
          <w:rFonts w:ascii="Times New Roman" w:hAnsi="Times New Roman" w:cs="Times New Roman"/>
          <w:sz w:val="24"/>
          <w:szCs w:val="24"/>
        </w:rPr>
        <w:footnoteReference w:id="29"/>
      </w:r>
      <w:r w:rsidR="00CB5814" w:rsidRPr="005969DD">
        <w:rPr>
          <w:rFonts w:ascii="Times New Roman" w:hAnsi="Times New Roman" w:cs="Times New Roman"/>
          <w:sz w:val="24"/>
          <w:szCs w:val="24"/>
        </w:rPr>
        <w:t xml:space="preserve"> Self-contained stories are presented with condensed dialogue and gesture, and objects introduced sparingly, to the point that (as will be discussed below) such texts appear to place gaps where the reader might expect explanations of motive or significance.</w:t>
      </w:r>
      <w:r w:rsidR="00CB5814" w:rsidRPr="005969DD">
        <w:rPr>
          <w:rStyle w:val="FootnoteReference"/>
          <w:rFonts w:ascii="Times New Roman" w:hAnsi="Times New Roman" w:cs="Times New Roman"/>
          <w:sz w:val="24"/>
          <w:szCs w:val="24"/>
        </w:rPr>
        <w:t xml:space="preserve"> </w:t>
      </w:r>
      <w:r w:rsidR="00CB5814" w:rsidRPr="005969DD">
        <w:rPr>
          <w:rStyle w:val="FootnoteReference"/>
          <w:rFonts w:ascii="Times New Roman" w:hAnsi="Times New Roman" w:cs="Times New Roman"/>
          <w:sz w:val="24"/>
          <w:szCs w:val="24"/>
        </w:rPr>
        <w:footnoteReference w:id="30"/>
      </w:r>
      <w:r w:rsidR="00CB5814" w:rsidRPr="005969DD">
        <w:rPr>
          <w:rFonts w:ascii="Times New Roman" w:hAnsi="Times New Roman" w:cs="Times New Roman"/>
          <w:sz w:val="24"/>
          <w:szCs w:val="24"/>
        </w:rPr>
        <w:t xml:space="preserve"> These features are preserved in the thirteenth-century translation. </w:t>
      </w:r>
    </w:p>
    <w:p w14:paraId="17F34C29" w14:textId="77777777" w:rsidR="00CB5814"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t xml:space="preserve">The LHF’s particular interest in the political role of women is both shared and developed by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sz w:val="24"/>
          <w:szCs w:val="24"/>
        </w:rPr>
        <w:t xml:space="preserve">. It preserves the long account of the life and deeds of </w:t>
      </w:r>
      <w:proofErr w:type="spellStart"/>
      <w:r w:rsidRPr="005969DD">
        <w:rPr>
          <w:rFonts w:ascii="Times New Roman" w:hAnsi="Times New Roman" w:cs="Times New Roman"/>
          <w:sz w:val="24"/>
          <w:szCs w:val="24"/>
        </w:rPr>
        <w:t>Clovis’s</w:t>
      </w:r>
      <w:proofErr w:type="spellEnd"/>
      <w:r w:rsidRPr="005969DD">
        <w:rPr>
          <w:rFonts w:ascii="Times New Roman" w:hAnsi="Times New Roman" w:cs="Times New Roman"/>
          <w:sz w:val="24"/>
          <w:szCs w:val="24"/>
        </w:rPr>
        <w:t xml:space="preserve"> queen </w:t>
      </w:r>
      <w:proofErr w:type="gramStart"/>
      <w:r w:rsidRPr="005969DD">
        <w:rPr>
          <w:rFonts w:ascii="Times New Roman" w:hAnsi="Times New Roman" w:cs="Times New Roman"/>
          <w:sz w:val="24"/>
          <w:szCs w:val="24"/>
        </w:rPr>
        <w:t>Clotilda, and</w:t>
      </w:r>
      <w:proofErr w:type="gramEnd"/>
      <w:r w:rsidRPr="005969DD">
        <w:rPr>
          <w:rFonts w:ascii="Times New Roman" w:hAnsi="Times New Roman" w:cs="Times New Roman"/>
          <w:sz w:val="24"/>
          <w:szCs w:val="24"/>
        </w:rPr>
        <w:t xml:space="preserve"> adds the ‘accused queen’ legend of Charlemagne’s mother, </w:t>
      </w:r>
      <w:proofErr w:type="spellStart"/>
      <w:r w:rsidRPr="005969DD">
        <w:rPr>
          <w:rFonts w:ascii="Times New Roman" w:hAnsi="Times New Roman" w:cs="Times New Roman"/>
          <w:sz w:val="24"/>
          <w:szCs w:val="24"/>
        </w:rPr>
        <w:t>Berte</w:t>
      </w:r>
      <w:proofErr w:type="spellEnd"/>
      <w:r w:rsidRPr="005969DD">
        <w:rPr>
          <w:rFonts w:ascii="Times New Roman" w:hAnsi="Times New Roman" w:cs="Times New Roman"/>
          <w:sz w:val="24"/>
          <w:szCs w:val="24"/>
        </w:rPr>
        <w:t xml:space="preserve">. This section of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sz w:val="24"/>
          <w:szCs w:val="24"/>
        </w:rPr>
        <w:t xml:space="preserve"> is the earliest appearance of the tale, narrowly antedating </w:t>
      </w:r>
      <w:proofErr w:type="spellStart"/>
      <w:r w:rsidRPr="005969DD">
        <w:rPr>
          <w:rFonts w:ascii="Times New Roman" w:hAnsi="Times New Roman" w:cs="Times New Roman"/>
          <w:sz w:val="24"/>
          <w:szCs w:val="24"/>
        </w:rPr>
        <w:t>Adenet</w:t>
      </w:r>
      <w:proofErr w:type="spellEnd"/>
      <w:r w:rsidRPr="005969DD">
        <w:rPr>
          <w:rFonts w:ascii="Times New Roman" w:hAnsi="Times New Roman" w:cs="Times New Roman"/>
          <w:sz w:val="24"/>
          <w:szCs w:val="24"/>
        </w:rPr>
        <w:t xml:space="preserve"> le Roi’s </w:t>
      </w:r>
      <w:proofErr w:type="spellStart"/>
      <w:r w:rsidRPr="005969DD">
        <w:rPr>
          <w:rFonts w:ascii="Times New Roman" w:hAnsi="Times New Roman" w:cs="Times New Roman"/>
          <w:i/>
          <w:sz w:val="24"/>
          <w:szCs w:val="24"/>
        </w:rPr>
        <w:t>Berte</w:t>
      </w:r>
      <w:proofErr w:type="spellEnd"/>
      <w:r w:rsidRPr="005969DD">
        <w:rPr>
          <w:rFonts w:ascii="Times New Roman" w:hAnsi="Times New Roman" w:cs="Times New Roman"/>
          <w:i/>
          <w:sz w:val="24"/>
          <w:szCs w:val="24"/>
        </w:rPr>
        <w:t xml:space="preserve"> aux grands </w:t>
      </w:r>
      <w:proofErr w:type="spellStart"/>
      <w:r w:rsidRPr="005969DD">
        <w:rPr>
          <w:rFonts w:ascii="Times New Roman" w:hAnsi="Times New Roman" w:cs="Times New Roman"/>
          <w:i/>
          <w:sz w:val="24"/>
          <w:szCs w:val="24"/>
        </w:rPr>
        <w:t>pieds</w:t>
      </w:r>
      <w:proofErr w:type="spellEnd"/>
      <w:r w:rsidRPr="005969DD">
        <w:rPr>
          <w:rFonts w:ascii="Times New Roman" w:hAnsi="Times New Roman" w:cs="Times New Roman"/>
          <w:sz w:val="24"/>
          <w:szCs w:val="24"/>
        </w:rPr>
        <w:t xml:space="preserve"> (c.1250).</w:t>
      </w:r>
      <w:r w:rsidRPr="005969DD">
        <w:rPr>
          <w:rStyle w:val="FootnoteReference"/>
          <w:rFonts w:ascii="Times New Roman" w:hAnsi="Times New Roman" w:cs="Times New Roman"/>
          <w:sz w:val="24"/>
          <w:szCs w:val="24"/>
        </w:rPr>
        <w:footnoteReference w:id="31"/>
      </w:r>
      <w:r w:rsidRPr="005969DD">
        <w:rPr>
          <w:rFonts w:ascii="Times New Roman" w:hAnsi="Times New Roman" w:cs="Times New Roman"/>
          <w:sz w:val="24"/>
          <w:szCs w:val="24"/>
        </w:rPr>
        <w:t xml:space="preserve"> The introduction of </w:t>
      </w:r>
      <w:proofErr w:type="spellStart"/>
      <w:r w:rsidRPr="005969DD">
        <w:rPr>
          <w:rFonts w:ascii="Times New Roman" w:hAnsi="Times New Roman" w:cs="Times New Roman"/>
          <w:sz w:val="24"/>
          <w:szCs w:val="24"/>
        </w:rPr>
        <w:t>Berte</w:t>
      </w:r>
      <w:proofErr w:type="spellEnd"/>
      <w:r w:rsidRPr="005969DD">
        <w:rPr>
          <w:rFonts w:ascii="Times New Roman" w:hAnsi="Times New Roman" w:cs="Times New Roman"/>
          <w:sz w:val="24"/>
          <w:szCs w:val="24"/>
        </w:rPr>
        <w:t xml:space="preserve"> means that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is placed between Clotilda and Charlemagne’s mother: a transitional figure, Christian but pre-Carolingian in both her time and her mores, not subject to the same rules concerning adultery.</w:t>
      </w:r>
      <w:r w:rsidRPr="005969DD">
        <w:rPr>
          <w:rStyle w:val="FootnoteReference"/>
          <w:rFonts w:ascii="Times New Roman" w:hAnsi="Times New Roman" w:cs="Times New Roman"/>
          <w:sz w:val="24"/>
          <w:szCs w:val="24"/>
        </w:rPr>
        <w:footnoteReference w:id="32"/>
      </w:r>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McKitterick</w:t>
      </w:r>
      <w:proofErr w:type="spellEnd"/>
      <w:r w:rsidRPr="005969DD">
        <w:rPr>
          <w:rFonts w:ascii="Times New Roman" w:hAnsi="Times New Roman" w:cs="Times New Roman"/>
          <w:sz w:val="24"/>
          <w:szCs w:val="24"/>
        </w:rPr>
        <w:t xml:space="preserve"> notes that the LHF author sought to affirm a vision of the ideal queen as ‘a source of legitimacy for the royal line and… fount of Christian piety’.</w:t>
      </w:r>
      <w:r w:rsidRPr="005969DD">
        <w:rPr>
          <w:rStyle w:val="FootnoteReference"/>
          <w:rFonts w:ascii="Times New Roman" w:hAnsi="Times New Roman" w:cs="Times New Roman"/>
          <w:sz w:val="24"/>
          <w:szCs w:val="24"/>
        </w:rPr>
        <w:footnoteReference w:id="33"/>
      </w:r>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might seem to be the antithesis to both these concerns, but in fact she preserves the legitimate line of succession, and maintains a firm grip on power as regent. There may even be a historicizing aspect to the narrative, because </w:t>
      </w:r>
      <w:proofErr w:type="spellStart"/>
      <w:r w:rsidRPr="005969DD">
        <w:rPr>
          <w:rFonts w:ascii="Times New Roman" w:hAnsi="Times New Roman" w:cs="Times New Roman"/>
          <w:sz w:val="24"/>
          <w:szCs w:val="24"/>
        </w:rPr>
        <w:t>Savoye</w:t>
      </w:r>
      <w:proofErr w:type="spellEnd"/>
      <w:r w:rsidRPr="005969DD">
        <w:rPr>
          <w:rFonts w:ascii="Times New Roman" w:hAnsi="Times New Roman" w:cs="Times New Roman"/>
          <w:sz w:val="24"/>
          <w:szCs w:val="24"/>
        </w:rPr>
        <w:t xml:space="preserve"> has suggested that Merovingian chronicles and saints’ lives had no concept of the ‘adulterous queen’, with the LHF unique </w:t>
      </w:r>
      <w:r w:rsidRPr="005969DD">
        <w:rPr>
          <w:rFonts w:ascii="Times New Roman" w:hAnsi="Times New Roman" w:cs="Times New Roman"/>
          <w:sz w:val="24"/>
          <w:szCs w:val="24"/>
        </w:rPr>
        <w:lastRenderedPageBreak/>
        <w:t xml:space="preserve">for its description of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as ‘pulchra et </w:t>
      </w:r>
      <w:proofErr w:type="spellStart"/>
      <w:r w:rsidRPr="005969DD">
        <w:rPr>
          <w:rFonts w:ascii="Times New Roman" w:hAnsi="Times New Roman" w:cs="Times New Roman"/>
          <w:sz w:val="24"/>
          <w:szCs w:val="24"/>
        </w:rPr>
        <w:t>ingeniosa</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nimis</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atque</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adultera</w:t>
      </w:r>
      <w:proofErr w:type="spellEnd"/>
      <w:r w:rsidRPr="005969DD">
        <w:rPr>
          <w:rFonts w:ascii="Times New Roman" w:hAnsi="Times New Roman" w:cs="Times New Roman"/>
          <w:sz w:val="24"/>
          <w:szCs w:val="24"/>
        </w:rPr>
        <w:t>’ (beautiful, clever, and adulterous).</w:t>
      </w:r>
      <w:r w:rsidRPr="005969DD">
        <w:rPr>
          <w:rStyle w:val="FootnoteReference"/>
          <w:rFonts w:ascii="Times New Roman" w:hAnsi="Times New Roman" w:cs="Times New Roman"/>
          <w:sz w:val="24"/>
          <w:szCs w:val="24"/>
        </w:rPr>
        <w:footnoteReference w:id="34"/>
      </w:r>
      <w:r w:rsidRPr="005969DD">
        <w:rPr>
          <w:rFonts w:ascii="Times New Roman" w:hAnsi="Times New Roman" w:cs="Times New Roman"/>
          <w:sz w:val="24"/>
          <w:szCs w:val="24"/>
        </w:rPr>
        <w:t xml:space="preserve"> In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shares the intelligence and resourcefulness of both her predecessor Clotilda, and her successor </w:t>
      </w:r>
      <w:proofErr w:type="spellStart"/>
      <w:r w:rsidRPr="005969DD">
        <w:rPr>
          <w:rFonts w:ascii="Times New Roman" w:hAnsi="Times New Roman" w:cs="Times New Roman"/>
          <w:sz w:val="24"/>
          <w:szCs w:val="24"/>
        </w:rPr>
        <w:t>Berte</w:t>
      </w:r>
      <w:proofErr w:type="spellEnd"/>
      <w:r w:rsidRPr="005969DD">
        <w:rPr>
          <w:rFonts w:ascii="Times New Roman" w:hAnsi="Times New Roman" w:cs="Times New Roman"/>
          <w:sz w:val="24"/>
          <w:szCs w:val="24"/>
        </w:rPr>
        <w:t xml:space="preserve">, but puts them to ends that are self-evidently of debatable moral value. It is therefore interesting to see that the LHF’s lack of moralising comment on her actions is echoed in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sz w:val="24"/>
          <w:szCs w:val="24"/>
        </w:rPr>
        <w:t>.</w:t>
      </w:r>
    </w:p>
    <w:p w14:paraId="6BBD8A79" w14:textId="77777777" w:rsidR="00CB5814"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t>The translation changes only a few details of its source. Notably, the murderers are changed from a pair of drunken henchmen (‘</w:t>
      </w:r>
      <w:proofErr w:type="spellStart"/>
      <w:r w:rsidRPr="005969DD">
        <w:rPr>
          <w:rFonts w:ascii="Times New Roman" w:hAnsi="Times New Roman" w:cs="Times New Roman"/>
          <w:sz w:val="24"/>
          <w:szCs w:val="24"/>
        </w:rPr>
        <w:t>emissae</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homicidae</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inebriati</w:t>
      </w:r>
      <w:proofErr w:type="spellEnd"/>
      <w:r w:rsidRPr="005969DD">
        <w:rPr>
          <w:rFonts w:ascii="Times New Roman" w:hAnsi="Times New Roman" w:cs="Times New Roman"/>
          <w:sz w:val="24"/>
          <w:szCs w:val="24"/>
        </w:rPr>
        <w:t xml:space="preserve"> a vino a </w:t>
      </w:r>
      <w:proofErr w:type="spellStart"/>
      <w:r w:rsidRPr="005969DD">
        <w:rPr>
          <w:rFonts w:ascii="Times New Roman" w:hAnsi="Times New Roman" w:cs="Times New Roman"/>
          <w:sz w:val="24"/>
          <w:szCs w:val="24"/>
        </w:rPr>
        <w:t>Fredegunde</w:t>
      </w:r>
      <w:proofErr w:type="spellEnd"/>
      <w:r w:rsidRPr="005969DD">
        <w:rPr>
          <w:rFonts w:ascii="Times New Roman" w:hAnsi="Times New Roman" w:cs="Times New Roman"/>
          <w:sz w:val="24"/>
          <w:szCs w:val="24"/>
        </w:rPr>
        <w:t xml:space="preserve">’) to two young minstrels (‘dui </w:t>
      </w:r>
      <w:proofErr w:type="spellStart"/>
      <w:r w:rsidRPr="005969DD">
        <w:rPr>
          <w:rFonts w:ascii="Times New Roman" w:hAnsi="Times New Roman" w:cs="Times New Roman"/>
          <w:sz w:val="24"/>
          <w:szCs w:val="24"/>
        </w:rPr>
        <w:t>ioenceu</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iogleor</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envoie</w:t>
      </w:r>
      <w:proofErr w:type="spellEnd"/>
      <w:r w:rsidRPr="005969DD">
        <w:rPr>
          <w:rFonts w:ascii="Times New Roman" w:hAnsi="Times New Roman" w:cs="Times New Roman"/>
          <w:sz w:val="24"/>
          <w:szCs w:val="24"/>
        </w:rPr>
        <w:t xml:space="preserve"> de </w:t>
      </w:r>
      <w:proofErr w:type="spellStart"/>
      <w:r w:rsidRPr="005969DD">
        <w:rPr>
          <w:rFonts w:ascii="Times New Roman" w:hAnsi="Times New Roman" w:cs="Times New Roman"/>
          <w:sz w:val="24"/>
          <w:szCs w:val="24"/>
        </w:rPr>
        <w:t>Fredegunt</w:t>
      </w:r>
      <w:proofErr w:type="spellEnd"/>
      <w:r w:rsidRPr="005969DD">
        <w:rPr>
          <w:rFonts w:ascii="Times New Roman" w:hAnsi="Times New Roman" w:cs="Times New Roman"/>
          <w:sz w:val="24"/>
          <w:szCs w:val="24"/>
        </w:rPr>
        <w:t xml:space="preserve">’). While their actions remain the same, the scene loses some of its sinister quality, arguably making the king’s death less shameful. The most significant divergence from the source in one of the two manuscripts is the change of target for the king’s stick in 5005B from </w:t>
      </w:r>
      <w:proofErr w:type="spellStart"/>
      <w:r w:rsidRPr="005969DD">
        <w:rPr>
          <w:rFonts w:ascii="Times New Roman" w:hAnsi="Times New Roman" w:cs="Times New Roman"/>
          <w:sz w:val="24"/>
          <w:szCs w:val="24"/>
        </w:rPr>
        <w:t>Fredegund’s</w:t>
      </w:r>
      <w:proofErr w:type="spellEnd"/>
      <w:r w:rsidRPr="005969DD">
        <w:rPr>
          <w:rFonts w:ascii="Times New Roman" w:hAnsi="Times New Roman" w:cs="Times New Roman"/>
          <w:sz w:val="24"/>
          <w:szCs w:val="24"/>
        </w:rPr>
        <w:t xml:space="preserve"> buttocks (‘in </w:t>
      </w:r>
      <w:proofErr w:type="spellStart"/>
      <w:r w:rsidRPr="005969DD">
        <w:rPr>
          <w:rFonts w:ascii="Times New Roman" w:hAnsi="Times New Roman" w:cs="Times New Roman"/>
          <w:sz w:val="24"/>
          <w:szCs w:val="24"/>
        </w:rPr>
        <w:t>natibus</w:t>
      </w:r>
      <w:proofErr w:type="spellEnd"/>
      <w:r w:rsidRPr="005969DD">
        <w:rPr>
          <w:rFonts w:ascii="Times New Roman" w:hAnsi="Times New Roman" w:cs="Times New Roman"/>
          <w:sz w:val="24"/>
          <w:szCs w:val="24"/>
        </w:rPr>
        <w:t xml:space="preserve"> suis’, rendered correctly as ‘</w:t>
      </w:r>
      <w:proofErr w:type="spellStart"/>
      <w:r w:rsidRPr="005969DD">
        <w:rPr>
          <w:rFonts w:ascii="Times New Roman" w:hAnsi="Times New Roman" w:cs="Times New Roman"/>
          <w:sz w:val="24"/>
          <w:szCs w:val="24"/>
        </w:rPr>
        <w:t>nages</w:t>
      </w:r>
      <w:proofErr w:type="spellEnd"/>
      <w:r w:rsidRPr="005969DD">
        <w:rPr>
          <w:rFonts w:ascii="Times New Roman" w:hAnsi="Times New Roman" w:cs="Times New Roman"/>
          <w:sz w:val="24"/>
          <w:szCs w:val="24"/>
        </w:rPr>
        <w:t xml:space="preserve">’ in </w:t>
      </w:r>
      <w:proofErr w:type="spellStart"/>
      <w:r w:rsidRPr="005969DD">
        <w:rPr>
          <w:rFonts w:ascii="Times New Roman" w:hAnsi="Times New Roman" w:cs="Times New Roman"/>
          <w:sz w:val="24"/>
          <w:szCs w:val="24"/>
        </w:rPr>
        <w:t>fr.</w:t>
      </w:r>
      <w:proofErr w:type="spellEnd"/>
      <w:r w:rsidRPr="005969DD">
        <w:rPr>
          <w:rFonts w:ascii="Times New Roman" w:hAnsi="Times New Roman" w:cs="Times New Roman"/>
          <w:sz w:val="24"/>
          <w:szCs w:val="24"/>
        </w:rPr>
        <w:t xml:space="preserve"> 5714) to her shoulders (‘par </w:t>
      </w:r>
      <w:proofErr w:type="spellStart"/>
      <w:r w:rsidRPr="005969DD">
        <w:rPr>
          <w:rFonts w:ascii="Times New Roman" w:hAnsi="Times New Roman" w:cs="Times New Roman"/>
          <w:sz w:val="24"/>
          <w:szCs w:val="24"/>
        </w:rPr>
        <w:t>desus</w:t>
      </w:r>
      <w:proofErr w:type="spellEnd"/>
      <w:r w:rsidRPr="005969DD">
        <w:rPr>
          <w:rFonts w:ascii="Times New Roman" w:hAnsi="Times New Roman" w:cs="Times New Roman"/>
          <w:sz w:val="24"/>
          <w:szCs w:val="24"/>
        </w:rPr>
        <w:t xml:space="preserve"> les </w:t>
      </w:r>
      <w:proofErr w:type="spellStart"/>
      <w:r w:rsidRPr="005969DD">
        <w:rPr>
          <w:rFonts w:ascii="Times New Roman" w:hAnsi="Times New Roman" w:cs="Times New Roman"/>
          <w:sz w:val="24"/>
          <w:szCs w:val="24"/>
        </w:rPr>
        <w:t>espaules</w:t>
      </w:r>
      <w:proofErr w:type="spellEnd"/>
      <w:r w:rsidRPr="005969DD">
        <w:rPr>
          <w:rFonts w:ascii="Times New Roman" w:hAnsi="Times New Roman" w:cs="Times New Roman"/>
          <w:sz w:val="24"/>
          <w:szCs w:val="24"/>
        </w:rPr>
        <w:t>’).</w:t>
      </w:r>
      <w:r w:rsidRPr="005969DD">
        <w:rPr>
          <w:rStyle w:val="FootnoteReference"/>
          <w:rFonts w:ascii="Times New Roman" w:hAnsi="Times New Roman" w:cs="Times New Roman"/>
          <w:sz w:val="24"/>
          <w:szCs w:val="24"/>
        </w:rPr>
        <w:footnoteReference w:id="35"/>
      </w:r>
      <w:r w:rsidRPr="005969DD">
        <w:rPr>
          <w:rFonts w:ascii="Times New Roman" w:hAnsi="Times New Roman" w:cs="Times New Roman"/>
          <w:sz w:val="24"/>
          <w:szCs w:val="24"/>
        </w:rPr>
        <w:t xml:space="preserve"> 5005B therefore appears to divert the reader’s attention delicately away from </w:t>
      </w:r>
      <w:proofErr w:type="spellStart"/>
      <w:r w:rsidRPr="005969DD">
        <w:rPr>
          <w:rFonts w:ascii="Times New Roman" w:hAnsi="Times New Roman" w:cs="Times New Roman"/>
          <w:sz w:val="24"/>
          <w:szCs w:val="24"/>
        </w:rPr>
        <w:t>Fredegund’s</w:t>
      </w:r>
      <w:proofErr w:type="spellEnd"/>
      <w:r w:rsidRPr="005969DD">
        <w:rPr>
          <w:rFonts w:ascii="Times New Roman" w:hAnsi="Times New Roman" w:cs="Times New Roman"/>
          <w:sz w:val="24"/>
          <w:szCs w:val="24"/>
        </w:rPr>
        <w:t xml:space="preserve"> fertile, adulterous body (its potential for producing illegitimate offspring), and focuses attention on the shoulders. In so doing, it may be that 5005B scribe subtly downplays </w:t>
      </w:r>
      <w:proofErr w:type="spellStart"/>
      <w:r w:rsidRPr="005969DD">
        <w:rPr>
          <w:rFonts w:ascii="Times New Roman" w:hAnsi="Times New Roman" w:cs="Times New Roman"/>
          <w:sz w:val="24"/>
          <w:szCs w:val="24"/>
        </w:rPr>
        <w:t>Fredegund’s</w:t>
      </w:r>
      <w:proofErr w:type="spellEnd"/>
      <w:r w:rsidRPr="005969DD">
        <w:rPr>
          <w:rFonts w:ascii="Times New Roman" w:hAnsi="Times New Roman" w:cs="Times New Roman"/>
          <w:sz w:val="24"/>
          <w:szCs w:val="24"/>
        </w:rPr>
        <w:t xml:space="preserve"> crime, on the understanding that, to quote McCracken, ‘the integrity of the queen’s body symbolizes the integrity of the king’s sovereignty’.</w:t>
      </w:r>
      <w:r w:rsidRPr="005969DD">
        <w:rPr>
          <w:rStyle w:val="FootnoteReference"/>
          <w:rFonts w:ascii="Times New Roman" w:hAnsi="Times New Roman" w:cs="Times New Roman"/>
          <w:sz w:val="24"/>
          <w:szCs w:val="24"/>
        </w:rPr>
        <w:footnoteReference w:id="36"/>
      </w:r>
      <w:r w:rsidRPr="005969DD">
        <w:rPr>
          <w:rFonts w:ascii="Times New Roman" w:hAnsi="Times New Roman" w:cs="Times New Roman"/>
          <w:sz w:val="24"/>
          <w:szCs w:val="24"/>
        </w:rPr>
        <w:t xml:space="preserve"> By shifting the king’s blow from gendered pelvis to un-gendered shoulders, the king’s own authority is less affected by her inadvertent revelation of her association of such a touch with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As a result, the lovers’ murder of him is an attack on a king whose prestige is less compromised than in the Latin source. Such a small but telling shift may strengthen the case for comparing the </w:t>
      </w:r>
      <w:r w:rsidRPr="005969DD">
        <w:rPr>
          <w:rFonts w:ascii="Times New Roman" w:hAnsi="Times New Roman" w:cs="Times New Roman"/>
          <w:sz w:val="24"/>
          <w:szCs w:val="24"/>
        </w:rPr>
        <w:lastRenderedPageBreak/>
        <w:t xml:space="preserve">narrative with the troubadour </w:t>
      </w:r>
      <w:proofErr w:type="spellStart"/>
      <w:r w:rsidRPr="005969DD">
        <w:rPr>
          <w:rFonts w:ascii="Times New Roman" w:hAnsi="Times New Roman" w:cs="Times New Roman"/>
          <w:i/>
          <w:sz w:val="24"/>
          <w:szCs w:val="24"/>
        </w:rPr>
        <w:t>vidas</w:t>
      </w:r>
      <w:proofErr w:type="spellEnd"/>
      <w:r w:rsidRPr="005969DD">
        <w:rPr>
          <w:rFonts w:ascii="Times New Roman" w:hAnsi="Times New Roman" w:cs="Times New Roman"/>
          <w:i/>
          <w:sz w:val="24"/>
          <w:szCs w:val="24"/>
        </w:rPr>
        <w:t xml:space="preserve"> </w:t>
      </w:r>
      <w:r w:rsidRPr="005969DD">
        <w:rPr>
          <w:rFonts w:ascii="Times New Roman" w:hAnsi="Times New Roman" w:cs="Times New Roman"/>
          <w:sz w:val="24"/>
          <w:szCs w:val="24"/>
        </w:rPr>
        <w:t>and</w:t>
      </w:r>
      <w:r w:rsidRPr="005969DD">
        <w:rPr>
          <w:rFonts w:ascii="Times New Roman" w:hAnsi="Times New Roman" w:cs="Times New Roman"/>
          <w:i/>
          <w:sz w:val="24"/>
          <w:szCs w:val="24"/>
        </w:rPr>
        <w:t xml:space="preserve"> </w:t>
      </w:r>
      <w:proofErr w:type="spellStart"/>
      <w:r w:rsidRPr="005969DD">
        <w:rPr>
          <w:rFonts w:ascii="Times New Roman" w:hAnsi="Times New Roman" w:cs="Times New Roman"/>
          <w:i/>
          <w:sz w:val="24"/>
          <w:szCs w:val="24"/>
        </w:rPr>
        <w:t>razos</w:t>
      </w:r>
      <w:proofErr w:type="spellEnd"/>
      <w:r w:rsidRPr="005969DD">
        <w:rPr>
          <w:rFonts w:ascii="Times New Roman" w:hAnsi="Times New Roman" w:cs="Times New Roman"/>
          <w:sz w:val="24"/>
          <w:szCs w:val="24"/>
        </w:rPr>
        <w:t xml:space="preserve">, a genre that was thriving in the mid-thirteenth century, when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i/>
          <w:sz w:val="24"/>
          <w:szCs w:val="24"/>
        </w:rPr>
        <w:t xml:space="preserve"> de France</w:t>
      </w:r>
      <w:r w:rsidRPr="005969DD">
        <w:rPr>
          <w:rFonts w:ascii="Times New Roman" w:hAnsi="Times New Roman" w:cs="Times New Roman"/>
          <w:sz w:val="24"/>
          <w:szCs w:val="24"/>
        </w:rPr>
        <w:t xml:space="preserve"> was composed.</w:t>
      </w:r>
    </w:p>
    <w:p w14:paraId="61762C08" w14:textId="77777777" w:rsidR="00CB5814"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t xml:space="preserve">The </w:t>
      </w:r>
      <w:proofErr w:type="spellStart"/>
      <w:r w:rsidRPr="005969DD">
        <w:rPr>
          <w:rFonts w:ascii="Times New Roman" w:hAnsi="Times New Roman" w:cs="Times New Roman"/>
          <w:i/>
          <w:sz w:val="24"/>
          <w:szCs w:val="24"/>
        </w:rPr>
        <w:t>razo</w:t>
      </w:r>
      <w:proofErr w:type="spellEnd"/>
      <w:r w:rsidRPr="005969DD">
        <w:rPr>
          <w:rFonts w:ascii="Times New Roman" w:hAnsi="Times New Roman" w:cs="Times New Roman"/>
          <w:sz w:val="24"/>
          <w:szCs w:val="24"/>
        </w:rPr>
        <w:t xml:space="preserve"> is an adjunct to the troubadour </w:t>
      </w:r>
      <w:proofErr w:type="spellStart"/>
      <w:r w:rsidRPr="005969DD">
        <w:rPr>
          <w:rFonts w:ascii="Times New Roman" w:hAnsi="Times New Roman" w:cs="Times New Roman"/>
          <w:i/>
          <w:sz w:val="24"/>
          <w:szCs w:val="24"/>
        </w:rPr>
        <w:t>vida</w:t>
      </w:r>
      <w:proofErr w:type="spellEnd"/>
      <w:r w:rsidRPr="005969DD">
        <w:rPr>
          <w:rFonts w:ascii="Times New Roman" w:hAnsi="Times New Roman" w:cs="Times New Roman"/>
          <w:sz w:val="24"/>
          <w:szCs w:val="24"/>
        </w:rPr>
        <w:t xml:space="preserve">, a short biography. Both are short narrative texts in Occitan prose, and both are exclusively preserved inside compilations of troubadour poetry. Both </w:t>
      </w:r>
      <w:proofErr w:type="spellStart"/>
      <w:r w:rsidRPr="005969DD">
        <w:rPr>
          <w:rFonts w:ascii="Times New Roman" w:hAnsi="Times New Roman" w:cs="Times New Roman"/>
          <w:i/>
          <w:sz w:val="24"/>
          <w:szCs w:val="24"/>
        </w:rPr>
        <w:t>vida</w:t>
      </w:r>
      <w:proofErr w:type="spellEnd"/>
      <w:r w:rsidRPr="005969DD">
        <w:rPr>
          <w:rFonts w:ascii="Times New Roman" w:hAnsi="Times New Roman" w:cs="Times New Roman"/>
          <w:sz w:val="24"/>
          <w:szCs w:val="24"/>
        </w:rPr>
        <w:t xml:space="preserve"> and </w:t>
      </w:r>
      <w:proofErr w:type="spellStart"/>
      <w:r w:rsidRPr="005969DD">
        <w:rPr>
          <w:rFonts w:ascii="Times New Roman" w:hAnsi="Times New Roman" w:cs="Times New Roman"/>
          <w:i/>
          <w:sz w:val="24"/>
          <w:szCs w:val="24"/>
        </w:rPr>
        <w:t>razo</w:t>
      </w:r>
      <w:proofErr w:type="spellEnd"/>
      <w:r w:rsidRPr="005969DD">
        <w:rPr>
          <w:rFonts w:ascii="Times New Roman" w:hAnsi="Times New Roman" w:cs="Times New Roman"/>
          <w:sz w:val="24"/>
          <w:szCs w:val="24"/>
        </w:rPr>
        <w:t xml:space="preserve"> frame poems by providing them with historicized context and motivation. They embed lyric poetry in the localized biographies of poets and their patrons, and it is likely that they were declaimed alongside troubadour lyric poems.</w:t>
      </w:r>
      <w:r w:rsidRPr="005969DD">
        <w:rPr>
          <w:rStyle w:val="FootnoteReference"/>
          <w:rFonts w:ascii="Times New Roman" w:hAnsi="Times New Roman" w:cs="Times New Roman"/>
          <w:sz w:val="24"/>
          <w:szCs w:val="24"/>
        </w:rPr>
        <w:footnoteReference w:id="37"/>
      </w:r>
      <w:r w:rsidRPr="005969DD">
        <w:rPr>
          <w:rFonts w:ascii="Times New Roman" w:hAnsi="Times New Roman" w:cs="Times New Roman"/>
          <w:sz w:val="24"/>
          <w:szCs w:val="24"/>
        </w:rPr>
        <w:t xml:space="preserve"> The genre flourished in Lombardy and the Veneto in the mid-to-late thirteenth century, but its earliest practitioners are troubadours of the thirteenth century, chief among them Uc de Saint-</w:t>
      </w:r>
      <w:proofErr w:type="spellStart"/>
      <w:r w:rsidRPr="005969DD">
        <w:rPr>
          <w:rFonts w:ascii="Times New Roman" w:hAnsi="Times New Roman" w:cs="Times New Roman"/>
          <w:sz w:val="24"/>
          <w:szCs w:val="24"/>
        </w:rPr>
        <w:t>Circ</w:t>
      </w:r>
      <w:proofErr w:type="spellEnd"/>
      <w:r w:rsidRPr="005969DD">
        <w:rPr>
          <w:rFonts w:ascii="Times New Roman" w:hAnsi="Times New Roman" w:cs="Times New Roman"/>
          <w:sz w:val="24"/>
          <w:szCs w:val="24"/>
        </w:rPr>
        <w:t xml:space="preserve"> (fl. c. 1200-49), whose patrons included the </w:t>
      </w:r>
      <w:proofErr w:type="spellStart"/>
      <w:r w:rsidRPr="005969DD">
        <w:rPr>
          <w:rFonts w:ascii="Times New Roman" w:hAnsi="Times New Roman" w:cs="Times New Roman"/>
          <w:sz w:val="24"/>
          <w:szCs w:val="24"/>
        </w:rPr>
        <w:t>Saintongeais</w:t>
      </w:r>
      <w:proofErr w:type="spellEnd"/>
      <w:r w:rsidRPr="005969DD">
        <w:rPr>
          <w:rFonts w:ascii="Times New Roman" w:hAnsi="Times New Roman" w:cs="Times New Roman"/>
          <w:sz w:val="24"/>
          <w:szCs w:val="24"/>
        </w:rPr>
        <w:t xml:space="preserve"> nobleman and patron of troubadour poetry, </w:t>
      </w:r>
      <w:proofErr w:type="spellStart"/>
      <w:r w:rsidRPr="005969DD">
        <w:rPr>
          <w:rFonts w:ascii="Times New Roman" w:hAnsi="Times New Roman" w:cs="Times New Roman"/>
          <w:sz w:val="24"/>
          <w:szCs w:val="24"/>
        </w:rPr>
        <w:t>Savaric</w:t>
      </w:r>
      <w:proofErr w:type="spellEnd"/>
      <w:r w:rsidRPr="005969DD">
        <w:rPr>
          <w:rFonts w:ascii="Times New Roman" w:hAnsi="Times New Roman" w:cs="Times New Roman"/>
          <w:sz w:val="24"/>
          <w:szCs w:val="24"/>
        </w:rPr>
        <w:t xml:space="preserve"> of </w:t>
      </w:r>
      <w:proofErr w:type="spellStart"/>
      <w:r w:rsidRPr="005969DD">
        <w:rPr>
          <w:rFonts w:ascii="Times New Roman" w:hAnsi="Times New Roman" w:cs="Times New Roman"/>
          <w:sz w:val="24"/>
          <w:szCs w:val="24"/>
        </w:rPr>
        <w:t>Mauléon</w:t>
      </w:r>
      <w:proofErr w:type="spellEnd"/>
      <w:r w:rsidRPr="005969DD">
        <w:rPr>
          <w:rFonts w:ascii="Times New Roman" w:hAnsi="Times New Roman" w:cs="Times New Roman"/>
          <w:sz w:val="24"/>
          <w:szCs w:val="24"/>
        </w:rPr>
        <w:t xml:space="preserve"> (d.1233).</w:t>
      </w:r>
      <w:r w:rsidRPr="005969DD">
        <w:rPr>
          <w:rStyle w:val="FootnoteReference"/>
          <w:rFonts w:ascii="Times New Roman" w:hAnsi="Times New Roman" w:cs="Times New Roman"/>
          <w:sz w:val="24"/>
          <w:szCs w:val="24"/>
        </w:rPr>
        <w:footnoteReference w:id="38"/>
      </w:r>
      <w:r w:rsidRPr="005969DD">
        <w:rPr>
          <w:rFonts w:ascii="Times New Roman" w:hAnsi="Times New Roman" w:cs="Times New Roman"/>
          <w:sz w:val="24"/>
          <w:szCs w:val="24"/>
        </w:rPr>
        <w:t xml:space="preserve"> </w:t>
      </w:r>
    </w:p>
    <w:p w14:paraId="0D84144A" w14:textId="77777777" w:rsidR="00CB5814" w:rsidRPr="005969DD" w:rsidRDefault="00CB5814" w:rsidP="00D76A03">
      <w:pPr>
        <w:spacing w:line="480" w:lineRule="auto"/>
        <w:ind w:firstLine="720"/>
        <w:rPr>
          <w:rFonts w:ascii="Times New Roman" w:hAnsi="Times New Roman" w:cs="Times New Roman"/>
          <w:sz w:val="24"/>
          <w:szCs w:val="24"/>
        </w:rPr>
      </w:pPr>
      <w:proofErr w:type="spellStart"/>
      <w:r w:rsidRPr="005969DD">
        <w:rPr>
          <w:rFonts w:ascii="Times New Roman" w:hAnsi="Times New Roman" w:cs="Times New Roman"/>
          <w:i/>
          <w:sz w:val="24"/>
          <w:szCs w:val="24"/>
        </w:rPr>
        <w:t>Vidas</w:t>
      </w:r>
      <w:proofErr w:type="spellEnd"/>
      <w:r w:rsidRPr="005969DD">
        <w:rPr>
          <w:rFonts w:ascii="Times New Roman" w:hAnsi="Times New Roman" w:cs="Times New Roman"/>
          <w:i/>
          <w:sz w:val="24"/>
          <w:szCs w:val="24"/>
        </w:rPr>
        <w:t xml:space="preserve"> </w:t>
      </w:r>
      <w:r w:rsidRPr="005969DD">
        <w:rPr>
          <w:rFonts w:ascii="Times New Roman" w:hAnsi="Times New Roman" w:cs="Times New Roman"/>
          <w:sz w:val="24"/>
          <w:szCs w:val="24"/>
        </w:rPr>
        <w:t xml:space="preserve">and </w:t>
      </w:r>
      <w:proofErr w:type="spellStart"/>
      <w:r w:rsidRPr="005969DD">
        <w:rPr>
          <w:rFonts w:ascii="Times New Roman" w:hAnsi="Times New Roman" w:cs="Times New Roman"/>
          <w:i/>
          <w:sz w:val="24"/>
          <w:szCs w:val="24"/>
        </w:rPr>
        <w:t>razos</w:t>
      </w:r>
      <w:proofErr w:type="spellEnd"/>
      <w:r w:rsidRPr="005969DD">
        <w:rPr>
          <w:rFonts w:ascii="Times New Roman" w:hAnsi="Times New Roman" w:cs="Times New Roman"/>
          <w:i/>
          <w:sz w:val="24"/>
          <w:szCs w:val="24"/>
        </w:rPr>
        <w:t xml:space="preserve"> </w:t>
      </w:r>
      <w:r w:rsidRPr="005969DD">
        <w:rPr>
          <w:rFonts w:ascii="Times New Roman" w:hAnsi="Times New Roman" w:cs="Times New Roman"/>
          <w:sz w:val="24"/>
          <w:szCs w:val="24"/>
        </w:rPr>
        <w:t>are condensed tales with minimal dialogue, seeking to create a vivid and memorable ‘scene’. They share many of the features described by Pizarro: simple, terse prose, minimal description, a tendency to privilege chains of scenes set in strict historical frames over extended causal narratives, and the sparse use of props.</w:t>
      </w:r>
      <w:r w:rsidRPr="005969DD">
        <w:rPr>
          <w:rStyle w:val="FootnoteReference"/>
          <w:rFonts w:ascii="Times New Roman" w:hAnsi="Times New Roman" w:cs="Times New Roman"/>
          <w:sz w:val="24"/>
          <w:szCs w:val="24"/>
        </w:rPr>
        <w:footnoteReference w:id="39"/>
      </w:r>
      <w:r w:rsidRPr="005969DD">
        <w:rPr>
          <w:rFonts w:ascii="Times New Roman" w:hAnsi="Times New Roman" w:cs="Times New Roman"/>
          <w:sz w:val="24"/>
          <w:szCs w:val="24"/>
        </w:rPr>
        <w:t xml:space="preserve"> One of the most apposite is the </w:t>
      </w:r>
      <w:proofErr w:type="spellStart"/>
      <w:r w:rsidRPr="005969DD">
        <w:rPr>
          <w:rFonts w:ascii="Times New Roman" w:hAnsi="Times New Roman" w:cs="Times New Roman"/>
          <w:i/>
          <w:sz w:val="24"/>
          <w:szCs w:val="24"/>
        </w:rPr>
        <w:t>razo</w:t>
      </w:r>
      <w:proofErr w:type="spellEnd"/>
      <w:r w:rsidRPr="005969DD">
        <w:rPr>
          <w:rFonts w:ascii="Times New Roman" w:hAnsi="Times New Roman" w:cs="Times New Roman"/>
          <w:sz w:val="24"/>
          <w:szCs w:val="24"/>
        </w:rPr>
        <w:t xml:space="preserve"> that is inserted in the </w:t>
      </w:r>
      <w:proofErr w:type="spellStart"/>
      <w:r w:rsidRPr="005969DD">
        <w:rPr>
          <w:rFonts w:ascii="Times New Roman" w:hAnsi="Times New Roman" w:cs="Times New Roman"/>
          <w:i/>
          <w:sz w:val="24"/>
          <w:szCs w:val="24"/>
        </w:rPr>
        <w:t>vida</w:t>
      </w:r>
      <w:proofErr w:type="spellEnd"/>
      <w:r w:rsidRPr="005969DD">
        <w:rPr>
          <w:rFonts w:ascii="Times New Roman" w:hAnsi="Times New Roman" w:cs="Times New Roman"/>
          <w:sz w:val="24"/>
          <w:szCs w:val="24"/>
        </w:rPr>
        <w:t xml:space="preserve"> of </w:t>
      </w:r>
      <w:proofErr w:type="spellStart"/>
      <w:r w:rsidRPr="005969DD">
        <w:rPr>
          <w:rFonts w:ascii="Times New Roman" w:hAnsi="Times New Roman" w:cs="Times New Roman"/>
          <w:sz w:val="24"/>
          <w:szCs w:val="24"/>
        </w:rPr>
        <w:t>Raimbaut</w:t>
      </w:r>
      <w:proofErr w:type="spellEnd"/>
      <w:r w:rsidRPr="005969DD">
        <w:rPr>
          <w:rFonts w:ascii="Times New Roman" w:hAnsi="Times New Roman" w:cs="Times New Roman"/>
          <w:sz w:val="24"/>
          <w:szCs w:val="24"/>
        </w:rPr>
        <w:t xml:space="preserve"> de </w:t>
      </w:r>
      <w:proofErr w:type="spellStart"/>
      <w:r w:rsidRPr="005969DD">
        <w:rPr>
          <w:rFonts w:ascii="Times New Roman" w:hAnsi="Times New Roman" w:cs="Times New Roman"/>
          <w:sz w:val="24"/>
          <w:szCs w:val="24"/>
        </w:rPr>
        <w:t>Vaqueiras</w:t>
      </w:r>
      <w:proofErr w:type="spellEnd"/>
      <w:r w:rsidRPr="005969DD">
        <w:rPr>
          <w:rFonts w:ascii="Times New Roman" w:hAnsi="Times New Roman" w:cs="Times New Roman"/>
          <w:sz w:val="24"/>
          <w:szCs w:val="24"/>
        </w:rPr>
        <w:t xml:space="preserve"> (fl. c. 1180-1207). The successful minstrel </w:t>
      </w:r>
      <w:proofErr w:type="spellStart"/>
      <w:r w:rsidRPr="005969DD">
        <w:rPr>
          <w:rFonts w:ascii="Times New Roman" w:hAnsi="Times New Roman" w:cs="Times New Roman"/>
          <w:sz w:val="24"/>
          <w:szCs w:val="24"/>
        </w:rPr>
        <w:t>Raimbaut</w:t>
      </w:r>
      <w:proofErr w:type="spellEnd"/>
      <w:r w:rsidRPr="005969DD">
        <w:rPr>
          <w:rFonts w:ascii="Times New Roman" w:hAnsi="Times New Roman" w:cs="Times New Roman"/>
          <w:sz w:val="24"/>
          <w:szCs w:val="24"/>
        </w:rPr>
        <w:t xml:space="preserve"> finds a generous patron in Boniface, Marquis of Montferrat (d.1207), who makes him a knight. </w:t>
      </w:r>
    </w:p>
    <w:p w14:paraId="1F0B0525" w14:textId="77777777" w:rsidR="00CB5814" w:rsidRPr="005969DD" w:rsidRDefault="00CB5814" w:rsidP="00D76A03">
      <w:pPr>
        <w:spacing w:line="480" w:lineRule="auto"/>
        <w:rPr>
          <w:rFonts w:ascii="Times New Roman" w:hAnsi="Times New Roman" w:cs="Times New Roman"/>
          <w:sz w:val="24"/>
          <w:szCs w:val="24"/>
        </w:rPr>
      </w:pPr>
    </w:p>
    <w:p w14:paraId="04D12101" w14:textId="77777777" w:rsidR="00CB5814" w:rsidRPr="009B3E63" w:rsidRDefault="00CB5814" w:rsidP="00D76A03">
      <w:pPr>
        <w:spacing w:line="480" w:lineRule="auto"/>
        <w:rPr>
          <w:rFonts w:ascii="Times New Roman" w:hAnsi="Times New Roman" w:cs="Times New Roman"/>
          <w:sz w:val="24"/>
          <w:szCs w:val="24"/>
          <w:lang w:val="fr-LU"/>
        </w:rPr>
      </w:pPr>
      <w:r w:rsidRPr="009B3E63">
        <w:rPr>
          <w:rFonts w:ascii="Times New Roman" w:hAnsi="Times New Roman" w:cs="Times New Roman"/>
          <w:sz w:val="24"/>
          <w:szCs w:val="24"/>
          <w:lang w:val="fr-LU"/>
        </w:rPr>
        <w:t>Text:</w:t>
      </w:r>
    </w:p>
    <w:p w14:paraId="65EBDE8E" w14:textId="77777777" w:rsidR="00CB5814" w:rsidRPr="005969DD" w:rsidRDefault="00CB5814" w:rsidP="00D76A03">
      <w:pPr>
        <w:spacing w:line="480" w:lineRule="auto"/>
        <w:rPr>
          <w:rFonts w:ascii="Times New Roman" w:hAnsi="Times New Roman" w:cs="Times New Roman"/>
          <w:sz w:val="24"/>
          <w:szCs w:val="24"/>
          <w:lang w:val="fr-FR"/>
        </w:rPr>
      </w:pPr>
      <w:r w:rsidRPr="000A7139">
        <w:rPr>
          <w:rFonts w:ascii="Times New Roman" w:hAnsi="Times New Roman" w:cs="Times New Roman"/>
          <w:sz w:val="24"/>
          <w:szCs w:val="24"/>
          <w:lang w:val="fr-FR"/>
        </w:rPr>
        <w:t xml:space="preserve">Don </w:t>
      </w:r>
      <w:proofErr w:type="spellStart"/>
      <w:r w:rsidRPr="000A7139">
        <w:rPr>
          <w:rFonts w:ascii="Times New Roman" w:hAnsi="Times New Roman" w:cs="Times New Roman"/>
          <w:sz w:val="24"/>
          <w:szCs w:val="24"/>
          <w:lang w:val="fr-FR"/>
        </w:rPr>
        <w:t>ell</w:t>
      </w:r>
      <w:proofErr w:type="spellEnd"/>
      <w:r w:rsidRPr="000A7139">
        <w:rPr>
          <w:rFonts w:ascii="Times New Roman" w:hAnsi="Times New Roman" w:cs="Times New Roman"/>
          <w:sz w:val="24"/>
          <w:szCs w:val="24"/>
          <w:lang w:val="fr-FR"/>
        </w:rPr>
        <w:t xml:space="preserve"> s’</w:t>
      </w:r>
      <w:proofErr w:type="spellStart"/>
      <w:r w:rsidRPr="000A7139">
        <w:rPr>
          <w:rFonts w:ascii="Times New Roman" w:hAnsi="Times New Roman" w:cs="Times New Roman"/>
          <w:sz w:val="24"/>
          <w:szCs w:val="24"/>
          <w:lang w:val="fr-FR"/>
        </w:rPr>
        <w:t>enamoret</w:t>
      </w:r>
      <w:proofErr w:type="spellEnd"/>
      <w:r w:rsidRPr="000A7139">
        <w:rPr>
          <w:rFonts w:ascii="Times New Roman" w:hAnsi="Times New Roman" w:cs="Times New Roman"/>
          <w:sz w:val="24"/>
          <w:szCs w:val="24"/>
          <w:lang w:val="fr-FR"/>
        </w:rPr>
        <w:t xml:space="preserve"> de la </w:t>
      </w:r>
      <w:proofErr w:type="spellStart"/>
      <w:r w:rsidRPr="000A7139">
        <w:rPr>
          <w:rFonts w:ascii="Times New Roman" w:hAnsi="Times New Roman" w:cs="Times New Roman"/>
          <w:sz w:val="24"/>
          <w:szCs w:val="24"/>
          <w:lang w:val="fr-FR"/>
        </w:rPr>
        <w:t>seror</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del</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marqes</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qe</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avia</w:t>
      </w:r>
      <w:proofErr w:type="spellEnd"/>
      <w:r w:rsidRPr="000A7139">
        <w:rPr>
          <w:rFonts w:ascii="Times New Roman" w:hAnsi="Times New Roman" w:cs="Times New Roman"/>
          <w:sz w:val="24"/>
          <w:szCs w:val="24"/>
          <w:lang w:val="fr-FR"/>
        </w:rPr>
        <w:t xml:space="preserve"> nom na </w:t>
      </w:r>
      <w:proofErr w:type="spellStart"/>
      <w:r w:rsidRPr="000A7139">
        <w:rPr>
          <w:rFonts w:ascii="Times New Roman" w:hAnsi="Times New Roman" w:cs="Times New Roman"/>
          <w:sz w:val="24"/>
          <w:szCs w:val="24"/>
          <w:lang w:val="fr-FR"/>
        </w:rPr>
        <w:t>dompna</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Biatrix</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qe</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fo</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molher</w:t>
      </w:r>
      <w:proofErr w:type="spellEnd"/>
      <w:r w:rsidRPr="000A7139">
        <w:rPr>
          <w:rFonts w:ascii="Times New Roman" w:hAnsi="Times New Roman" w:cs="Times New Roman"/>
          <w:sz w:val="24"/>
          <w:szCs w:val="24"/>
          <w:lang w:val="fr-FR"/>
        </w:rPr>
        <w:t xml:space="preserve"> d’</w:t>
      </w:r>
      <w:proofErr w:type="spellStart"/>
      <w:r w:rsidRPr="000A7139">
        <w:rPr>
          <w:rFonts w:ascii="Times New Roman" w:hAnsi="Times New Roman" w:cs="Times New Roman"/>
          <w:sz w:val="24"/>
          <w:szCs w:val="24"/>
          <w:lang w:val="fr-FR"/>
        </w:rPr>
        <w:t>Enric</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del</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Carret</w:t>
      </w:r>
      <w:proofErr w:type="spellEnd"/>
      <w:r w:rsidRPr="000A7139">
        <w:rPr>
          <w:rFonts w:ascii="Times New Roman" w:hAnsi="Times New Roman" w:cs="Times New Roman"/>
          <w:sz w:val="24"/>
          <w:szCs w:val="24"/>
          <w:lang w:val="fr-FR"/>
        </w:rPr>
        <w:t xml:space="preserve">. </w:t>
      </w:r>
      <w:r w:rsidRPr="005969DD">
        <w:rPr>
          <w:rFonts w:ascii="Times New Roman" w:hAnsi="Times New Roman" w:cs="Times New Roman"/>
          <w:sz w:val="24"/>
          <w:szCs w:val="24"/>
          <w:lang w:val="fr-FR"/>
        </w:rPr>
        <w:t xml:space="preserve">E </w:t>
      </w:r>
      <w:proofErr w:type="spellStart"/>
      <w:r w:rsidRPr="005969DD">
        <w:rPr>
          <w:rFonts w:ascii="Times New Roman" w:hAnsi="Times New Roman" w:cs="Times New Roman"/>
          <w:sz w:val="24"/>
          <w:szCs w:val="24"/>
          <w:lang w:val="fr-FR"/>
        </w:rPr>
        <w:t>troba</w:t>
      </w:r>
      <w:proofErr w:type="spellEnd"/>
      <w:r w:rsidRPr="005969DD">
        <w:rPr>
          <w:rFonts w:ascii="Times New Roman" w:hAnsi="Times New Roman" w:cs="Times New Roman"/>
          <w:sz w:val="24"/>
          <w:szCs w:val="24"/>
          <w:lang w:val="fr-FR"/>
        </w:rPr>
        <w:t xml:space="preserve"> de lei </w:t>
      </w:r>
      <w:proofErr w:type="spellStart"/>
      <w:r w:rsidRPr="005969DD">
        <w:rPr>
          <w:rFonts w:ascii="Times New Roman" w:hAnsi="Times New Roman" w:cs="Times New Roman"/>
          <w:sz w:val="24"/>
          <w:szCs w:val="24"/>
          <w:lang w:val="fr-FR"/>
        </w:rPr>
        <w:t>mantas</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bonas</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chansos</w:t>
      </w:r>
      <w:proofErr w:type="spellEnd"/>
      <w:r w:rsidRPr="005969DD">
        <w:rPr>
          <w:rFonts w:ascii="Times New Roman" w:hAnsi="Times New Roman" w:cs="Times New Roman"/>
          <w:sz w:val="24"/>
          <w:szCs w:val="24"/>
          <w:lang w:val="fr-FR"/>
        </w:rPr>
        <w:t xml:space="preserve">. Et </w:t>
      </w:r>
      <w:proofErr w:type="spellStart"/>
      <w:r w:rsidRPr="005969DD">
        <w:rPr>
          <w:rFonts w:ascii="Times New Roman" w:hAnsi="Times New Roman" w:cs="Times New Roman"/>
          <w:sz w:val="24"/>
          <w:szCs w:val="24"/>
          <w:lang w:val="fr-FR"/>
        </w:rPr>
        <w:t>appellava</w:t>
      </w:r>
      <w:proofErr w:type="spellEnd"/>
      <w:r w:rsidRPr="005969DD">
        <w:rPr>
          <w:rFonts w:ascii="Times New Roman" w:hAnsi="Times New Roman" w:cs="Times New Roman"/>
          <w:sz w:val="24"/>
          <w:szCs w:val="24"/>
          <w:lang w:val="fr-FR"/>
        </w:rPr>
        <w:t xml:space="preserve"> la "Bel Cavalier".</w:t>
      </w:r>
    </w:p>
    <w:p w14:paraId="24C5DA75" w14:textId="77777777" w:rsidR="00CB5814" w:rsidRPr="005969DD" w:rsidRDefault="00CB5814" w:rsidP="00D76A03">
      <w:pPr>
        <w:spacing w:line="480" w:lineRule="auto"/>
        <w:rPr>
          <w:rFonts w:ascii="Times New Roman" w:hAnsi="Times New Roman" w:cs="Times New Roman"/>
          <w:sz w:val="24"/>
          <w:szCs w:val="24"/>
          <w:lang w:val="fr-FR"/>
        </w:rPr>
      </w:pPr>
      <w:r w:rsidRPr="005969DD">
        <w:rPr>
          <w:rFonts w:ascii="Times New Roman" w:hAnsi="Times New Roman" w:cs="Times New Roman"/>
          <w:sz w:val="24"/>
          <w:szCs w:val="24"/>
          <w:lang w:val="fr-FR"/>
        </w:rPr>
        <w:t xml:space="preserve">Et per </w:t>
      </w:r>
      <w:proofErr w:type="spellStart"/>
      <w:r w:rsidRPr="005969DD">
        <w:rPr>
          <w:rFonts w:ascii="Times New Roman" w:hAnsi="Times New Roman" w:cs="Times New Roman"/>
          <w:sz w:val="24"/>
          <w:szCs w:val="24"/>
          <w:lang w:val="fr-FR"/>
        </w:rPr>
        <w:t>aiso</w:t>
      </w:r>
      <w:proofErr w:type="spellEnd"/>
      <w:r w:rsidRPr="005969DD">
        <w:rPr>
          <w:rFonts w:ascii="Times New Roman" w:hAnsi="Times New Roman" w:cs="Times New Roman"/>
          <w:sz w:val="24"/>
          <w:szCs w:val="24"/>
          <w:lang w:val="fr-FR"/>
        </w:rPr>
        <w:t xml:space="preserve"> l’</w:t>
      </w:r>
      <w:proofErr w:type="spellStart"/>
      <w:r w:rsidRPr="005969DD">
        <w:rPr>
          <w:rFonts w:ascii="Times New Roman" w:hAnsi="Times New Roman" w:cs="Times New Roman"/>
          <w:sz w:val="24"/>
          <w:szCs w:val="24"/>
          <w:lang w:val="fr-FR"/>
        </w:rPr>
        <w:t>apella</w:t>
      </w:r>
      <w:proofErr w:type="spellEnd"/>
      <w:r w:rsidRPr="005969DD">
        <w:rPr>
          <w:rFonts w:ascii="Times New Roman" w:hAnsi="Times New Roman" w:cs="Times New Roman"/>
          <w:sz w:val="24"/>
          <w:szCs w:val="24"/>
          <w:lang w:val="fr-FR"/>
        </w:rPr>
        <w:t xml:space="preserve">[va] </w:t>
      </w:r>
      <w:proofErr w:type="spellStart"/>
      <w:r w:rsidRPr="005969DD">
        <w:rPr>
          <w:rFonts w:ascii="Times New Roman" w:hAnsi="Times New Roman" w:cs="Times New Roman"/>
          <w:sz w:val="24"/>
          <w:szCs w:val="24"/>
          <w:lang w:val="fr-FR"/>
        </w:rPr>
        <w:t>enaisi</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qe</w:t>
      </w:r>
      <w:proofErr w:type="spellEnd"/>
      <w:r w:rsidRPr="005969DD">
        <w:rPr>
          <w:rFonts w:ascii="Times New Roman" w:hAnsi="Times New Roman" w:cs="Times New Roman"/>
          <w:sz w:val="24"/>
          <w:szCs w:val="24"/>
          <w:lang w:val="fr-FR"/>
        </w:rPr>
        <w:t xml:space="preserve"> a En </w:t>
      </w:r>
      <w:proofErr w:type="spellStart"/>
      <w:r w:rsidRPr="005969DD">
        <w:rPr>
          <w:rFonts w:ascii="Times New Roman" w:hAnsi="Times New Roman" w:cs="Times New Roman"/>
          <w:sz w:val="24"/>
          <w:szCs w:val="24"/>
          <w:lang w:val="fr-FR"/>
        </w:rPr>
        <w:t>Rambautz</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segi</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aital</w:t>
      </w:r>
      <w:proofErr w:type="spellEnd"/>
      <w:r w:rsidRPr="005969DD">
        <w:rPr>
          <w:rFonts w:ascii="Times New Roman" w:hAnsi="Times New Roman" w:cs="Times New Roman"/>
          <w:sz w:val="24"/>
          <w:szCs w:val="24"/>
          <w:lang w:val="fr-FR"/>
        </w:rPr>
        <w:t xml:space="preserve"> aventura, </w:t>
      </w:r>
      <w:proofErr w:type="spellStart"/>
      <w:r w:rsidRPr="005969DD">
        <w:rPr>
          <w:rFonts w:ascii="Times New Roman" w:hAnsi="Times New Roman" w:cs="Times New Roman"/>
          <w:sz w:val="24"/>
          <w:szCs w:val="24"/>
          <w:lang w:val="fr-FR"/>
        </w:rPr>
        <w:t>qe</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pozia</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vezer</w:t>
      </w:r>
      <w:proofErr w:type="spellEnd"/>
      <w:r w:rsidRPr="005969DD">
        <w:rPr>
          <w:rFonts w:ascii="Times New Roman" w:hAnsi="Times New Roman" w:cs="Times New Roman"/>
          <w:sz w:val="24"/>
          <w:szCs w:val="24"/>
          <w:lang w:val="fr-FR"/>
        </w:rPr>
        <w:t xml:space="preserve"> ma </w:t>
      </w:r>
      <w:proofErr w:type="spellStart"/>
      <w:r w:rsidRPr="005969DD">
        <w:rPr>
          <w:rFonts w:ascii="Times New Roman" w:hAnsi="Times New Roman" w:cs="Times New Roman"/>
          <w:sz w:val="24"/>
          <w:szCs w:val="24"/>
          <w:lang w:val="fr-FR"/>
        </w:rPr>
        <w:t>dompna</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Biatrix</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qant</w:t>
      </w:r>
      <w:proofErr w:type="spellEnd"/>
      <w:r w:rsidRPr="005969DD">
        <w:rPr>
          <w:rFonts w:ascii="Times New Roman" w:hAnsi="Times New Roman" w:cs="Times New Roman"/>
          <w:sz w:val="24"/>
          <w:szCs w:val="24"/>
          <w:lang w:val="fr-FR"/>
        </w:rPr>
        <w:t xml:space="preserve"> el </w:t>
      </w:r>
      <w:proofErr w:type="spellStart"/>
      <w:r w:rsidRPr="005969DD">
        <w:rPr>
          <w:rFonts w:ascii="Times New Roman" w:hAnsi="Times New Roman" w:cs="Times New Roman"/>
          <w:sz w:val="24"/>
          <w:szCs w:val="24"/>
          <w:lang w:val="fr-FR"/>
        </w:rPr>
        <w:t>volia</w:t>
      </w:r>
      <w:proofErr w:type="spellEnd"/>
      <w:r w:rsidRPr="005969DD">
        <w:rPr>
          <w:rFonts w:ascii="Times New Roman" w:hAnsi="Times New Roman" w:cs="Times New Roman"/>
          <w:sz w:val="24"/>
          <w:szCs w:val="24"/>
          <w:lang w:val="fr-FR"/>
        </w:rPr>
        <w:t xml:space="preserve">, sol </w:t>
      </w:r>
      <w:proofErr w:type="spellStart"/>
      <w:r w:rsidRPr="005969DD">
        <w:rPr>
          <w:rFonts w:ascii="Times New Roman" w:hAnsi="Times New Roman" w:cs="Times New Roman"/>
          <w:sz w:val="24"/>
          <w:szCs w:val="24"/>
          <w:lang w:val="fr-FR"/>
        </w:rPr>
        <w:t>q’ella</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fos</w:t>
      </w:r>
      <w:proofErr w:type="spellEnd"/>
      <w:r w:rsidRPr="005969DD">
        <w:rPr>
          <w:rFonts w:ascii="Times New Roman" w:hAnsi="Times New Roman" w:cs="Times New Roman"/>
          <w:sz w:val="24"/>
          <w:szCs w:val="24"/>
          <w:lang w:val="fr-FR"/>
        </w:rPr>
        <w:t xml:space="preserve"> en sa chambra, per un </w:t>
      </w:r>
      <w:proofErr w:type="spellStart"/>
      <w:r w:rsidRPr="005969DD">
        <w:rPr>
          <w:rFonts w:ascii="Times New Roman" w:hAnsi="Times New Roman" w:cs="Times New Roman"/>
          <w:sz w:val="24"/>
          <w:szCs w:val="24"/>
          <w:lang w:val="fr-FR"/>
        </w:rPr>
        <w:t>espiraill</w:t>
      </w:r>
      <w:proofErr w:type="spellEnd"/>
      <w:r w:rsidRPr="005969DD">
        <w:rPr>
          <w:rFonts w:ascii="Times New Roman" w:hAnsi="Times New Roman" w:cs="Times New Roman"/>
          <w:sz w:val="24"/>
          <w:szCs w:val="24"/>
          <w:lang w:val="fr-FR"/>
        </w:rPr>
        <w:t xml:space="preserve"> ; don </w:t>
      </w:r>
      <w:proofErr w:type="spellStart"/>
      <w:r w:rsidRPr="005969DD">
        <w:rPr>
          <w:rFonts w:ascii="Times New Roman" w:hAnsi="Times New Roman" w:cs="Times New Roman"/>
          <w:sz w:val="24"/>
          <w:szCs w:val="24"/>
          <w:lang w:val="fr-FR"/>
        </w:rPr>
        <w:t>neguns</w:t>
      </w:r>
      <w:proofErr w:type="spellEnd"/>
      <w:r w:rsidRPr="005969DD">
        <w:rPr>
          <w:rFonts w:ascii="Times New Roman" w:hAnsi="Times New Roman" w:cs="Times New Roman"/>
          <w:sz w:val="24"/>
          <w:szCs w:val="24"/>
          <w:lang w:val="fr-FR"/>
        </w:rPr>
        <w:t xml:space="preserve"> </w:t>
      </w:r>
      <w:proofErr w:type="spellStart"/>
      <w:proofErr w:type="gramStart"/>
      <w:r w:rsidRPr="005969DD">
        <w:rPr>
          <w:rFonts w:ascii="Times New Roman" w:hAnsi="Times New Roman" w:cs="Times New Roman"/>
          <w:sz w:val="24"/>
          <w:szCs w:val="24"/>
          <w:lang w:val="fr-FR"/>
        </w:rPr>
        <w:t>no.n</w:t>
      </w:r>
      <w:proofErr w:type="spellEnd"/>
      <w:proofErr w:type="gramEnd"/>
      <w:r w:rsidRPr="005969DD">
        <w:rPr>
          <w:rFonts w:ascii="Times New Roman" w:hAnsi="Times New Roman" w:cs="Times New Roman"/>
          <w:sz w:val="24"/>
          <w:szCs w:val="24"/>
          <w:lang w:val="fr-FR"/>
        </w:rPr>
        <w:t xml:space="preserve"> s’</w:t>
      </w:r>
      <w:proofErr w:type="spellStart"/>
      <w:r w:rsidRPr="005969DD">
        <w:rPr>
          <w:rFonts w:ascii="Times New Roman" w:hAnsi="Times New Roman" w:cs="Times New Roman"/>
          <w:sz w:val="24"/>
          <w:szCs w:val="24"/>
          <w:lang w:val="fr-FR"/>
        </w:rPr>
        <w:t>apercebia</w:t>
      </w:r>
      <w:proofErr w:type="spellEnd"/>
      <w:r w:rsidRPr="005969DD">
        <w:rPr>
          <w:rFonts w:ascii="Times New Roman" w:hAnsi="Times New Roman" w:cs="Times New Roman"/>
          <w:sz w:val="24"/>
          <w:szCs w:val="24"/>
          <w:lang w:val="fr-FR"/>
        </w:rPr>
        <w:t>.</w:t>
      </w:r>
    </w:p>
    <w:p w14:paraId="555A916B" w14:textId="77777777" w:rsidR="00CB5814" w:rsidRPr="005969DD" w:rsidRDefault="00CB5814" w:rsidP="00D76A03">
      <w:pPr>
        <w:spacing w:line="480" w:lineRule="auto"/>
        <w:rPr>
          <w:rFonts w:ascii="Times New Roman" w:hAnsi="Times New Roman" w:cs="Times New Roman"/>
          <w:sz w:val="24"/>
          <w:szCs w:val="24"/>
          <w:lang w:val="fr-FR"/>
        </w:rPr>
      </w:pPr>
      <w:r w:rsidRPr="005969DD">
        <w:rPr>
          <w:rFonts w:ascii="Times New Roman" w:hAnsi="Times New Roman" w:cs="Times New Roman"/>
          <w:sz w:val="24"/>
          <w:szCs w:val="24"/>
          <w:lang w:val="fr-FR"/>
        </w:rPr>
        <w:t xml:space="preserve">Et un </w:t>
      </w:r>
      <w:proofErr w:type="spellStart"/>
      <w:r w:rsidRPr="005969DD">
        <w:rPr>
          <w:rFonts w:ascii="Times New Roman" w:hAnsi="Times New Roman" w:cs="Times New Roman"/>
          <w:sz w:val="24"/>
          <w:szCs w:val="24"/>
          <w:lang w:val="fr-FR"/>
        </w:rPr>
        <w:t>jor</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venc</w:t>
      </w:r>
      <w:proofErr w:type="spellEnd"/>
      <w:r w:rsidRPr="005969DD">
        <w:rPr>
          <w:rFonts w:ascii="Times New Roman" w:hAnsi="Times New Roman" w:cs="Times New Roman"/>
          <w:sz w:val="24"/>
          <w:szCs w:val="24"/>
          <w:lang w:val="fr-FR"/>
        </w:rPr>
        <w:t xml:space="preserve"> lo </w:t>
      </w:r>
      <w:proofErr w:type="spellStart"/>
      <w:r w:rsidRPr="005969DD">
        <w:rPr>
          <w:rFonts w:ascii="Times New Roman" w:hAnsi="Times New Roman" w:cs="Times New Roman"/>
          <w:sz w:val="24"/>
          <w:szCs w:val="24"/>
          <w:lang w:val="fr-FR"/>
        </w:rPr>
        <w:t>marqes</w:t>
      </w:r>
      <w:proofErr w:type="spellEnd"/>
      <w:r w:rsidRPr="005969DD">
        <w:rPr>
          <w:rFonts w:ascii="Times New Roman" w:hAnsi="Times New Roman" w:cs="Times New Roman"/>
          <w:sz w:val="24"/>
          <w:szCs w:val="24"/>
          <w:lang w:val="fr-FR"/>
        </w:rPr>
        <w:t xml:space="preserve"> da </w:t>
      </w:r>
      <w:proofErr w:type="spellStart"/>
      <w:r w:rsidRPr="005969DD">
        <w:rPr>
          <w:rFonts w:ascii="Times New Roman" w:hAnsi="Times New Roman" w:cs="Times New Roman"/>
          <w:sz w:val="24"/>
          <w:szCs w:val="24"/>
          <w:lang w:val="fr-FR"/>
        </w:rPr>
        <w:t>cassar</w:t>
      </w:r>
      <w:proofErr w:type="spellEnd"/>
      <w:r w:rsidRPr="005969DD">
        <w:rPr>
          <w:rFonts w:ascii="Times New Roman" w:hAnsi="Times New Roman" w:cs="Times New Roman"/>
          <w:sz w:val="24"/>
          <w:szCs w:val="24"/>
          <w:lang w:val="fr-FR"/>
        </w:rPr>
        <w:t xml:space="preserve"> ; et </w:t>
      </w:r>
      <w:proofErr w:type="spellStart"/>
      <w:r w:rsidRPr="005969DD">
        <w:rPr>
          <w:rFonts w:ascii="Times New Roman" w:hAnsi="Times New Roman" w:cs="Times New Roman"/>
          <w:sz w:val="24"/>
          <w:szCs w:val="24"/>
          <w:lang w:val="fr-FR"/>
        </w:rPr>
        <w:t>entret</w:t>
      </w:r>
      <w:proofErr w:type="spellEnd"/>
      <w:r w:rsidRPr="005969DD">
        <w:rPr>
          <w:rFonts w:ascii="Times New Roman" w:hAnsi="Times New Roman" w:cs="Times New Roman"/>
          <w:sz w:val="24"/>
          <w:szCs w:val="24"/>
          <w:lang w:val="fr-FR"/>
        </w:rPr>
        <w:t xml:space="preserve"> en la chambra et </w:t>
      </w:r>
      <w:proofErr w:type="spellStart"/>
      <w:r w:rsidRPr="005969DD">
        <w:rPr>
          <w:rFonts w:ascii="Times New Roman" w:hAnsi="Times New Roman" w:cs="Times New Roman"/>
          <w:sz w:val="24"/>
          <w:szCs w:val="24"/>
          <w:lang w:val="fr-FR"/>
        </w:rPr>
        <w:t>mez</w:t>
      </w:r>
      <w:proofErr w:type="spellEnd"/>
      <w:r w:rsidRPr="005969DD">
        <w:rPr>
          <w:rFonts w:ascii="Times New Roman" w:hAnsi="Times New Roman" w:cs="Times New Roman"/>
          <w:sz w:val="24"/>
          <w:szCs w:val="24"/>
          <w:lang w:val="fr-FR"/>
        </w:rPr>
        <w:t xml:space="preserve"> la </w:t>
      </w:r>
      <w:proofErr w:type="spellStart"/>
      <w:r w:rsidRPr="005969DD">
        <w:rPr>
          <w:rFonts w:ascii="Times New Roman" w:hAnsi="Times New Roman" w:cs="Times New Roman"/>
          <w:sz w:val="24"/>
          <w:szCs w:val="24"/>
          <w:lang w:val="fr-FR"/>
        </w:rPr>
        <w:t>soa</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spaza</w:t>
      </w:r>
      <w:proofErr w:type="spellEnd"/>
      <w:r w:rsidRPr="005969DD">
        <w:rPr>
          <w:rFonts w:ascii="Times New Roman" w:hAnsi="Times New Roman" w:cs="Times New Roman"/>
          <w:sz w:val="24"/>
          <w:szCs w:val="24"/>
          <w:lang w:val="fr-FR"/>
        </w:rPr>
        <w:t xml:space="preserve"> a </w:t>
      </w:r>
      <w:proofErr w:type="spellStart"/>
      <w:r w:rsidRPr="005969DD">
        <w:rPr>
          <w:rFonts w:ascii="Times New Roman" w:hAnsi="Times New Roman" w:cs="Times New Roman"/>
          <w:sz w:val="24"/>
          <w:szCs w:val="24"/>
          <w:lang w:val="fr-FR"/>
        </w:rPr>
        <w:t>costa</w:t>
      </w:r>
      <w:proofErr w:type="spellEnd"/>
      <w:r w:rsidRPr="005969DD">
        <w:rPr>
          <w:rFonts w:ascii="Times New Roman" w:hAnsi="Times New Roman" w:cs="Times New Roman"/>
          <w:sz w:val="24"/>
          <w:szCs w:val="24"/>
          <w:lang w:val="fr-FR"/>
        </w:rPr>
        <w:t xml:space="preserve"> d’un </w:t>
      </w:r>
      <w:proofErr w:type="spellStart"/>
      <w:r w:rsidRPr="005969DD">
        <w:rPr>
          <w:rFonts w:ascii="Times New Roman" w:hAnsi="Times New Roman" w:cs="Times New Roman"/>
          <w:sz w:val="24"/>
          <w:szCs w:val="24"/>
          <w:lang w:val="fr-FR"/>
        </w:rPr>
        <w:t>leit</w:t>
      </w:r>
      <w:proofErr w:type="spellEnd"/>
      <w:r w:rsidRPr="005969DD">
        <w:rPr>
          <w:rFonts w:ascii="Times New Roman" w:hAnsi="Times New Roman" w:cs="Times New Roman"/>
          <w:sz w:val="24"/>
          <w:szCs w:val="24"/>
          <w:lang w:val="fr-FR"/>
        </w:rPr>
        <w:t xml:space="preserve">, et </w:t>
      </w:r>
      <w:proofErr w:type="spellStart"/>
      <w:r w:rsidRPr="005969DD">
        <w:rPr>
          <w:rFonts w:ascii="Times New Roman" w:hAnsi="Times New Roman" w:cs="Times New Roman"/>
          <w:sz w:val="24"/>
          <w:szCs w:val="24"/>
          <w:lang w:val="fr-FR"/>
        </w:rPr>
        <w:t>tornet</w:t>
      </w:r>
      <w:proofErr w:type="spellEnd"/>
      <w:r w:rsidRPr="005969DD">
        <w:rPr>
          <w:rFonts w:ascii="Times New Roman" w:hAnsi="Times New Roman" w:cs="Times New Roman"/>
          <w:sz w:val="24"/>
          <w:szCs w:val="24"/>
          <w:lang w:val="fr-FR"/>
        </w:rPr>
        <w:t xml:space="preserve"> s’en foras. Et ma </w:t>
      </w:r>
      <w:proofErr w:type="spellStart"/>
      <w:r w:rsidRPr="005969DD">
        <w:rPr>
          <w:rFonts w:ascii="Times New Roman" w:hAnsi="Times New Roman" w:cs="Times New Roman"/>
          <w:sz w:val="24"/>
          <w:szCs w:val="24"/>
          <w:lang w:val="fr-FR"/>
        </w:rPr>
        <w:t>dompna</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Biatrix</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remas</w:t>
      </w:r>
      <w:proofErr w:type="spellEnd"/>
      <w:r w:rsidRPr="005969DD">
        <w:rPr>
          <w:rFonts w:ascii="Times New Roman" w:hAnsi="Times New Roman" w:cs="Times New Roman"/>
          <w:sz w:val="24"/>
          <w:szCs w:val="24"/>
          <w:lang w:val="fr-FR"/>
        </w:rPr>
        <w:t xml:space="preserve"> en [la] chambra ; et </w:t>
      </w:r>
      <w:proofErr w:type="spellStart"/>
      <w:r w:rsidRPr="005969DD">
        <w:rPr>
          <w:rFonts w:ascii="Times New Roman" w:hAnsi="Times New Roman" w:cs="Times New Roman"/>
          <w:sz w:val="24"/>
          <w:szCs w:val="24"/>
          <w:lang w:val="fr-FR"/>
        </w:rPr>
        <w:t>despoillet</w:t>
      </w:r>
      <w:proofErr w:type="spellEnd"/>
      <w:r w:rsidRPr="005969DD">
        <w:rPr>
          <w:rFonts w:ascii="Times New Roman" w:hAnsi="Times New Roman" w:cs="Times New Roman"/>
          <w:sz w:val="24"/>
          <w:szCs w:val="24"/>
          <w:lang w:val="fr-FR"/>
        </w:rPr>
        <w:t xml:space="preserve"> se </w:t>
      </w:r>
      <w:proofErr w:type="spellStart"/>
      <w:r w:rsidRPr="005969DD">
        <w:rPr>
          <w:rFonts w:ascii="Times New Roman" w:hAnsi="Times New Roman" w:cs="Times New Roman"/>
          <w:sz w:val="24"/>
          <w:szCs w:val="24"/>
          <w:lang w:val="fr-FR"/>
        </w:rPr>
        <w:t>son</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sobrecot</w:t>
      </w:r>
      <w:proofErr w:type="spellEnd"/>
      <w:r w:rsidRPr="005969DD">
        <w:rPr>
          <w:rFonts w:ascii="Times New Roman" w:hAnsi="Times New Roman" w:cs="Times New Roman"/>
          <w:sz w:val="24"/>
          <w:szCs w:val="24"/>
          <w:lang w:val="fr-FR"/>
        </w:rPr>
        <w:t xml:space="preserve"> et </w:t>
      </w:r>
      <w:proofErr w:type="spellStart"/>
      <w:r w:rsidRPr="005969DD">
        <w:rPr>
          <w:rFonts w:ascii="Times New Roman" w:hAnsi="Times New Roman" w:cs="Times New Roman"/>
          <w:sz w:val="24"/>
          <w:szCs w:val="24"/>
          <w:lang w:val="fr-FR"/>
        </w:rPr>
        <w:t>remas</w:t>
      </w:r>
      <w:proofErr w:type="spellEnd"/>
      <w:r w:rsidRPr="005969DD">
        <w:rPr>
          <w:rFonts w:ascii="Times New Roman" w:hAnsi="Times New Roman" w:cs="Times New Roman"/>
          <w:sz w:val="24"/>
          <w:szCs w:val="24"/>
          <w:lang w:val="fr-FR"/>
        </w:rPr>
        <w:t xml:space="preserve"> en </w:t>
      </w:r>
      <w:proofErr w:type="spellStart"/>
      <w:r w:rsidRPr="005969DD">
        <w:rPr>
          <w:rFonts w:ascii="Times New Roman" w:hAnsi="Times New Roman" w:cs="Times New Roman"/>
          <w:sz w:val="24"/>
          <w:szCs w:val="24"/>
          <w:lang w:val="fr-FR"/>
        </w:rPr>
        <w:t>gonnella</w:t>
      </w:r>
      <w:proofErr w:type="spellEnd"/>
      <w:r w:rsidRPr="005969DD">
        <w:rPr>
          <w:rFonts w:ascii="Times New Roman" w:hAnsi="Times New Roman" w:cs="Times New Roman"/>
          <w:sz w:val="24"/>
          <w:szCs w:val="24"/>
          <w:lang w:val="fr-FR"/>
        </w:rPr>
        <w:t xml:space="preserve">. Et </w:t>
      </w:r>
      <w:proofErr w:type="spellStart"/>
      <w:r w:rsidRPr="005969DD">
        <w:rPr>
          <w:rFonts w:ascii="Times New Roman" w:hAnsi="Times New Roman" w:cs="Times New Roman"/>
          <w:sz w:val="24"/>
          <w:szCs w:val="24"/>
          <w:lang w:val="fr-FR"/>
        </w:rPr>
        <w:t>tollc</w:t>
      </w:r>
      <w:proofErr w:type="spellEnd"/>
      <w:r w:rsidRPr="005969DD">
        <w:rPr>
          <w:rFonts w:ascii="Times New Roman" w:hAnsi="Times New Roman" w:cs="Times New Roman"/>
          <w:sz w:val="24"/>
          <w:szCs w:val="24"/>
          <w:lang w:val="fr-FR"/>
        </w:rPr>
        <w:t xml:space="preserve"> la </w:t>
      </w:r>
      <w:proofErr w:type="spellStart"/>
      <w:r w:rsidRPr="005969DD">
        <w:rPr>
          <w:rFonts w:ascii="Times New Roman" w:hAnsi="Times New Roman" w:cs="Times New Roman"/>
          <w:sz w:val="24"/>
          <w:szCs w:val="24"/>
          <w:lang w:val="fr-FR"/>
        </w:rPr>
        <w:t>spaza</w:t>
      </w:r>
      <w:proofErr w:type="spellEnd"/>
      <w:r w:rsidRPr="005969DD">
        <w:rPr>
          <w:rFonts w:ascii="Times New Roman" w:hAnsi="Times New Roman" w:cs="Times New Roman"/>
          <w:sz w:val="24"/>
          <w:szCs w:val="24"/>
          <w:lang w:val="fr-FR"/>
        </w:rPr>
        <w:t xml:space="preserve"> et </w:t>
      </w:r>
      <w:proofErr w:type="spellStart"/>
      <w:r w:rsidRPr="005969DD">
        <w:rPr>
          <w:rFonts w:ascii="Times New Roman" w:hAnsi="Times New Roman" w:cs="Times New Roman"/>
          <w:sz w:val="24"/>
          <w:szCs w:val="24"/>
          <w:lang w:val="fr-FR"/>
        </w:rPr>
        <w:t>se</w:t>
      </w:r>
      <w:proofErr w:type="spellEnd"/>
      <w:r w:rsidRPr="005969DD">
        <w:rPr>
          <w:rFonts w:ascii="Times New Roman" w:hAnsi="Times New Roman" w:cs="Times New Roman"/>
          <w:sz w:val="24"/>
          <w:szCs w:val="24"/>
          <w:lang w:val="fr-FR"/>
        </w:rPr>
        <w:t xml:space="preserve"> la </w:t>
      </w:r>
      <w:proofErr w:type="spellStart"/>
      <w:r w:rsidRPr="005969DD">
        <w:rPr>
          <w:rFonts w:ascii="Times New Roman" w:hAnsi="Times New Roman" w:cs="Times New Roman"/>
          <w:sz w:val="24"/>
          <w:szCs w:val="24"/>
          <w:lang w:val="fr-FR"/>
        </w:rPr>
        <w:t>ceinz</w:t>
      </w:r>
      <w:proofErr w:type="spellEnd"/>
      <w:r w:rsidRPr="005969DD">
        <w:rPr>
          <w:rFonts w:ascii="Times New Roman" w:hAnsi="Times New Roman" w:cs="Times New Roman"/>
          <w:sz w:val="24"/>
          <w:szCs w:val="24"/>
          <w:lang w:val="fr-FR"/>
        </w:rPr>
        <w:t xml:space="preserve"> a lie de cavalier. Et tra[i]s la </w:t>
      </w:r>
      <w:proofErr w:type="spellStart"/>
      <w:r w:rsidRPr="005969DD">
        <w:rPr>
          <w:rFonts w:ascii="Times New Roman" w:hAnsi="Times New Roman" w:cs="Times New Roman"/>
          <w:sz w:val="24"/>
          <w:szCs w:val="24"/>
          <w:lang w:val="fr-FR"/>
        </w:rPr>
        <w:t>fuor</w:t>
      </w:r>
      <w:proofErr w:type="spellEnd"/>
      <w:r w:rsidRPr="005969DD">
        <w:rPr>
          <w:rFonts w:ascii="Times New Roman" w:hAnsi="Times New Roman" w:cs="Times New Roman"/>
          <w:sz w:val="24"/>
          <w:szCs w:val="24"/>
          <w:lang w:val="fr-FR"/>
        </w:rPr>
        <w:t xml:space="preserve"> et </w:t>
      </w:r>
      <w:proofErr w:type="spellStart"/>
      <w:r w:rsidRPr="005969DD">
        <w:rPr>
          <w:rFonts w:ascii="Times New Roman" w:hAnsi="Times New Roman" w:cs="Times New Roman"/>
          <w:sz w:val="24"/>
          <w:szCs w:val="24"/>
          <w:lang w:val="fr-FR"/>
        </w:rPr>
        <w:t>geta</w:t>
      </w:r>
      <w:proofErr w:type="spellEnd"/>
      <w:r w:rsidRPr="005969DD">
        <w:rPr>
          <w:rFonts w:ascii="Times New Roman" w:hAnsi="Times New Roman" w:cs="Times New Roman"/>
          <w:sz w:val="24"/>
          <w:szCs w:val="24"/>
          <w:lang w:val="fr-FR"/>
        </w:rPr>
        <w:t xml:space="preserve"> la en alt, et </w:t>
      </w:r>
      <w:proofErr w:type="spellStart"/>
      <w:r w:rsidRPr="005969DD">
        <w:rPr>
          <w:rFonts w:ascii="Times New Roman" w:hAnsi="Times New Roman" w:cs="Times New Roman"/>
          <w:sz w:val="24"/>
          <w:szCs w:val="24"/>
          <w:lang w:val="fr-FR"/>
        </w:rPr>
        <w:t>pres</w:t>
      </w:r>
      <w:proofErr w:type="spellEnd"/>
      <w:r w:rsidRPr="005969DD">
        <w:rPr>
          <w:rFonts w:ascii="Times New Roman" w:hAnsi="Times New Roman" w:cs="Times New Roman"/>
          <w:sz w:val="24"/>
          <w:szCs w:val="24"/>
          <w:lang w:val="fr-FR"/>
        </w:rPr>
        <w:t xml:space="preserve"> la en sa ma et </w:t>
      </w:r>
      <w:proofErr w:type="spellStart"/>
      <w:r w:rsidRPr="005969DD">
        <w:rPr>
          <w:rFonts w:ascii="Times New Roman" w:hAnsi="Times New Roman" w:cs="Times New Roman"/>
          <w:sz w:val="24"/>
          <w:szCs w:val="24"/>
          <w:lang w:val="fr-FR"/>
        </w:rPr>
        <w:t>menet</w:t>
      </w:r>
      <w:proofErr w:type="spellEnd"/>
      <w:r w:rsidRPr="005969DD">
        <w:rPr>
          <w:rFonts w:ascii="Times New Roman" w:hAnsi="Times New Roman" w:cs="Times New Roman"/>
          <w:sz w:val="24"/>
          <w:szCs w:val="24"/>
          <w:lang w:val="fr-FR"/>
        </w:rPr>
        <w:t xml:space="preserve"> se l’al </w:t>
      </w:r>
      <w:proofErr w:type="spellStart"/>
      <w:r w:rsidRPr="005969DD">
        <w:rPr>
          <w:rFonts w:ascii="Times New Roman" w:hAnsi="Times New Roman" w:cs="Times New Roman"/>
          <w:sz w:val="24"/>
          <w:szCs w:val="24"/>
          <w:lang w:val="fr-FR"/>
        </w:rPr>
        <w:t>bratz</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d’una</w:t>
      </w:r>
      <w:proofErr w:type="spellEnd"/>
      <w:r w:rsidRPr="005969DD">
        <w:rPr>
          <w:rFonts w:ascii="Times New Roman" w:hAnsi="Times New Roman" w:cs="Times New Roman"/>
          <w:sz w:val="24"/>
          <w:szCs w:val="24"/>
          <w:lang w:val="fr-FR"/>
        </w:rPr>
        <w:t xml:space="preserve"> part et d’</w:t>
      </w:r>
      <w:proofErr w:type="spellStart"/>
      <w:r w:rsidRPr="005969DD">
        <w:rPr>
          <w:rFonts w:ascii="Times New Roman" w:hAnsi="Times New Roman" w:cs="Times New Roman"/>
          <w:sz w:val="24"/>
          <w:szCs w:val="24"/>
          <w:lang w:val="fr-FR"/>
        </w:rPr>
        <w:t>autra</w:t>
      </w:r>
      <w:proofErr w:type="spellEnd"/>
      <w:r w:rsidRPr="005969DD">
        <w:rPr>
          <w:rFonts w:ascii="Times New Roman" w:hAnsi="Times New Roman" w:cs="Times New Roman"/>
          <w:sz w:val="24"/>
          <w:szCs w:val="24"/>
          <w:lang w:val="fr-FR"/>
        </w:rPr>
        <w:t xml:space="preserve"> en la </w:t>
      </w:r>
      <w:proofErr w:type="spellStart"/>
      <w:r w:rsidRPr="005969DD">
        <w:rPr>
          <w:rFonts w:ascii="Times New Roman" w:hAnsi="Times New Roman" w:cs="Times New Roman"/>
          <w:sz w:val="24"/>
          <w:szCs w:val="24"/>
          <w:lang w:val="fr-FR"/>
        </w:rPr>
        <w:t>spala</w:t>
      </w:r>
      <w:proofErr w:type="spellEnd"/>
      <w:r w:rsidRPr="005969DD">
        <w:rPr>
          <w:rFonts w:ascii="Times New Roman" w:hAnsi="Times New Roman" w:cs="Times New Roman"/>
          <w:sz w:val="24"/>
          <w:szCs w:val="24"/>
          <w:lang w:val="fr-FR"/>
        </w:rPr>
        <w:t xml:space="preserve"> ; et </w:t>
      </w:r>
      <w:proofErr w:type="spellStart"/>
      <w:r w:rsidRPr="005969DD">
        <w:rPr>
          <w:rFonts w:ascii="Times New Roman" w:hAnsi="Times New Roman" w:cs="Times New Roman"/>
          <w:sz w:val="24"/>
          <w:szCs w:val="24"/>
          <w:lang w:val="fr-FR"/>
        </w:rPr>
        <w:t>tornet</w:t>
      </w:r>
      <w:proofErr w:type="spellEnd"/>
      <w:r w:rsidRPr="005969DD">
        <w:rPr>
          <w:rFonts w:ascii="Times New Roman" w:hAnsi="Times New Roman" w:cs="Times New Roman"/>
          <w:sz w:val="24"/>
          <w:szCs w:val="24"/>
          <w:lang w:val="fr-FR"/>
        </w:rPr>
        <w:t xml:space="preserve"> la </w:t>
      </w:r>
      <w:proofErr w:type="spellStart"/>
      <w:r w:rsidRPr="005969DD">
        <w:rPr>
          <w:rFonts w:ascii="Times New Roman" w:hAnsi="Times New Roman" w:cs="Times New Roman"/>
          <w:sz w:val="24"/>
          <w:szCs w:val="24"/>
          <w:lang w:val="fr-FR"/>
        </w:rPr>
        <w:t>em</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fuer</w:t>
      </w:r>
      <w:proofErr w:type="spellEnd"/>
      <w:r w:rsidRPr="005969DD">
        <w:rPr>
          <w:rFonts w:ascii="Times New Roman" w:hAnsi="Times New Roman" w:cs="Times New Roman"/>
          <w:sz w:val="24"/>
          <w:szCs w:val="24"/>
          <w:lang w:val="fr-FR"/>
        </w:rPr>
        <w:t xml:space="preserve">, et se la </w:t>
      </w:r>
      <w:proofErr w:type="spellStart"/>
      <w:r w:rsidRPr="005969DD">
        <w:rPr>
          <w:rFonts w:ascii="Times New Roman" w:hAnsi="Times New Roman" w:cs="Times New Roman"/>
          <w:sz w:val="24"/>
          <w:szCs w:val="24"/>
          <w:lang w:val="fr-FR"/>
        </w:rPr>
        <w:t>desceinz</w:t>
      </w:r>
      <w:proofErr w:type="spellEnd"/>
      <w:r w:rsidRPr="005969DD">
        <w:rPr>
          <w:rFonts w:ascii="Times New Roman" w:hAnsi="Times New Roman" w:cs="Times New Roman"/>
          <w:sz w:val="24"/>
          <w:szCs w:val="24"/>
          <w:lang w:val="fr-FR"/>
        </w:rPr>
        <w:t xml:space="preserve"> et </w:t>
      </w:r>
      <w:proofErr w:type="spellStart"/>
      <w:r w:rsidRPr="005969DD">
        <w:rPr>
          <w:rFonts w:ascii="Times New Roman" w:hAnsi="Times New Roman" w:cs="Times New Roman"/>
          <w:sz w:val="24"/>
          <w:szCs w:val="24"/>
          <w:lang w:val="fr-FR"/>
        </w:rPr>
        <w:t>tornet</w:t>
      </w:r>
      <w:proofErr w:type="spellEnd"/>
      <w:r w:rsidRPr="005969DD">
        <w:rPr>
          <w:rFonts w:ascii="Times New Roman" w:hAnsi="Times New Roman" w:cs="Times New Roman"/>
          <w:sz w:val="24"/>
          <w:szCs w:val="24"/>
          <w:lang w:val="fr-FR"/>
        </w:rPr>
        <w:t xml:space="preserve"> la a </w:t>
      </w:r>
      <w:proofErr w:type="spellStart"/>
      <w:r w:rsidRPr="005969DD">
        <w:rPr>
          <w:rFonts w:ascii="Times New Roman" w:hAnsi="Times New Roman" w:cs="Times New Roman"/>
          <w:sz w:val="24"/>
          <w:szCs w:val="24"/>
          <w:lang w:val="fr-FR"/>
        </w:rPr>
        <w:t>costa</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del</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leit</w:t>
      </w:r>
      <w:proofErr w:type="spellEnd"/>
      <w:r w:rsidRPr="005969DD">
        <w:rPr>
          <w:rFonts w:ascii="Times New Roman" w:hAnsi="Times New Roman" w:cs="Times New Roman"/>
          <w:sz w:val="24"/>
          <w:szCs w:val="24"/>
          <w:lang w:val="fr-FR"/>
        </w:rPr>
        <w:t>.</w:t>
      </w:r>
    </w:p>
    <w:p w14:paraId="0E89AAB0" w14:textId="77777777" w:rsidR="00CB5814" w:rsidRPr="005969DD" w:rsidRDefault="00CB5814" w:rsidP="00D76A03">
      <w:pPr>
        <w:spacing w:line="480" w:lineRule="auto"/>
        <w:rPr>
          <w:rFonts w:ascii="Times New Roman" w:hAnsi="Times New Roman" w:cs="Times New Roman"/>
          <w:sz w:val="24"/>
          <w:szCs w:val="24"/>
          <w:lang w:val="fr-FR"/>
        </w:rPr>
      </w:pPr>
      <w:r w:rsidRPr="005969DD">
        <w:rPr>
          <w:rFonts w:ascii="Times New Roman" w:hAnsi="Times New Roman" w:cs="Times New Roman"/>
          <w:sz w:val="24"/>
          <w:szCs w:val="24"/>
          <w:lang w:val="fr-FR"/>
        </w:rPr>
        <w:t xml:space="preserve">Et En </w:t>
      </w:r>
      <w:proofErr w:type="spellStart"/>
      <w:r w:rsidRPr="005969DD">
        <w:rPr>
          <w:rFonts w:ascii="Times New Roman" w:hAnsi="Times New Roman" w:cs="Times New Roman"/>
          <w:sz w:val="24"/>
          <w:szCs w:val="24"/>
          <w:lang w:val="fr-FR"/>
        </w:rPr>
        <w:t>Ranbau</w:t>
      </w:r>
      <w:proofErr w:type="spellEnd"/>
      <w:r w:rsidRPr="005969DD">
        <w:rPr>
          <w:rFonts w:ascii="Times New Roman" w:hAnsi="Times New Roman" w:cs="Times New Roman"/>
          <w:sz w:val="24"/>
          <w:szCs w:val="24"/>
          <w:lang w:val="fr-FR"/>
        </w:rPr>
        <w:t xml:space="preserve">[t]z de </w:t>
      </w:r>
      <w:proofErr w:type="spellStart"/>
      <w:r w:rsidRPr="005969DD">
        <w:rPr>
          <w:rFonts w:ascii="Times New Roman" w:hAnsi="Times New Roman" w:cs="Times New Roman"/>
          <w:sz w:val="24"/>
          <w:szCs w:val="24"/>
          <w:lang w:val="fr-FR"/>
        </w:rPr>
        <w:t>Vaqera</w:t>
      </w:r>
      <w:proofErr w:type="spellEnd"/>
      <w:r w:rsidRPr="005969DD">
        <w:rPr>
          <w:rFonts w:ascii="Times New Roman" w:hAnsi="Times New Roman" w:cs="Times New Roman"/>
          <w:sz w:val="24"/>
          <w:szCs w:val="24"/>
          <w:lang w:val="fr-FR"/>
        </w:rPr>
        <w:t xml:space="preserve">[s] </w:t>
      </w:r>
      <w:proofErr w:type="spellStart"/>
      <w:r w:rsidRPr="005969DD">
        <w:rPr>
          <w:rFonts w:ascii="Times New Roman" w:hAnsi="Times New Roman" w:cs="Times New Roman"/>
          <w:sz w:val="24"/>
          <w:szCs w:val="24"/>
          <w:lang w:val="fr-FR"/>
        </w:rPr>
        <w:t>vezia</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tot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so</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qe</w:t>
      </w:r>
      <w:proofErr w:type="spellEnd"/>
      <w:r w:rsidRPr="005969DD">
        <w:rPr>
          <w:rFonts w:ascii="Times New Roman" w:hAnsi="Times New Roman" w:cs="Times New Roman"/>
          <w:sz w:val="24"/>
          <w:szCs w:val="24"/>
          <w:lang w:val="fr-FR"/>
        </w:rPr>
        <w:t xml:space="preserve"> vos ai </w:t>
      </w:r>
      <w:proofErr w:type="spellStart"/>
      <w:r w:rsidRPr="005969DD">
        <w:rPr>
          <w:rFonts w:ascii="Times New Roman" w:hAnsi="Times New Roman" w:cs="Times New Roman"/>
          <w:sz w:val="24"/>
          <w:szCs w:val="24"/>
          <w:lang w:val="fr-FR"/>
        </w:rPr>
        <w:t>dich</w:t>
      </w:r>
      <w:proofErr w:type="spellEnd"/>
      <w:r w:rsidRPr="005969DD">
        <w:rPr>
          <w:rFonts w:ascii="Times New Roman" w:hAnsi="Times New Roman" w:cs="Times New Roman"/>
          <w:sz w:val="24"/>
          <w:szCs w:val="24"/>
          <w:lang w:val="fr-FR"/>
        </w:rPr>
        <w:t xml:space="preserve"> per lo </w:t>
      </w:r>
      <w:proofErr w:type="spellStart"/>
      <w:r w:rsidRPr="005969DD">
        <w:rPr>
          <w:rFonts w:ascii="Times New Roman" w:hAnsi="Times New Roman" w:cs="Times New Roman"/>
          <w:sz w:val="24"/>
          <w:szCs w:val="24"/>
          <w:lang w:val="fr-FR"/>
        </w:rPr>
        <w:t>spiraill</w:t>
      </w:r>
      <w:proofErr w:type="spellEnd"/>
      <w:r w:rsidRPr="005969DD">
        <w:rPr>
          <w:rFonts w:ascii="Times New Roman" w:hAnsi="Times New Roman" w:cs="Times New Roman"/>
          <w:sz w:val="24"/>
          <w:szCs w:val="24"/>
          <w:lang w:val="fr-FR"/>
        </w:rPr>
        <w:t xml:space="preserve">. Don per </w:t>
      </w:r>
      <w:proofErr w:type="spellStart"/>
      <w:r w:rsidRPr="005969DD">
        <w:rPr>
          <w:rFonts w:ascii="Times New Roman" w:hAnsi="Times New Roman" w:cs="Times New Roman"/>
          <w:sz w:val="24"/>
          <w:szCs w:val="24"/>
          <w:lang w:val="fr-FR"/>
        </w:rPr>
        <w:t>aso</w:t>
      </w:r>
      <w:proofErr w:type="spellEnd"/>
      <w:r w:rsidRPr="005969DD">
        <w:rPr>
          <w:rFonts w:ascii="Times New Roman" w:hAnsi="Times New Roman" w:cs="Times New Roman"/>
          <w:sz w:val="24"/>
          <w:szCs w:val="24"/>
          <w:lang w:val="fr-FR"/>
        </w:rPr>
        <w:t xml:space="preserve"> l’</w:t>
      </w:r>
      <w:proofErr w:type="spellStart"/>
      <w:r w:rsidRPr="005969DD">
        <w:rPr>
          <w:rFonts w:ascii="Times New Roman" w:hAnsi="Times New Roman" w:cs="Times New Roman"/>
          <w:sz w:val="24"/>
          <w:szCs w:val="24"/>
          <w:lang w:val="fr-FR"/>
        </w:rPr>
        <w:t>apellet</w:t>
      </w:r>
      <w:proofErr w:type="spellEnd"/>
      <w:r w:rsidRPr="005969DD">
        <w:rPr>
          <w:rFonts w:ascii="Times New Roman" w:hAnsi="Times New Roman" w:cs="Times New Roman"/>
          <w:sz w:val="24"/>
          <w:szCs w:val="24"/>
          <w:lang w:val="fr-FR"/>
        </w:rPr>
        <w:t xml:space="preserve"> pois </w:t>
      </w:r>
      <w:proofErr w:type="spellStart"/>
      <w:r w:rsidRPr="005969DD">
        <w:rPr>
          <w:rFonts w:ascii="Times New Roman" w:hAnsi="Times New Roman" w:cs="Times New Roman"/>
          <w:sz w:val="24"/>
          <w:szCs w:val="24"/>
          <w:lang w:val="fr-FR"/>
        </w:rPr>
        <w:t>totas</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vez</w:t>
      </w:r>
      <w:proofErr w:type="spellEnd"/>
      <w:r w:rsidRPr="005969DD">
        <w:rPr>
          <w:rFonts w:ascii="Times New Roman" w:hAnsi="Times New Roman" w:cs="Times New Roman"/>
          <w:sz w:val="24"/>
          <w:szCs w:val="24"/>
          <w:lang w:val="fr-FR"/>
        </w:rPr>
        <w:t xml:space="preserve"> "Bel Cavalier" en sas </w:t>
      </w:r>
      <w:proofErr w:type="spellStart"/>
      <w:r w:rsidRPr="005969DD">
        <w:rPr>
          <w:rFonts w:ascii="Times New Roman" w:hAnsi="Times New Roman" w:cs="Times New Roman"/>
          <w:sz w:val="24"/>
          <w:szCs w:val="24"/>
          <w:lang w:val="fr-FR"/>
        </w:rPr>
        <w:t>chansos</w:t>
      </w:r>
      <w:proofErr w:type="spellEnd"/>
      <w:r w:rsidRPr="005969DD">
        <w:rPr>
          <w:rFonts w:ascii="Times New Roman" w:hAnsi="Times New Roman" w:cs="Times New Roman"/>
          <w:sz w:val="24"/>
          <w:szCs w:val="24"/>
          <w:lang w:val="fr-FR"/>
        </w:rPr>
        <w:t>…</w:t>
      </w:r>
      <w:r w:rsidRPr="005969DD">
        <w:rPr>
          <w:rStyle w:val="FootnoteReference"/>
          <w:rFonts w:ascii="Times New Roman" w:hAnsi="Times New Roman" w:cs="Times New Roman"/>
          <w:sz w:val="24"/>
          <w:szCs w:val="24"/>
          <w:lang w:val="fr-FR"/>
        </w:rPr>
        <w:footnoteReference w:id="40"/>
      </w:r>
    </w:p>
    <w:p w14:paraId="5265DC3B" w14:textId="77777777" w:rsidR="00CB5814" w:rsidRPr="005969DD" w:rsidRDefault="00CB5814" w:rsidP="00D76A03">
      <w:pPr>
        <w:spacing w:line="480" w:lineRule="auto"/>
        <w:rPr>
          <w:rFonts w:ascii="Times New Roman" w:hAnsi="Times New Roman" w:cs="Times New Roman"/>
          <w:sz w:val="24"/>
          <w:szCs w:val="24"/>
          <w:lang w:val="fr-FR"/>
        </w:rPr>
      </w:pPr>
    </w:p>
    <w:p w14:paraId="28BEA96A" w14:textId="77777777" w:rsidR="00CB5814" w:rsidRPr="009B3E63" w:rsidRDefault="00CB5814" w:rsidP="00D76A03">
      <w:pPr>
        <w:spacing w:line="480" w:lineRule="auto"/>
        <w:rPr>
          <w:rFonts w:ascii="Times New Roman" w:hAnsi="Times New Roman" w:cs="Times New Roman"/>
          <w:sz w:val="24"/>
          <w:szCs w:val="24"/>
          <w:lang w:val="en-US"/>
        </w:rPr>
      </w:pPr>
      <w:r w:rsidRPr="009B3E63">
        <w:rPr>
          <w:rFonts w:ascii="Times New Roman" w:hAnsi="Times New Roman" w:cs="Times New Roman"/>
          <w:sz w:val="24"/>
          <w:szCs w:val="24"/>
          <w:lang w:val="en-US"/>
        </w:rPr>
        <w:t>Translation:</w:t>
      </w:r>
    </w:p>
    <w:p w14:paraId="35760327" w14:textId="77777777" w:rsidR="00CB5814" w:rsidRPr="005969DD" w:rsidRDefault="00CB5814" w:rsidP="00D76A03">
      <w:pPr>
        <w:spacing w:line="480" w:lineRule="auto"/>
        <w:rPr>
          <w:rFonts w:ascii="Times New Roman" w:hAnsi="Times New Roman" w:cs="Times New Roman"/>
          <w:sz w:val="24"/>
          <w:szCs w:val="24"/>
        </w:rPr>
      </w:pPr>
      <w:r w:rsidRPr="005969DD">
        <w:rPr>
          <w:rFonts w:ascii="Times New Roman" w:hAnsi="Times New Roman" w:cs="Times New Roman"/>
          <w:sz w:val="24"/>
          <w:szCs w:val="24"/>
        </w:rPr>
        <w:t xml:space="preserve">Then he fell in love with the sister of the marquis, who was named Beatrix and was the wife of Enrico del </w:t>
      </w:r>
      <w:proofErr w:type="spellStart"/>
      <w:r w:rsidRPr="005969DD">
        <w:rPr>
          <w:rFonts w:ascii="Times New Roman" w:hAnsi="Times New Roman" w:cs="Times New Roman"/>
          <w:sz w:val="24"/>
          <w:szCs w:val="24"/>
        </w:rPr>
        <w:t>Carretto</w:t>
      </w:r>
      <w:proofErr w:type="spellEnd"/>
      <w:r w:rsidRPr="005969DD">
        <w:rPr>
          <w:rFonts w:ascii="Times New Roman" w:hAnsi="Times New Roman" w:cs="Times New Roman"/>
          <w:sz w:val="24"/>
          <w:szCs w:val="24"/>
        </w:rPr>
        <w:t xml:space="preserve">. He composed many good love songs about her, and he called her Handsome Knight. And the reason for his calling her by that name is this: an adventure befell </w:t>
      </w:r>
      <w:proofErr w:type="spellStart"/>
      <w:r w:rsidRPr="005969DD">
        <w:rPr>
          <w:rFonts w:ascii="Times New Roman" w:hAnsi="Times New Roman" w:cs="Times New Roman"/>
          <w:sz w:val="24"/>
          <w:szCs w:val="24"/>
        </w:rPr>
        <w:t>Raimbaut</w:t>
      </w:r>
      <w:proofErr w:type="spellEnd"/>
      <w:r w:rsidRPr="005969DD">
        <w:rPr>
          <w:rFonts w:ascii="Times New Roman" w:hAnsi="Times New Roman" w:cs="Times New Roman"/>
          <w:sz w:val="24"/>
          <w:szCs w:val="24"/>
        </w:rPr>
        <w:t xml:space="preserve">, because he could look at Na Beatrix whenever he wished, as long as she was </w:t>
      </w:r>
      <w:r w:rsidRPr="005969DD">
        <w:rPr>
          <w:rFonts w:ascii="Times New Roman" w:hAnsi="Times New Roman" w:cs="Times New Roman"/>
          <w:sz w:val="24"/>
          <w:szCs w:val="24"/>
        </w:rPr>
        <w:lastRenderedPageBreak/>
        <w:t xml:space="preserve">inside her chamber, through a </w:t>
      </w:r>
      <w:proofErr w:type="gramStart"/>
      <w:r w:rsidRPr="005969DD">
        <w:rPr>
          <w:rFonts w:ascii="Times New Roman" w:hAnsi="Times New Roman" w:cs="Times New Roman"/>
          <w:sz w:val="24"/>
          <w:szCs w:val="24"/>
        </w:rPr>
        <w:t>small barred</w:t>
      </w:r>
      <w:proofErr w:type="gramEnd"/>
      <w:r w:rsidRPr="005969DD">
        <w:rPr>
          <w:rFonts w:ascii="Times New Roman" w:hAnsi="Times New Roman" w:cs="Times New Roman"/>
          <w:sz w:val="24"/>
          <w:szCs w:val="24"/>
        </w:rPr>
        <w:t xml:space="preserve"> window. It meant that nobody noticed it. One day, the Marquis went out hunting, and he came into the chamber and placed his sword beside a </w:t>
      </w:r>
      <w:proofErr w:type="gramStart"/>
      <w:r w:rsidRPr="005969DD">
        <w:rPr>
          <w:rFonts w:ascii="Times New Roman" w:hAnsi="Times New Roman" w:cs="Times New Roman"/>
          <w:sz w:val="24"/>
          <w:szCs w:val="24"/>
        </w:rPr>
        <w:t>bed, and</w:t>
      </w:r>
      <w:proofErr w:type="gramEnd"/>
      <w:r w:rsidRPr="005969DD">
        <w:rPr>
          <w:rFonts w:ascii="Times New Roman" w:hAnsi="Times New Roman" w:cs="Times New Roman"/>
          <w:sz w:val="24"/>
          <w:szCs w:val="24"/>
        </w:rPr>
        <w:t xml:space="preserve"> went back outside. My lady Beatrix stayed inside the chamber, removed her </w:t>
      </w:r>
      <w:proofErr w:type="spellStart"/>
      <w:r w:rsidRPr="005969DD">
        <w:rPr>
          <w:rFonts w:ascii="Times New Roman" w:hAnsi="Times New Roman" w:cs="Times New Roman"/>
          <w:sz w:val="24"/>
          <w:szCs w:val="24"/>
        </w:rPr>
        <w:t>surcote</w:t>
      </w:r>
      <w:proofErr w:type="spellEnd"/>
      <w:r w:rsidRPr="005969DD">
        <w:rPr>
          <w:rFonts w:ascii="Times New Roman" w:hAnsi="Times New Roman" w:cs="Times New Roman"/>
          <w:sz w:val="24"/>
          <w:szCs w:val="24"/>
        </w:rPr>
        <w:t xml:space="preserve"> and kept her tunic on. She took the sword and attached round her waist, like a knight. She pulled it out of its scabbard and raised it in the air, then she took it in her </w:t>
      </w:r>
      <w:proofErr w:type="gramStart"/>
      <w:r w:rsidRPr="005969DD">
        <w:rPr>
          <w:rFonts w:ascii="Times New Roman" w:hAnsi="Times New Roman" w:cs="Times New Roman"/>
          <w:sz w:val="24"/>
          <w:szCs w:val="24"/>
        </w:rPr>
        <w:t>hand</w:t>
      </w:r>
      <w:proofErr w:type="gramEnd"/>
      <w:r w:rsidRPr="005969DD">
        <w:rPr>
          <w:rFonts w:ascii="Times New Roman" w:hAnsi="Times New Roman" w:cs="Times New Roman"/>
          <w:sz w:val="24"/>
          <w:szCs w:val="24"/>
        </w:rPr>
        <w:t xml:space="preserve"> and she drew it over her arm on one side, and on top of her shoulder on the other. She put it back into the scabbard, unbelted it, and placed it back beside the bed. En </w:t>
      </w:r>
      <w:proofErr w:type="spellStart"/>
      <w:r w:rsidRPr="005969DD">
        <w:rPr>
          <w:rFonts w:ascii="Times New Roman" w:hAnsi="Times New Roman" w:cs="Times New Roman"/>
          <w:sz w:val="24"/>
          <w:szCs w:val="24"/>
        </w:rPr>
        <w:t>Raimbaut</w:t>
      </w:r>
      <w:proofErr w:type="spellEnd"/>
      <w:r w:rsidRPr="005969DD">
        <w:rPr>
          <w:rFonts w:ascii="Times New Roman" w:hAnsi="Times New Roman" w:cs="Times New Roman"/>
          <w:sz w:val="24"/>
          <w:szCs w:val="24"/>
        </w:rPr>
        <w:t xml:space="preserve"> saw everything I have told you through the barred window, and because of that he always called her Handsome Knight in his love songs.</w:t>
      </w:r>
    </w:p>
    <w:p w14:paraId="0B63B920" w14:textId="77777777" w:rsidR="00CB5814" w:rsidRPr="005969DD" w:rsidRDefault="00CB5814" w:rsidP="00D76A03">
      <w:pPr>
        <w:spacing w:line="480" w:lineRule="auto"/>
        <w:rPr>
          <w:rFonts w:ascii="Times New Roman" w:hAnsi="Times New Roman" w:cs="Times New Roman"/>
          <w:sz w:val="24"/>
          <w:szCs w:val="24"/>
        </w:rPr>
      </w:pPr>
      <w:r w:rsidRPr="005969DD">
        <w:rPr>
          <w:rFonts w:ascii="Times New Roman" w:hAnsi="Times New Roman" w:cs="Times New Roman"/>
          <w:sz w:val="24"/>
          <w:szCs w:val="24"/>
        </w:rPr>
        <w:t xml:space="preserve">[After introducing the song, the </w:t>
      </w:r>
      <w:proofErr w:type="spellStart"/>
      <w:r w:rsidRPr="005969DD">
        <w:rPr>
          <w:rFonts w:ascii="Times New Roman" w:hAnsi="Times New Roman" w:cs="Times New Roman"/>
          <w:i/>
          <w:sz w:val="24"/>
          <w:szCs w:val="24"/>
        </w:rPr>
        <w:t>razo</w:t>
      </w:r>
      <w:proofErr w:type="spellEnd"/>
      <w:r w:rsidRPr="005969DD">
        <w:rPr>
          <w:rFonts w:ascii="Times New Roman" w:hAnsi="Times New Roman" w:cs="Times New Roman"/>
          <w:sz w:val="24"/>
          <w:szCs w:val="24"/>
        </w:rPr>
        <w:t xml:space="preserve"> continues, ‘E </w:t>
      </w:r>
      <w:proofErr w:type="spellStart"/>
      <w:r w:rsidRPr="005969DD">
        <w:rPr>
          <w:rFonts w:ascii="Times New Roman" w:hAnsi="Times New Roman" w:cs="Times New Roman"/>
          <w:sz w:val="24"/>
          <w:szCs w:val="24"/>
        </w:rPr>
        <w:t>fo</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cresut</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q’elle</w:t>
      </w:r>
      <w:proofErr w:type="spellEnd"/>
      <w:r w:rsidRPr="005969DD">
        <w:rPr>
          <w:rFonts w:ascii="Times New Roman" w:hAnsi="Times New Roman" w:cs="Times New Roman"/>
          <w:sz w:val="24"/>
          <w:szCs w:val="24"/>
        </w:rPr>
        <w:t xml:space="preserve"> li </w:t>
      </w:r>
      <w:proofErr w:type="spellStart"/>
      <w:r w:rsidRPr="005969DD">
        <w:rPr>
          <w:rFonts w:ascii="Times New Roman" w:hAnsi="Times New Roman" w:cs="Times New Roman"/>
          <w:sz w:val="24"/>
          <w:szCs w:val="24"/>
        </w:rPr>
        <w:t>volgues</w:t>
      </w:r>
      <w:proofErr w:type="spellEnd"/>
      <w:r w:rsidRPr="005969DD">
        <w:rPr>
          <w:rFonts w:ascii="Times New Roman" w:hAnsi="Times New Roman" w:cs="Times New Roman"/>
          <w:sz w:val="24"/>
          <w:szCs w:val="24"/>
        </w:rPr>
        <w:t xml:space="preserve"> ben per amor’ (It was thought that she wished him well out of love)]. </w:t>
      </w:r>
    </w:p>
    <w:p w14:paraId="0BC1BED2" w14:textId="77777777" w:rsidR="00CB5814" w:rsidRPr="005969DD" w:rsidRDefault="00CB5814" w:rsidP="00D76A03">
      <w:pPr>
        <w:spacing w:line="480" w:lineRule="auto"/>
        <w:rPr>
          <w:rFonts w:ascii="Times New Roman" w:hAnsi="Times New Roman" w:cs="Times New Roman"/>
          <w:sz w:val="24"/>
          <w:szCs w:val="24"/>
        </w:rPr>
      </w:pPr>
    </w:p>
    <w:p w14:paraId="22C228A0" w14:textId="77777777" w:rsidR="00CB5814"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t xml:space="preserve">This </w:t>
      </w:r>
      <w:proofErr w:type="spellStart"/>
      <w:r w:rsidRPr="005969DD">
        <w:rPr>
          <w:rFonts w:ascii="Times New Roman" w:hAnsi="Times New Roman" w:cs="Times New Roman"/>
          <w:i/>
          <w:sz w:val="24"/>
          <w:szCs w:val="24"/>
        </w:rPr>
        <w:t>razo</w:t>
      </w:r>
      <w:proofErr w:type="spellEnd"/>
      <w:r w:rsidRPr="005969DD">
        <w:rPr>
          <w:rFonts w:ascii="Times New Roman" w:hAnsi="Times New Roman" w:cs="Times New Roman"/>
          <w:sz w:val="24"/>
          <w:szCs w:val="24"/>
        </w:rPr>
        <w:t xml:space="preserve"> is an example of condensed but evocative writing on the themes of looking and knowing.</w:t>
      </w:r>
      <w:r w:rsidRPr="005969DD">
        <w:rPr>
          <w:rStyle w:val="FootnoteReference"/>
          <w:rFonts w:ascii="Times New Roman" w:hAnsi="Times New Roman" w:cs="Times New Roman"/>
          <w:sz w:val="24"/>
          <w:szCs w:val="24"/>
        </w:rPr>
        <w:footnoteReference w:id="41"/>
      </w:r>
      <w:r w:rsidRPr="005969DD">
        <w:rPr>
          <w:rFonts w:ascii="Times New Roman" w:hAnsi="Times New Roman" w:cs="Times New Roman"/>
          <w:sz w:val="24"/>
          <w:szCs w:val="24"/>
        </w:rPr>
        <w:t xml:space="preserve"> It glosses the </w:t>
      </w:r>
      <w:proofErr w:type="spellStart"/>
      <w:r w:rsidRPr="005969DD">
        <w:rPr>
          <w:rFonts w:ascii="Times New Roman" w:hAnsi="Times New Roman" w:cs="Times New Roman"/>
          <w:i/>
          <w:sz w:val="24"/>
          <w:szCs w:val="24"/>
        </w:rPr>
        <w:t>senhal</w:t>
      </w:r>
      <w:proofErr w:type="spellEnd"/>
      <w:r w:rsidRPr="005969DD">
        <w:rPr>
          <w:rFonts w:ascii="Times New Roman" w:hAnsi="Times New Roman" w:cs="Times New Roman"/>
          <w:sz w:val="24"/>
          <w:szCs w:val="24"/>
        </w:rPr>
        <w:t xml:space="preserve"> by providing a complex erotic drama between its three protagonists, deliberately omitting key </w:t>
      </w:r>
      <w:proofErr w:type="gramStart"/>
      <w:r w:rsidRPr="005969DD">
        <w:rPr>
          <w:rFonts w:ascii="Times New Roman" w:hAnsi="Times New Roman" w:cs="Times New Roman"/>
          <w:sz w:val="24"/>
          <w:szCs w:val="24"/>
        </w:rPr>
        <w:t>information</w:t>
      </w:r>
      <w:proofErr w:type="gramEnd"/>
      <w:r w:rsidRPr="005969DD">
        <w:rPr>
          <w:rFonts w:ascii="Times New Roman" w:hAnsi="Times New Roman" w:cs="Times New Roman"/>
          <w:sz w:val="24"/>
          <w:szCs w:val="24"/>
        </w:rPr>
        <w:t xml:space="preserve"> and thereby provoking many questions. Is Beatrix aware that </w:t>
      </w:r>
      <w:proofErr w:type="spellStart"/>
      <w:r w:rsidRPr="005969DD">
        <w:rPr>
          <w:rFonts w:ascii="Times New Roman" w:hAnsi="Times New Roman" w:cs="Times New Roman"/>
          <w:sz w:val="24"/>
          <w:szCs w:val="24"/>
        </w:rPr>
        <w:t>Raimbaut</w:t>
      </w:r>
      <w:proofErr w:type="spellEnd"/>
      <w:r w:rsidRPr="005969DD">
        <w:rPr>
          <w:rFonts w:ascii="Times New Roman" w:hAnsi="Times New Roman" w:cs="Times New Roman"/>
          <w:sz w:val="24"/>
          <w:szCs w:val="24"/>
        </w:rPr>
        <w:t xml:space="preserve"> regularly spies on her in </w:t>
      </w:r>
      <w:r w:rsidRPr="005969DD">
        <w:rPr>
          <w:rFonts w:ascii="Times New Roman" w:hAnsi="Times New Roman" w:cs="Times New Roman"/>
          <w:i/>
          <w:sz w:val="24"/>
          <w:szCs w:val="24"/>
        </w:rPr>
        <w:t>her</w:t>
      </w:r>
      <w:r w:rsidRPr="005969DD">
        <w:rPr>
          <w:rFonts w:ascii="Times New Roman" w:hAnsi="Times New Roman" w:cs="Times New Roman"/>
          <w:sz w:val="24"/>
          <w:szCs w:val="24"/>
        </w:rPr>
        <w:t xml:space="preserve"> chamber, ‘</w:t>
      </w:r>
      <w:proofErr w:type="spellStart"/>
      <w:r w:rsidRPr="005969DD">
        <w:rPr>
          <w:rFonts w:ascii="Times New Roman" w:hAnsi="Times New Roman" w:cs="Times New Roman"/>
          <w:sz w:val="24"/>
          <w:szCs w:val="24"/>
        </w:rPr>
        <w:t>sa</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chambra</w:t>
      </w:r>
      <w:proofErr w:type="spellEnd"/>
      <w:r w:rsidRPr="005969DD">
        <w:rPr>
          <w:rFonts w:ascii="Times New Roman" w:hAnsi="Times New Roman" w:cs="Times New Roman"/>
          <w:sz w:val="24"/>
          <w:szCs w:val="24"/>
        </w:rPr>
        <w:t xml:space="preserve">’?  If she does, then her gestures are meant for him. If she does not, then the lover is intruding on gestures that are purely meant for her gratification. Each option offers a potential narrative effect. One is predicated on the admiration for the lady’s cunning. The other makes her the unwitting participant in a voyeuristic game between the poet and his audience. How, then, does </w:t>
      </w:r>
      <w:proofErr w:type="spellStart"/>
      <w:r w:rsidRPr="005969DD">
        <w:rPr>
          <w:rFonts w:ascii="Times New Roman" w:hAnsi="Times New Roman" w:cs="Times New Roman"/>
          <w:sz w:val="24"/>
          <w:szCs w:val="24"/>
        </w:rPr>
        <w:t>Raimbaut’s</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i/>
          <w:sz w:val="24"/>
          <w:szCs w:val="24"/>
        </w:rPr>
        <w:t>senhal</w:t>
      </w:r>
      <w:proofErr w:type="spellEnd"/>
      <w:r w:rsidRPr="005969DD">
        <w:rPr>
          <w:rFonts w:ascii="Times New Roman" w:hAnsi="Times New Roman" w:cs="Times New Roman"/>
          <w:sz w:val="24"/>
          <w:szCs w:val="24"/>
        </w:rPr>
        <w:t xml:space="preserve"> work for Beatrix? Does it try to signal in his songs that he has gained secret knowledge about his lady, or is it a coded gesture of love that only she can understand? </w:t>
      </w:r>
      <w:r w:rsidRPr="005969DD">
        <w:rPr>
          <w:rFonts w:ascii="Times New Roman" w:hAnsi="Times New Roman" w:cs="Times New Roman"/>
          <w:sz w:val="24"/>
          <w:szCs w:val="24"/>
        </w:rPr>
        <w:lastRenderedPageBreak/>
        <w:t>The audience believe thereafter that Beatrix merely ‘wished him well out of love’. There is no hint of a scandal.</w:t>
      </w:r>
    </w:p>
    <w:p w14:paraId="0D9D4DA8" w14:textId="77777777" w:rsidR="00CB5814"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t xml:space="preserve">Moving beyond narrative effect to the protagonists’ motivation, does Beatrix’s self-knighting have anything to do with the fact that </w:t>
      </w:r>
      <w:proofErr w:type="spellStart"/>
      <w:r w:rsidRPr="005969DD">
        <w:rPr>
          <w:rFonts w:ascii="Times New Roman" w:hAnsi="Times New Roman" w:cs="Times New Roman"/>
          <w:sz w:val="24"/>
          <w:szCs w:val="24"/>
        </w:rPr>
        <w:t>Raimbaut</w:t>
      </w:r>
      <w:proofErr w:type="spellEnd"/>
      <w:r w:rsidRPr="005969DD">
        <w:rPr>
          <w:rFonts w:ascii="Times New Roman" w:hAnsi="Times New Roman" w:cs="Times New Roman"/>
          <w:sz w:val="24"/>
          <w:szCs w:val="24"/>
        </w:rPr>
        <w:t xml:space="preserve"> has just been knighted by her brother? A further twist in this subtle vignette lies in the identity of the sword’s true owner. The </w:t>
      </w:r>
      <w:proofErr w:type="spellStart"/>
      <w:r w:rsidRPr="005969DD">
        <w:rPr>
          <w:rFonts w:ascii="Times New Roman" w:hAnsi="Times New Roman" w:cs="Times New Roman"/>
          <w:i/>
          <w:sz w:val="24"/>
          <w:szCs w:val="24"/>
        </w:rPr>
        <w:t>razo</w:t>
      </w:r>
      <w:proofErr w:type="spellEnd"/>
      <w:r w:rsidRPr="005969DD">
        <w:rPr>
          <w:rFonts w:ascii="Times New Roman" w:hAnsi="Times New Roman" w:cs="Times New Roman"/>
          <w:i/>
          <w:sz w:val="24"/>
          <w:szCs w:val="24"/>
        </w:rPr>
        <w:t xml:space="preserve"> </w:t>
      </w:r>
      <w:r w:rsidRPr="005969DD">
        <w:rPr>
          <w:rFonts w:ascii="Times New Roman" w:hAnsi="Times New Roman" w:cs="Times New Roman"/>
          <w:sz w:val="24"/>
          <w:szCs w:val="24"/>
        </w:rPr>
        <w:t xml:space="preserve">names him as ‘lo </w:t>
      </w:r>
      <w:proofErr w:type="spellStart"/>
      <w:r w:rsidRPr="005969DD">
        <w:rPr>
          <w:rFonts w:ascii="Times New Roman" w:hAnsi="Times New Roman" w:cs="Times New Roman"/>
          <w:sz w:val="24"/>
          <w:szCs w:val="24"/>
        </w:rPr>
        <w:t>marqes</w:t>
      </w:r>
      <w:proofErr w:type="spellEnd"/>
      <w:r w:rsidRPr="005969DD">
        <w:rPr>
          <w:rFonts w:ascii="Times New Roman" w:hAnsi="Times New Roman" w:cs="Times New Roman"/>
          <w:sz w:val="24"/>
          <w:szCs w:val="24"/>
        </w:rPr>
        <w:t xml:space="preserve">’, who must therefore correspond to Beatrix’s brother, the ‘marques </w:t>
      </w:r>
      <w:proofErr w:type="spellStart"/>
      <w:r w:rsidRPr="005969DD">
        <w:rPr>
          <w:rFonts w:ascii="Times New Roman" w:hAnsi="Times New Roman" w:cs="Times New Roman"/>
          <w:sz w:val="24"/>
          <w:szCs w:val="24"/>
        </w:rPr>
        <w:t>Bonifaci</w:t>
      </w:r>
      <w:proofErr w:type="spellEnd"/>
      <w:r w:rsidRPr="005969DD">
        <w:rPr>
          <w:rFonts w:ascii="Times New Roman" w:hAnsi="Times New Roman" w:cs="Times New Roman"/>
          <w:sz w:val="24"/>
          <w:szCs w:val="24"/>
        </w:rPr>
        <w:t xml:space="preserve">’, and not to her husband. Why, then, does her brother (the marquis) leave his sword in his sister’s chamber, a room that contains more than one bed (he leaves the sword ‘a costa d’un </w:t>
      </w:r>
      <w:proofErr w:type="spellStart"/>
      <w:r w:rsidRPr="005969DD">
        <w:rPr>
          <w:rFonts w:ascii="Times New Roman" w:hAnsi="Times New Roman" w:cs="Times New Roman"/>
          <w:sz w:val="24"/>
          <w:szCs w:val="24"/>
        </w:rPr>
        <w:t>leit</w:t>
      </w:r>
      <w:proofErr w:type="spellEnd"/>
      <w:r w:rsidRPr="005969DD">
        <w:rPr>
          <w:rFonts w:ascii="Times New Roman" w:hAnsi="Times New Roman" w:cs="Times New Roman"/>
          <w:sz w:val="24"/>
          <w:szCs w:val="24"/>
        </w:rPr>
        <w:t xml:space="preserve">’, beside </w:t>
      </w:r>
      <w:r w:rsidRPr="005969DD">
        <w:rPr>
          <w:rFonts w:ascii="Times New Roman" w:hAnsi="Times New Roman" w:cs="Times New Roman"/>
          <w:i/>
          <w:sz w:val="24"/>
          <w:szCs w:val="24"/>
        </w:rPr>
        <w:t xml:space="preserve">a </w:t>
      </w:r>
      <w:r w:rsidRPr="005969DD">
        <w:rPr>
          <w:rFonts w:ascii="Times New Roman" w:hAnsi="Times New Roman" w:cs="Times New Roman"/>
          <w:sz w:val="24"/>
          <w:szCs w:val="24"/>
        </w:rPr>
        <w:t xml:space="preserve">bed, not </w:t>
      </w:r>
      <w:r w:rsidRPr="005969DD">
        <w:rPr>
          <w:rFonts w:ascii="Times New Roman" w:hAnsi="Times New Roman" w:cs="Times New Roman"/>
          <w:i/>
          <w:sz w:val="24"/>
          <w:szCs w:val="24"/>
        </w:rPr>
        <w:t>the</w:t>
      </w:r>
      <w:r w:rsidRPr="005969DD">
        <w:rPr>
          <w:rFonts w:ascii="Times New Roman" w:hAnsi="Times New Roman" w:cs="Times New Roman"/>
          <w:sz w:val="24"/>
          <w:szCs w:val="24"/>
        </w:rPr>
        <w:t xml:space="preserve"> bed), but where she can strip and play with a sword and scabbard without risking discovery? Readers might surmise that the scenario played out by Beatrix reflects any of a number of possibilities: a childlike game played out between brother and sister; the consequence of the marquis sharing a joke with her concerning </w:t>
      </w:r>
      <w:proofErr w:type="spellStart"/>
      <w:r w:rsidRPr="005969DD">
        <w:rPr>
          <w:rFonts w:ascii="Times New Roman" w:hAnsi="Times New Roman" w:cs="Times New Roman"/>
          <w:sz w:val="24"/>
          <w:szCs w:val="24"/>
        </w:rPr>
        <w:t>Raimbaut’s</w:t>
      </w:r>
      <w:proofErr w:type="spellEnd"/>
      <w:r w:rsidRPr="005969DD">
        <w:rPr>
          <w:rFonts w:ascii="Times New Roman" w:hAnsi="Times New Roman" w:cs="Times New Roman"/>
          <w:sz w:val="24"/>
          <w:szCs w:val="24"/>
        </w:rPr>
        <w:t xml:space="preserve"> recent knighting at his hands; two men bonding over a joke in which the woman is placed in the role of passive, observed victim (as </w:t>
      </w:r>
      <w:proofErr w:type="spellStart"/>
      <w:r w:rsidRPr="005969DD">
        <w:rPr>
          <w:rFonts w:ascii="Times New Roman" w:hAnsi="Times New Roman" w:cs="Times New Roman"/>
          <w:sz w:val="24"/>
          <w:szCs w:val="24"/>
        </w:rPr>
        <w:t>Burgwinkle</w:t>
      </w:r>
      <w:proofErr w:type="spellEnd"/>
      <w:r w:rsidRPr="005969DD">
        <w:rPr>
          <w:rFonts w:ascii="Times New Roman" w:hAnsi="Times New Roman" w:cs="Times New Roman"/>
          <w:sz w:val="24"/>
          <w:szCs w:val="24"/>
        </w:rPr>
        <w:t xml:space="preserve"> suggests, ‘she is the place at which the male desires intersect’).</w:t>
      </w:r>
      <w:r w:rsidRPr="005969DD">
        <w:rPr>
          <w:rStyle w:val="FootnoteReference"/>
          <w:rFonts w:ascii="Times New Roman" w:hAnsi="Times New Roman" w:cs="Times New Roman"/>
          <w:sz w:val="24"/>
          <w:szCs w:val="24"/>
        </w:rPr>
        <w:t xml:space="preserve"> </w:t>
      </w:r>
      <w:r w:rsidRPr="005969DD">
        <w:rPr>
          <w:rStyle w:val="FootnoteReference"/>
          <w:rFonts w:ascii="Times New Roman" w:hAnsi="Times New Roman" w:cs="Times New Roman"/>
          <w:sz w:val="24"/>
          <w:szCs w:val="24"/>
        </w:rPr>
        <w:footnoteReference w:id="42"/>
      </w:r>
      <w:r w:rsidRPr="005969DD">
        <w:rPr>
          <w:rFonts w:ascii="Times New Roman" w:hAnsi="Times New Roman" w:cs="Times New Roman"/>
          <w:sz w:val="24"/>
          <w:szCs w:val="24"/>
        </w:rPr>
        <w:t xml:space="preserve"> The first and second possible interpretations accord Beatrix the agency that she deploys in this tale, and make </w:t>
      </w:r>
      <w:proofErr w:type="spellStart"/>
      <w:r w:rsidRPr="005969DD">
        <w:rPr>
          <w:rFonts w:ascii="Times New Roman" w:hAnsi="Times New Roman" w:cs="Times New Roman"/>
          <w:sz w:val="24"/>
          <w:szCs w:val="24"/>
        </w:rPr>
        <w:t>Raimbaut</w:t>
      </w:r>
      <w:proofErr w:type="spellEnd"/>
      <w:r w:rsidRPr="005969DD">
        <w:rPr>
          <w:rFonts w:ascii="Times New Roman" w:hAnsi="Times New Roman" w:cs="Times New Roman"/>
          <w:sz w:val="24"/>
          <w:szCs w:val="24"/>
        </w:rPr>
        <w:t xml:space="preserve"> the victim of the bonding strategies between brother and sister, who are both his patrons. If there are several beds in the chamber and the sword is originally placed beside one of them, the scene is intimate and voyeuristic, but not adulterous. Beatrix’s appropriation of the sword, the key emblem of masculine power and prestige, is twofold. </w:t>
      </w:r>
      <w:proofErr w:type="gramStart"/>
      <w:r w:rsidRPr="005969DD">
        <w:rPr>
          <w:rFonts w:ascii="Times New Roman" w:hAnsi="Times New Roman" w:cs="Times New Roman"/>
          <w:sz w:val="24"/>
          <w:szCs w:val="24"/>
        </w:rPr>
        <w:t>First</w:t>
      </w:r>
      <w:proofErr w:type="gramEnd"/>
      <w:r w:rsidRPr="005969DD">
        <w:rPr>
          <w:rFonts w:ascii="Times New Roman" w:hAnsi="Times New Roman" w:cs="Times New Roman"/>
          <w:sz w:val="24"/>
          <w:szCs w:val="24"/>
        </w:rPr>
        <w:t xml:space="preserve"> she belittles it by strapping it to her undressed (and therefore visibly female) body, then brandishing the sword in the air, a gesture possible only for an experienced and strong warrior – or a minstrel. Next, she performs her own version of the marquis’s dubbing ceremony on herself. Whatever she is </w:t>
      </w:r>
      <w:r w:rsidRPr="005969DD">
        <w:rPr>
          <w:rFonts w:ascii="Times New Roman" w:hAnsi="Times New Roman" w:cs="Times New Roman"/>
          <w:sz w:val="24"/>
          <w:szCs w:val="24"/>
        </w:rPr>
        <w:lastRenderedPageBreak/>
        <w:t xml:space="preserve">doing, it does not involve rejecting her husband’s authority, as she is neither in his bedchamber nor in his presence. Arguably, she is both emulating and enacting the marquis’s love for </w:t>
      </w:r>
      <w:proofErr w:type="spellStart"/>
      <w:r w:rsidRPr="005969DD">
        <w:rPr>
          <w:rFonts w:ascii="Times New Roman" w:hAnsi="Times New Roman" w:cs="Times New Roman"/>
          <w:sz w:val="24"/>
          <w:szCs w:val="24"/>
        </w:rPr>
        <w:t>Raimbaut</w:t>
      </w:r>
      <w:proofErr w:type="spellEnd"/>
      <w:r w:rsidRPr="005969DD">
        <w:rPr>
          <w:rFonts w:ascii="Times New Roman" w:hAnsi="Times New Roman" w:cs="Times New Roman"/>
          <w:sz w:val="24"/>
          <w:szCs w:val="24"/>
        </w:rPr>
        <w:t xml:space="preserve">, conflating male and female patrons. Beatrix is mute but eloquent in the </w:t>
      </w:r>
      <w:proofErr w:type="spellStart"/>
      <w:r w:rsidRPr="005969DD">
        <w:rPr>
          <w:rFonts w:ascii="Times New Roman" w:hAnsi="Times New Roman" w:cs="Times New Roman"/>
          <w:i/>
          <w:sz w:val="24"/>
          <w:szCs w:val="24"/>
        </w:rPr>
        <w:t>razo</w:t>
      </w:r>
      <w:proofErr w:type="spellEnd"/>
      <w:r w:rsidRPr="005969DD">
        <w:rPr>
          <w:rFonts w:ascii="Times New Roman" w:hAnsi="Times New Roman" w:cs="Times New Roman"/>
          <w:sz w:val="24"/>
          <w:szCs w:val="24"/>
        </w:rPr>
        <w:t xml:space="preserve">. Her secret gestures are not glossed by her own words. Rather, </w:t>
      </w:r>
      <w:proofErr w:type="spellStart"/>
      <w:r w:rsidRPr="005969DD">
        <w:rPr>
          <w:rFonts w:ascii="Times New Roman" w:hAnsi="Times New Roman" w:cs="Times New Roman"/>
          <w:sz w:val="24"/>
          <w:szCs w:val="24"/>
        </w:rPr>
        <w:t>Raimbaut</w:t>
      </w:r>
      <w:proofErr w:type="spellEnd"/>
      <w:r w:rsidRPr="005969DD">
        <w:rPr>
          <w:rFonts w:ascii="Times New Roman" w:hAnsi="Times New Roman" w:cs="Times New Roman"/>
          <w:sz w:val="24"/>
          <w:szCs w:val="24"/>
        </w:rPr>
        <w:t xml:space="preserve"> designates her as Bel Cavalier forever afterwards as the only verbal, public expression that is permissible for their complex drama.</w:t>
      </w:r>
      <w:r w:rsidRPr="005969DD">
        <w:rPr>
          <w:rStyle w:val="FootnoteReference"/>
          <w:rFonts w:ascii="Times New Roman" w:hAnsi="Times New Roman" w:cs="Times New Roman"/>
          <w:sz w:val="24"/>
          <w:szCs w:val="24"/>
        </w:rPr>
        <w:footnoteReference w:id="43"/>
      </w:r>
    </w:p>
    <w:p w14:paraId="66B8DD1A" w14:textId="77777777" w:rsidR="00CB5814"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t xml:space="preserve">Returning to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sz w:val="24"/>
          <w:szCs w:val="24"/>
        </w:rPr>
        <w:t xml:space="preserve">, both </w:t>
      </w:r>
      <w:proofErr w:type="gramStart"/>
      <w:r w:rsidRPr="005969DD">
        <w:rPr>
          <w:rFonts w:ascii="Times New Roman" w:hAnsi="Times New Roman" w:cs="Times New Roman"/>
          <w:sz w:val="24"/>
          <w:szCs w:val="24"/>
        </w:rPr>
        <w:t>tales</w:t>
      </w:r>
      <w:proofErr w:type="gramEnd"/>
      <w:r w:rsidRPr="005969DD">
        <w:rPr>
          <w:rFonts w:ascii="Times New Roman" w:hAnsi="Times New Roman" w:cs="Times New Roman"/>
          <w:sz w:val="24"/>
          <w:szCs w:val="24"/>
        </w:rPr>
        <w:t xml:space="preserve"> stage an erotic scene enacted when a woman thinks that she is alone because the male authority figure (her husband the king, her brother the marquis) is out hunting. Both stage the unexpected return and then departure of that third party. Both focus the erotic drama on gestures that are shared by lovers inside the intimate but not necessarily private space of the woman’s chamber. In both, the lover is absent from the scene: </w:t>
      </w:r>
      <w:proofErr w:type="spellStart"/>
      <w:r w:rsidRPr="005969DD">
        <w:rPr>
          <w:rFonts w:ascii="Times New Roman" w:hAnsi="Times New Roman" w:cs="Times New Roman"/>
          <w:sz w:val="24"/>
          <w:szCs w:val="24"/>
        </w:rPr>
        <w:t>Raimbaut</w:t>
      </w:r>
      <w:proofErr w:type="spellEnd"/>
      <w:r w:rsidRPr="005969DD">
        <w:rPr>
          <w:rFonts w:ascii="Times New Roman" w:hAnsi="Times New Roman" w:cs="Times New Roman"/>
          <w:sz w:val="24"/>
          <w:szCs w:val="24"/>
        </w:rPr>
        <w:t xml:space="preserve"> is looking into the room in secret, and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is not there. The royal couple’s chamber, where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washes her hair and can expect both her husband and her lover to enter unannounced, is borrowed from the Latin text in the LHF, ‘in camera </w:t>
      </w:r>
      <w:proofErr w:type="spellStart"/>
      <w:r w:rsidRPr="005969DD">
        <w:rPr>
          <w:rFonts w:ascii="Times New Roman" w:hAnsi="Times New Roman" w:cs="Times New Roman"/>
          <w:sz w:val="24"/>
          <w:szCs w:val="24"/>
        </w:rPr>
        <w:t>palacii</w:t>
      </w:r>
      <w:proofErr w:type="spellEnd"/>
      <w:r w:rsidRPr="005969DD">
        <w:rPr>
          <w:rFonts w:ascii="Times New Roman" w:hAnsi="Times New Roman" w:cs="Times New Roman"/>
          <w:sz w:val="24"/>
          <w:szCs w:val="24"/>
        </w:rPr>
        <w:t>’. Beatrix and her brother appear to share a similar open-yet-intimate space that is characterized by its notional invisibility to prying eyes. In both stories, a woman’s secret is revealed within her allotted intimate space within a household.</w:t>
      </w:r>
      <w:r w:rsidRPr="005969DD">
        <w:rPr>
          <w:rStyle w:val="FootnoteReference"/>
          <w:rFonts w:ascii="Times New Roman" w:hAnsi="Times New Roman" w:cs="Times New Roman"/>
          <w:sz w:val="24"/>
          <w:szCs w:val="24"/>
        </w:rPr>
        <w:footnoteReference w:id="44"/>
      </w:r>
    </w:p>
    <w:p w14:paraId="5D071BB0" w14:textId="77777777" w:rsidR="00CB5814"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t xml:space="preserve">In both narratives, the woman’s body receives the symbolic touch of an object. Beatrix uses the familiar movements of the ritual of dubbing a knight, by presenting herself dressed only in a tunic to have the sword belt and scabbard strapped to her waist. She enacts her brother’s gestures as well as </w:t>
      </w:r>
      <w:proofErr w:type="spellStart"/>
      <w:r w:rsidRPr="005969DD">
        <w:rPr>
          <w:rFonts w:ascii="Times New Roman" w:hAnsi="Times New Roman" w:cs="Times New Roman"/>
          <w:sz w:val="24"/>
          <w:szCs w:val="24"/>
        </w:rPr>
        <w:t>Raimbaut’s</w:t>
      </w:r>
      <w:proofErr w:type="spellEnd"/>
      <w:r w:rsidRPr="005969DD">
        <w:rPr>
          <w:rFonts w:ascii="Times New Roman" w:hAnsi="Times New Roman" w:cs="Times New Roman"/>
          <w:sz w:val="24"/>
          <w:szCs w:val="24"/>
        </w:rPr>
        <w:t xml:space="preserve">, in that she both gives and puts on the sword and scabbard, and then she both inflicts and receives the blows of the sword on her shoulders. </w:t>
      </w:r>
      <w:r w:rsidRPr="005969DD">
        <w:rPr>
          <w:rFonts w:ascii="Times New Roman" w:hAnsi="Times New Roman" w:cs="Times New Roman"/>
          <w:sz w:val="24"/>
          <w:szCs w:val="24"/>
        </w:rPr>
        <w:lastRenderedPageBreak/>
        <w:t xml:space="preserve">More opaquely,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feels the blow of a stick on her </w:t>
      </w:r>
      <w:proofErr w:type="gramStart"/>
      <w:r w:rsidRPr="005969DD">
        <w:rPr>
          <w:rFonts w:ascii="Times New Roman" w:hAnsi="Times New Roman" w:cs="Times New Roman"/>
          <w:sz w:val="24"/>
          <w:szCs w:val="24"/>
        </w:rPr>
        <w:t>buttocks  (</w:t>
      </w:r>
      <w:proofErr w:type="gramEnd"/>
      <w:r w:rsidRPr="005969DD">
        <w:rPr>
          <w:rFonts w:ascii="Times New Roman" w:hAnsi="Times New Roman" w:cs="Times New Roman"/>
          <w:sz w:val="24"/>
          <w:szCs w:val="24"/>
        </w:rPr>
        <w:t xml:space="preserve">or shoulders) while she has her head down, and assumes that it is a gesture performed by her lover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when the stick is in fact wielded by her husband, who is said to love her deeply (‘cum </w:t>
      </w:r>
      <w:proofErr w:type="spellStart"/>
      <w:r w:rsidRPr="005969DD">
        <w:rPr>
          <w:rFonts w:ascii="Times New Roman" w:hAnsi="Times New Roman" w:cs="Times New Roman"/>
          <w:sz w:val="24"/>
          <w:szCs w:val="24"/>
        </w:rPr>
        <w:t>amaret</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eam</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nimis</w:t>
      </w:r>
      <w:proofErr w:type="spellEnd"/>
      <w:r w:rsidRPr="005969DD">
        <w:rPr>
          <w:rFonts w:ascii="Times New Roman" w:hAnsi="Times New Roman" w:cs="Times New Roman"/>
          <w:sz w:val="24"/>
          <w:szCs w:val="24"/>
        </w:rPr>
        <w:t xml:space="preserve">’): </w:t>
      </w:r>
    </w:p>
    <w:p w14:paraId="74BE28B1" w14:textId="77777777" w:rsidR="00CB5814" w:rsidRPr="005969DD" w:rsidRDefault="00CB5814" w:rsidP="00D76A03">
      <w:pPr>
        <w:spacing w:line="480" w:lineRule="auto"/>
        <w:rPr>
          <w:rFonts w:ascii="Times New Roman" w:hAnsi="Times New Roman" w:cs="Times New Roman"/>
          <w:sz w:val="24"/>
          <w:szCs w:val="24"/>
        </w:rPr>
      </w:pPr>
    </w:p>
    <w:p w14:paraId="3E2C14DF" w14:textId="77777777" w:rsidR="00CB5814" w:rsidRPr="005969DD" w:rsidRDefault="00CB5814" w:rsidP="00D76A03">
      <w:pPr>
        <w:spacing w:line="480" w:lineRule="auto"/>
        <w:rPr>
          <w:rFonts w:ascii="Times New Roman" w:hAnsi="Times New Roman" w:cs="Times New Roman"/>
          <w:sz w:val="24"/>
          <w:szCs w:val="24"/>
          <w:lang w:val="fr-FR"/>
        </w:rPr>
      </w:pPr>
      <w:r w:rsidRPr="000A7139">
        <w:rPr>
          <w:rFonts w:ascii="Times New Roman" w:hAnsi="Times New Roman" w:cs="Times New Roman"/>
          <w:sz w:val="24"/>
          <w:szCs w:val="24"/>
          <w:lang w:val="fr-FR"/>
        </w:rPr>
        <w:t>…</w:t>
      </w:r>
      <w:proofErr w:type="spellStart"/>
      <w:r w:rsidRPr="000A7139">
        <w:rPr>
          <w:rFonts w:ascii="Times New Roman" w:hAnsi="Times New Roman" w:cs="Times New Roman"/>
          <w:sz w:val="24"/>
          <w:szCs w:val="24"/>
          <w:lang w:val="fr-FR"/>
        </w:rPr>
        <w:t>illa</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caput</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suum</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abluens</w:t>
      </w:r>
      <w:proofErr w:type="spellEnd"/>
      <w:r w:rsidRPr="000A7139">
        <w:rPr>
          <w:rFonts w:ascii="Times New Roman" w:hAnsi="Times New Roman" w:cs="Times New Roman"/>
          <w:sz w:val="24"/>
          <w:szCs w:val="24"/>
          <w:lang w:val="fr-FR"/>
        </w:rPr>
        <w:t xml:space="preserve"> aqua in </w:t>
      </w:r>
      <w:proofErr w:type="spellStart"/>
      <w:r w:rsidRPr="000A7139">
        <w:rPr>
          <w:rFonts w:ascii="Times New Roman" w:hAnsi="Times New Roman" w:cs="Times New Roman"/>
          <w:sz w:val="24"/>
          <w:szCs w:val="24"/>
          <w:lang w:val="fr-FR"/>
        </w:rPr>
        <w:t>ipsa</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camara</w:t>
      </w:r>
      <w:proofErr w:type="spellEnd"/>
      <w:r w:rsidRPr="000A7139">
        <w:rPr>
          <w:rFonts w:ascii="Times New Roman" w:hAnsi="Times New Roman" w:cs="Times New Roman"/>
          <w:sz w:val="24"/>
          <w:szCs w:val="24"/>
          <w:lang w:val="fr-FR"/>
        </w:rPr>
        <w:t xml:space="preserve">, rex </w:t>
      </w:r>
      <w:proofErr w:type="spellStart"/>
      <w:r w:rsidRPr="000A7139">
        <w:rPr>
          <w:rFonts w:ascii="Times New Roman" w:hAnsi="Times New Roman" w:cs="Times New Roman"/>
          <w:sz w:val="24"/>
          <w:szCs w:val="24"/>
          <w:lang w:val="fr-FR"/>
        </w:rPr>
        <w:t>vero</w:t>
      </w:r>
      <w:proofErr w:type="spellEnd"/>
      <w:r w:rsidRPr="000A7139">
        <w:rPr>
          <w:rFonts w:ascii="Times New Roman" w:hAnsi="Times New Roman" w:cs="Times New Roman"/>
          <w:sz w:val="24"/>
          <w:szCs w:val="24"/>
          <w:lang w:val="fr-FR"/>
        </w:rPr>
        <w:t xml:space="preserve"> retro </w:t>
      </w:r>
      <w:proofErr w:type="spellStart"/>
      <w:r w:rsidRPr="000A7139">
        <w:rPr>
          <w:rFonts w:ascii="Times New Roman" w:hAnsi="Times New Roman" w:cs="Times New Roman"/>
          <w:sz w:val="24"/>
          <w:szCs w:val="24"/>
          <w:lang w:val="fr-FR"/>
        </w:rPr>
        <w:t>veniens</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eam</w:t>
      </w:r>
      <w:proofErr w:type="spellEnd"/>
      <w:r w:rsidRPr="000A7139">
        <w:rPr>
          <w:rFonts w:ascii="Times New Roman" w:hAnsi="Times New Roman" w:cs="Times New Roman"/>
          <w:sz w:val="24"/>
          <w:szCs w:val="24"/>
          <w:lang w:val="fr-FR"/>
        </w:rPr>
        <w:t xml:space="preserve"> in </w:t>
      </w:r>
      <w:proofErr w:type="spellStart"/>
      <w:r w:rsidRPr="000A7139">
        <w:rPr>
          <w:rFonts w:ascii="Times New Roman" w:hAnsi="Times New Roman" w:cs="Times New Roman"/>
          <w:sz w:val="24"/>
          <w:szCs w:val="24"/>
          <w:lang w:val="fr-FR"/>
        </w:rPr>
        <w:t>natibus</w:t>
      </w:r>
      <w:proofErr w:type="spellEnd"/>
      <w:r w:rsidRPr="000A7139">
        <w:rPr>
          <w:rFonts w:ascii="Times New Roman" w:hAnsi="Times New Roman" w:cs="Times New Roman"/>
          <w:sz w:val="24"/>
          <w:szCs w:val="24"/>
          <w:lang w:val="fr-FR"/>
        </w:rPr>
        <w:t xml:space="preserve"> suis de fuste </w:t>
      </w:r>
      <w:proofErr w:type="spellStart"/>
      <w:r w:rsidRPr="000A7139">
        <w:rPr>
          <w:rFonts w:ascii="Times New Roman" w:hAnsi="Times New Roman" w:cs="Times New Roman"/>
          <w:sz w:val="24"/>
          <w:szCs w:val="24"/>
          <w:lang w:val="fr-FR"/>
        </w:rPr>
        <w:t>percussit</w:t>
      </w:r>
      <w:proofErr w:type="spellEnd"/>
      <w:r w:rsidRPr="000A7139">
        <w:rPr>
          <w:rFonts w:ascii="Times New Roman" w:hAnsi="Times New Roman" w:cs="Times New Roman"/>
          <w:sz w:val="24"/>
          <w:szCs w:val="24"/>
          <w:lang w:val="fr-FR"/>
        </w:rPr>
        <w:t xml:space="preserve">. At </w:t>
      </w:r>
      <w:proofErr w:type="spellStart"/>
      <w:r w:rsidRPr="000A7139">
        <w:rPr>
          <w:rFonts w:ascii="Times New Roman" w:hAnsi="Times New Roman" w:cs="Times New Roman"/>
          <w:sz w:val="24"/>
          <w:szCs w:val="24"/>
          <w:lang w:val="fr-FR"/>
        </w:rPr>
        <w:t>illa</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cogitans</w:t>
      </w:r>
      <w:proofErr w:type="spellEnd"/>
      <w:r w:rsidRPr="000A7139">
        <w:rPr>
          <w:rFonts w:ascii="Times New Roman" w:hAnsi="Times New Roman" w:cs="Times New Roman"/>
          <w:sz w:val="24"/>
          <w:szCs w:val="24"/>
          <w:lang w:val="fr-FR"/>
        </w:rPr>
        <w:t xml:space="preserve">, quod </w:t>
      </w:r>
      <w:proofErr w:type="spellStart"/>
      <w:r w:rsidRPr="000A7139">
        <w:rPr>
          <w:rFonts w:ascii="Times New Roman" w:hAnsi="Times New Roman" w:cs="Times New Roman"/>
          <w:sz w:val="24"/>
          <w:szCs w:val="24"/>
          <w:lang w:val="fr-FR"/>
        </w:rPr>
        <w:t>Landericus</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esset</w:t>
      </w:r>
      <w:proofErr w:type="spellEnd"/>
      <w:r w:rsidRPr="000A7139">
        <w:rPr>
          <w:rFonts w:ascii="Times New Roman" w:hAnsi="Times New Roman" w:cs="Times New Roman"/>
          <w:sz w:val="24"/>
          <w:szCs w:val="24"/>
          <w:lang w:val="fr-FR"/>
        </w:rPr>
        <w:t xml:space="preserve">, </w:t>
      </w:r>
      <w:proofErr w:type="gramStart"/>
      <w:r w:rsidRPr="000A7139">
        <w:rPr>
          <w:rFonts w:ascii="Times New Roman" w:hAnsi="Times New Roman" w:cs="Times New Roman"/>
          <w:sz w:val="24"/>
          <w:szCs w:val="24"/>
          <w:lang w:val="fr-FR"/>
        </w:rPr>
        <w:t>ait:</w:t>
      </w:r>
      <w:proofErr w:type="gram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Quae</w:t>
      </w:r>
      <w:proofErr w:type="spellEnd"/>
      <w:r w:rsidRPr="000A7139">
        <w:rPr>
          <w:rFonts w:ascii="Times New Roman" w:hAnsi="Times New Roman" w:cs="Times New Roman"/>
          <w:sz w:val="24"/>
          <w:szCs w:val="24"/>
          <w:lang w:val="fr-FR"/>
        </w:rPr>
        <w:t xml:space="preserve"> sic </w:t>
      </w:r>
      <w:proofErr w:type="spellStart"/>
      <w:r w:rsidRPr="000A7139">
        <w:rPr>
          <w:rFonts w:ascii="Times New Roman" w:hAnsi="Times New Roman" w:cs="Times New Roman"/>
          <w:sz w:val="24"/>
          <w:szCs w:val="24"/>
          <w:lang w:val="fr-FR"/>
        </w:rPr>
        <w:t>facis</w:t>
      </w:r>
      <w:proofErr w:type="spellEnd"/>
      <w:r w:rsidRPr="000A7139">
        <w:rPr>
          <w:rFonts w:ascii="Times New Roman" w:hAnsi="Times New Roman" w:cs="Times New Roman"/>
          <w:sz w:val="24"/>
          <w:szCs w:val="24"/>
          <w:lang w:val="fr-FR"/>
        </w:rPr>
        <w:t xml:space="preserve">, </w:t>
      </w:r>
      <w:proofErr w:type="spellStart"/>
      <w:r w:rsidRPr="000A7139">
        <w:rPr>
          <w:rFonts w:ascii="Times New Roman" w:hAnsi="Times New Roman" w:cs="Times New Roman"/>
          <w:sz w:val="24"/>
          <w:szCs w:val="24"/>
          <w:lang w:val="fr-FR"/>
        </w:rPr>
        <w:t>Landerice</w:t>
      </w:r>
      <w:proofErr w:type="spellEnd"/>
      <w:r w:rsidRPr="000A7139">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Respiciens</w:t>
      </w:r>
      <w:proofErr w:type="spellEnd"/>
      <w:r w:rsidRPr="005969DD">
        <w:rPr>
          <w:rFonts w:ascii="Times New Roman" w:hAnsi="Times New Roman" w:cs="Times New Roman"/>
          <w:sz w:val="24"/>
          <w:szCs w:val="24"/>
          <w:lang w:val="fr-FR"/>
        </w:rPr>
        <w:t xml:space="preserve"> sursum </w:t>
      </w:r>
      <w:proofErr w:type="spellStart"/>
      <w:r w:rsidRPr="005969DD">
        <w:rPr>
          <w:rFonts w:ascii="Times New Roman" w:hAnsi="Times New Roman" w:cs="Times New Roman"/>
          <w:sz w:val="24"/>
          <w:szCs w:val="24"/>
          <w:lang w:val="fr-FR"/>
        </w:rPr>
        <w:t>viditque</w:t>
      </w:r>
      <w:proofErr w:type="spellEnd"/>
      <w:r w:rsidRPr="005969DD">
        <w:rPr>
          <w:rFonts w:ascii="Times New Roman" w:hAnsi="Times New Roman" w:cs="Times New Roman"/>
          <w:sz w:val="24"/>
          <w:szCs w:val="24"/>
          <w:lang w:val="fr-FR"/>
        </w:rPr>
        <w:t xml:space="preserve">, quod rex </w:t>
      </w:r>
      <w:proofErr w:type="spellStart"/>
      <w:proofErr w:type="gramStart"/>
      <w:r w:rsidRPr="005969DD">
        <w:rPr>
          <w:rFonts w:ascii="Times New Roman" w:hAnsi="Times New Roman" w:cs="Times New Roman"/>
          <w:sz w:val="24"/>
          <w:szCs w:val="24"/>
          <w:lang w:val="fr-FR"/>
        </w:rPr>
        <w:t>esset</w:t>
      </w:r>
      <w:proofErr w:type="spellEnd"/>
      <w:r w:rsidRPr="005969DD">
        <w:rPr>
          <w:rFonts w:ascii="Times New Roman" w:hAnsi="Times New Roman" w:cs="Times New Roman"/>
          <w:sz w:val="24"/>
          <w:szCs w:val="24"/>
          <w:lang w:val="fr-FR"/>
        </w:rPr>
        <w:t>;</w:t>
      </w:r>
      <w:proofErr w:type="gram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expavit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vehementer</w:t>
      </w:r>
      <w:proofErr w:type="spellEnd"/>
      <w:r w:rsidRPr="005969DD">
        <w:rPr>
          <w:rFonts w:ascii="Times New Roman" w:hAnsi="Times New Roman" w:cs="Times New Roman"/>
          <w:sz w:val="24"/>
          <w:szCs w:val="24"/>
          <w:lang w:val="fr-FR"/>
        </w:rPr>
        <w:t xml:space="preserve">. Rex </w:t>
      </w:r>
      <w:proofErr w:type="spellStart"/>
      <w:r w:rsidRPr="005969DD">
        <w:rPr>
          <w:rFonts w:ascii="Times New Roman" w:hAnsi="Times New Roman" w:cs="Times New Roman"/>
          <w:sz w:val="24"/>
          <w:szCs w:val="24"/>
          <w:lang w:val="fr-FR"/>
        </w:rPr>
        <w:t>vero</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nimis</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tristis</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effectus</w:t>
      </w:r>
      <w:proofErr w:type="spellEnd"/>
      <w:r w:rsidRPr="005969DD">
        <w:rPr>
          <w:rFonts w:ascii="Times New Roman" w:hAnsi="Times New Roman" w:cs="Times New Roman"/>
          <w:sz w:val="24"/>
          <w:szCs w:val="24"/>
          <w:lang w:val="fr-FR"/>
        </w:rPr>
        <w:t xml:space="preserve">, in </w:t>
      </w:r>
      <w:proofErr w:type="spellStart"/>
      <w:r w:rsidRPr="005969DD">
        <w:rPr>
          <w:rFonts w:ascii="Times New Roman" w:hAnsi="Times New Roman" w:cs="Times New Roman"/>
          <w:sz w:val="24"/>
          <w:szCs w:val="24"/>
          <w:lang w:val="fr-FR"/>
        </w:rPr>
        <w:t>ipsa</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venatione</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perrexit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Krusch</w:t>
      </w:r>
      <w:proofErr w:type="spellEnd"/>
      <w:r w:rsidRPr="005969DD">
        <w:rPr>
          <w:rFonts w:ascii="Times New Roman" w:hAnsi="Times New Roman" w:cs="Times New Roman"/>
          <w:sz w:val="24"/>
          <w:szCs w:val="24"/>
          <w:lang w:val="fr-FR"/>
        </w:rPr>
        <w:t>, pp.302-03)</w:t>
      </w:r>
    </w:p>
    <w:p w14:paraId="3C29918B" w14:textId="77777777" w:rsidR="00CB5814" w:rsidRPr="005969DD" w:rsidRDefault="00CB5814" w:rsidP="00D76A03">
      <w:pPr>
        <w:spacing w:line="480" w:lineRule="auto"/>
        <w:rPr>
          <w:rFonts w:ascii="Times New Roman" w:hAnsi="Times New Roman" w:cs="Times New Roman"/>
          <w:sz w:val="24"/>
          <w:szCs w:val="24"/>
          <w:lang w:val="fr-FR"/>
        </w:rPr>
      </w:pPr>
    </w:p>
    <w:p w14:paraId="21C155DE" w14:textId="77777777" w:rsidR="00CB5814" w:rsidRPr="005969DD" w:rsidRDefault="00CB5814" w:rsidP="00D76A03">
      <w:pPr>
        <w:spacing w:line="480" w:lineRule="auto"/>
        <w:rPr>
          <w:rFonts w:ascii="Times New Roman" w:hAnsi="Times New Roman" w:cs="Times New Roman"/>
          <w:sz w:val="24"/>
          <w:szCs w:val="24"/>
        </w:rPr>
      </w:pPr>
      <w:r w:rsidRPr="005969DD">
        <w:rPr>
          <w:rFonts w:ascii="Times New Roman" w:hAnsi="Times New Roman" w:cs="Times New Roman"/>
          <w:sz w:val="24"/>
          <w:szCs w:val="24"/>
        </w:rPr>
        <w:t xml:space="preserve">…As she was washing her hair with water inside her own chamber, the king (coming back) hit her on the buttocks with a stick. Thinking that this was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she said: “Why are you doing that,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Looking up and seeing that it was the king, she was terrified. The king, deeply saddened by this, returned to his hunt.</w:t>
      </w:r>
    </w:p>
    <w:p w14:paraId="1107ED5C" w14:textId="77777777" w:rsidR="00CB5814" w:rsidRPr="005969DD" w:rsidRDefault="00CB5814" w:rsidP="00D76A03">
      <w:pPr>
        <w:spacing w:line="480" w:lineRule="auto"/>
        <w:rPr>
          <w:rFonts w:ascii="Times New Roman" w:hAnsi="Times New Roman" w:cs="Times New Roman"/>
          <w:sz w:val="24"/>
          <w:szCs w:val="24"/>
        </w:rPr>
      </w:pPr>
    </w:p>
    <w:p w14:paraId="78298F60" w14:textId="77777777" w:rsidR="00CB5814" w:rsidRPr="005969DD" w:rsidRDefault="00CB5814" w:rsidP="00D76A03">
      <w:pPr>
        <w:spacing w:line="480" w:lineRule="auto"/>
        <w:rPr>
          <w:rFonts w:ascii="Times New Roman" w:hAnsi="Times New Roman" w:cs="Times New Roman"/>
          <w:sz w:val="24"/>
          <w:szCs w:val="24"/>
        </w:rPr>
      </w:pPr>
      <w:r w:rsidRPr="005969DD">
        <w:rPr>
          <w:rFonts w:ascii="Times New Roman" w:hAnsi="Times New Roman" w:cs="Times New Roman"/>
          <w:sz w:val="24"/>
          <w:szCs w:val="24"/>
        </w:rPr>
        <w:t xml:space="preserve">When she feels the blow of the stick,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betrays her secret by crying out, ‘</w:t>
      </w:r>
      <w:proofErr w:type="spellStart"/>
      <w:r w:rsidRPr="005969DD">
        <w:rPr>
          <w:rFonts w:ascii="Times New Roman" w:hAnsi="Times New Roman" w:cs="Times New Roman"/>
          <w:sz w:val="24"/>
          <w:szCs w:val="24"/>
        </w:rPr>
        <w:t>Porque</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faiz</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tu</w:t>
      </w:r>
      <w:proofErr w:type="spellEnd"/>
      <w:r w:rsidRPr="005969DD">
        <w:rPr>
          <w:rFonts w:ascii="Times New Roman" w:hAnsi="Times New Roman" w:cs="Times New Roman"/>
          <w:sz w:val="24"/>
          <w:szCs w:val="24"/>
        </w:rPr>
        <w:t xml:space="preserve"> co </w:t>
      </w:r>
      <w:proofErr w:type="spellStart"/>
      <w:proofErr w:type="gram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w:t>
      </w:r>
      <w:proofErr w:type="gramEnd"/>
      <w:r w:rsidRPr="005969DD">
        <w:rPr>
          <w:rFonts w:ascii="Times New Roman" w:hAnsi="Times New Roman" w:cs="Times New Roman"/>
          <w:sz w:val="24"/>
          <w:szCs w:val="24"/>
        </w:rPr>
        <w:t xml:space="preserve">’ The narrative, once more, is concise. Her use of the familiar second-person address </w:t>
      </w:r>
      <w:proofErr w:type="spellStart"/>
      <w:r w:rsidRPr="005969DD">
        <w:rPr>
          <w:rFonts w:ascii="Times New Roman" w:hAnsi="Times New Roman" w:cs="Times New Roman"/>
          <w:i/>
          <w:sz w:val="24"/>
          <w:szCs w:val="24"/>
        </w:rPr>
        <w:t>tu</w:t>
      </w:r>
      <w:proofErr w:type="spellEnd"/>
      <w:r w:rsidRPr="005969DD">
        <w:rPr>
          <w:rFonts w:ascii="Times New Roman" w:hAnsi="Times New Roman" w:cs="Times New Roman"/>
          <w:sz w:val="24"/>
          <w:szCs w:val="24"/>
        </w:rPr>
        <w:t xml:space="preserve">, and the informality of the question, both signal that she is not speaking to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as a queen speaks to a palace official. Only her reaction is given, not the king’s. She looks up (‘</w:t>
      </w:r>
      <w:proofErr w:type="spellStart"/>
      <w:r w:rsidRPr="005969DD">
        <w:rPr>
          <w:rFonts w:ascii="Times New Roman" w:hAnsi="Times New Roman" w:cs="Times New Roman"/>
          <w:sz w:val="24"/>
          <w:szCs w:val="24"/>
        </w:rPr>
        <w:t>reguardans</w:t>
      </w:r>
      <w:proofErr w:type="spellEnd"/>
      <w:r w:rsidRPr="005969DD">
        <w:rPr>
          <w:rFonts w:ascii="Times New Roman" w:hAnsi="Times New Roman" w:cs="Times New Roman"/>
          <w:sz w:val="24"/>
          <w:szCs w:val="24"/>
        </w:rPr>
        <w:t xml:space="preserve"> sus’), recognizes her husband, and she feels fear. In this instance, she is not ‘the place where the male desires intersect’, as </w:t>
      </w:r>
      <w:proofErr w:type="spellStart"/>
      <w:r w:rsidRPr="005969DD">
        <w:rPr>
          <w:rFonts w:ascii="Times New Roman" w:hAnsi="Times New Roman" w:cs="Times New Roman"/>
          <w:sz w:val="24"/>
          <w:szCs w:val="24"/>
        </w:rPr>
        <w:t>Burgwinkle</w:t>
      </w:r>
      <w:proofErr w:type="spellEnd"/>
      <w:r w:rsidRPr="005969DD">
        <w:rPr>
          <w:rFonts w:ascii="Times New Roman" w:hAnsi="Times New Roman" w:cs="Times New Roman"/>
          <w:sz w:val="24"/>
          <w:szCs w:val="24"/>
        </w:rPr>
        <w:t xml:space="preserve"> described Beatrix. Far from it, as it appears to be her own desire that is inadvertently intersecting with her husband’s. The narrator works in miniature once more by keeping the information about the king’s sadness to </w:t>
      </w:r>
      <w:r w:rsidRPr="005969DD">
        <w:rPr>
          <w:rFonts w:ascii="Times New Roman" w:hAnsi="Times New Roman" w:cs="Times New Roman"/>
          <w:sz w:val="24"/>
          <w:szCs w:val="24"/>
        </w:rPr>
        <w:lastRenderedPageBreak/>
        <w:t xml:space="preserve">the following </w:t>
      </w:r>
      <w:proofErr w:type="gramStart"/>
      <w:r w:rsidRPr="005969DD">
        <w:rPr>
          <w:rFonts w:ascii="Times New Roman" w:hAnsi="Times New Roman" w:cs="Times New Roman"/>
          <w:sz w:val="24"/>
          <w:szCs w:val="24"/>
        </w:rPr>
        <w:t>sentence, when</w:t>
      </w:r>
      <w:proofErr w:type="gramEnd"/>
      <w:r w:rsidRPr="005969DD">
        <w:rPr>
          <w:rFonts w:ascii="Times New Roman" w:hAnsi="Times New Roman" w:cs="Times New Roman"/>
          <w:sz w:val="24"/>
          <w:szCs w:val="24"/>
        </w:rPr>
        <w:t xml:space="preserve"> he is on the hunt: ‘Li reis </w:t>
      </w:r>
      <w:proofErr w:type="spellStart"/>
      <w:r w:rsidRPr="005969DD">
        <w:rPr>
          <w:rFonts w:ascii="Times New Roman" w:hAnsi="Times New Roman" w:cs="Times New Roman"/>
          <w:sz w:val="24"/>
          <w:szCs w:val="24"/>
        </w:rPr>
        <w:t>molt</w:t>
      </w:r>
      <w:proofErr w:type="spellEnd"/>
      <w:r w:rsidRPr="005969DD">
        <w:rPr>
          <w:rFonts w:ascii="Times New Roman" w:hAnsi="Times New Roman" w:cs="Times New Roman"/>
          <w:sz w:val="24"/>
          <w:szCs w:val="24"/>
        </w:rPr>
        <w:t xml:space="preserve"> tristes ala </w:t>
      </w:r>
      <w:proofErr w:type="spellStart"/>
      <w:r w:rsidRPr="005969DD">
        <w:rPr>
          <w:rFonts w:ascii="Times New Roman" w:hAnsi="Times New Roman" w:cs="Times New Roman"/>
          <w:sz w:val="24"/>
          <w:szCs w:val="24"/>
        </w:rPr>
        <w:t>chaicer</w:t>
      </w:r>
      <w:proofErr w:type="spellEnd"/>
      <w:r w:rsidRPr="005969DD">
        <w:rPr>
          <w:rFonts w:ascii="Times New Roman" w:hAnsi="Times New Roman" w:cs="Times New Roman"/>
          <w:sz w:val="24"/>
          <w:szCs w:val="24"/>
        </w:rPr>
        <w:t xml:space="preserve">’. The Latin source is identical: the king returns home because he loves his wife and sets back off on his hunt with unspoken sadness in his heart: ‘Rex </w:t>
      </w:r>
      <w:proofErr w:type="spellStart"/>
      <w:r w:rsidRPr="005969DD">
        <w:rPr>
          <w:rFonts w:ascii="Times New Roman" w:hAnsi="Times New Roman" w:cs="Times New Roman"/>
          <w:sz w:val="24"/>
          <w:szCs w:val="24"/>
        </w:rPr>
        <w:t>vero</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nimis</w:t>
      </w:r>
      <w:proofErr w:type="spellEnd"/>
      <w:r w:rsidRPr="005969DD">
        <w:rPr>
          <w:rFonts w:ascii="Times New Roman" w:hAnsi="Times New Roman" w:cs="Times New Roman"/>
          <w:sz w:val="24"/>
          <w:szCs w:val="24"/>
        </w:rPr>
        <w:t xml:space="preserve"> tristis </w:t>
      </w:r>
      <w:proofErr w:type="spellStart"/>
      <w:r w:rsidRPr="005969DD">
        <w:rPr>
          <w:rFonts w:ascii="Times New Roman" w:hAnsi="Times New Roman" w:cs="Times New Roman"/>
          <w:sz w:val="24"/>
          <w:szCs w:val="24"/>
        </w:rPr>
        <w:t>effectus</w:t>
      </w:r>
      <w:proofErr w:type="spellEnd"/>
      <w:r w:rsidRPr="005969DD">
        <w:rPr>
          <w:rFonts w:ascii="Times New Roman" w:hAnsi="Times New Roman" w:cs="Times New Roman"/>
          <w:sz w:val="24"/>
          <w:szCs w:val="24"/>
        </w:rPr>
        <w:t xml:space="preserve">, in </w:t>
      </w:r>
      <w:proofErr w:type="spellStart"/>
      <w:r w:rsidRPr="005969DD">
        <w:rPr>
          <w:rFonts w:ascii="Times New Roman" w:hAnsi="Times New Roman" w:cs="Times New Roman"/>
          <w:sz w:val="24"/>
          <w:szCs w:val="24"/>
        </w:rPr>
        <w:t>ipsa</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venatione</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perrexit</w:t>
      </w:r>
      <w:proofErr w:type="spellEnd"/>
      <w:r w:rsidRPr="005969DD">
        <w:rPr>
          <w:rFonts w:ascii="Times New Roman" w:hAnsi="Times New Roman" w:cs="Times New Roman"/>
          <w:sz w:val="24"/>
          <w:szCs w:val="24"/>
        </w:rPr>
        <w:t xml:space="preserve">.’ Neither the Latin text nor the translation offer any explanation for the king’s gesture, nor for why she should assume that it is the work of her lover. </w:t>
      </w:r>
    </w:p>
    <w:p w14:paraId="6D6E557A" w14:textId="77777777" w:rsidR="00CB5814"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t xml:space="preserve">Pizarro argues that </w:t>
      </w:r>
      <w:proofErr w:type="spellStart"/>
      <w:r w:rsidRPr="005969DD">
        <w:rPr>
          <w:rFonts w:ascii="Times New Roman" w:hAnsi="Times New Roman" w:cs="Times New Roman"/>
          <w:sz w:val="24"/>
          <w:szCs w:val="24"/>
        </w:rPr>
        <w:t>Chilperic</w:t>
      </w:r>
      <w:proofErr w:type="spellEnd"/>
      <w:r w:rsidRPr="005969DD">
        <w:rPr>
          <w:rFonts w:ascii="Times New Roman" w:hAnsi="Times New Roman" w:cs="Times New Roman"/>
          <w:sz w:val="24"/>
          <w:szCs w:val="24"/>
        </w:rPr>
        <w:t xml:space="preserve">, dressed for the hunt, is ‘using his whip hand’ in the sense that he strikes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as if she were a horse, to symbolize that he is at once her master and her husband. He suggests also that </w:t>
      </w:r>
      <w:proofErr w:type="spellStart"/>
      <w:r w:rsidRPr="005969DD">
        <w:rPr>
          <w:rFonts w:ascii="Times New Roman" w:hAnsi="Times New Roman" w:cs="Times New Roman"/>
          <w:sz w:val="24"/>
          <w:szCs w:val="24"/>
        </w:rPr>
        <w:t>Chilperic’s</w:t>
      </w:r>
      <w:proofErr w:type="spellEnd"/>
      <w:r w:rsidRPr="005969DD">
        <w:rPr>
          <w:rFonts w:ascii="Times New Roman" w:hAnsi="Times New Roman" w:cs="Times New Roman"/>
          <w:sz w:val="24"/>
          <w:szCs w:val="24"/>
        </w:rPr>
        <w:t xml:space="preserve"> blow ‘may even be a pledge of future punishment for infidelity’.</w:t>
      </w:r>
      <w:r w:rsidRPr="005969DD">
        <w:rPr>
          <w:rStyle w:val="FootnoteReference"/>
          <w:rFonts w:ascii="Times New Roman" w:hAnsi="Times New Roman" w:cs="Times New Roman"/>
          <w:sz w:val="24"/>
          <w:szCs w:val="24"/>
        </w:rPr>
        <w:footnoteReference w:id="45"/>
      </w:r>
      <w:r w:rsidRPr="005969DD">
        <w:rPr>
          <w:rFonts w:ascii="Times New Roman" w:hAnsi="Times New Roman" w:cs="Times New Roman"/>
          <w:sz w:val="24"/>
          <w:szCs w:val="24"/>
        </w:rPr>
        <w:t xml:space="preserve"> However, neither of Pizarro’s glosses on the text, which rely on the assumption that </w:t>
      </w:r>
      <w:proofErr w:type="spellStart"/>
      <w:r w:rsidRPr="005969DD">
        <w:rPr>
          <w:rFonts w:ascii="Times New Roman" w:hAnsi="Times New Roman" w:cs="Times New Roman"/>
          <w:sz w:val="24"/>
          <w:szCs w:val="24"/>
        </w:rPr>
        <w:t>Chilperic</w:t>
      </w:r>
      <w:proofErr w:type="spellEnd"/>
      <w:r w:rsidRPr="005969DD">
        <w:rPr>
          <w:rFonts w:ascii="Times New Roman" w:hAnsi="Times New Roman" w:cs="Times New Roman"/>
          <w:sz w:val="24"/>
          <w:szCs w:val="24"/>
        </w:rPr>
        <w:t xml:space="preserve"> is jealous and violent, fits the spare but informative narratorial interventions concerning the king’s feelings of love and sadness. A modern reader would supply the assumption that </w:t>
      </w:r>
      <w:proofErr w:type="spellStart"/>
      <w:r w:rsidRPr="005969DD">
        <w:rPr>
          <w:rFonts w:ascii="Times New Roman" w:hAnsi="Times New Roman" w:cs="Times New Roman"/>
          <w:sz w:val="24"/>
          <w:szCs w:val="24"/>
        </w:rPr>
        <w:t>Fredegund’s</w:t>
      </w:r>
      <w:proofErr w:type="spellEnd"/>
      <w:r w:rsidRPr="005969DD">
        <w:rPr>
          <w:rFonts w:ascii="Times New Roman" w:hAnsi="Times New Roman" w:cs="Times New Roman"/>
          <w:sz w:val="24"/>
          <w:szCs w:val="24"/>
        </w:rPr>
        <w:t xml:space="preserve"> slip of the tongue imposes a legal obligation of violent retribution on her husband, but Otis-</w:t>
      </w:r>
      <w:proofErr w:type="spellStart"/>
      <w:r w:rsidRPr="005969DD">
        <w:rPr>
          <w:rFonts w:ascii="Times New Roman" w:hAnsi="Times New Roman" w:cs="Times New Roman"/>
          <w:sz w:val="24"/>
          <w:szCs w:val="24"/>
        </w:rPr>
        <w:t>Cour’s</w:t>
      </w:r>
      <w:proofErr w:type="spellEnd"/>
      <w:r w:rsidRPr="005969DD">
        <w:rPr>
          <w:rFonts w:ascii="Times New Roman" w:hAnsi="Times New Roman" w:cs="Times New Roman"/>
          <w:sz w:val="24"/>
          <w:szCs w:val="24"/>
        </w:rPr>
        <w:t xml:space="preserve"> research would advise caution in this respect, </w:t>
      </w:r>
      <w:proofErr w:type="gramStart"/>
      <w:r w:rsidRPr="005969DD">
        <w:rPr>
          <w:rFonts w:ascii="Times New Roman" w:hAnsi="Times New Roman" w:cs="Times New Roman"/>
          <w:sz w:val="24"/>
          <w:szCs w:val="24"/>
        </w:rPr>
        <w:t>all the more</w:t>
      </w:r>
      <w:proofErr w:type="gramEnd"/>
      <w:r w:rsidRPr="005969DD">
        <w:rPr>
          <w:rFonts w:ascii="Times New Roman" w:hAnsi="Times New Roman" w:cs="Times New Roman"/>
          <w:sz w:val="24"/>
          <w:szCs w:val="24"/>
        </w:rPr>
        <w:t xml:space="preserve"> so in the thirteenth-century context of the translation.</w:t>
      </w:r>
      <w:r w:rsidRPr="005969DD">
        <w:rPr>
          <w:rStyle w:val="FootnoteReference"/>
          <w:rFonts w:ascii="Times New Roman" w:hAnsi="Times New Roman" w:cs="Times New Roman"/>
          <w:sz w:val="24"/>
          <w:szCs w:val="24"/>
        </w:rPr>
        <w:footnoteReference w:id="46"/>
      </w:r>
      <w:r w:rsidRPr="005969DD">
        <w:rPr>
          <w:rFonts w:ascii="Times New Roman" w:hAnsi="Times New Roman" w:cs="Times New Roman"/>
          <w:sz w:val="24"/>
          <w:szCs w:val="24"/>
        </w:rPr>
        <w:t xml:space="preserve"> There are therefore significant gaps in the text, where motives and causal relationships must be furnished by the reader. In turn, Pizarro suggests that this is an identifiable narrative device, exploited primarily by Gregory of Tours, whose work is the source of the LHF.</w:t>
      </w:r>
      <w:r w:rsidRPr="005969DD">
        <w:rPr>
          <w:rStyle w:val="FootnoteReference"/>
          <w:rFonts w:ascii="Times New Roman" w:hAnsi="Times New Roman" w:cs="Times New Roman"/>
          <w:sz w:val="24"/>
          <w:szCs w:val="24"/>
        </w:rPr>
        <w:footnoteReference w:id="47"/>
      </w:r>
    </w:p>
    <w:p w14:paraId="3CD2100C" w14:textId="77777777" w:rsidR="00CB5814"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sz w:val="24"/>
          <w:szCs w:val="24"/>
        </w:rPr>
        <w:t xml:space="preserve">The same concision is strengthened in the translated dialogue between </w:t>
      </w: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and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where several details are omitted: </w:t>
      </w:r>
    </w:p>
    <w:p w14:paraId="61BE7765" w14:textId="77777777" w:rsidR="00CB5814" w:rsidRPr="005969DD" w:rsidRDefault="00CB5814" w:rsidP="00D76A03">
      <w:pPr>
        <w:spacing w:line="480" w:lineRule="auto"/>
        <w:rPr>
          <w:rFonts w:ascii="Times New Roman" w:hAnsi="Times New Roman" w:cs="Times New Roman"/>
          <w:sz w:val="24"/>
          <w:szCs w:val="24"/>
        </w:rPr>
      </w:pPr>
    </w:p>
    <w:p w14:paraId="62F75221" w14:textId="77777777" w:rsidR="00CB5814" w:rsidRPr="005969DD" w:rsidRDefault="00CB5814" w:rsidP="00D76A03">
      <w:pPr>
        <w:spacing w:line="480" w:lineRule="auto"/>
        <w:rPr>
          <w:rFonts w:ascii="Times New Roman" w:hAnsi="Times New Roman" w:cs="Times New Roman"/>
          <w:sz w:val="24"/>
          <w:szCs w:val="24"/>
        </w:rPr>
      </w:pPr>
      <w:r w:rsidRPr="005969DD">
        <w:rPr>
          <w:rFonts w:ascii="Times New Roman" w:hAnsi="Times New Roman" w:cs="Times New Roman"/>
          <w:sz w:val="24"/>
          <w:szCs w:val="24"/>
          <w:lang w:val="fr-FR"/>
        </w:rPr>
        <w:lastRenderedPageBreak/>
        <w:t xml:space="preserve">Si li </w:t>
      </w:r>
      <w:proofErr w:type="spellStart"/>
      <w:r w:rsidRPr="005969DD">
        <w:rPr>
          <w:rFonts w:ascii="Times New Roman" w:hAnsi="Times New Roman" w:cs="Times New Roman"/>
          <w:sz w:val="24"/>
          <w:szCs w:val="24"/>
          <w:lang w:val="fr-FR"/>
        </w:rPr>
        <w:t>dist</w:t>
      </w:r>
      <w:proofErr w:type="spellEnd"/>
      <w:r w:rsidRPr="005969DD">
        <w:rPr>
          <w:rFonts w:ascii="Times New Roman" w:hAnsi="Times New Roman" w:cs="Times New Roman"/>
          <w:sz w:val="24"/>
          <w:szCs w:val="24"/>
          <w:lang w:val="fr-FR"/>
        </w:rPr>
        <w:t xml:space="preserve"> : “Pensa que feras, </w:t>
      </w:r>
      <w:proofErr w:type="spellStart"/>
      <w:r w:rsidRPr="005969DD">
        <w:rPr>
          <w:rFonts w:ascii="Times New Roman" w:hAnsi="Times New Roman" w:cs="Times New Roman"/>
          <w:sz w:val="24"/>
          <w:szCs w:val="24"/>
          <w:lang w:val="fr-FR"/>
        </w:rPr>
        <w:t>quar</w:t>
      </w:r>
      <w:proofErr w:type="spellEnd"/>
      <w:r w:rsidRPr="005969DD">
        <w:rPr>
          <w:rFonts w:ascii="Times New Roman" w:hAnsi="Times New Roman" w:cs="Times New Roman"/>
          <w:sz w:val="24"/>
          <w:szCs w:val="24"/>
          <w:lang w:val="fr-FR"/>
        </w:rPr>
        <w:t xml:space="preserve"> demain </w:t>
      </w:r>
      <w:proofErr w:type="spellStart"/>
      <w:r w:rsidRPr="005969DD">
        <w:rPr>
          <w:rFonts w:ascii="Times New Roman" w:hAnsi="Times New Roman" w:cs="Times New Roman"/>
          <w:sz w:val="24"/>
          <w:szCs w:val="24"/>
          <w:lang w:val="fr-FR"/>
        </w:rPr>
        <w:t>serom</w:t>
      </w:r>
      <w:proofErr w:type="spellEnd"/>
      <w:r w:rsidRPr="005969DD">
        <w:rPr>
          <w:rFonts w:ascii="Times New Roman" w:hAnsi="Times New Roman" w:cs="Times New Roman"/>
          <w:sz w:val="24"/>
          <w:szCs w:val="24"/>
          <w:lang w:val="fr-FR"/>
        </w:rPr>
        <w:t xml:space="preserve"> liure a </w:t>
      </w:r>
      <w:proofErr w:type="spellStart"/>
      <w:r w:rsidRPr="005969DD">
        <w:rPr>
          <w:rFonts w:ascii="Times New Roman" w:hAnsi="Times New Roman" w:cs="Times New Roman"/>
          <w:sz w:val="24"/>
          <w:szCs w:val="24"/>
          <w:lang w:val="fr-FR"/>
        </w:rPr>
        <w:t>torment</w:t>
      </w:r>
      <w:proofErr w:type="spellEnd"/>
      <w:r w:rsidRPr="005969DD">
        <w:rPr>
          <w:rFonts w:ascii="Times New Roman" w:hAnsi="Times New Roman" w:cs="Times New Roman"/>
          <w:sz w:val="24"/>
          <w:szCs w:val="24"/>
          <w:lang w:val="fr-FR"/>
        </w:rPr>
        <w:t xml:space="preserve">. ” Il </w:t>
      </w:r>
      <w:proofErr w:type="spellStart"/>
      <w:r w:rsidRPr="005969DD">
        <w:rPr>
          <w:rFonts w:ascii="Times New Roman" w:hAnsi="Times New Roman" w:cs="Times New Roman"/>
          <w:sz w:val="24"/>
          <w:szCs w:val="24"/>
          <w:lang w:val="fr-FR"/>
        </w:rPr>
        <w:t>dist</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enplorant</w:t>
      </w:r>
      <w:proofErr w:type="spellEnd"/>
      <w:r w:rsidRPr="005969DD">
        <w:rPr>
          <w:rFonts w:ascii="Times New Roman" w:hAnsi="Times New Roman" w:cs="Times New Roman"/>
          <w:sz w:val="24"/>
          <w:szCs w:val="24"/>
          <w:lang w:val="fr-FR"/>
        </w:rPr>
        <w:t>, “</w:t>
      </w:r>
      <w:proofErr w:type="spellStart"/>
      <w:r w:rsidRPr="005969DD">
        <w:rPr>
          <w:rFonts w:ascii="Times New Roman" w:hAnsi="Times New Roman" w:cs="Times New Roman"/>
          <w:sz w:val="24"/>
          <w:szCs w:val="24"/>
          <w:lang w:val="fr-FR"/>
        </w:rPr>
        <w:t>Ie</w:t>
      </w:r>
      <w:proofErr w:type="spellEnd"/>
      <w:r w:rsidRPr="005969DD">
        <w:rPr>
          <w:rFonts w:ascii="Times New Roman" w:hAnsi="Times New Roman" w:cs="Times New Roman"/>
          <w:sz w:val="24"/>
          <w:szCs w:val="24"/>
          <w:lang w:val="fr-FR"/>
        </w:rPr>
        <w:t xml:space="preserve"> no </w:t>
      </w:r>
      <w:proofErr w:type="spellStart"/>
      <w:r w:rsidRPr="005969DD">
        <w:rPr>
          <w:rFonts w:ascii="Times New Roman" w:hAnsi="Times New Roman" w:cs="Times New Roman"/>
          <w:sz w:val="24"/>
          <w:szCs w:val="24"/>
          <w:lang w:val="fr-FR"/>
        </w:rPr>
        <w:t>sai</w:t>
      </w:r>
      <w:proofErr w:type="spellEnd"/>
      <w:r w:rsidRPr="005969DD">
        <w:rPr>
          <w:rFonts w:ascii="Times New Roman" w:hAnsi="Times New Roman" w:cs="Times New Roman"/>
          <w:sz w:val="24"/>
          <w:szCs w:val="24"/>
          <w:lang w:val="fr-FR"/>
        </w:rPr>
        <w:t xml:space="preserve"> que </w:t>
      </w:r>
      <w:proofErr w:type="spellStart"/>
      <w:r w:rsidRPr="005969DD">
        <w:rPr>
          <w:rFonts w:ascii="Times New Roman" w:hAnsi="Times New Roman" w:cs="Times New Roman"/>
          <w:sz w:val="24"/>
          <w:szCs w:val="24"/>
          <w:lang w:val="fr-FR"/>
        </w:rPr>
        <w:t>ie</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fazce</w:t>
      </w:r>
      <w:proofErr w:type="spellEnd"/>
      <w:r w:rsidRPr="005969DD">
        <w:rPr>
          <w:rFonts w:ascii="Times New Roman" w:hAnsi="Times New Roman" w:cs="Times New Roman"/>
          <w:sz w:val="24"/>
          <w:szCs w:val="24"/>
          <w:lang w:val="fr-FR"/>
        </w:rPr>
        <w:t xml:space="preserve">.”  Ela li </w:t>
      </w:r>
      <w:proofErr w:type="spellStart"/>
      <w:r w:rsidRPr="005969DD">
        <w:rPr>
          <w:rFonts w:ascii="Times New Roman" w:hAnsi="Times New Roman" w:cs="Times New Roman"/>
          <w:sz w:val="24"/>
          <w:szCs w:val="24"/>
          <w:lang w:val="fr-FR"/>
        </w:rPr>
        <w:t>dist</w:t>
      </w:r>
      <w:proofErr w:type="spellEnd"/>
      <w:r w:rsidRPr="005969DD">
        <w:rPr>
          <w:rFonts w:ascii="Times New Roman" w:hAnsi="Times New Roman" w:cs="Times New Roman"/>
          <w:sz w:val="24"/>
          <w:szCs w:val="24"/>
          <w:lang w:val="fr-FR"/>
        </w:rPr>
        <w:t xml:space="preserve">, “N’aies </w:t>
      </w:r>
      <w:proofErr w:type="spellStart"/>
      <w:r w:rsidRPr="005969DD">
        <w:rPr>
          <w:rFonts w:ascii="Times New Roman" w:hAnsi="Times New Roman" w:cs="Times New Roman"/>
          <w:sz w:val="24"/>
          <w:szCs w:val="24"/>
          <w:lang w:val="fr-FR"/>
        </w:rPr>
        <w:t>paor</w:t>
      </w:r>
      <w:proofErr w:type="spellEnd"/>
      <w:r w:rsidRPr="005969DD">
        <w:rPr>
          <w:rFonts w:ascii="Times New Roman" w:hAnsi="Times New Roman" w:cs="Times New Roman"/>
          <w:sz w:val="24"/>
          <w:szCs w:val="24"/>
          <w:lang w:val="fr-FR"/>
        </w:rPr>
        <w:t xml:space="preserve">. </w:t>
      </w:r>
      <w:proofErr w:type="spellStart"/>
      <w:proofErr w:type="gramStart"/>
      <w:r w:rsidRPr="005969DD">
        <w:rPr>
          <w:rFonts w:ascii="Times New Roman" w:hAnsi="Times New Roman" w:cs="Times New Roman"/>
          <w:sz w:val="24"/>
          <w:szCs w:val="24"/>
        </w:rPr>
        <w:t>Oies</w:t>
      </w:r>
      <w:proofErr w:type="spellEnd"/>
      <w:proofErr w:type="gram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mon</w:t>
      </w:r>
      <w:proofErr w:type="spellEnd"/>
      <w:r w:rsidRPr="005969DD">
        <w:rPr>
          <w:rFonts w:ascii="Times New Roman" w:hAnsi="Times New Roman" w:cs="Times New Roman"/>
          <w:sz w:val="24"/>
          <w:szCs w:val="24"/>
        </w:rPr>
        <w:t xml:space="preserve"> conseil e no </w:t>
      </w:r>
      <w:proofErr w:type="spellStart"/>
      <w:r w:rsidRPr="005969DD">
        <w:rPr>
          <w:rFonts w:ascii="Times New Roman" w:hAnsi="Times New Roman" w:cs="Times New Roman"/>
          <w:sz w:val="24"/>
          <w:szCs w:val="24"/>
        </w:rPr>
        <w:t>murrom</w:t>
      </w:r>
      <w:proofErr w:type="spellEnd"/>
      <w:r w:rsidRPr="005969DD">
        <w:rPr>
          <w:rFonts w:ascii="Times New Roman" w:hAnsi="Times New Roman" w:cs="Times New Roman"/>
          <w:sz w:val="24"/>
          <w:szCs w:val="24"/>
        </w:rPr>
        <w:t>...” (</w:t>
      </w:r>
      <w:proofErr w:type="spellStart"/>
      <w:r w:rsidRPr="005969DD">
        <w:rPr>
          <w:rFonts w:ascii="Times New Roman" w:hAnsi="Times New Roman" w:cs="Times New Roman"/>
          <w:sz w:val="24"/>
          <w:szCs w:val="24"/>
        </w:rPr>
        <w:t>fr.</w:t>
      </w:r>
      <w:proofErr w:type="spellEnd"/>
      <w:r w:rsidRPr="005969DD">
        <w:rPr>
          <w:rFonts w:ascii="Times New Roman" w:hAnsi="Times New Roman" w:cs="Times New Roman"/>
          <w:sz w:val="24"/>
          <w:szCs w:val="24"/>
        </w:rPr>
        <w:t xml:space="preserve"> 5714)</w:t>
      </w:r>
    </w:p>
    <w:p w14:paraId="4516A02B" w14:textId="77777777" w:rsidR="00CB5814" w:rsidRPr="005969DD" w:rsidRDefault="00CB5814" w:rsidP="00D76A03">
      <w:pPr>
        <w:spacing w:line="480" w:lineRule="auto"/>
        <w:rPr>
          <w:rFonts w:ascii="Times New Roman" w:hAnsi="Times New Roman" w:cs="Times New Roman"/>
          <w:sz w:val="24"/>
          <w:szCs w:val="24"/>
        </w:rPr>
      </w:pPr>
    </w:p>
    <w:p w14:paraId="100B65D8" w14:textId="77777777" w:rsidR="00CB5814" w:rsidRPr="005969DD" w:rsidRDefault="00CB5814" w:rsidP="00D76A03">
      <w:pPr>
        <w:spacing w:line="480" w:lineRule="auto"/>
        <w:rPr>
          <w:rFonts w:ascii="Times New Roman" w:hAnsi="Times New Roman" w:cs="Times New Roman"/>
          <w:sz w:val="24"/>
          <w:szCs w:val="24"/>
        </w:rPr>
      </w:pPr>
      <w:r w:rsidRPr="005969DD">
        <w:rPr>
          <w:rFonts w:ascii="Times New Roman" w:hAnsi="Times New Roman" w:cs="Times New Roman"/>
          <w:sz w:val="24"/>
          <w:szCs w:val="24"/>
        </w:rPr>
        <w:t>She said to him, “Think of something to do, because tomorrow we will be given over to be tortured.” He said, weeping, “I do not know what to do.” She said, “Do not be afraid. Listen to my advice and we shall not die.”</w:t>
      </w:r>
    </w:p>
    <w:p w14:paraId="204EC93E" w14:textId="77777777" w:rsidR="00CB5814" w:rsidRPr="005969DD" w:rsidRDefault="00CB5814" w:rsidP="00D76A03">
      <w:pPr>
        <w:spacing w:line="480" w:lineRule="auto"/>
        <w:rPr>
          <w:rFonts w:ascii="Times New Roman" w:hAnsi="Times New Roman" w:cs="Times New Roman"/>
          <w:sz w:val="24"/>
          <w:szCs w:val="24"/>
        </w:rPr>
      </w:pPr>
    </w:p>
    <w:p w14:paraId="098B04BA" w14:textId="77777777" w:rsidR="00CB5814" w:rsidRPr="005969DD" w:rsidRDefault="00CB5814" w:rsidP="00D76A03">
      <w:pPr>
        <w:spacing w:line="480" w:lineRule="auto"/>
        <w:rPr>
          <w:rFonts w:ascii="Times New Roman" w:hAnsi="Times New Roman" w:cs="Times New Roman"/>
          <w:sz w:val="24"/>
          <w:szCs w:val="24"/>
        </w:rPr>
      </w:pPr>
      <w:r w:rsidRPr="005969DD">
        <w:rPr>
          <w:rFonts w:ascii="Times New Roman" w:hAnsi="Times New Roman" w:cs="Times New Roman"/>
          <w:sz w:val="24"/>
          <w:szCs w:val="24"/>
        </w:rPr>
        <w:t xml:space="preserve">The LHF is more flattering to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who enters the narrative as ‘</w:t>
      </w:r>
      <w:proofErr w:type="spellStart"/>
      <w:r w:rsidRPr="005969DD">
        <w:rPr>
          <w:rFonts w:ascii="Times New Roman" w:hAnsi="Times New Roman" w:cs="Times New Roman"/>
          <w:sz w:val="24"/>
          <w:szCs w:val="24"/>
        </w:rPr>
        <w:t>vir</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ingeniosus</w:t>
      </w:r>
      <w:proofErr w:type="spellEnd"/>
      <w:r w:rsidRPr="005969DD">
        <w:rPr>
          <w:rFonts w:ascii="Times New Roman" w:hAnsi="Times New Roman" w:cs="Times New Roman"/>
          <w:sz w:val="24"/>
          <w:szCs w:val="24"/>
        </w:rPr>
        <w:t xml:space="preserve"> ac utilis’, a clever and helpful man (</w:t>
      </w:r>
      <w:proofErr w:type="spellStart"/>
      <w:r w:rsidRPr="005969DD">
        <w:rPr>
          <w:rFonts w:ascii="Times New Roman" w:hAnsi="Times New Roman" w:cs="Times New Roman"/>
          <w:sz w:val="24"/>
          <w:szCs w:val="24"/>
        </w:rPr>
        <w:t>Krusch</w:t>
      </w:r>
      <w:proofErr w:type="spellEnd"/>
      <w:r w:rsidRPr="005969DD">
        <w:rPr>
          <w:rFonts w:ascii="Times New Roman" w:hAnsi="Times New Roman" w:cs="Times New Roman"/>
          <w:sz w:val="24"/>
          <w:szCs w:val="24"/>
        </w:rPr>
        <w:t>, p.302). His reaction is both more complex and more informative:</w:t>
      </w:r>
    </w:p>
    <w:p w14:paraId="354105B3" w14:textId="77777777" w:rsidR="00CB5814" w:rsidRPr="005969DD" w:rsidRDefault="00CB5814" w:rsidP="00D76A03">
      <w:pPr>
        <w:spacing w:line="480" w:lineRule="auto"/>
        <w:rPr>
          <w:rFonts w:ascii="Times New Roman" w:hAnsi="Times New Roman" w:cs="Times New Roman"/>
          <w:sz w:val="24"/>
          <w:szCs w:val="24"/>
        </w:rPr>
      </w:pPr>
    </w:p>
    <w:p w14:paraId="1A846B5D" w14:textId="77777777" w:rsidR="00CB5814" w:rsidRPr="005969DD" w:rsidRDefault="00CB5814" w:rsidP="00D76A03">
      <w:pPr>
        <w:spacing w:line="480" w:lineRule="auto"/>
        <w:rPr>
          <w:rFonts w:ascii="Times New Roman" w:hAnsi="Times New Roman" w:cs="Times New Roman"/>
          <w:sz w:val="24"/>
          <w:szCs w:val="24"/>
        </w:rPr>
      </w:pPr>
      <w:proofErr w:type="spellStart"/>
      <w:r w:rsidRPr="00ED104B">
        <w:rPr>
          <w:rFonts w:ascii="Times New Roman" w:hAnsi="Times New Roman" w:cs="Times New Roman"/>
          <w:sz w:val="24"/>
          <w:szCs w:val="24"/>
          <w:lang w:val="es-ES"/>
        </w:rPr>
        <w:t>Fredegundia</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itaque</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vocavit</w:t>
      </w:r>
      <w:proofErr w:type="spellEnd"/>
      <w:r w:rsidRPr="00ED104B">
        <w:rPr>
          <w:rFonts w:ascii="Times New Roman" w:hAnsi="Times New Roman" w:cs="Times New Roman"/>
          <w:sz w:val="24"/>
          <w:szCs w:val="24"/>
          <w:lang w:val="es-ES"/>
        </w:rPr>
        <w:t xml:space="preserve"> ad se </w:t>
      </w:r>
      <w:proofErr w:type="spellStart"/>
      <w:r w:rsidRPr="00ED104B">
        <w:rPr>
          <w:rFonts w:ascii="Times New Roman" w:hAnsi="Times New Roman" w:cs="Times New Roman"/>
          <w:sz w:val="24"/>
          <w:szCs w:val="24"/>
          <w:lang w:val="es-ES"/>
        </w:rPr>
        <w:t>Landericum</w:t>
      </w:r>
      <w:proofErr w:type="spellEnd"/>
      <w:r w:rsidRPr="00ED104B">
        <w:rPr>
          <w:rFonts w:ascii="Times New Roman" w:hAnsi="Times New Roman" w:cs="Times New Roman"/>
          <w:sz w:val="24"/>
          <w:szCs w:val="24"/>
          <w:lang w:val="es-ES"/>
        </w:rPr>
        <w:t xml:space="preserve"> et </w:t>
      </w:r>
      <w:proofErr w:type="spellStart"/>
      <w:r w:rsidRPr="00ED104B">
        <w:rPr>
          <w:rFonts w:ascii="Times New Roman" w:hAnsi="Times New Roman" w:cs="Times New Roman"/>
          <w:sz w:val="24"/>
          <w:szCs w:val="24"/>
          <w:lang w:val="es-ES"/>
        </w:rPr>
        <w:t>enarravit</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haec</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omnia</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quae</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rex</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fecerat</w:t>
      </w:r>
      <w:proofErr w:type="spellEnd"/>
      <w:r w:rsidRPr="00ED104B">
        <w:rPr>
          <w:rFonts w:ascii="Times New Roman" w:hAnsi="Times New Roman" w:cs="Times New Roman"/>
          <w:sz w:val="24"/>
          <w:szCs w:val="24"/>
          <w:lang w:val="es-ES"/>
        </w:rPr>
        <w:t xml:space="preserve">, </w:t>
      </w:r>
      <w:proofErr w:type="spellStart"/>
      <w:proofErr w:type="gramStart"/>
      <w:r w:rsidRPr="00ED104B">
        <w:rPr>
          <w:rFonts w:ascii="Times New Roman" w:hAnsi="Times New Roman" w:cs="Times New Roman"/>
          <w:sz w:val="24"/>
          <w:szCs w:val="24"/>
          <w:lang w:val="es-ES"/>
        </w:rPr>
        <w:t>dicens</w:t>
      </w:r>
      <w:proofErr w:type="spellEnd"/>
      <w:r w:rsidRPr="00ED104B">
        <w:rPr>
          <w:rFonts w:ascii="Times New Roman" w:hAnsi="Times New Roman" w:cs="Times New Roman"/>
          <w:sz w:val="24"/>
          <w:szCs w:val="24"/>
          <w:lang w:val="es-ES"/>
        </w:rPr>
        <w:t> :</w:t>
      </w:r>
      <w:proofErr w:type="gramEnd"/>
      <w:r w:rsidRPr="00ED104B">
        <w:rPr>
          <w:rFonts w:ascii="Times New Roman" w:hAnsi="Times New Roman" w:cs="Times New Roman"/>
          <w:sz w:val="24"/>
          <w:szCs w:val="24"/>
          <w:lang w:val="es-ES"/>
        </w:rPr>
        <w:t xml:space="preserve"> “Cogita, quid </w:t>
      </w:r>
      <w:proofErr w:type="spellStart"/>
      <w:r w:rsidRPr="00ED104B">
        <w:rPr>
          <w:rFonts w:ascii="Times New Roman" w:hAnsi="Times New Roman" w:cs="Times New Roman"/>
          <w:sz w:val="24"/>
          <w:szCs w:val="24"/>
          <w:lang w:val="es-ES"/>
        </w:rPr>
        <w:t>agere</w:t>
      </w:r>
      <w:proofErr w:type="spellEnd"/>
      <w:r w:rsidRPr="00ED104B">
        <w:rPr>
          <w:rFonts w:ascii="Times New Roman" w:hAnsi="Times New Roman" w:cs="Times New Roman"/>
          <w:sz w:val="24"/>
          <w:szCs w:val="24"/>
          <w:lang w:val="es-ES"/>
        </w:rPr>
        <w:t xml:space="preserve"> </w:t>
      </w:r>
      <w:proofErr w:type="spellStart"/>
      <w:r w:rsidRPr="00ED104B">
        <w:rPr>
          <w:rFonts w:ascii="Times New Roman" w:hAnsi="Times New Roman" w:cs="Times New Roman"/>
          <w:sz w:val="24"/>
          <w:szCs w:val="24"/>
          <w:lang w:val="es-ES"/>
        </w:rPr>
        <w:t>debeas</w:t>
      </w:r>
      <w:proofErr w:type="spellEnd"/>
      <w:r w:rsidRPr="00ED104B">
        <w:rPr>
          <w:rFonts w:ascii="Times New Roman" w:hAnsi="Times New Roman" w:cs="Times New Roman"/>
          <w:sz w:val="24"/>
          <w:szCs w:val="24"/>
          <w:lang w:val="es-ES"/>
        </w:rPr>
        <w:t xml:space="preserve">, quia </w:t>
      </w:r>
      <w:proofErr w:type="spellStart"/>
      <w:r w:rsidRPr="00ED104B">
        <w:rPr>
          <w:rFonts w:ascii="Times New Roman" w:hAnsi="Times New Roman" w:cs="Times New Roman"/>
          <w:sz w:val="24"/>
          <w:szCs w:val="24"/>
          <w:lang w:val="es-ES"/>
        </w:rPr>
        <w:t>crastina</w:t>
      </w:r>
      <w:proofErr w:type="spellEnd"/>
      <w:r w:rsidRPr="00ED104B">
        <w:rPr>
          <w:rFonts w:ascii="Times New Roman" w:hAnsi="Times New Roman" w:cs="Times New Roman"/>
          <w:sz w:val="24"/>
          <w:szCs w:val="24"/>
          <w:lang w:val="es-ES"/>
        </w:rPr>
        <w:t xml:space="preserve"> die ad tormenta valida </w:t>
      </w:r>
      <w:proofErr w:type="spellStart"/>
      <w:r w:rsidRPr="00ED104B">
        <w:rPr>
          <w:rFonts w:ascii="Times New Roman" w:hAnsi="Times New Roman" w:cs="Times New Roman"/>
          <w:sz w:val="24"/>
          <w:szCs w:val="24"/>
          <w:lang w:val="es-ES"/>
        </w:rPr>
        <w:t>exibimur</w:t>
      </w:r>
      <w:proofErr w:type="spellEnd"/>
      <w:r w:rsidRPr="00ED104B">
        <w:rPr>
          <w:rFonts w:ascii="Times New Roman" w:hAnsi="Times New Roman" w:cs="Times New Roman"/>
          <w:sz w:val="24"/>
          <w:szCs w:val="24"/>
          <w:lang w:val="es-ES"/>
        </w:rPr>
        <w:t xml:space="preserve">.” </w:t>
      </w:r>
      <w:r w:rsidRPr="005969DD">
        <w:rPr>
          <w:rFonts w:ascii="Times New Roman" w:hAnsi="Times New Roman" w:cs="Times New Roman"/>
          <w:sz w:val="24"/>
          <w:szCs w:val="24"/>
          <w:lang w:val="fr-FR"/>
        </w:rPr>
        <w:t xml:space="preserve">Et ait </w:t>
      </w:r>
      <w:proofErr w:type="spellStart"/>
      <w:r w:rsidRPr="005969DD">
        <w:rPr>
          <w:rFonts w:ascii="Times New Roman" w:hAnsi="Times New Roman" w:cs="Times New Roman"/>
          <w:sz w:val="24"/>
          <w:szCs w:val="24"/>
          <w:lang w:val="fr-FR"/>
        </w:rPr>
        <w:t>Landericus</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contritu</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spiritu</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commotus</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lacrimis</w:t>
      </w:r>
      <w:proofErr w:type="spellEnd"/>
      <w:r w:rsidRPr="005969DD">
        <w:rPr>
          <w:rFonts w:ascii="Times New Roman" w:hAnsi="Times New Roman" w:cs="Times New Roman"/>
          <w:sz w:val="24"/>
          <w:szCs w:val="24"/>
          <w:lang w:val="fr-FR"/>
        </w:rPr>
        <w:t xml:space="preserve">, </w:t>
      </w:r>
      <w:proofErr w:type="spellStart"/>
      <w:proofErr w:type="gramStart"/>
      <w:r w:rsidRPr="005969DD">
        <w:rPr>
          <w:rFonts w:ascii="Times New Roman" w:hAnsi="Times New Roman" w:cs="Times New Roman"/>
          <w:sz w:val="24"/>
          <w:szCs w:val="24"/>
          <w:lang w:val="fr-FR"/>
        </w:rPr>
        <w:t>dicens</w:t>
      </w:r>
      <w:proofErr w:type="spellEnd"/>
      <w:r w:rsidRPr="005969DD">
        <w:rPr>
          <w:rFonts w:ascii="Times New Roman" w:hAnsi="Times New Roman" w:cs="Times New Roman"/>
          <w:sz w:val="24"/>
          <w:szCs w:val="24"/>
          <w:lang w:val="fr-FR"/>
        </w:rPr>
        <w:t>:</w:t>
      </w:r>
      <w:proofErr w:type="gramEnd"/>
      <w:r w:rsidRPr="005969DD">
        <w:rPr>
          <w:rFonts w:ascii="Times New Roman" w:hAnsi="Times New Roman" w:cs="Times New Roman"/>
          <w:sz w:val="24"/>
          <w:szCs w:val="24"/>
          <w:lang w:val="fr-FR"/>
        </w:rPr>
        <w:t xml:space="preserve"> “Tam </w:t>
      </w:r>
      <w:proofErr w:type="spellStart"/>
      <w:r w:rsidRPr="005969DD">
        <w:rPr>
          <w:rFonts w:ascii="Times New Roman" w:hAnsi="Times New Roman" w:cs="Times New Roman"/>
          <w:sz w:val="24"/>
          <w:szCs w:val="24"/>
          <w:lang w:val="fr-FR"/>
        </w:rPr>
        <w:t>mala</w:t>
      </w:r>
      <w:proofErr w:type="spellEnd"/>
      <w:r w:rsidRPr="005969DD">
        <w:rPr>
          <w:rFonts w:ascii="Times New Roman" w:hAnsi="Times New Roman" w:cs="Times New Roman"/>
          <w:sz w:val="24"/>
          <w:szCs w:val="24"/>
          <w:lang w:val="fr-FR"/>
        </w:rPr>
        <w:t xml:space="preserve"> hora te </w:t>
      </w:r>
      <w:proofErr w:type="spellStart"/>
      <w:r w:rsidRPr="005969DD">
        <w:rPr>
          <w:rFonts w:ascii="Times New Roman" w:hAnsi="Times New Roman" w:cs="Times New Roman"/>
          <w:sz w:val="24"/>
          <w:szCs w:val="24"/>
          <w:lang w:val="fr-FR"/>
        </w:rPr>
        <w:t>viderunt</w:t>
      </w:r>
      <w:proofErr w:type="spellEnd"/>
      <w:r w:rsidRPr="005969DD">
        <w:rPr>
          <w:rFonts w:ascii="Times New Roman" w:hAnsi="Times New Roman" w:cs="Times New Roman"/>
          <w:sz w:val="24"/>
          <w:szCs w:val="24"/>
          <w:lang w:val="fr-FR"/>
        </w:rPr>
        <w:t xml:space="preserve"> oculi </w:t>
      </w:r>
      <w:proofErr w:type="spellStart"/>
      <w:r w:rsidRPr="005969DD">
        <w:rPr>
          <w:rFonts w:ascii="Times New Roman" w:hAnsi="Times New Roman" w:cs="Times New Roman"/>
          <w:sz w:val="24"/>
          <w:szCs w:val="24"/>
          <w:lang w:val="fr-FR"/>
        </w:rPr>
        <w:t>mei</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Ignoro</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enim</w:t>
      </w:r>
      <w:proofErr w:type="spellEnd"/>
      <w:r w:rsidRPr="005969DD">
        <w:rPr>
          <w:rFonts w:ascii="Times New Roman" w:hAnsi="Times New Roman" w:cs="Times New Roman"/>
          <w:sz w:val="24"/>
          <w:szCs w:val="24"/>
          <w:lang w:val="fr-FR"/>
        </w:rPr>
        <w:t xml:space="preserve">, quid </w:t>
      </w:r>
      <w:proofErr w:type="spellStart"/>
      <w:r w:rsidRPr="005969DD">
        <w:rPr>
          <w:rFonts w:ascii="Times New Roman" w:hAnsi="Times New Roman" w:cs="Times New Roman"/>
          <w:sz w:val="24"/>
          <w:szCs w:val="24"/>
          <w:lang w:val="fr-FR"/>
        </w:rPr>
        <w:t>agere</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debeam</w:t>
      </w:r>
      <w:proofErr w:type="spellEnd"/>
      <w:r w:rsidRPr="005969DD">
        <w:rPr>
          <w:rFonts w:ascii="Times New Roman" w:hAnsi="Times New Roman" w:cs="Times New Roman"/>
          <w:sz w:val="24"/>
          <w:szCs w:val="24"/>
          <w:lang w:val="fr-FR"/>
        </w:rPr>
        <w:t xml:space="preserve">, quia </w:t>
      </w:r>
      <w:proofErr w:type="spellStart"/>
      <w:r w:rsidRPr="005969DD">
        <w:rPr>
          <w:rFonts w:ascii="Times New Roman" w:hAnsi="Times New Roman" w:cs="Times New Roman"/>
          <w:sz w:val="24"/>
          <w:szCs w:val="24"/>
          <w:lang w:val="fr-FR"/>
        </w:rPr>
        <w:t>compremunt</w:t>
      </w:r>
      <w:proofErr w:type="spellEnd"/>
      <w:r w:rsidRPr="005969DD">
        <w:rPr>
          <w:rFonts w:ascii="Times New Roman" w:hAnsi="Times New Roman" w:cs="Times New Roman"/>
          <w:sz w:val="24"/>
          <w:szCs w:val="24"/>
          <w:lang w:val="fr-FR"/>
        </w:rPr>
        <w:t xml:space="preserve"> me </w:t>
      </w:r>
      <w:proofErr w:type="spellStart"/>
      <w:r w:rsidRPr="005969DD">
        <w:rPr>
          <w:rFonts w:ascii="Times New Roman" w:hAnsi="Times New Roman" w:cs="Times New Roman"/>
          <w:sz w:val="24"/>
          <w:szCs w:val="24"/>
          <w:lang w:val="fr-FR"/>
        </w:rPr>
        <w:t>undique</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angustiae</w:t>
      </w:r>
      <w:proofErr w:type="spellEnd"/>
      <w:r w:rsidRPr="005969DD">
        <w:rPr>
          <w:rFonts w:ascii="Times New Roman" w:hAnsi="Times New Roman" w:cs="Times New Roman"/>
          <w:sz w:val="24"/>
          <w:szCs w:val="24"/>
          <w:lang w:val="fr-FR"/>
        </w:rPr>
        <w:t xml:space="preserve">. ” Et </w:t>
      </w:r>
      <w:proofErr w:type="spellStart"/>
      <w:r w:rsidRPr="005969DD">
        <w:rPr>
          <w:rFonts w:ascii="Times New Roman" w:hAnsi="Times New Roman" w:cs="Times New Roman"/>
          <w:sz w:val="24"/>
          <w:szCs w:val="24"/>
          <w:lang w:val="fr-FR"/>
        </w:rPr>
        <w:t>illa</w:t>
      </w:r>
      <w:proofErr w:type="spellEnd"/>
      <w:r w:rsidRPr="005969DD">
        <w:rPr>
          <w:rFonts w:ascii="Times New Roman" w:hAnsi="Times New Roman" w:cs="Times New Roman"/>
          <w:sz w:val="24"/>
          <w:szCs w:val="24"/>
          <w:lang w:val="fr-FR"/>
        </w:rPr>
        <w:t xml:space="preserve"> dixit </w:t>
      </w:r>
      <w:proofErr w:type="spellStart"/>
      <w:r w:rsidRPr="005969DD">
        <w:rPr>
          <w:rFonts w:ascii="Times New Roman" w:hAnsi="Times New Roman" w:cs="Times New Roman"/>
          <w:sz w:val="24"/>
          <w:szCs w:val="24"/>
          <w:lang w:val="fr-FR"/>
        </w:rPr>
        <w:t>ei</w:t>
      </w:r>
      <w:proofErr w:type="spellEnd"/>
      <w:r w:rsidRPr="005969DD">
        <w:rPr>
          <w:rFonts w:ascii="Times New Roman" w:hAnsi="Times New Roman" w:cs="Times New Roman"/>
          <w:sz w:val="24"/>
          <w:szCs w:val="24"/>
          <w:lang w:val="fr-FR"/>
        </w:rPr>
        <w:t xml:space="preserve"> : “Noli </w:t>
      </w:r>
      <w:proofErr w:type="spellStart"/>
      <w:r w:rsidRPr="005969DD">
        <w:rPr>
          <w:rFonts w:ascii="Times New Roman" w:hAnsi="Times New Roman" w:cs="Times New Roman"/>
          <w:sz w:val="24"/>
          <w:szCs w:val="24"/>
          <w:lang w:val="fr-FR"/>
        </w:rPr>
        <w:t>timere</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audi</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consilium</w:t>
      </w:r>
      <w:proofErr w:type="spellEnd"/>
      <w:r w:rsidRPr="005969DD">
        <w:rPr>
          <w:rFonts w:ascii="Times New Roman" w:hAnsi="Times New Roman" w:cs="Times New Roman"/>
          <w:sz w:val="24"/>
          <w:szCs w:val="24"/>
          <w:lang w:val="fr-FR"/>
        </w:rPr>
        <w:t xml:space="preserve"> </w:t>
      </w:r>
      <w:proofErr w:type="spellStart"/>
      <w:r w:rsidRPr="005969DD">
        <w:rPr>
          <w:rFonts w:ascii="Times New Roman" w:hAnsi="Times New Roman" w:cs="Times New Roman"/>
          <w:sz w:val="24"/>
          <w:szCs w:val="24"/>
          <w:lang w:val="fr-FR"/>
        </w:rPr>
        <w:t>meum</w:t>
      </w:r>
      <w:proofErr w:type="spellEnd"/>
      <w:r w:rsidRPr="005969DD">
        <w:rPr>
          <w:rFonts w:ascii="Times New Roman" w:hAnsi="Times New Roman" w:cs="Times New Roman"/>
          <w:sz w:val="24"/>
          <w:szCs w:val="24"/>
          <w:lang w:val="fr-FR"/>
        </w:rPr>
        <w:t xml:space="preserve">…” </w:t>
      </w:r>
      <w:r w:rsidRPr="005969DD">
        <w:rPr>
          <w:rFonts w:ascii="Times New Roman" w:hAnsi="Times New Roman" w:cs="Times New Roman"/>
          <w:sz w:val="24"/>
          <w:szCs w:val="24"/>
        </w:rPr>
        <w:t>(</w:t>
      </w:r>
      <w:proofErr w:type="spellStart"/>
      <w:r w:rsidRPr="005969DD">
        <w:rPr>
          <w:rFonts w:ascii="Times New Roman" w:hAnsi="Times New Roman" w:cs="Times New Roman"/>
          <w:sz w:val="24"/>
          <w:szCs w:val="24"/>
        </w:rPr>
        <w:t>Krusch</w:t>
      </w:r>
      <w:proofErr w:type="spellEnd"/>
      <w:r w:rsidRPr="005969DD">
        <w:rPr>
          <w:rFonts w:ascii="Times New Roman" w:hAnsi="Times New Roman" w:cs="Times New Roman"/>
          <w:sz w:val="24"/>
          <w:szCs w:val="24"/>
        </w:rPr>
        <w:t>, p.303)</w:t>
      </w:r>
    </w:p>
    <w:p w14:paraId="65177F43" w14:textId="77777777" w:rsidR="00CB5814" w:rsidRPr="005969DD" w:rsidRDefault="00CB5814" w:rsidP="00D76A03">
      <w:pPr>
        <w:spacing w:line="480" w:lineRule="auto"/>
        <w:rPr>
          <w:rFonts w:ascii="Times New Roman" w:hAnsi="Times New Roman" w:cs="Times New Roman"/>
          <w:sz w:val="24"/>
          <w:szCs w:val="24"/>
        </w:rPr>
      </w:pPr>
    </w:p>
    <w:p w14:paraId="517A1B2F" w14:textId="77777777" w:rsidR="00CB5814" w:rsidRPr="005969DD" w:rsidRDefault="00CB5814" w:rsidP="00D76A03">
      <w:pPr>
        <w:spacing w:line="480" w:lineRule="auto"/>
        <w:rPr>
          <w:rFonts w:ascii="Times New Roman" w:hAnsi="Times New Roman" w:cs="Times New Roman"/>
          <w:sz w:val="24"/>
          <w:szCs w:val="24"/>
        </w:rPr>
      </w:pPr>
      <w:proofErr w:type="spellStart"/>
      <w:r w:rsidRPr="005969DD">
        <w:rPr>
          <w:rFonts w:ascii="Times New Roman" w:hAnsi="Times New Roman" w:cs="Times New Roman"/>
          <w:sz w:val="24"/>
          <w:szCs w:val="24"/>
        </w:rPr>
        <w:t>Fredegund</w:t>
      </w:r>
      <w:proofErr w:type="spellEnd"/>
      <w:r w:rsidRPr="005969DD">
        <w:rPr>
          <w:rFonts w:ascii="Times New Roman" w:hAnsi="Times New Roman" w:cs="Times New Roman"/>
          <w:sz w:val="24"/>
          <w:szCs w:val="24"/>
        </w:rPr>
        <w:t xml:space="preserve"> summoned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to her and told him everything that the king had done, saying: “Think about what you can do, because we shall be handed over to be tortured tomorrow.”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said, contrite in spirit and overcome with tears, </w:t>
      </w:r>
      <w:proofErr w:type="gramStart"/>
      <w:r w:rsidRPr="005969DD">
        <w:rPr>
          <w:rFonts w:ascii="Times New Roman" w:hAnsi="Times New Roman" w:cs="Times New Roman"/>
          <w:sz w:val="24"/>
          <w:szCs w:val="24"/>
        </w:rPr>
        <w:t>saying :</w:t>
      </w:r>
      <w:proofErr w:type="gramEnd"/>
      <w:r w:rsidRPr="005969DD">
        <w:rPr>
          <w:rFonts w:ascii="Times New Roman" w:hAnsi="Times New Roman" w:cs="Times New Roman"/>
          <w:sz w:val="24"/>
          <w:szCs w:val="24"/>
        </w:rPr>
        <w:t xml:space="preserve"> “An evil hour it was when my eyes first saw you ! I do not know what to do, because my fears and anxieties are oppressing me.” And she said to him, “Do not be afraid, listen to my advice…”</w:t>
      </w:r>
    </w:p>
    <w:p w14:paraId="5471BEDA" w14:textId="77777777" w:rsidR="00CB5814" w:rsidRPr="005969DD" w:rsidRDefault="00CB5814" w:rsidP="00D76A03">
      <w:pPr>
        <w:spacing w:line="480" w:lineRule="auto"/>
        <w:rPr>
          <w:rFonts w:ascii="Times New Roman" w:hAnsi="Times New Roman" w:cs="Times New Roman"/>
          <w:sz w:val="24"/>
          <w:szCs w:val="24"/>
        </w:rPr>
      </w:pPr>
    </w:p>
    <w:p w14:paraId="2AB396CD" w14:textId="77777777" w:rsidR="00CB5814" w:rsidRDefault="00CB5814" w:rsidP="00D76A03">
      <w:pPr>
        <w:spacing w:line="480" w:lineRule="auto"/>
        <w:rPr>
          <w:rFonts w:ascii="Times New Roman" w:hAnsi="Times New Roman" w:cs="Times New Roman"/>
          <w:sz w:val="24"/>
          <w:szCs w:val="24"/>
        </w:rPr>
      </w:pPr>
      <w:r w:rsidRPr="005969DD">
        <w:rPr>
          <w:rFonts w:ascii="Times New Roman" w:hAnsi="Times New Roman" w:cs="Times New Roman"/>
          <w:sz w:val="24"/>
          <w:szCs w:val="24"/>
        </w:rPr>
        <w:t xml:space="preserve">The translation preserves </w:t>
      </w:r>
      <w:proofErr w:type="spellStart"/>
      <w:r w:rsidRPr="005969DD">
        <w:rPr>
          <w:rFonts w:ascii="Times New Roman" w:hAnsi="Times New Roman" w:cs="Times New Roman"/>
          <w:sz w:val="24"/>
          <w:szCs w:val="24"/>
        </w:rPr>
        <w:t>Fredegund’s</w:t>
      </w:r>
      <w:proofErr w:type="spellEnd"/>
      <w:r w:rsidRPr="005969DD">
        <w:rPr>
          <w:rFonts w:ascii="Times New Roman" w:hAnsi="Times New Roman" w:cs="Times New Roman"/>
          <w:sz w:val="24"/>
          <w:szCs w:val="24"/>
        </w:rPr>
        <w:t xml:space="preserve"> insinuation that </w:t>
      </w:r>
      <w:proofErr w:type="spellStart"/>
      <w:r w:rsidRPr="005969DD">
        <w:rPr>
          <w:rFonts w:ascii="Times New Roman" w:hAnsi="Times New Roman" w:cs="Times New Roman"/>
          <w:sz w:val="24"/>
          <w:szCs w:val="24"/>
        </w:rPr>
        <w:t>Chilperic</w:t>
      </w:r>
      <w:proofErr w:type="spellEnd"/>
      <w:r w:rsidRPr="005969DD">
        <w:rPr>
          <w:rFonts w:ascii="Times New Roman" w:hAnsi="Times New Roman" w:cs="Times New Roman"/>
          <w:sz w:val="24"/>
          <w:szCs w:val="24"/>
        </w:rPr>
        <w:t xml:space="preserve"> will have the couple tortured (rather than either questioned or killed). Once again, the effect is both abrupt and rich in connotations. Her request for some suggestions in the imperative (‘</w:t>
      </w:r>
      <w:proofErr w:type="spellStart"/>
      <w:r w:rsidRPr="005969DD">
        <w:rPr>
          <w:rFonts w:ascii="Times New Roman" w:hAnsi="Times New Roman" w:cs="Times New Roman"/>
          <w:sz w:val="24"/>
          <w:szCs w:val="24"/>
        </w:rPr>
        <w:t>Pensa</w:t>
      </w:r>
      <w:proofErr w:type="spellEnd"/>
      <w:r w:rsidRPr="005969DD">
        <w:rPr>
          <w:rFonts w:ascii="Times New Roman" w:hAnsi="Times New Roman" w:cs="Times New Roman"/>
          <w:sz w:val="24"/>
          <w:szCs w:val="24"/>
        </w:rPr>
        <w:t xml:space="preserve">…’) is met by </w:t>
      </w:r>
      <w:proofErr w:type="spellStart"/>
      <w:r w:rsidRPr="005969DD">
        <w:rPr>
          <w:rFonts w:ascii="Times New Roman" w:hAnsi="Times New Roman" w:cs="Times New Roman"/>
          <w:sz w:val="24"/>
          <w:szCs w:val="24"/>
        </w:rPr>
        <w:t>Landeric’s</w:t>
      </w:r>
      <w:proofErr w:type="spellEnd"/>
      <w:r w:rsidRPr="005969DD">
        <w:rPr>
          <w:rFonts w:ascii="Times New Roman" w:hAnsi="Times New Roman" w:cs="Times New Roman"/>
          <w:sz w:val="24"/>
          <w:szCs w:val="24"/>
        </w:rPr>
        <w:t xml:space="preserve"> terrified admission that he cannot think of anything: the verb </w:t>
      </w:r>
      <w:r w:rsidRPr="005969DD">
        <w:rPr>
          <w:rFonts w:ascii="Times New Roman" w:hAnsi="Times New Roman" w:cs="Times New Roman"/>
          <w:i/>
          <w:sz w:val="24"/>
          <w:szCs w:val="24"/>
        </w:rPr>
        <w:t xml:space="preserve">far </w:t>
      </w:r>
      <w:r w:rsidRPr="005969DD">
        <w:rPr>
          <w:rFonts w:ascii="Times New Roman" w:hAnsi="Times New Roman" w:cs="Times New Roman"/>
          <w:sz w:val="24"/>
          <w:szCs w:val="24"/>
        </w:rPr>
        <w:t xml:space="preserve">(to do) moves from ‘que </w:t>
      </w:r>
      <w:proofErr w:type="spellStart"/>
      <w:r w:rsidRPr="005969DD">
        <w:rPr>
          <w:rFonts w:ascii="Times New Roman" w:hAnsi="Times New Roman" w:cs="Times New Roman"/>
          <w:sz w:val="24"/>
          <w:szCs w:val="24"/>
        </w:rPr>
        <w:t>feras’</w:t>
      </w:r>
      <w:proofErr w:type="spellEnd"/>
      <w:r w:rsidRPr="005969DD">
        <w:rPr>
          <w:rFonts w:ascii="Times New Roman" w:hAnsi="Times New Roman" w:cs="Times New Roman"/>
          <w:sz w:val="24"/>
          <w:szCs w:val="24"/>
        </w:rPr>
        <w:t xml:space="preserve"> to the subjunctive (‘…que </w:t>
      </w:r>
      <w:proofErr w:type="spellStart"/>
      <w:proofErr w:type="gramStart"/>
      <w:r w:rsidRPr="005969DD">
        <w:rPr>
          <w:rFonts w:ascii="Times New Roman" w:hAnsi="Times New Roman" w:cs="Times New Roman"/>
          <w:sz w:val="24"/>
          <w:szCs w:val="24"/>
        </w:rPr>
        <w:t>ie</w:t>
      </w:r>
      <w:proofErr w:type="spellEnd"/>
      <w:proofErr w:type="gram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fazce</w:t>
      </w:r>
      <w:proofErr w:type="spellEnd"/>
      <w:r w:rsidRPr="005969DD">
        <w:rPr>
          <w:rFonts w:ascii="Times New Roman" w:hAnsi="Times New Roman" w:cs="Times New Roman"/>
          <w:sz w:val="24"/>
          <w:szCs w:val="24"/>
        </w:rPr>
        <w:t>’). She then comforts him, once more in the imperative: ‘</w:t>
      </w:r>
      <w:proofErr w:type="spellStart"/>
      <w:r w:rsidRPr="005969DD">
        <w:rPr>
          <w:rFonts w:ascii="Times New Roman" w:hAnsi="Times New Roman" w:cs="Times New Roman"/>
          <w:sz w:val="24"/>
          <w:szCs w:val="24"/>
        </w:rPr>
        <w:t>N’aies</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paor</w:t>
      </w:r>
      <w:proofErr w:type="spellEnd"/>
      <w:proofErr w:type="gramStart"/>
      <w:r w:rsidRPr="005969DD">
        <w:rPr>
          <w:rFonts w:ascii="Times New Roman" w:hAnsi="Times New Roman" w:cs="Times New Roman"/>
          <w:sz w:val="24"/>
          <w:szCs w:val="24"/>
        </w:rPr>
        <w:t>’, and</w:t>
      </w:r>
      <w:proofErr w:type="gramEnd"/>
      <w:r w:rsidRPr="005969DD">
        <w:rPr>
          <w:rFonts w:ascii="Times New Roman" w:hAnsi="Times New Roman" w:cs="Times New Roman"/>
          <w:sz w:val="24"/>
          <w:szCs w:val="24"/>
        </w:rPr>
        <w:t xml:space="preserve"> proposes her own solution. Two particularly effective details lie in the use of the single adjective </w:t>
      </w:r>
      <w:proofErr w:type="spellStart"/>
      <w:r w:rsidRPr="005969DD">
        <w:rPr>
          <w:rFonts w:ascii="Times New Roman" w:hAnsi="Times New Roman" w:cs="Times New Roman"/>
          <w:i/>
          <w:sz w:val="24"/>
          <w:szCs w:val="24"/>
        </w:rPr>
        <w:t>enplorant</w:t>
      </w:r>
      <w:proofErr w:type="spellEnd"/>
      <w:r w:rsidRPr="005969DD">
        <w:rPr>
          <w:rFonts w:ascii="Times New Roman" w:hAnsi="Times New Roman" w:cs="Times New Roman"/>
          <w:sz w:val="24"/>
          <w:szCs w:val="24"/>
        </w:rPr>
        <w:t xml:space="preserve"> (weeping) to describe </w:t>
      </w:r>
      <w:proofErr w:type="spellStart"/>
      <w:r w:rsidRPr="005969DD">
        <w:rPr>
          <w:rFonts w:ascii="Times New Roman" w:hAnsi="Times New Roman" w:cs="Times New Roman"/>
          <w:sz w:val="24"/>
          <w:szCs w:val="24"/>
        </w:rPr>
        <w:t>Landeric’s</w:t>
      </w:r>
      <w:proofErr w:type="spellEnd"/>
      <w:r w:rsidRPr="005969DD">
        <w:rPr>
          <w:rFonts w:ascii="Times New Roman" w:hAnsi="Times New Roman" w:cs="Times New Roman"/>
          <w:sz w:val="24"/>
          <w:szCs w:val="24"/>
        </w:rPr>
        <w:t xml:space="preserve"> emotional reaction, omitting the Latin text’s depiction of a man who is contrite (‘</w:t>
      </w:r>
      <w:proofErr w:type="spellStart"/>
      <w:r w:rsidRPr="005969DD">
        <w:rPr>
          <w:rFonts w:ascii="Times New Roman" w:hAnsi="Times New Roman" w:cs="Times New Roman"/>
          <w:sz w:val="24"/>
          <w:szCs w:val="24"/>
        </w:rPr>
        <w:t>contritu</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spiritu</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commotus</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lacrimis</w:t>
      </w:r>
      <w:proofErr w:type="spellEnd"/>
      <w:r w:rsidRPr="005969DD">
        <w:rPr>
          <w:rFonts w:ascii="Times New Roman" w:hAnsi="Times New Roman" w:cs="Times New Roman"/>
          <w:sz w:val="24"/>
          <w:szCs w:val="24"/>
        </w:rPr>
        <w:t xml:space="preserve">’) and who bitterly regrets having embarked on an affair with the queen. Legally speaking, the LHF exonerates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by demonstrating his contrition, whereas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sz w:val="24"/>
          <w:szCs w:val="24"/>
        </w:rPr>
        <w:t xml:space="preserve"> does not. In the translation, </w:t>
      </w:r>
      <w:proofErr w:type="spellStart"/>
      <w:r w:rsidRPr="005969DD">
        <w:rPr>
          <w:rFonts w:ascii="Times New Roman" w:hAnsi="Times New Roman" w:cs="Times New Roman"/>
          <w:sz w:val="24"/>
          <w:szCs w:val="24"/>
        </w:rPr>
        <w:t>Fredegund’s</w:t>
      </w:r>
      <w:proofErr w:type="spellEnd"/>
      <w:r w:rsidRPr="005969DD">
        <w:rPr>
          <w:rFonts w:ascii="Times New Roman" w:hAnsi="Times New Roman" w:cs="Times New Roman"/>
          <w:sz w:val="24"/>
          <w:szCs w:val="24"/>
        </w:rPr>
        <w:t xml:space="preserve"> lover is neither helpful, clever, nor contrite. He also acquires the office of mayor of the palace after the murder, whereas in the Latin, he is already the most powerful royal official. </w:t>
      </w:r>
      <w:proofErr w:type="gramStart"/>
      <w:r w:rsidRPr="005969DD">
        <w:rPr>
          <w:rFonts w:ascii="Times New Roman" w:hAnsi="Times New Roman" w:cs="Times New Roman"/>
          <w:sz w:val="24"/>
          <w:szCs w:val="24"/>
        </w:rPr>
        <w:t>Thus</w:t>
      </w:r>
      <w:proofErr w:type="gramEnd"/>
      <w:r w:rsidRPr="005969DD">
        <w:rPr>
          <w:rFonts w:ascii="Times New Roman" w:hAnsi="Times New Roman" w:cs="Times New Roman"/>
          <w:sz w:val="24"/>
          <w:szCs w:val="24"/>
        </w:rPr>
        <w:t xml:space="preserve"> in the translation, </w:t>
      </w:r>
      <w:proofErr w:type="spellStart"/>
      <w:r w:rsidRPr="005969DD">
        <w:rPr>
          <w:rFonts w:ascii="Times New Roman" w:hAnsi="Times New Roman" w:cs="Times New Roman"/>
          <w:sz w:val="24"/>
          <w:szCs w:val="24"/>
        </w:rPr>
        <w:t>Landeric</w:t>
      </w:r>
      <w:proofErr w:type="spellEnd"/>
      <w:r w:rsidRPr="005969DD">
        <w:rPr>
          <w:rFonts w:ascii="Times New Roman" w:hAnsi="Times New Roman" w:cs="Times New Roman"/>
          <w:sz w:val="24"/>
          <w:szCs w:val="24"/>
        </w:rPr>
        <w:t xml:space="preserve"> is the queen’s creature rather than her equal.</w:t>
      </w:r>
    </w:p>
    <w:p w14:paraId="46ACF5A3" w14:textId="77777777" w:rsidR="004C472C" w:rsidRDefault="004C472C" w:rsidP="00D76A03">
      <w:pPr>
        <w:spacing w:line="480" w:lineRule="auto"/>
        <w:rPr>
          <w:rFonts w:ascii="Times New Roman" w:hAnsi="Times New Roman" w:cs="Times New Roman"/>
          <w:sz w:val="24"/>
          <w:szCs w:val="24"/>
        </w:rPr>
      </w:pPr>
    </w:p>
    <w:p w14:paraId="74584CC5" w14:textId="77777777" w:rsidR="004C472C" w:rsidRDefault="004C472C" w:rsidP="00D76A03">
      <w:pPr>
        <w:spacing w:line="480" w:lineRule="auto"/>
        <w:rPr>
          <w:rFonts w:ascii="Times New Roman" w:hAnsi="Times New Roman" w:cs="Times New Roman"/>
          <w:sz w:val="24"/>
          <w:szCs w:val="24"/>
        </w:rPr>
      </w:pPr>
      <w:r>
        <w:rPr>
          <w:rFonts w:ascii="Times New Roman" w:hAnsi="Times New Roman" w:cs="Times New Roman"/>
          <w:sz w:val="24"/>
          <w:szCs w:val="24"/>
        </w:rPr>
        <w:t>Conclusion</w:t>
      </w:r>
    </w:p>
    <w:p w14:paraId="7A862A9B" w14:textId="77777777" w:rsidR="004C472C" w:rsidRDefault="004C472C" w:rsidP="004C472C">
      <w:pPr>
        <w:spacing w:line="480" w:lineRule="auto"/>
        <w:rPr>
          <w:rFonts w:ascii="Times New Roman" w:hAnsi="Times New Roman" w:cs="Times New Roman"/>
          <w:sz w:val="24"/>
          <w:szCs w:val="24"/>
        </w:rPr>
      </w:pPr>
    </w:p>
    <w:p w14:paraId="081D850E" w14:textId="77777777" w:rsidR="00CB5814" w:rsidRPr="005969DD" w:rsidRDefault="00CB5814" w:rsidP="004C472C">
      <w:pPr>
        <w:spacing w:line="480" w:lineRule="auto"/>
        <w:rPr>
          <w:rFonts w:ascii="Times New Roman" w:hAnsi="Times New Roman" w:cs="Times New Roman"/>
          <w:sz w:val="24"/>
          <w:szCs w:val="24"/>
        </w:rPr>
      </w:pPr>
      <w:r w:rsidRPr="005969DD">
        <w:rPr>
          <w:rFonts w:ascii="Times New Roman" w:hAnsi="Times New Roman" w:cs="Times New Roman"/>
          <w:sz w:val="24"/>
          <w:szCs w:val="24"/>
        </w:rPr>
        <w:t>T</w:t>
      </w:r>
      <w:r w:rsidR="002569C3">
        <w:rPr>
          <w:rFonts w:ascii="Times New Roman" w:hAnsi="Times New Roman" w:cs="Times New Roman"/>
          <w:sz w:val="24"/>
          <w:szCs w:val="24"/>
        </w:rPr>
        <w:t xml:space="preserve">aken out of its narrative frame in </w:t>
      </w:r>
      <w:r w:rsidR="002569C3" w:rsidRPr="002569C3">
        <w:rPr>
          <w:rFonts w:ascii="Times New Roman" w:hAnsi="Times New Roman" w:cs="Times New Roman"/>
          <w:i/>
          <w:sz w:val="24"/>
          <w:szCs w:val="24"/>
        </w:rPr>
        <w:t xml:space="preserve">Tote </w:t>
      </w:r>
      <w:proofErr w:type="spellStart"/>
      <w:r w:rsidR="002569C3" w:rsidRPr="002569C3">
        <w:rPr>
          <w:rFonts w:ascii="Times New Roman" w:hAnsi="Times New Roman" w:cs="Times New Roman"/>
          <w:i/>
          <w:sz w:val="24"/>
          <w:szCs w:val="24"/>
        </w:rPr>
        <w:t>listoire</w:t>
      </w:r>
      <w:proofErr w:type="spellEnd"/>
      <w:r w:rsidR="002569C3">
        <w:rPr>
          <w:rFonts w:ascii="Times New Roman" w:hAnsi="Times New Roman" w:cs="Times New Roman"/>
          <w:sz w:val="24"/>
          <w:szCs w:val="24"/>
        </w:rPr>
        <w:t>, t</w:t>
      </w:r>
      <w:r w:rsidRPr="005969DD">
        <w:rPr>
          <w:rFonts w:ascii="Times New Roman" w:hAnsi="Times New Roman" w:cs="Times New Roman"/>
          <w:sz w:val="24"/>
          <w:szCs w:val="24"/>
        </w:rPr>
        <w:t xml:space="preserve">he </w:t>
      </w:r>
      <w:r w:rsidR="002569C3">
        <w:rPr>
          <w:rFonts w:ascii="Times New Roman" w:hAnsi="Times New Roman" w:cs="Times New Roman"/>
          <w:sz w:val="24"/>
          <w:szCs w:val="24"/>
        </w:rPr>
        <w:t xml:space="preserve">tale of </w:t>
      </w:r>
      <w:proofErr w:type="spellStart"/>
      <w:r w:rsidR="002569C3">
        <w:rPr>
          <w:rFonts w:ascii="Times New Roman" w:hAnsi="Times New Roman" w:cs="Times New Roman"/>
          <w:sz w:val="24"/>
          <w:szCs w:val="24"/>
        </w:rPr>
        <w:t>Fredegund’</w:t>
      </w:r>
      <w:r w:rsidR="00A731E7">
        <w:rPr>
          <w:rFonts w:ascii="Times New Roman" w:hAnsi="Times New Roman" w:cs="Times New Roman"/>
          <w:sz w:val="24"/>
          <w:szCs w:val="24"/>
        </w:rPr>
        <w:t>s</w:t>
      </w:r>
      <w:proofErr w:type="spellEnd"/>
      <w:r w:rsidR="00A731E7">
        <w:rPr>
          <w:rFonts w:ascii="Times New Roman" w:hAnsi="Times New Roman" w:cs="Times New Roman"/>
          <w:sz w:val="24"/>
          <w:szCs w:val="24"/>
        </w:rPr>
        <w:t xml:space="preserve"> triumph</w:t>
      </w:r>
      <w:r w:rsidR="002569C3">
        <w:rPr>
          <w:rFonts w:ascii="Times New Roman" w:hAnsi="Times New Roman" w:cs="Times New Roman"/>
          <w:sz w:val="24"/>
          <w:szCs w:val="24"/>
        </w:rPr>
        <w:t xml:space="preserve"> is </w:t>
      </w:r>
      <w:r w:rsidRPr="005969DD">
        <w:rPr>
          <w:rFonts w:ascii="Times New Roman" w:hAnsi="Times New Roman" w:cs="Times New Roman"/>
          <w:sz w:val="24"/>
          <w:szCs w:val="24"/>
        </w:rPr>
        <w:t xml:space="preserve">a well-crafted, well-framed anecdote. It displays the same sparing use of </w:t>
      </w:r>
      <w:r w:rsidRPr="005969DD">
        <w:rPr>
          <w:rFonts w:ascii="Times New Roman" w:hAnsi="Times New Roman" w:cs="Times New Roman"/>
          <w:i/>
          <w:sz w:val="24"/>
          <w:szCs w:val="24"/>
        </w:rPr>
        <w:t>mise-</w:t>
      </w:r>
      <w:proofErr w:type="spellStart"/>
      <w:r w:rsidRPr="005969DD">
        <w:rPr>
          <w:rFonts w:ascii="Times New Roman" w:hAnsi="Times New Roman" w:cs="Times New Roman"/>
          <w:i/>
          <w:sz w:val="24"/>
          <w:szCs w:val="24"/>
        </w:rPr>
        <w:t>en</w:t>
      </w:r>
      <w:proofErr w:type="spellEnd"/>
      <w:r w:rsidRPr="005969DD">
        <w:rPr>
          <w:rFonts w:ascii="Times New Roman" w:hAnsi="Times New Roman" w:cs="Times New Roman"/>
          <w:i/>
          <w:sz w:val="24"/>
          <w:szCs w:val="24"/>
        </w:rPr>
        <w:t>-</w:t>
      </w:r>
      <w:proofErr w:type="spellStart"/>
      <w:r w:rsidRPr="005969DD">
        <w:rPr>
          <w:rFonts w:ascii="Times New Roman" w:hAnsi="Times New Roman" w:cs="Times New Roman"/>
          <w:i/>
          <w:sz w:val="24"/>
          <w:szCs w:val="24"/>
        </w:rPr>
        <w:t>scène</w:t>
      </w:r>
      <w:proofErr w:type="spellEnd"/>
      <w:r w:rsidRPr="005969DD">
        <w:rPr>
          <w:rFonts w:ascii="Times New Roman" w:hAnsi="Times New Roman" w:cs="Times New Roman"/>
          <w:sz w:val="24"/>
          <w:szCs w:val="24"/>
        </w:rPr>
        <w:t xml:space="preserve">, psychological motivation, and props as in the troubadour </w:t>
      </w:r>
      <w:proofErr w:type="spellStart"/>
      <w:r w:rsidRPr="005969DD">
        <w:rPr>
          <w:rFonts w:ascii="Times New Roman" w:hAnsi="Times New Roman" w:cs="Times New Roman"/>
          <w:i/>
          <w:sz w:val="24"/>
          <w:szCs w:val="24"/>
        </w:rPr>
        <w:t>razo</w:t>
      </w:r>
      <w:proofErr w:type="spellEnd"/>
      <w:r w:rsidR="00A731E7">
        <w:rPr>
          <w:rFonts w:ascii="Times New Roman" w:hAnsi="Times New Roman" w:cs="Times New Roman"/>
          <w:sz w:val="24"/>
          <w:szCs w:val="24"/>
        </w:rPr>
        <w:t xml:space="preserve">, producing </w:t>
      </w:r>
      <w:r w:rsidR="00A82950">
        <w:rPr>
          <w:rFonts w:ascii="Times New Roman" w:hAnsi="Times New Roman" w:cs="Times New Roman"/>
          <w:sz w:val="24"/>
          <w:szCs w:val="24"/>
        </w:rPr>
        <w:t>condense</w:t>
      </w:r>
      <w:r w:rsidR="00A731E7">
        <w:rPr>
          <w:rFonts w:ascii="Times New Roman" w:hAnsi="Times New Roman" w:cs="Times New Roman"/>
          <w:sz w:val="24"/>
          <w:szCs w:val="24"/>
        </w:rPr>
        <w:t>d</w:t>
      </w:r>
      <w:r w:rsidRPr="005969DD">
        <w:rPr>
          <w:rFonts w:ascii="Times New Roman" w:hAnsi="Times New Roman" w:cs="Times New Roman"/>
          <w:sz w:val="24"/>
          <w:szCs w:val="24"/>
        </w:rPr>
        <w:t xml:space="preserve"> emotional intensity. As with the </w:t>
      </w:r>
      <w:proofErr w:type="spellStart"/>
      <w:r w:rsidRPr="005969DD">
        <w:rPr>
          <w:rFonts w:ascii="Times New Roman" w:hAnsi="Times New Roman" w:cs="Times New Roman"/>
          <w:i/>
          <w:sz w:val="24"/>
          <w:szCs w:val="24"/>
        </w:rPr>
        <w:t>razo</w:t>
      </w:r>
      <w:proofErr w:type="spellEnd"/>
      <w:r w:rsidRPr="005969DD">
        <w:rPr>
          <w:rFonts w:ascii="Times New Roman" w:hAnsi="Times New Roman" w:cs="Times New Roman"/>
          <w:sz w:val="24"/>
          <w:szCs w:val="24"/>
        </w:rPr>
        <w:t xml:space="preserve">, it raises more questions than it can answer, all the better to provoke debate among its listeners. It offers </w:t>
      </w:r>
      <w:r w:rsidR="006C1DF2">
        <w:rPr>
          <w:rFonts w:ascii="Times New Roman" w:hAnsi="Times New Roman" w:cs="Times New Roman"/>
          <w:sz w:val="24"/>
          <w:szCs w:val="24"/>
        </w:rPr>
        <w:t xml:space="preserve">a </w:t>
      </w:r>
      <w:r w:rsidRPr="005969DD">
        <w:rPr>
          <w:rFonts w:ascii="Times New Roman" w:hAnsi="Times New Roman" w:cs="Times New Roman"/>
          <w:sz w:val="24"/>
          <w:szCs w:val="24"/>
        </w:rPr>
        <w:t xml:space="preserve">narrative in prose, it sets a vivid, </w:t>
      </w:r>
      <w:r w:rsidRPr="005969DD">
        <w:rPr>
          <w:rFonts w:ascii="Times New Roman" w:hAnsi="Times New Roman" w:cs="Times New Roman"/>
          <w:sz w:val="24"/>
          <w:szCs w:val="24"/>
        </w:rPr>
        <w:lastRenderedPageBreak/>
        <w:t xml:space="preserve">erotic tale within an explicit historical frame, and it provides no moralising gloss. The introduction of a pair of minstrels as the queen’s henchmen is particularly evocative of troubadour poetry. </w:t>
      </w:r>
    </w:p>
    <w:p w14:paraId="6F863097" w14:textId="77777777" w:rsidR="002F011D" w:rsidRPr="005969DD" w:rsidRDefault="00CB5814" w:rsidP="00D76A03">
      <w:pPr>
        <w:spacing w:line="480" w:lineRule="auto"/>
        <w:ind w:firstLine="720"/>
        <w:rPr>
          <w:rFonts w:ascii="Times New Roman" w:hAnsi="Times New Roman" w:cs="Times New Roman"/>
          <w:sz w:val="24"/>
          <w:szCs w:val="24"/>
        </w:rPr>
      </w:pP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sz w:val="24"/>
          <w:szCs w:val="24"/>
        </w:rPr>
        <w:t xml:space="preserve"> was composed in a learned, courtly milieu, in a geographical and linguistic region associated with the earliest known practitioner of troubadour narratives. This and the other observations above suggest that </w:t>
      </w:r>
      <w:r w:rsidRPr="005969DD">
        <w:rPr>
          <w:rFonts w:ascii="Times New Roman" w:hAnsi="Times New Roman" w:cs="Times New Roman"/>
          <w:i/>
          <w:sz w:val="24"/>
          <w:szCs w:val="24"/>
        </w:rPr>
        <w:t xml:space="preserve">Tote </w:t>
      </w:r>
      <w:proofErr w:type="spellStart"/>
      <w:r w:rsidRPr="005969DD">
        <w:rPr>
          <w:rFonts w:ascii="Times New Roman" w:hAnsi="Times New Roman" w:cs="Times New Roman"/>
          <w:i/>
          <w:sz w:val="24"/>
          <w:szCs w:val="24"/>
        </w:rPr>
        <w:t>listoire</w:t>
      </w:r>
      <w:proofErr w:type="spellEnd"/>
      <w:r w:rsidRPr="005969DD">
        <w:rPr>
          <w:rFonts w:ascii="Times New Roman" w:hAnsi="Times New Roman" w:cs="Times New Roman"/>
          <w:i/>
          <w:sz w:val="24"/>
          <w:szCs w:val="24"/>
        </w:rPr>
        <w:t xml:space="preserve"> de France</w:t>
      </w:r>
      <w:r w:rsidRPr="005969DD">
        <w:rPr>
          <w:rFonts w:ascii="Times New Roman" w:hAnsi="Times New Roman" w:cs="Times New Roman"/>
          <w:sz w:val="24"/>
          <w:szCs w:val="24"/>
        </w:rPr>
        <w:t xml:space="preserve"> forms part of the reception of Latin historical writings within a cultural context that also informed Occitan lyric poetry and its narrative offshoots. It coincides with the rise of prose historiography in French via this earliest </w:t>
      </w:r>
      <w:r w:rsidR="006B448B">
        <w:rPr>
          <w:rFonts w:ascii="Times New Roman" w:hAnsi="Times New Roman" w:cs="Times New Roman"/>
          <w:i/>
          <w:sz w:val="24"/>
          <w:szCs w:val="24"/>
        </w:rPr>
        <w:t>Pseudo-Turpin</w:t>
      </w:r>
      <w:r w:rsidRPr="005969DD">
        <w:rPr>
          <w:rFonts w:ascii="Times New Roman" w:hAnsi="Times New Roman" w:cs="Times New Roman"/>
          <w:sz w:val="24"/>
          <w:szCs w:val="24"/>
        </w:rPr>
        <w:t xml:space="preserve"> translation, which assures its reader in its prologue that ‘nus contes rimes </w:t>
      </w:r>
      <w:proofErr w:type="spellStart"/>
      <w:r w:rsidRPr="005969DD">
        <w:rPr>
          <w:rFonts w:ascii="Times New Roman" w:hAnsi="Times New Roman" w:cs="Times New Roman"/>
          <w:sz w:val="24"/>
          <w:szCs w:val="24"/>
        </w:rPr>
        <w:t>n’est</w:t>
      </w:r>
      <w:proofErr w:type="spellEnd"/>
      <w:r w:rsidRPr="005969DD">
        <w:rPr>
          <w:rFonts w:ascii="Times New Roman" w:hAnsi="Times New Roman" w:cs="Times New Roman"/>
          <w:sz w:val="24"/>
          <w:szCs w:val="24"/>
        </w:rPr>
        <w:t xml:space="preserve"> </w:t>
      </w:r>
      <w:proofErr w:type="spellStart"/>
      <w:r w:rsidRPr="005969DD">
        <w:rPr>
          <w:rFonts w:ascii="Times New Roman" w:hAnsi="Times New Roman" w:cs="Times New Roman"/>
          <w:sz w:val="24"/>
          <w:szCs w:val="24"/>
        </w:rPr>
        <w:t>verais</w:t>
      </w:r>
      <w:proofErr w:type="spellEnd"/>
      <w:r w:rsidRPr="005969DD">
        <w:rPr>
          <w:rFonts w:ascii="Times New Roman" w:hAnsi="Times New Roman" w:cs="Times New Roman"/>
          <w:sz w:val="24"/>
          <w:szCs w:val="24"/>
        </w:rPr>
        <w:t>’ (no rhymed tale is true) (</w:t>
      </w:r>
      <w:proofErr w:type="spellStart"/>
      <w:r w:rsidRPr="005969DD">
        <w:rPr>
          <w:rFonts w:ascii="Times New Roman" w:hAnsi="Times New Roman" w:cs="Times New Roman"/>
          <w:sz w:val="24"/>
          <w:szCs w:val="24"/>
        </w:rPr>
        <w:t>fr.</w:t>
      </w:r>
      <w:proofErr w:type="spellEnd"/>
      <w:r w:rsidRPr="005969DD">
        <w:rPr>
          <w:rFonts w:ascii="Times New Roman" w:hAnsi="Times New Roman" w:cs="Times New Roman"/>
          <w:sz w:val="24"/>
          <w:szCs w:val="24"/>
        </w:rPr>
        <w:t xml:space="preserve"> 124, fol.1).</w:t>
      </w:r>
      <w:r w:rsidRPr="005969DD">
        <w:rPr>
          <w:rStyle w:val="FootnoteReference"/>
          <w:rFonts w:ascii="Times New Roman" w:hAnsi="Times New Roman" w:cs="Times New Roman"/>
          <w:sz w:val="24"/>
          <w:szCs w:val="24"/>
        </w:rPr>
        <w:footnoteReference w:id="48"/>
      </w:r>
      <w:r w:rsidRPr="005969DD">
        <w:rPr>
          <w:rFonts w:ascii="Times New Roman" w:hAnsi="Times New Roman" w:cs="Times New Roman"/>
          <w:sz w:val="24"/>
          <w:szCs w:val="24"/>
        </w:rPr>
        <w:t xml:space="preserve"> </w:t>
      </w:r>
      <w:r w:rsidR="00EF3062" w:rsidRPr="005969DD">
        <w:rPr>
          <w:rFonts w:ascii="Times New Roman" w:hAnsi="Times New Roman" w:cs="Times New Roman"/>
          <w:sz w:val="24"/>
          <w:szCs w:val="24"/>
        </w:rPr>
        <w:t xml:space="preserve">It </w:t>
      </w:r>
      <w:r w:rsidR="007C23D4" w:rsidRPr="005969DD">
        <w:rPr>
          <w:rFonts w:ascii="Times New Roman" w:hAnsi="Times New Roman" w:cs="Times New Roman"/>
          <w:sz w:val="24"/>
          <w:szCs w:val="24"/>
        </w:rPr>
        <w:t xml:space="preserve">is likely that </w:t>
      </w:r>
      <w:r w:rsidR="002C7E69" w:rsidRPr="005969DD">
        <w:rPr>
          <w:rFonts w:ascii="Times New Roman" w:hAnsi="Times New Roman" w:cs="Times New Roman"/>
          <w:sz w:val="24"/>
          <w:szCs w:val="24"/>
        </w:rPr>
        <w:t xml:space="preserve">the adventures of </w:t>
      </w:r>
      <w:r w:rsidR="009D4983" w:rsidRPr="005969DD">
        <w:rPr>
          <w:rFonts w:ascii="Times New Roman" w:hAnsi="Times New Roman" w:cs="Times New Roman"/>
          <w:sz w:val="24"/>
          <w:szCs w:val="24"/>
        </w:rPr>
        <w:t xml:space="preserve">an ingenious </w:t>
      </w:r>
      <w:proofErr w:type="spellStart"/>
      <w:r w:rsidR="0029386A" w:rsidRPr="005969DD">
        <w:rPr>
          <w:rFonts w:ascii="Times New Roman" w:hAnsi="Times New Roman" w:cs="Times New Roman"/>
          <w:i/>
          <w:sz w:val="24"/>
          <w:szCs w:val="24"/>
        </w:rPr>
        <w:t>domna</w:t>
      </w:r>
      <w:proofErr w:type="spellEnd"/>
      <w:r w:rsidR="0029386A" w:rsidRPr="005969DD">
        <w:rPr>
          <w:rFonts w:ascii="Times New Roman" w:hAnsi="Times New Roman" w:cs="Times New Roman"/>
          <w:sz w:val="24"/>
          <w:szCs w:val="24"/>
        </w:rPr>
        <w:t xml:space="preserve"> </w:t>
      </w:r>
      <w:r w:rsidR="005C0611" w:rsidRPr="005969DD">
        <w:rPr>
          <w:rFonts w:ascii="Times New Roman" w:hAnsi="Times New Roman" w:cs="Times New Roman"/>
          <w:sz w:val="24"/>
          <w:szCs w:val="24"/>
        </w:rPr>
        <w:t>in a remote</w:t>
      </w:r>
      <w:r w:rsidR="00EF3062" w:rsidRPr="005969DD">
        <w:rPr>
          <w:rFonts w:ascii="Times New Roman" w:hAnsi="Times New Roman" w:cs="Times New Roman"/>
          <w:sz w:val="24"/>
          <w:szCs w:val="24"/>
        </w:rPr>
        <w:t xml:space="preserve"> pre-Capetian</w:t>
      </w:r>
      <w:r w:rsidR="00EE1953" w:rsidRPr="005969DD">
        <w:rPr>
          <w:rFonts w:ascii="Times New Roman" w:hAnsi="Times New Roman" w:cs="Times New Roman"/>
          <w:sz w:val="24"/>
          <w:szCs w:val="24"/>
        </w:rPr>
        <w:t xml:space="preserve"> past </w:t>
      </w:r>
      <w:r w:rsidR="009D4983" w:rsidRPr="005969DD">
        <w:rPr>
          <w:rFonts w:ascii="Times New Roman" w:hAnsi="Times New Roman" w:cs="Times New Roman"/>
          <w:sz w:val="24"/>
          <w:szCs w:val="24"/>
        </w:rPr>
        <w:t>would have found a sympathetic audience</w:t>
      </w:r>
      <w:r w:rsidR="00890000" w:rsidRPr="005969DD">
        <w:rPr>
          <w:rFonts w:ascii="Times New Roman" w:hAnsi="Times New Roman" w:cs="Times New Roman"/>
          <w:sz w:val="24"/>
          <w:szCs w:val="24"/>
        </w:rPr>
        <w:t xml:space="preserve"> on the borders of the Capetian and Plantagenet crowns</w:t>
      </w:r>
      <w:r w:rsidR="00EF3062" w:rsidRPr="005969DD">
        <w:rPr>
          <w:rFonts w:ascii="Times New Roman" w:hAnsi="Times New Roman" w:cs="Times New Roman"/>
          <w:sz w:val="24"/>
          <w:szCs w:val="24"/>
        </w:rPr>
        <w:t xml:space="preserve">, but above all, this translation sits on the cusp of </w:t>
      </w:r>
      <w:r w:rsidR="00335AFE" w:rsidRPr="005969DD">
        <w:rPr>
          <w:rFonts w:ascii="Times New Roman" w:hAnsi="Times New Roman" w:cs="Times New Roman"/>
          <w:sz w:val="24"/>
          <w:szCs w:val="24"/>
        </w:rPr>
        <w:t>divergent literary traditions at their moment of birth</w:t>
      </w:r>
      <w:r w:rsidR="00650FFC" w:rsidRPr="005969DD">
        <w:rPr>
          <w:rFonts w:ascii="Times New Roman" w:hAnsi="Times New Roman" w:cs="Times New Roman"/>
          <w:sz w:val="24"/>
          <w:szCs w:val="24"/>
        </w:rPr>
        <w:t>.</w:t>
      </w:r>
    </w:p>
    <w:p w14:paraId="0A030E24" w14:textId="77777777" w:rsidR="006E4047" w:rsidRPr="005969DD" w:rsidRDefault="006E4047" w:rsidP="00D76A03">
      <w:pPr>
        <w:spacing w:line="480" w:lineRule="auto"/>
        <w:ind w:firstLine="720"/>
        <w:rPr>
          <w:rFonts w:ascii="Times New Roman" w:hAnsi="Times New Roman" w:cs="Times New Roman"/>
          <w:sz w:val="24"/>
          <w:szCs w:val="24"/>
        </w:rPr>
      </w:pPr>
    </w:p>
    <w:sectPr w:rsidR="006E4047" w:rsidRPr="005969DD" w:rsidSect="008E6EC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C812" w14:textId="77777777" w:rsidR="00ED7975" w:rsidRDefault="00ED7975" w:rsidP="00BB42D0">
      <w:pPr>
        <w:spacing w:after="0" w:line="240" w:lineRule="auto"/>
      </w:pPr>
      <w:r>
        <w:separator/>
      </w:r>
    </w:p>
  </w:endnote>
  <w:endnote w:type="continuationSeparator" w:id="0">
    <w:p w14:paraId="2AA0B727" w14:textId="77777777" w:rsidR="00ED7975" w:rsidRDefault="00ED7975" w:rsidP="00BB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071C" w14:textId="77777777" w:rsidR="00D74B27" w:rsidRDefault="00D7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3CEC" w14:textId="77777777" w:rsidR="00D74B27" w:rsidRDefault="00D74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5EE4" w14:textId="77777777" w:rsidR="00D74B27" w:rsidRDefault="00D7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6089" w14:textId="77777777" w:rsidR="00ED7975" w:rsidRDefault="00ED7975" w:rsidP="00BB42D0">
      <w:pPr>
        <w:spacing w:after="0" w:line="240" w:lineRule="auto"/>
      </w:pPr>
      <w:r>
        <w:separator/>
      </w:r>
    </w:p>
  </w:footnote>
  <w:footnote w:type="continuationSeparator" w:id="0">
    <w:p w14:paraId="0E6FE0EF" w14:textId="77777777" w:rsidR="00ED7975" w:rsidRDefault="00ED7975" w:rsidP="00BB42D0">
      <w:pPr>
        <w:spacing w:after="0" w:line="240" w:lineRule="auto"/>
      </w:pPr>
      <w:r>
        <w:continuationSeparator/>
      </w:r>
    </w:p>
  </w:footnote>
  <w:footnote w:id="1">
    <w:p w14:paraId="29151BDD"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r w:rsidR="00C2212D" w:rsidRPr="00C84AE4">
        <w:rPr>
          <w:rStyle w:val="hi"/>
          <w:rFonts w:ascii="Times New Roman" w:hAnsi="Times New Roman" w:cs="Times New Roman"/>
          <w:color w:val="auto"/>
          <w:sz w:val="24"/>
          <w:szCs w:val="24"/>
        </w:rPr>
        <w:t>My thanks to Irène Fabry-</w:t>
      </w:r>
      <w:proofErr w:type="spellStart"/>
      <w:r w:rsidR="00C2212D" w:rsidRPr="00C84AE4">
        <w:rPr>
          <w:rStyle w:val="hi"/>
          <w:rFonts w:ascii="Times New Roman" w:hAnsi="Times New Roman" w:cs="Times New Roman"/>
          <w:color w:val="auto"/>
          <w:sz w:val="24"/>
          <w:szCs w:val="24"/>
        </w:rPr>
        <w:t>Tehranchi</w:t>
      </w:r>
      <w:proofErr w:type="spellEnd"/>
      <w:r w:rsidR="00C2212D" w:rsidRPr="00C84AE4">
        <w:rPr>
          <w:rStyle w:val="hi"/>
          <w:rFonts w:ascii="Times New Roman" w:hAnsi="Times New Roman" w:cs="Times New Roman"/>
          <w:color w:val="auto"/>
          <w:sz w:val="24"/>
          <w:szCs w:val="24"/>
        </w:rPr>
        <w:t>, Françoise Le Saux and two anonymous peer reviewers for their comments and suggestions on an early draft of this article.</w:t>
      </w:r>
      <w:r w:rsidR="00ED1CBB" w:rsidRPr="00C84AE4">
        <w:rPr>
          <w:rFonts w:ascii="Times New Roman" w:hAnsi="Times New Roman" w:cs="Times New Roman"/>
          <w:sz w:val="24"/>
          <w:szCs w:val="24"/>
        </w:rPr>
        <w:t xml:space="preserve"> </w:t>
      </w:r>
      <w:r w:rsidR="00154ABB" w:rsidRPr="00C84AE4">
        <w:rPr>
          <w:rFonts w:ascii="Times New Roman" w:hAnsi="Times New Roman" w:cs="Times New Roman"/>
          <w:sz w:val="24"/>
          <w:szCs w:val="24"/>
        </w:rPr>
        <w:t xml:space="preserve">My thanks </w:t>
      </w:r>
      <w:r w:rsidR="00154ABB">
        <w:rPr>
          <w:rFonts w:ascii="Times New Roman" w:hAnsi="Times New Roman" w:cs="Times New Roman"/>
          <w:sz w:val="24"/>
          <w:szCs w:val="24"/>
        </w:rPr>
        <w:t xml:space="preserve">also </w:t>
      </w:r>
      <w:r w:rsidR="00154ABB" w:rsidRPr="00C84AE4">
        <w:rPr>
          <w:rFonts w:ascii="Times New Roman" w:hAnsi="Times New Roman" w:cs="Times New Roman"/>
          <w:sz w:val="24"/>
          <w:szCs w:val="24"/>
        </w:rPr>
        <w:t xml:space="preserve">to </w:t>
      </w:r>
      <w:proofErr w:type="spellStart"/>
      <w:r w:rsidR="00154ABB" w:rsidRPr="00C84AE4">
        <w:rPr>
          <w:rFonts w:ascii="Times New Roman" w:hAnsi="Times New Roman" w:cs="Times New Roman"/>
          <w:sz w:val="24"/>
          <w:szCs w:val="24"/>
        </w:rPr>
        <w:t>Caronwen</w:t>
      </w:r>
      <w:proofErr w:type="spellEnd"/>
      <w:r w:rsidR="00154ABB" w:rsidRPr="00C84AE4">
        <w:rPr>
          <w:rFonts w:ascii="Times New Roman" w:hAnsi="Times New Roman" w:cs="Times New Roman"/>
          <w:sz w:val="24"/>
          <w:szCs w:val="24"/>
        </w:rPr>
        <w:t xml:space="preserve"> Samuel at the National Libra</w:t>
      </w:r>
      <w:r w:rsidR="00154ABB">
        <w:rPr>
          <w:rFonts w:ascii="Times New Roman" w:hAnsi="Times New Roman" w:cs="Times New Roman"/>
          <w:sz w:val="24"/>
          <w:szCs w:val="24"/>
        </w:rPr>
        <w:t>ry of Wales</w:t>
      </w:r>
      <w:r w:rsidR="00154ABB" w:rsidRPr="00C84AE4">
        <w:rPr>
          <w:rFonts w:ascii="Times New Roman" w:hAnsi="Times New Roman" w:cs="Times New Roman"/>
          <w:sz w:val="24"/>
          <w:szCs w:val="24"/>
        </w:rPr>
        <w:t>.</w:t>
      </w:r>
      <w:r w:rsidR="004A7E72">
        <w:rPr>
          <w:rFonts w:ascii="Times New Roman" w:hAnsi="Times New Roman" w:cs="Times New Roman"/>
          <w:sz w:val="24"/>
          <w:szCs w:val="24"/>
        </w:rPr>
        <w:t xml:space="preserve"> For </w:t>
      </w:r>
      <w:r w:rsidR="00E9052C">
        <w:rPr>
          <w:rFonts w:ascii="Times New Roman" w:hAnsi="Times New Roman" w:cs="Times New Roman"/>
          <w:sz w:val="24"/>
          <w:szCs w:val="24"/>
        </w:rPr>
        <w:t xml:space="preserve">my </w:t>
      </w:r>
      <w:r w:rsidR="0099259C">
        <w:rPr>
          <w:rFonts w:ascii="Times New Roman" w:hAnsi="Times New Roman" w:cs="Times New Roman"/>
          <w:sz w:val="24"/>
          <w:szCs w:val="24"/>
        </w:rPr>
        <w:t xml:space="preserve">other </w:t>
      </w:r>
      <w:r w:rsidR="00795768">
        <w:rPr>
          <w:rFonts w:ascii="Times New Roman" w:hAnsi="Times New Roman" w:cs="Times New Roman"/>
          <w:sz w:val="24"/>
          <w:szCs w:val="24"/>
        </w:rPr>
        <w:t xml:space="preserve">recent </w:t>
      </w:r>
      <w:r w:rsidR="0099259C">
        <w:rPr>
          <w:rFonts w:ascii="Times New Roman" w:hAnsi="Times New Roman" w:cs="Times New Roman"/>
          <w:sz w:val="24"/>
          <w:szCs w:val="24"/>
        </w:rPr>
        <w:t>studies on this subject</w:t>
      </w:r>
      <w:r w:rsidR="004A7E72">
        <w:rPr>
          <w:rFonts w:ascii="Times New Roman" w:hAnsi="Times New Roman" w:cs="Times New Roman"/>
          <w:sz w:val="24"/>
          <w:szCs w:val="24"/>
        </w:rPr>
        <w:t xml:space="preserve">, see </w:t>
      </w:r>
      <w:r w:rsidRPr="00C84AE4">
        <w:rPr>
          <w:rFonts w:ascii="Times New Roman" w:hAnsi="Times New Roman" w:cs="Times New Roman"/>
          <w:sz w:val="24"/>
          <w:szCs w:val="24"/>
        </w:rPr>
        <w:t xml:space="preserve">Catherine </w:t>
      </w:r>
      <w:proofErr w:type="spellStart"/>
      <w:r w:rsidRPr="00C84AE4">
        <w:rPr>
          <w:rFonts w:ascii="Times New Roman" w:hAnsi="Times New Roman" w:cs="Times New Roman"/>
          <w:sz w:val="24"/>
          <w:szCs w:val="24"/>
        </w:rPr>
        <w:t>Léglu</w:t>
      </w:r>
      <w:proofErr w:type="spellEnd"/>
      <w:r w:rsidRPr="00C84AE4">
        <w:rPr>
          <w:rFonts w:ascii="Times New Roman" w:hAnsi="Times New Roman" w:cs="Times New Roman"/>
          <w:sz w:val="24"/>
          <w:szCs w:val="24"/>
        </w:rPr>
        <w:t xml:space="preserve">, ‘“Just as Fragments are Part of a Vessel”: A Translation into Medieval Occitan of the Life of Alexander the Great’, in </w:t>
      </w:r>
      <w:r w:rsidRPr="00C84AE4">
        <w:rPr>
          <w:rFonts w:ascii="Times New Roman" w:hAnsi="Times New Roman" w:cs="Times New Roman"/>
          <w:i/>
          <w:sz w:val="24"/>
          <w:szCs w:val="24"/>
        </w:rPr>
        <w:t>Medieval Translation</w:t>
      </w:r>
      <w:r w:rsidRPr="00C84AE4">
        <w:rPr>
          <w:rFonts w:ascii="Times New Roman" w:hAnsi="Times New Roman" w:cs="Times New Roman"/>
          <w:sz w:val="24"/>
          <w:szCs w:val="24"/>
        </w:rPr>
        <w:t xml:space="preserve">, ed. by Christa </w:t>
      </w:r>
      <w:proofErr w:type="spellStart"/>
      <w:r w:rsidRPr="00C84AE4">
        <w:rPr>
          <w:rFonts w:ascii="Times New Roman" w:hAnsi="Times New Roman" w:cs="Times New Roman"/>
          <w:sz w:val="24"/>
          <w:szCs w:val="24"/>
        </w:rPr>
        <w:t>Canitz</w:t>
      </w:r>
      <w:proofErr w:type="spellEnd"/>
      <w:r w:rsidRPr="00C84AE4">
        <w:rPr>
          <w:rFonts w:ascii="Times New Roman" w:hAnsi="Times New Roman" w:cs="Times New Roman"/>
          <w:sz w:val="24"/>
          <w:szCs w:val="24"/>
        </w:rPr>
        <w:t xml:space="preserve"> (</w:t>
      </w:r>
      <w:r w:rsidRPr="00C84AE4">
        <w:rPr>
          <w:rFonts w:ascii="Times New Roman" w:hAnsi="Times New Roman" w:cs="Times New Roman"/>
          <w:i/>
          <w:sz w:val="24"/>
          <w:szCs w:val="24"/>
        </w:rPr>
        <w:t>Florilegium</w:t>
      </w:r>
      <w:r w:rsidR="0082377B" w:rsidRPr="00C84AE4">
        <w:rPr>
          <w:rFonts w:ascii="Times New Roman" w:hAnsi="Times New Roman" w:cs="Times New Roman"/>
          <w:sz w:val="24"/>
          <w:szCs w:val="24"/>
        </w:rPr>
        <w:t>, 31 (</w:t>
      </w:r>
      <w:proofErr w:type="gramStart"/>
      <w:r w:rsidR="0082377B" w:rsidRPr="00C84AE4">
        <w:rPr>
          <w:rFonts w:ascii="Times New Roman" w:hAnsi="Times New Roman" w:cs="Times New Roman"/>
          <w:sz w:val="24"/>
          <w:szCs w:val="24"/>
        </w:rPr>
        <w:t>2014)[</w:t>
      </w:r>
      <w:proofErr w:type="gramEnd"/>
      <w:r w:rsidR="0082377B" w:rsidRPr="00C84AE4">
        <w:rPr>
          <w:rFonts w:ascii="Times New Roman" w:hAnsi="Times New Roman" w:cs="Times New Roman"/>
          <w:sz w:val="24"/>
          <w:szCs w:val="24"/>
        </w:rPr>
        <w:t>2016], 57-78</w:t>
      </w:r>
      <w:r w:rsidRPr="00C84AE4">
        <w:rPr>
          <w:rFonts w:ascii="Times New Roman" w:hAnsi="Times New Roman" w:cs="Times New Roman"/>
          <w:sz w:val="24"/>
          <w:szCs w:val="24"/>
        </w:rPr>
        <w:t xml:space="preserve">, and also by </w:t>
      </w:r>
      <w:proofErr w:type="spellStart"/>
      <w:r w:rsidRPr="00C84AE4">
        <w:rPr>
          <w:rFonts w:ascii="Times New Roman" w:hAnsi="Times New Roman" w:cs="Times New Roman"/>
          <w:sz w:val="24"/>
          <w:szCs w:val="24"/>
        </w:rPr>
        <w:t>Léglu</w:t>
      </w:r>
      <w:proofErr w:type="spellEnd"/>
      <w:r w:rsidRPr="00C84AE4">
        <w:rPr>
          <w:rFonts w:ascii="Times New Roman" w:hAnsi="Times New Roman" w:cs="Times New Roman"/>
          <w:sz w:val="24"/>
          <w:szCs w:val="24"/>
        </w:rPr>
        <w:t>, ‘</w:t>
      </w:r>
      <w:r w:rsidRPr="00C84AE4">
        <w:rPr>
          <w:rStyle w:val="hi"/>
          <w:rFonts w:ascii="Times New Roman" w:hAnsi="Times New Roman" w:cs="Times New Roman"/>
          <w:color w:val="auto"/>
          <w:sz w:val="24"/>
          <w:szCs w:val="24"/>
        </w:rPr>
        <w:t xml:space="preserve">The Devil’s Daughters and the Question of Translation between Occitan and Anglo-Norman French:  </w:t>
      </w:r>
      <w:r w:rsidRPr="00C84AE4">
        <w:rPr>
          <w:rStyle w:val="hi"/>
          <w:rFonts w:ascii="Times New Roman" w:hAnsi="Times New Roman" w:cs="Times New Roman"/>
          <w:i/>
          <w:color w:val="auto"/>
          <w:sz w:val="24"/>
          <w:szCs w:val="24"/>
        </w:rPr>
        <w:t xml:space="preserve">De las .vii. </w:t>
      </w:r>
      <w:proofErr w:type="spellStart"/>
      <w:r w:rsidRPr="00C84AE4">
        <w:rPr>
          <w:rStyle w:val="hi"/>
          <w:rFonts w:ascii="Times New Roman" w:hAnsi="Times New Roman" w:cs="Times New Roman"/>
          <w:i/>
          <w:color w:val="auto"/>
          <w:sz w:val="24"/>
          <w:szCs w:val="24"/>
        </w:rPr>
        <w:t>filhas</w:t>
      </w:r>
      <w:proofErr w:type="spellEnd"/>
      <w:r w:rsidRPr="00C84AE4">
        <w:rPr>
          <w:rStyle w:val="hi"/>
          <w:rFonts w:ascii="Times New Roman" w:hAnsi="Times New Roman" w:cs="Times New Roman"/>
          <w:i/>
          <w:color w:val="auto"/>
          <w:sz w:val="24"/>
          <w:szCs w:val="24"/>
        </w:rPr>
        <w:t xml:space="preserve"> del dyable</w:t>
      </w:r>
      <w:r w:rsidRPr="00C84AE4">
        <w:rPr>
          <w:rStyle w:val="hi"/>
          <w:rFonts w:ascii="Times New Roman" w:hAnsi="Times New Roman" w:cs="Times New Roman"/>
          <w:color w:val="auto"/>
          <w:sz w:val="24"/>
          <w:szCs w:val="24"/>
        </w:rPr>
        <w:t xml:space="preserve"> (British Library Add. MS 17920)’, </w:t>
      </w:r>
      <w:r w:rsidRPr="00C84AE4">
        <w:rPr>
          <w:rStyle w:val="hi"/>
          <w:rFonts w:ascii="Times New Roman" w:hAnsi="Times New Roman" w:cs="Times New Roman"/>
          <w:i/>
          <w:color w:val="auto"/>
          <w:sz w:val="24"/>
          <w:szCs w:val="24"/>
        </w:rPr>
        <w:t xml:space="preserve">La France </w:t>
      </w:r>
      <w:proofErr w:type="spellStart"/>
      <w:r w:rsidRPr="00C84AE4">
        <w:rPr>
          <w:rStyle w:val="hi"/>
          <w:rFonts w:ascii="Times New Roman" w:hAnsi="Times New Roman" w:cs="Times New Roman"/>
          <w:i/>
          <w:color w:val="auto"/>
          <w:sz w:val="24"/>
          <w:szCs w:val="24"/>
        </w:rPr>
        <w:t>Latine</w:t>
      </w:r>
      <w:proofErr w:type="spellEnd"/>
      <w:r w:rsidR="00785F85" w:rsidRPr="00C84AE4">
        <w:rPr>
          <w:rStyle w:val="hi"/>
          <w:rFonts w:ascii="Times New Roman" w:hAnsi="Times New Roman" w:cs="Times New Roman"/>
          <w:color w:val="auto"/>
          <w:sz w:val="24"/>
          <w:szCs w:val="24"/>
        </w:rPr>
        <w:t>, 160 (2015), 93-123</w:t>
      </w:r>
      <w:r w:rsidR="00C2212D" w:rsidRPr="00C84AE4">
        <w:rPr>
          <w:rStyle w:val="hi"/>
          <w:rFonts w:ascii="Times New Roman" w:hAnsi="Times New Roman" w:cs="Times New Roman"/>
          <w:color w:val="auto"/>
          <w:sz w:val="24"/>
          <w:szCs w:val="24"/>
        </w:rPr>
        <w:t>.</w:t>
      </w:r>
    </w:p>
  </w:footnote>
  <w:footnote w:id="2">
    <w:p w14:paraId="29DAB093" w14:textId="77777777" w:rsidR="00CB5814" w:rsidRPr="00C84AE4" w:rsidRDefault="00CB5814" w:rsidP="00853CD8">
      <w:pPr>
        <w:pStyle w:val="NoSpacing"/>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Peggy McCracken, </w:t>
      </w:r>
      <w:r w:rsidRPr="00C84AE4">
        <w:rPr>
          <w:rFonts w:ascii="Times New Roman" w:hAnsi="Times New Roman" w:cs="Times New Roman"/>
          <w:i/>
          <w:sz w:val="24"/>
          <w:szCs w:val="24"/>
        </w:rPr>
        <w:t>The Romance of Adultery: Queenship and Sexual Transgression in Old French Literature</w:t>
      </w:r>
      <w:r w:rsidRPr="00C84AE4">
        <w:rPr>
          <w:rFonts w:ascii="Times New Roman" w:hAnsi="Times New Roman" w:cs="Times New Roman"/>
          <w:sz w:val="24"/>
          <w:szCs w:val="24"/>
        </w:rPr>
        <w:t xml:space="preserve"> (Philadelphia, PA: University of Pennsylvania Press, 1998), pp.15-24, 52-83. </w:t>
      </w:r>
    </w:p>
  </w:footnote>
  <w:footnote w:id="3">
    <w:p w14:paraId="45B4AF39" w14:textId="77777777" w:rsidR="00CB5814" w:rsidRPr="00C84AE4" w:rsidRDefault="00CB5814" w:rsidP="00853CD8">
      <w:pPr>
        <w:spacing w:after="0" w:line="240" w:lineRule="auto"/>
        <w:rPr>
          <w:rFonts w:ascii="Times New Roman" w:eastAsia="Times New Roman" w:hAnsi="Times New Roman" w:cs="Times New Roman"/>
          <w:sz w:val="24"/>
          <w:szCs w:val="24"/>
          <w:lang w:val="fr-FR" w:eastAsia="en-GB"/>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Nancy B. Black, </w:t>
      </w:r>
      <w:r w:rsidRPr="00C84AE4">
        <w:rPr>
          <w:rFonts w:ascii="Times New Roman" w:hAnsi="Times New Roman" w:cs="Times New Roman"/>
          <w:i/>
          <w:sz w:val="24"/>
          <w:szCs w:val="24"/>
        </w:rPr>
        <w:t>Medieval Narratives of Accused Queens</w:t>
      </w:r>
      <w:r w:rsidRPr="00C84AE4">
        <w:rPr>
          <w:rFonts w:ascii="Times New Roman" w:hAnsi="Times New Roman" w:cs="Times New Roman"/>
          <w:sz w:val="24"/>
          <w:szCs w:val="24"/>
        </w:rPr>
        <w:t xml:space="preserve"> (Gainesville: University of Florida Press, 2003), pp.6-9, 68-71. </w:t>
      </w:r>
      <w:r w:rsidRPr="00C84AE4">
        <w:rPr>
          <w:rFonts w:ascii="Times New Roman" w:eastAsia="Times New Roman" w:hAnsi="Times New Roman" w:cs="Times New Roman"/>
          <w:sz w:val="24"/>
          <w:szCs w:val="24"/>
          <w:lang w:val="fr-FR" w:eastAsia="en-GB"/>
        </w:rPr>
        <w:t xml:space="preserve">Geneviève </w:t>
      </w:r>
      <w:proofErr w:type="spellStart"/>
      <w:r w:rsidRPr="00C84AE4">
        <w:rPr>
          <w:rFonts w:ascii="Times New Roman" w:eastAsia="Times New Roman" w:hAnsi="Times New Roman" w:cs="Times New Roman"/>
          <w:sz w:val="24"/>
          <w:szCs w:val="24"/>
          <w:lang w:val="fr-FR" w:eastAsia="en-GB"/>
        </w:rPr>
        <w:t>Bührer</w:t>
      </w:r>
      <w:proofErr w:type="spellEnd"/>
      <w:r w:rsidRPr="00C84AE4">
        <w:rPr>
          <w:rFonts w:ascii="Times New Roman" w:eastAsia="Times New Roman" w:hAnsi="Times New Roman" w:cs="Times New Roman"/>
          <w:sz w:val="24"/>
          <w:szCs w:val="24"/>
          <w:lang w:val="fr-FR" w:eastAsia="en-GB"/>
        </w:rPr>
        <w:t xml:space="preserve">-Thierry, ‘La reine adultère’, </w:t>
      </w:r>
      <w:r w:rsidRPr="00C84AE4">
        <w:rPr>
          <w:rFonts w:ascii="Times New Roman" w:eastAsia="Times New Roman" w:hAnsi="Times New Roman" w:cs="Times New Roman"/>
          <w:i/>
          <w:iCs/>
          <w:sz w:val="24"/>
          <w:szCs w:val="24"/>
          <w:lang w:val="fr-FR" w:eastAsia="en-GB"/>
        </w:rPr>
        <w:t>Cahiers de civilisation médiévale</w:t>
      </w:r>
      <w:r w:rsidRPr="00C84AE4">
        <w:rPr>
          <w:rFonts w:ascii="Times New Roman" w:eastAsia="Times New Roman" w:hAnsi="Times New Roman" w:cs="Times New Roman"/>
          <w:sz w:val="24"/>
          <w:szCs w:val="24"/>
          <w:lang w:val="fr-FR" w:eastAsia="en-GB"/>
        </w:rPr>
        <w:t xml:space="preserve">, 35 (1992), 299-312, and Sabine Savoye, ‘Le pouvoir des reines mérovingiennes dans l’hagiographie mérovingienne’, in </w:t>
      </w:r>
      <w:r w:rsidRPr="00C84AE4">
        <w:rPr>
          <w:rFonts w:ascii="Times New Roman" w:hAnsi="Times New Roman" w:cs="Times New Roman"/>
          <w:i/>
          <w:iCs/>
          <w:sz w:val="24"/>
          <w:szCs w:val="24"/>
          <w:lang w:val="fr-FR"/>
        </w:rPr>
        <w:t>Femmes de pouvoir et pouvoirs de femmes, dans l’Europe occidentale médiévale et moderne</w:t>
      </w:r>
      <w:r w:rsidRPr="00C84AE4">
        <w:rPr>
          <w:rFonts w:ascii="Times New Roman" w:hAnsi="Times New Roman" w:cs="Times New Roman"/>
          <w:iCs/>
          <w:sz w:val="24"/>
          <w:szCs w:val="24"/>
          <w:lang w:val="fr-FR"/>
        </w:rPr>
        <w:t xml:space="preserve">, </w:t>
      </w:r>
      <w:proofErr w:type="spellStart"/>
      <w:r w:rsidRPr="00C84AE4">
        <w:rPr>
          <w:rFonts w:ascii="Times New Roman" w:hAnsi="Times New Roman" w:cs="Times New Roman"/>
          <w:iCs/>
          <w:sz w:val="24"/>
          <w:szCs w:val="24"/>
          <w:lang w:val="fr-FR"/>
        </w:rPr>
        <w:t>ed</w:t>
      </w:r>
      <w:proofErr w:type="spellEnd"/>
      <w:r w:rsidRPr="00C84AE4">
        <w:rPr>
          <w:rFonts w:ascii="Times New Roman" w:hAnsi="Times New Roman" w:cs="Times New Roman"/>
          <w:iCs/>
          <w:sz w:val="24"/>
          <w:szCs w:val="24"/>
          <w:lang w:val="fr-FR"/>
        </w:rPr>
        <w:t xml:space="preserve">. </w:t>
      </w:r>
      <w:proofErr w:type="gramStart"/>
      <w:r w:rsidRPr="00C84AE4">
        <w:rPr>
          <w:rFonts w:ascii="Times New Roman" w:hAnsi="Times New Roman" w:cs="Times New Roman"/>
          <w:iCs/>
          <w:sz w:val="24"/>
          <w:szCs w:val="24"/>
          <w:lang w:val="fr-FR"/>
        </w:rPr>
        <w:t>by</w:t>
      </w:r>
      <w:proofErr w:type="gramEnd"/>
      <w:r w:rsidRPr="00C84AE4">
        <w:rPr>
          <w:rFonts w:ascii="Times New Roman" w:hAnsi="Times New Roman" w:cs="Times New Roman"/>
          <w:iCs/>
          <w:sz w:val="24"/>
          <w:szCs w:val="24"/>
          <w:lang w:val="fr-FR"/>
        </w:rPr>
        <w:t xml:space="preserve"> E. Santinelli and A. </w:t>
      </w:r>
      <w:proofErr w:type="spellStart"/>
      <w:r w:rsidRPr="00C84AE4">
        <w:rPr>
          <w:rFonts w:ascii="Times New Roman" w:hAnsi="Times New Roman" w:cs="Times New Roman"/>
          <w:iCs/>
          <w:sz w:val="24"/>
          <w:szCs w:val="24"/>
          <w:lang w:val="fr-FR"/>
        </w:rPr>
        <w:t>Nayt</w:t>
      </w:r>
      <w:proofErr w:type="spellEnd"/>
      <w:r w:rsidRPr="00C84AE4">
        <w:rPr>
          <w:rFonts w:ascii="Times New Roman" w:hAnsi="Times New Roman" w:cs="Times New Roman"/>
          <w:iCs/>
          <w:sz w:val="24"/>
          <w:szCs w:val="24"/>
          <w:lang w:val="fr-FR"/>
        </w:rPr>
        <w:t xml:space="preserve"> –Dubois (Valenciennes: Presses Universitaires de Valenciennes, 2009), </w:t>
      </w:r>
      <w:r w:rsidRPr="00C84AE4">
        <w:rPr>
          <w:rFonts w:ascii="Times New Roman" w:eastAsia="Times New Roman" w:hAnsi="Times New Roman" w:cs="Times New Roman"/>
          <w:sz w:val="24"/>
          <w:szCs w:val="24"/>
          <w:lang w:val="fr-FR" w:eastAsia="en-GB"/>
        </w:rPr>
        <w:t>pp.43-60.</w:t>
      </w:r>
    </w:p>
  </w:footnote>
  <w:footnote w:id="4">
    <w:p w14:paraId="3FB303E9" w14:textId="77777777" w:rsidR="00CB5814" w:rsidRPr="00C84AE4" w:rsidRDefault="00CB5814" w:rsidP="00853CD8">
      <w:pPr>
        <w:pStyle w:val="NoSpacing"/>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Daniel Lacroix, </w:t>
      </w:r>
      <w:r w:rsidRPr="00C84AE4">
        <w:rPr>
          <w:rFonts w:ascii="Times New Roman" w:hAnsi="Times New Roman" w:cs="Times New Roman"/>
          <w:i/>
          <w:sz w:val="24"/>
          <w:szCs w:val="24"/>
          <w:lang w:val="fr-FR"/>
        </w:rPr>
        <w:t xml:space="preserve">Les amours du </w:t>
      </w:r>
      <w:proofErr w:type="gramStart"/>
      <w:r w:rsidRPr="00C84AE4">
        <w:rPr>
          <w:rFonts w:ascii="Times New Roman" w:hAnsi="Times New Roman" w:cs="Times New Roman"/>
          <w:i/>
          <w:sz w:val="24"/>
          <w:szCs w:val="24"/>
          <w:lang w:val="fr-FR"/>
        </w:rPr>
        <w:t>poète:</w:t>
      </w:r>
      <w:proofErr w:type="gramEnd"/>
      <w:r w:rsidRPr="00C84AE4">
        <w:rPr>
          <w:rFonts w:ascii="Times New Roman" w:hAnsi="Times New Roman" w:cs="Times New Roman"/>
          <w:i/>
          <w:sz w:val="24"/>
          <w:szCs w:val="24"/>
          <w:lang w:val="fr-FR"/>
        </w:rPr>
        <w:t xml:space="preserve"> Poésie et biographie dans la littérature du XIII</w:t>
      </w:r>
      <w:r w:rsidRPr="00C84AE4">
        <w:rPr>
          <w:rFonts w:ascii="Times New Roman" w:hAnsi="Times New Roman" w:cs="Times New Roman"/>
          <w:i/>
          <w:sz w:val="24"/>
          <w:szCs w:val="24"/>
          <w:vertAlign w:val="superscript"/>
          <w:lang w:val="fr-FR"/>
        </w:rPr>
        <w:t>e</w:t>
      </w:r>
      <w:r w:rsidRPr="00C84AE4">
        <w:rPr>
          <w:rFonts w:ascii="Times New Roman" w:hAnsi="Times New Roman" w:cs="Times New Roman"/>
          <w:i/>
          <w:sz w:val="24"/>
          <w:szCs w:val="24"/>
          <w:lang w:val="fr-FR"/>
        </w:rPr>
        <w:t xml:space="preserve"> siècle</w:t>
      </w:r>
      <w:r w:rsidRPr="00C84AE4">
        <w:rPr>
          <w:rFonts w:ascii="Times New Roman" w:hAnsi="Times New Roman" w:cs="Times New Roman"/>
          <w:sz w:val="24"/>
          <w:szCs w:val="24"/>
          <w:lang w:val="fr-FR"/>
        </w:rPr>
        <w:t xml:space="preserve"> (Geneva: </w:t>
      </w:r>
      <w:proofErr w:type="spellStart"/>
      <w:r w:rsidRPr="00C84AE4">
        <w:rPr>
          <w:rFonts w:ascii="Times New Roman" w:hAnsi="Times New Roman" w:cs="Times New Roman"/>
          <w:sz w:val="24"/>
          <w:szCs w:val="24"/>
          <w:lang w:val="fr-FR"/>
        </w:rPr>
        <w:t>Slatkine</w:t>
      </w:r>
      <w:proofErr w:type="spellEnd"/>
      <w:r w:rsidRPr="00C84AE4">
        <w:rPr>
          <w:rFonts w:ascii="Times New Roman" w:hAnsi="Times New Roman" w:cs="Times New Roman"/>
          <w:sz w:val="24"/>
          <w:szCs w:val="24"/>
          <w:lang w:val="fr-FR"/>
        </w:rPr>
        <w:t xml:space="preserve">, 2004), pp.45-62; Simon </w:t>
      </w:r>
      <w:proofErr w:type="spellStart"/>
      <w:r w:rsidRPr="00C84AE4">
        <w:rPr>
          <w:rFonts w:ascii="Times New Roman" w:hAnsi="Times New Roman" w:cs="Times New Roman"/>
          <w:sz w:val="24"/>
          <w:szCs w:val="24"/>
          <w:lang w:val="fr-FR"/>
        </w:rPr>
        <w:t>Gaunt</w:t>
      </w:r>
      <w:proofErr w:type="spellEnd"/>
      <w:r w:rsidRPr="00C84AE4">
        <w:rPr>
          <w:rFonts w:ascii="Times New Roman" w:hAnsi="Times New Roman" w:cs="Times New Roman"/>
          <w:sz w:val="24"/>
          <w:szCs w:val="24"/>
          <w:lang w:val="fr-FR"/>
        </w:rPr>
        <w:t xml:space="preserve">, </w:t>
      </w:r>
      <w:r w:rsidRPr="00C84AE4">
        <w:rPr>
          <w:rFonts w:ascii="Times New Roman" w:hAnsi="Times New Roman" w:cs="Times New Roman"/>
          <w:i/>
          <w:sz w:val="24"/>
          <w:szCs w:val="24"/>
          <w:lang w:val="fr-FR"/>
        </w:rPr>
        <w:t xml:space="preserve">Love and </w:t>
      </w:r>
      <w:proofErr w:type="spellStart"/>
      <w:r w:rsidRPr="00C84AE4">
        <w:rPr>
          <w:rFonts w:ascii="Times New Roman" w:hAnsi="Times New Roman" w:cs="Times New Roman"/>
          <w:i/>
          <w:sz w:val="24"/>
          <w:szCs w:val="24"/>
          <w:lang w:val="fr-FR"/>
        </w:rPr>
        <w:t>Death</w:t>
      </w:r>
      <w:proofErr w:type="spellEnd"/>
      <w:r w:rsidRPr="00C84AE4">
        <w:rPr>
          <w:rFonts w:ascii="Times New Roman" w:hAnsi="Times New Roman" w:cs="Times New Roman"/>
          <w:i/>
          <w:sz w:val="24"/>
          <w:szCs w:val="24"/>
          <w:lang w:val="fr-FR"/>
        </w:rPr>
        <w:t xml:space="preserve"> in Medieval French and Occitan </w:t>
      </w:r>
      <w:proofErr w:type="spellStart"/>
      <w:r w:rsidRPr="00C84AE4">
        <w:rPr>
          <w:rFonts w:ascii="Times New Roman" w:hAnsi="Times New Roman" w:cs="Times New Roman"/>
          <w:i/>
          <w:sz w:val="24"/>
          <w:szCs w:val="24"/>
          <w:lang w:val="fr-FR"/>
        </w:rPr>
        <w:t>Courtly</w:t>
      </w:r>
      <w:proofErr w:type="spellEnd"/>
      <w:r w:rsidRPr="00C84AE4">
        <w:rPr>
          <w:rFonts w:ascii="Times New Roman" w:hAnsi="Times New Roman" w:cs="Times New Roman"/>
          <w:i/>
          <w:sz w:val="24"/>
          <w:szCs w:val="24"/>
          <w:lang w:val="fr-FR"/>
        </w:rPr>
        <w:t xml:space="preserve"> </w:t>
      </w:r>
      <w:proofErr w:type="spellStart"/>
      <w:r w:rsidRPr="00C84AE4">
        <w:rPr>
          <w:rFonts w:ascii="Times New Roman" w:hAnsi="Times New Roman" w:cs="Times New Roman"/>
          <w:i/>
          <w:sz w:val="24"/>
          <w:szCs w:val="24"/>
          <w:lang w:val="fr-FR"/>
        </w:rPr>
        <w:t>Literature</w:t>
      </w:r>
      <w:proofErr w:type="spellEnd"/>
      <w:r w:rsidRPr="00C84AE4">
        <w:rPr>
          <w:rFonts w:ascii="Times New Roman" w:hAnsi="Times New Roman" w:cs="Times New Roman"/>
          <w:i/>
          <w:sz w:val="24"/>
          <w:szCs w:val="24"/>
          <w:lang w:val="fr-FR"/>
        </w:rPr>
        <w:t>: Martyrs to Love</w:t>
      </w:r>
      <w:r w:rsidRPr="00C84AE4">
        <w:rPr>
          <w:rFonts w:ascii="Times New Roman" w:hAnsi="Times New Roman" w:cs="Times New Roman"/>
          <w:sz w:val="24"/>
          <w:szCs w:val="24"/>
          <w:lang w:val="fr-FR"/>
        </w:rPr>
        <w:t xml:space="preserve"> (Oxford: Oxford University </w:t>
      </w:r>
      <w:proofErr w:type="spellStart"/>
      <w:r w:rsidRPr="00C84AE4">
        <w:rPr>
          <w:rFonts w:ascii="Times New Roman" w:hAnsi="Times New Roman" w:cs="Times New Roman"/>
          <w:sz w:val="24"/>
          <w:szCs w:val="24"/>
          <w:lang w:val="fr-FR"/>
        </w:rPr>
        <w:t>Press</w:t>
      </w:r>
      <w:proofErr w:type="spellEnd"/>
      <w:r w:rsidRPr="00C84AE4">
        <w:rPr>
          <w:rFonts w:ascii="Times New Roman" w:hAnsi="Times New Roman" w:cs="Times New Roman"/>
          <w:sz w:val="24"/>
          <w:szCs w:val="24"/>
          <w:lang w:val="fr-FR"/>
        </w:rPr>
        <w:t>, 2006), pp.73-103 (pp.77-9).</w:t>
      </w:r>
    </w:p>
  </w:footnote>
  <w:footnote w:id="5">
    <w:p w14:paraId="51A9D231" w14:textId="77777777" w:rsidR="00CB5814" w:rsidRPr="00C84AE4" w:rsidRDefault="00CB5814" w:rsidP="00853CD8">
      <w:pPr>
        <w:spacing w:after="0" w:line="240" w:lineRule="auto"/>
        <w:rPr>
          <w:rFonts w:ascii="Times New Roman" w:eastAsia="Times New Roman" w:hAnsi="Times New Roman" w:cs="Times New Roman"/>
          <w:sz w:val="24"/>
          <w:szCs w:val="24"/>
          <w:lang w:eastAsia="en-GB"/>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Ruth </w:t>
      </w:r>
      <w:proofErr w:type="spellStart"/>
      <w:r w:rsidRPr="00C84AE4">
        <w:rPr>
          <w:rFonts w:ascii="Times New Roman" w:hAnsi="Times New Roman" w:cs="Times New Roman"/>
          <w:sz w:val="24"/>
          <w:szCs w:val="24"/>
        </w:rPr>
        <w:t>Mazo</w:t>
      </w:r>
      <w:proofErr w:type="spellEnd"/>
      <w:r w:rsidRPr="00C84AE4">
        <w:rPr>
          <w:rFonts w:ascii="Times New Roman" w:hAnsi="Times New Roman" w:cs="Times New Roman"/>
          <w:sz w:val="24"/>
          <w:szCs w:val="24"/>
        </w:rPr>
        <w:t xml:space="preserve"> </w:t>
      </w:r>
      <w:proofErr w:type="spellStart"/>
      <w:r w:rsidRPr="00C84AE4">
        <w:rPr>
          <w:rFonts w:ascii="Times New Roman" w:hAnsi="Times New Roman" w:cs="Times New Roman"/>
          <w:sz w:val="24"/>
          <w:szCs w:val="24"/>
        </w:rPr>
        <w:t>Karras</w:t>
      </w:r>
      <w:proofErr w:type="spellEnd"/>
      <w:r w:rsidRPr="00C84AE4">
        <w:rPr>
          <w:rFonts w:ascii="Times New Roman" w:hAnsi="Times New Roman" w:cs="Times New Roman"/>
          <w:sz w:val="24"/>
          <w:szCs w:val="24"/>
        </w:rPr>
        <w:t xml:space="preserve">, </w:t>
      </w:r>
      <w:r w:rsidRPr="00C84AE4">
        <w:rPr>
          <w:rFonts w:ascii="Times New Roman" w:hAnsi="Times New Roman" w:cs="Times New Roman"/>
          <w:i/>
          <w:sz w:val="24"/>
          <w:szCs w:val="24"/>
        </w:rPr>
        <w:t>Sexuality in Medieval Europe: Doing unto Others</w:t>
      </w:r>
      <w:r w:rsidRPr="00C84AE4">
        <w:rPr>
          <w:rFonts w:ascii="Times New Roman" w:hAnsi="Times New Roman" w:cs="Times New Roman"/>
          <w:sz w:val="24"/>
          <w:szCs w:val="24"/>
        </w:rPr>
        <w:t>, 2</w:t>
      </w:r>
      <w:r w:rsidRPr="00C84AE4">
        <w:rPr>
          <w:rFonts w:ascii="Times New Roman" w:hAnsi="Times New Roman" w:cs="Times New Roman"/>
          <w:sz w:val="24"/>
          <w:szCs w:val="24"/>
          <w:vertAlign w:val="superscript"/>
        </w:rPr>
        <w:t>nd</w:t>
      </w:r>
      <w:r w:rsidRPr="00C84AE4">
        <w:rPr>
          <w:rFonts w:ascii="Times New Roman" w:hAnsi="Times New Roman" w:cs="Times New Roman"/>
          <w:sz w:val="24"/>
          <w:szCs w:val="24"/>
        </w:rPr>
        <w:t xml:space="preserve"> </w:t>
      </w:r>
      <w:proofErr w:type="spellStart"/>
      <w:r w:rsidRPr="00C84AE4">
        <w:rPr>
          <w:rFonts w:ascii="Times New Roman" w:hAnsi="Times New Roman" w:cs="Times New Roman"/>
          <w:sz w:val="24"/>
          <w:szCs w:val="24"/>
        </w:rPr>
        <w:t>edn</w:t>
      </w:r>
      <w:proofErr w:type="spellEnd"/>
      <w:r w:rsidRPr="00C84AE4">
        <w:rPr>
          <w:rFonts w:ascii="Times New Roman" w:hAnsi="Times New Roman" w:cs="Times New Roman"/>
          <w:sz w:val="24"/>
          <w:szCs w:val="24"/>
        </w:rPr>
        <w:t xml:space="preserve"> (Abingdon: Routledge, 2012), pp.112-22. Mary Jane Schenk, ‘Reflections on the </w:t>
      </w:r>
      <w:proofErr w:type="spellStart"/>
      <w:r w:rsidRPr="00C84AE4">
        <w:rPr>
          <w:rFonts w:ascii="Times New Roman" w:hAnsi="Times New Roman" w:cs="Times New Roman"/>
          <w:i/>
          <w:sz w:val="24"/>
          <w:szCs w:val="24"/>
        </w:rPr>
        <w:t>Costuma</w:t>
      </w:r>
      <w:proofErr w:type="spellEnd"/>
      <w:r w:rsidRPr="00C84AE4">
        <w:rPr>
          <w:rFonts w:ascii="Times New Roman" w:hAnsi="Times New Roman" w:cs="Times New Roman"/>
          <w:i/>
          <w:sz w:val="24"/>
          <w:szCs w:val="24"/>
        </w:rPr>
        <w:t xml:space="preserve"> </w:t>
      </w:r>
      <w:proofErr w:type="spellStart"/>
      <w:r w:rsidRPr="00C84AE4">
        <w:rPr>
          <w:rFonts w:ascii="Times New Roman" w:hAnsi="Times New Roman" w:cs="Times New Roman"/>
          <w:i/>
          <w:sz w:val="24"/>
          <w:szCs w:val="24"/>
        </w:rPr>
        <w:t>d’Agen</w:t>
      </w:r>
      <w:proofErr w:type="spellEnd"/>
      <w:r w:rsidRPr="00C84AE4">
        <w:rPr>
          <w:rFonts w:ascii="Times New Roman" w:hAnsi="Times New Roman" w:cs="Times New Roman"/>
          <w:sz w:val="24"/>
          <w:szCs w:val="24"/>
        </w:rPr>
        <w:t xml:space="preserve">’, </w:t>
      </w:r>
      <w:r w:rsidRPr="00C84AE4">
        <w:rPr>
          <w:rFonts w:ascii="Times New Roman" w:hAnsi="Times New Roman" w:cs="Times New Roman"/>
          <w:i/>
          <w:sz w:val="24"/>
          <w:szCs w:val="24"/>
        </w:rPr>
        <w:t>Tenso</w:t>
      </w:r>
      <w:r w:rsidRPr="00C84AE4">
        <w:rPr>
          <w:rFonts w:ascii="Times New Roman" w:hAnsi="Times New Roman" w:cs="Times New Roman"/>
          <w:sz w:val="24"/>
          <w:szCs w:val="24"/>
        </w:rPr>
        <w:t xml:space="preserve">, 26.1-2 (2011), 16-29 (pp.26-7), and </w:t>
      </w:r>
      <w:r w:rsidRPr="00C84AE4">
        <w:rPr>
          <w:rFonts w:ascii="Times New Roman" w:eastAsia="Times New Roman" w:hAnsi="Times New Roman" w:cs="Times New Roman"/>
          <w:sz w:val="24"/>
          <w:szCs w:val="24"/>
          <w:lang w:eastAsia="en-GB"/>
        </w:rPr>
        <w:t>Leah Otis-</w:t>
      </w:r>
      <w:proofErr w:type="spellStart"/>
      <w:r w:rsidRPr="00C84AE4">
        <w:rPr>
          <w:rFonts w:ascii="Times New Roman" w:eastAsia="Times New Roman" w:hAnsi="Times New Roman" w:cs="Times New Roman"/>
          <w:sz w:val="24"/>
          <w:szCs w:val="24"/>
          <w:lang w:eastAsia="en-GB"/>
        </w:rPr>
        <w:t>Cour</w:t>
      </w:r>
      <w:proofErr w:type="spellEnd"/>
      <w:r w:rsidRPr="00C84AE4">
        <w:rPr>
          <w:rFonts w:ascii="Times New Roman" w:eastAsia="Times New Roman" w:hAnsi="Times New Roman" w:cs="Times New Roman"/>
          <w:sz w:val="24"/>
          <w:szCs w:val="24"/>
          <w:lang w:eastAsia="en-GB"/>
        </w:rPr>
        <w:t xml:space="preserve">, ‘“De jure novo”: Dealing with Adultery in the </w:t>
      </w:r>
      <w:proofErr w:type="gramStart"/>
      <w:r w:rsidRPr="00C84AE4">
        <w:rPr>
          <w:rFonts w:ascii="Times New Roman" w:eastAsia="Times New Roman" w:hAnsi="Times New Roman" w:cs="Times New Roman"/>
          <w:sz w:val="24"/>
          <w:szCs w:val="24"/>
          <w:lang w:eastAsia="en-GB"/>
        </w:rPr>
        <w:t>Fifteenth-Century Toulousain</w:t>
      </w:r>
      <w:proofErr w:type="gramEnd"/>
      <w:r w:rsidRPr="00C84AE4">
        <w:rPr>
          <w:rFonts w:ascii="Times New Roman" w:eastAsia="Times New Roman" w:hAnsi="Times New Roman" w:cs="Times New Roman"/>
          <w:sz w:val="24"/>
          <w:szCs w:val="24"/>
          <w:lang w:eastAsia="en-GB"/>
        </w:rPr>
        <w:t xml:space="preserve">’, </w:t>
      </w:r>
      <w:r w:rsidRPr="00C84AE4">
        <w:rPr>
          <w:rFonts w:ascii="Times New Roman" w:eastAsia="Times New Roman" w:hAnsi="Times New Roman" w:cs="Times New Roman"/>
          <w:i/>
          <w:iCs/>
          <w:sz w:val="24"/>
          <w:szCs w:val="24"/>
          <w:lang w:eastAsia="en-GB"/>
        </w:rPr>
        <w:t>Speculum</w:t>
      </w:r>
      <w:r w:rsidRPr="00C84AE4">
        <w:rPr>
          <w:rFonts w:ascii="Times New Roman" w:eastAsia="Times New Roman" w:hAnsi="Times New Roman" w:cs="Times New Roman"/>
          <w:sz w:val="24"/>
          <w:szCs w:val="24"/>
          <w:lang w:eastAsia="en-GB"/>
        </w:rPr>
        <w:t>, 84 (2009), 347-92 (pp.352-4, n.24).</w:t>
      </w:r>
    </w:p>
  </w:footnote>
  <w:footnote w:id="6">
    <w:p w14:paraId="7AF185C0" w14:textId="77777777" w:rsidR="00CB5814" w:rsidRPr="00C84AE4" w:rsidRDefault="00CB5814" w:rsidP="00853CD8">
      <w:pPr>
        <w:pStyle w:val="FootnoteText"/>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Otis-Cour, ‘ “De jure novo”’, p.349.</w:t>
      </w:r>
    </w:p>
  </w:footnote>
  <w:footnote w:id="7">
    <w:p w14:paraId="1EA522CB" w14:textId="77777777" w:rsidR="00CB5814" w:rsidRPr="00C84AE4" w:rsidRDefault="00CB5814" w:rsidP="00853CD8">
      <w:pPr>
        <w:pStyle w:val="FootnoteText"/>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i/>
          <w:iCs/>
          <w:sz w:val="24"/>
          <w:szCs w:val="24"/>
          <w:lang w:val="fr-FR"/>
        </w:rPr>
        <w:t>Tote</w:t>
      </w:r>
      <w:proofErr w:type="spellEnd"/>
      <w:r w:rsidRPr="00C84AE4">
        <w:rPr>
          <w:rFonts w:ascii="Times New Roman" w:hAnsi="Times New Roman" w:cs="Times New Roman"/>
          <w:i/>
          <w:iCs/>
          <w:sz w:val="24"/>
          <w:szCs w:val="24"/>
          <w:lang w:val="fr-FR"/>
        </w:rPr>
        <w:t xml:space="preserve"> l'</w:t>
      </w:r>
      <w:proofErr w:type="spellStart"/>
      <w:r w:rsidRPr="00C84AE4">
        <w:rPr>
          <w:rFonts w:ascii="Times New Roman" w:hAnsi="Times New Roman" w:cs="Times New Roman"/>
          <w:i/>
          <w:iCs/>
          <w:sz w:val="24"/>
          <w:szCs w:val="24"/>
          <w:lang w:val="fr-FR"/>
        </w:rPr>
        <w:t>Istoire</w:t>
      </w:r>
      <w:proofErr w:type="spellEnd"/>
      <w:r w:rsidRPr="00C84AE4">
        <w:rPr>
          <w:rFonts w:ascii="Times New Roman" w:hAnsi="Times New Roman" w:cs="Times New Roman"/>
          <w:i/>
          <w:iCs/>
          <w:sz w:val="24"/>
          <w:szCs w:val="24"/>
          <w:lang w:val="fr-FR"/>
        </w:rPr>
        <w:t xml:space="preserve"> de France (Chronique saintongeaise)</w:t>
      </w:r>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ed</w:t>
      </w:r>
      <w:proofErr w:type="spellEnd"/>
      <w:r w:rsidRPr="00C84AE4">
        <w:rPr>
          <w:rFonts w:ascii="Times New Roman" w:hAnsi="Times New Roman" w:cs="Times New Roman"/>
          <w:sz w:val="24"/>
          <w:szCs w:val="24"/>
          <w:lang w:val="fr-FR"/>
        </w:rPr>
        <w:t xml:space="preserve">. </w:t>
      </w:r>
      <w:proofErr w:type="gramStart"/>
      <w:r w:rsidRPr="00C84AE4">
        <w:rPr>
          <w:rFonts w:ascii="Times New Roman" w:hAnsi="Times New Roman" w:cs="Times New Roman"/>
          <w:sz w:val="24"/>
          <w:szCs w:val="24"/>
          <w:lang w:val="fr-FR"/>
        </w:rPr>
        <w:t>by</w:t>
      </w:r>
      <w:proofErr w:type="gramEnd"/>
      <w:r w:rsidRPr="00C84AE4">
        <w:rPr>
          <w:rFonts w:ascii="Times New Roman" w:hAnsi="Times New Roman" w:cs="Times New Roman"/>
          <w:sz w:val="24"/>
          <w:szCs w:val="24"/>
          <w:lang w:val="fr-FR"/>
        </w:rPr>
        <w:t xml:space="preserve"> F. W. Bourdillon (London: </w:t>
      </w:r>
      <w:proofErr w:type="spellStart"/>
      <w:r w:rsidRPr="00C84AE4">
        <w:rPr>
          <w:rFonts w:ascii="Times New Roman" w:hAnsi="Times New Roman" w:cs="Times New Roman"/>
          <w:sz w:val="24"/>
          <w:szCs w:val="24"/>
          <w:lang w:val="fr-FR"/>
        </w:rPr>
        <w:t>Nutt</w:t>
      </w:r>
      <w:proofErr w:type="spellEnd"/>
      <w:r w:rsidRPr="00C84AE4">
        <w:rPr>
          <w:rFonts w:ascii="Times New Roman" w:hAnsi="Times New Roman" w:cs="Times New Roman"/>
          <w:sz w:val="24"/>
          <w:szCs w:val="24"/>
          <w:lang w:val="fr-FR"/>
        </w:rPr>
        <w:t>, 1897).</w:t>
      </w:r>
    </w:p>
  </w:footnote>
  <w:footnote w:id="8">
    <w:p w14:paraId="40348BF4" w14:textId="77777777" w:rsidR="00CB5814" w:rsidRPr="00C84AE4" w:rsidRDefault="00CB5814" w:rsidP="00853CD8">
      <w:pPr>
        <w:pStyle w:val="NoSpacing"/>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Henry J. </w:t>
      </w:r>
      <w:proofErr w:type="spellStart"/>
      <w:r w:rsidRPr="00C84AE4">
        <w:rPr>
          <w:rFonts w:ascii="Times New Roman" w:hAnsi="Times New Roman" w:cs="Times New Roman"/>
          <w:sz w:val="24"/>
          <w:szCs w:val="24"/>
          <w:lang w:val="fr-FR"/>
        </w:rPr>
        <w:t>Chaytor</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i/>
          <w:iCs/>
          <w:color w:val="000000"/>
          <w:sz w:val="24"/>
          <w:szCs w:val="24"/>
          <w:lang w:val="fr-FR"/>
        </w:rPr>
        <w:t>Savaric</w:t>
      </w:r>
      <w:proofErr w:type="spellEnd"/>
      <w:r w:rsidRPr="00C84AE4">
        <w:rPr>
          <w:rFonts w:ascii="Times New Roman" w:hAnsi="Times New Roman" w:cs="Times New Roman"/>
          <w:i/>
          <w:iCs/>
          <w:color w:val="000000"/>
          <w:sz w:val="24"/>
          <w:szCs w:val="24"/>
          <w:lang w:val="fr-FR"/>
        </w:rPr>
        <w:t xml:space="preserve"> de Mauléon, Baron and Troubadour</w:t>
      </w:r>
      <w:r w:rsidRPr="00C84AE4">
        <w:rPr>
          <w:rFonts w:ascii="Times New Roman" w:hAnsi="Times New Roman" w:cs="Times New Roman"/>
          <w:color w:val="000000"/>
          <w:sz w:val="24"/>
          <w:szCs w:val="24"/>
          <w:lang w:val="fr-FR"/>
        </w:rPr>
        <w:t xml:space="preserve"> (</w:t>
      </w:r>
      <w:proofErr w:type="gramStart"/>
      <w:r w:rsidRPr="00C84AE4">
        <w:rPr>
          <w:rFonts w:ascii="Times New Roman" w:hAnsi="Times New Roman" w:cs="Times New Roman"/>
          <w:color w:val="000000"/>
          <w:sz w:val="24"/>
          <w:szCs w:val="24"/>
          <w:lang w:val="fr-FR"/>
        </w:rPr>
        <w:t>Cambridge:</w:t>
      </w:r>
      <w:proofErr w:type="gramEnd"/>
      <w:r w:rsidRPr="00C84AE4">
        <w:rPr>
          <w:rFonts w:ascii="Times New Roman" w:hAnsi="Times New Roman" w:cs="Times New Roman"/>
          <w:color w:val="000000"/>
          <w:sz w:val="24"/>
          <w:szCs w:val="24"/>
          <w:lang w:val="fr-FR"/>
        </w:rPr>
        <w:t xml:space="preserve"> Cambridge University </w:t>
      </w:r>
      <w:proofErr w:type="spellStart"/>
      <w:r w:rsidRPr="00C84AE4">
        <w:rPr>
          <w:rFonts w:ascii="Times New Roman" w:hAnsi="Times New Roman" w:cs="Times New Roman"/>
          <w:color w:val="000000"/>
          <w:sz w:val="24"/>
          <w:szCs w:val="24"/>
          <w:lang w:val="fr-FR"/>
        </w:rPr>
        <w:t>Press</w:t>
      </w:r>
      <w:proofErr w:type="spellEnd"/>
      <w:r w:rsidRPr="00C84AE4">
        <w:rPr>
          <w:rFonts w:ascii="Times New Roman" w:hAnsi="Times New Roman" w:cs="Times New Roman"/>
          <w:color w:val="000000"/>
          <w:sz w:val="24"/>
          <w:szCs w:val="24"/>
          <w:lang w:val="fr-FR"/>
        </w:rPr>
        <w:t xml:space="preserve">, 1939), </w:t>
      </w:r>
      <w:r w:rsidRPr="00C84AE4">
        <w:rPr>
          <w:rFonts w:ascii="Times New Roman" w:hAnsi="Times New Roman" w:cs="Times New Roman"/>
          <w:sz w:val="24"/>
          <w:szCs w:val="24"/>
          <w:lang w:val="fr-FR" w:eastAsia="en-GB"/>
        </w:rPr>
        <w:t xml:space="preserve">William E. </w:t>
      </w:r>
      <w:proofErr w:type="spellStart"/>
      <w:r w:rsidRPr="00C84AE4">
        <w:rPr>
          <w:rFonts w:ascii="Times New Roman" w:hAnsi="Times New Roman" w:cs="Times New Roman"/>
          <w:sz w:val="24"/>
          <w:szCs w:val="24"/>
          <w:lang w:val="fr-FR" w:eastAsia="en-GB"/>
        </w:rPr>
        <w:t>Burgwinkle</w:t>
      </w:r>
      <w:proofErr w:type="spellEnd"/>
      <w:r w:rsidRPr="00C84AE4">
        <w:rPr>
          <w:rFonts w:ascii="Times New Roman" w:hAnsi="Times New Roman" w:cs="Times New Roman"/>
          <w:sz w:val="24"/>
          <w:szCs w:val="24"/>
          <w:lang w:val="fr-FR" w:eastAsia="en-GB"/>
        </w:rPr>
        <w:t xml:space="preserve">, </w:t>
      </w:r>
      <w:r w:rsidRPr="00C84AE4">
        <w:rPr>
          <w:rFonts w:ascii="Times New Roman" w:hAnsi="Times New Roman" w:cs="Times New Roman"/>
          <w:i/>
          <w:sz w:val="24"/>
          <w:szCs w:val="24"/>
          <w:lang w:val="fr-FR" w:eastAsia="en-GB"/>
        </w:rPr>
        <w:t xml:space="preserve">Love for Sale: </w:t>
      </w:r>
      <w:proofErr w:type="spellStart"/>
      <w:r w:rsidRPr="00C84AE4">
        <w:rPr>
          <w:rFonts w:ascii="Times New Roman" w:hAnsi="Times New Roman" w:cs="Times New Roman"/>
          <w:i/>
          <w:sz w:val="24"/>
          <w:szCs w:val="24"/>
          <w:lang w:val="fr-FR" w:eastAsia="en-GB"/>
        </w:rPr>
        <w:t>Materialist</w:t>
      </w:r>
      <w:proofErr w:type="spellEnd"/>
      <w:r w:rsidRPr="00C84AE4">
        <w:rPr>
          <w:rFonts w:ascii="Times New Roman" w:hAnsi="Times New Roman" w:cs="Times New Roman"/>
          <w:i/>
          <w:sz w:val="24"/>
          <w:szCs w:val="24"/>
          <w:lang w:val="fr-FR" w:eastAsia="en-GB"/>
        </w:rPr>
        <w:t xml:space="preserve"> </w:t>
      </w:r>
      <w:proofErr w:type="spellStart"/>
      <w:r w:rsidRPr="00C84AE4">
        <w:rPr>
          <w:rFonts w:ascii="Times New Roman" w:hAnsi="Times New Roman" w:cs="Times New Roman"/>
          <w:i/>
          <w:sz w:val="24"/>
          <w:szCs w:val="24"/>
          <w:lang w:val="fr-FR" w:eastAsia="en-GB"/>
        </w:rPr>
        <w:t>Readings</w:t>
      </w:r>
      <w:proofErr w:type="spellEnd"/>
      <w:r w:rsidRPr="00C84AE4">
        <w:rPr>
          <w:rFonts w:ascii="Times New Roman" w:hAnsi="Times New Roman" w:cs="Times New Roman"/>
          <w:i/>
          <w:sz w:val="24"/>
          <w:szCs w:val="24"/>
          <w:lang w:val="fr-FR" w:eastAsia="en-GB"/>
        </w:rPr>
        <w:t xml:space="preserve"> of the Troubadour Razo Corpus </w:t>
      </w:r>
      <w:r w:rsidRPr="00C84AE4">
        <w:rPr>
          <w:rFonts w:ascii="Times New Roman" w:hAnsi="Times New Roman" w:cs="Times New Roman"/>
          <w:sz w:val="24"/>
          <w:szCs w:val="24"/>
          <w:lang w:val="fr-FR" w:eastAsia="en-GB"/>
        </w:rPr>
        <w:t>(New York: Garland, 1997),</w:t>
      </w:r>
      <w:r w:rsidRPr="00C84AE4">
        <w:rPr>
          <w:rFonts w:ascii="Times New Roman" w:hAnsi="Times New Roman" w:cs="Times New Roman"/>
          <w:i/>
          <w:sz w:val="24"/>
          <w:szCs w:val="24"/>
          <w:lang w:val="fr-FR" w:eastAsia="en-GB"/>
        </w:rPr>
        <w:t xml:space="preserve"> </w:t>
      </w:r>
      <w:r w:rsidRPr="00C84AE4">
        <w:rPr>
          <w:rFonts w:ascii="Times New Roman" w:hAnsi="Times New Roman" w:cs="Times New Roman"/>
          <w:color w:val="000000"/>
          <w:sz w:val="24"/>
          <w:szCs w:val="24"/>
          <w:lang w:val="fr-FR"/>
        </w:rPr>
        <w:t xml:space="preserve">pp.107-12, </w:t>
      </w:r>
      <w:proofErr w:type="spellStart"/>
      <w:r w:rsidRPr="00C84AE4">
        <w:rPr>
          <w:rFonts w:ascii="Times New Roman" w:hAnsi="Times New Roman" w:cs="Times New Roman"/>
          <w:color w:val="000000"/>
          <w:sz w:val="24"/>
          <w:szCs w:val="24"/>
          <w:lang w:val="fr-FR"/>
        </w:rPr>
        <w:t>Saverio</w:t>
      </w:r>
      <w:proofErr w:type="spellEnd"/>
      <w:r w:rsidRPr="00C84AE4">
        <w:rPr>
          <w:rFonts w:ascii="Times New Roman" w:hAnsi="Times New Roman" w:cs="Times New Roman"/>
          <w:color w:val="000000"/>
          <w:sz w:val="24"/>
          <w:szCs w:val="24"/>
          <w:lang w:val="fr-FR"/>
        </w:rPr>
        <w:t xml:space="preserve"> Guida, </w:t>
      </w:r>
      <w:proofErr w:type="spellStart"/>
      <w:r w:rsidRPr="00C84AE4">
        <w:rPr>
          <w:rFonts w:ascii="Times New Roman" w:hAnsi="Times New Roman" w:cs="Times New Roman"/>
          <w:i/>
          <w:color w:val="000000"/>
          <w:sz w:val="24"/>
          <w:szCs w:val="24"/>
          <w:lang w:val="fr-FR"/>
        </w:rPr>
        <w:t>Primi</w:t>
      </w:r>
      <w:proofErr w:type="spellEnd"/>
      <w:r w:rsidRPr="00C84AE4">
        <w:rPr>
          <w:rFonts w:ascii="Times New Roman" w:hAnsi="Times New Roman" w:cs="Times New Roman"/>
          <w:i/>
          <w:color w:val="000000"/>
          <w:sz w:val="24"/>
          <w:szCs w:val="24"/>
          <w:lang w:val="fr-FR"/>
        </w:rPr>
        <w:t xml:space="preserve"> </w:t>
      </w:r>
      <w:proofErr w:type="spellStart"/>
      <w:r w:rsidRPr="00C84AE4">
        <w:rPr>
          <w:rFonts w:ascii="Times New Roman" w:hAnsi="Times New Roman" w:cs="Times New Roman"/>
          <w:i/>
          <w:color w:val="000000"/>
          <w:sz w:val="24"/>
          <w:szCs w:val="24"/>
          <w:lang w:val="fr-FR"/>
        </w:rPr>
        <w:t>approcci</w:t>
      </w:r>
      <w:proofErr w:type="spellEnd"/>
      <w:r w:rsidRPr="00C84AE4">
        <w:rPr>
          <w:rFonts w:ascii="Times New Roman" w:hAnsi="Times New Roman" w:cs="Times New Roman"/>
          <w:i/>
          <w:color w:val="000000"/>
          <w:sz w:val="24"/>
          <w:szCs w:val="24"/>
          <w:lang w:val="fr-FR"/>
        </w:rPr>
        <w:t xml:space="preserve"> a </w:t>
      </w:r>
      <w:proofErr w:type="spellStart"/>
      <w:r w:rsidRPr="00C84AE4">
        <w:rPr>
          <w:rFonts w:ascii="Times New Roman" w:hAnsi="Times New Roman" w:cs="Times New Roman"/>
          <w:i/>
          <w:color w:val="000000"/>
          <w:sz w:val="24"/>
          <w:szCs w:val="24"/>
          <w:lang w:val="fr-FR"/>
        </w:rPr>
        <w:t>Uc</w:t>
      </w:r>
      <w:proofErr w:type="spellEnd"/>
      <w:r w:rsidRPr="00C84AE4">
        <w:rPr>
          <w:rFonts w:ascii="Times New Roman" w:hAnsi="Times New Roman" w:cs="Times New Roman"/>
          <w:i/>
          <w:color w:val="000000"/>
          <w:sz w:val="24"/>
          <w:szCs w:val="24"/>
          <w:lang w:val="fr-FR"/>
        </w:rPr>
        <w:t xml:space="preserve"> de </w:t>
      </w:r>
      <w:proofErr w:type="spellStart"/>
      <w:r w:rsidRPr="00C84AE4">
        <w:rPr>
          <w:rFonts w:ascii="Times New Roman" w:hAnsi="Times New Roman" w:cs="Times New Roman"/>
          <w:i/>
          <w:color w:val="000000"/>
          <w:sz w:val="24"/>
          <w:szCs w:val="24"/>
          <w:lang w:val="fr-FR"/>
        </w:rPr>
        <w:t>Saint-Circ</w:t>
      </w:r>
      <w:proofErr w:type="spellEnd"/>
      <w:r w:rsidRPr="00C84AE4">
        <w:rPr>
          <w:rFonts w:ascii="Times New Roman" w:hAnsi="Times New Roman" w:cs="Times New Roman"/>
          <w:color w:val="000000"/>
          <w:sz w:val="24"/>
          <w:szCs w:val="24"/>
          <w:lang w:val="fr-FR"/>
        </w:rPr>
        <w:t xml:space="preserve"> (</w:t>
      </w:r>
      <w:r w:rsidRPr="00C84AE4">
        <w:rPr>
          <w:rFonts w:ascii="Times New Roman" w:hAnsi="Times New Roman" w:cs="Times New Roman"/>
          <w:sz w:val="24"/>
          <w:szCs w:val="24"/>
          <w:lang w:val="fr-FR"/>
        </w:rPr>
        <w:t xml:space="preserve">Soveria </w:t>
      </w:r>
      <w:proofErr w:type="spellStart"/>
      <w:r w:rsidRPr="00C84AE4">
        <w:rPr>
          <w:rFonts w:ascii="Times New Roman" w:hAnsi="Times New Roman" w:cs="Times New Roman"/>
          <w:sz w:val="24"/>
          <w:szCs w:val="24"/>
          <w:lang w:val="fr-FR"/>
        </w:rPr>
        <w:t>Mannelli</w:t>
      </w:r>
      <w:proofErr w:type="spellEnd"/>
      <w:r w:rsidRPr="00C84AE4">
        <w:rPr>
          <w:rFonts w:ascii="Times New Roman" w:hAnsi="Times New Roman" w:cs="Times New Roman"/>
          <w:sz w:val="24"/>
          <w:szCs w:val="24"/>
          <w:lang w:val="fr-FR"/>
        </w:rPr>
        <w:t xml:space="preserve"> : </w:t>
      </w:r>
      <w:proofErr w:type="spellStart"/>
      <w:r w:rsidRPr="00C84AE4">
        <w:rPr>
          <w:rFonts w:ascii="Times New Roman" w:hAnsi="Times New Roman" w:cs="Times New Roman"/>
          <w:sz w:val="24"/>
          <w:szCs w:val="24"/>
          <w:lang w:val="fr-FR"/>
        </w:rPr>
        <w:t>Rubbettino</w:t>
      </w:r>
      <w:proofErr w:type="spellEnd"/>
      <w:r w:rsidRPr="00C84AE4">
        <w:rPr>
          <w:rFonts w:ascii="Times New Roman" w:hAnsi="Times New Roman" w:cs="Times New Roman"/>
          <w:sz w:val="24"/>
          <w:szCs w:val="24"/>
          <w:lang w:val="fr-FR"/>
        </w:rPr>
        <w:t xml:space="preserve">, 1996), Martine Cao Carmichael de </w:t>
      </w:r>
      <w:proofErr w:type="spellStart"/>
      <w:r w:rsidRPr="00C84AE4">
        <w:rPr>
          <w:rFonts w:ascii="Times New Roman" w:hAnsi="Times New Roman" w:cs="Times New Roman"/>
          <w:sz w:val="24"/>
          <w:szCs w:val="24"/>
          <w:lang w:val="fr-FR"/>
        </w:rPr>
        <w:t>Baiglie</w:t>
      </w:r>
      <w:proofErr w:type="spellEnd"/>
      <w:r w:rsidRPr="00C84AE4">
        <w:rPr>
          <w:rFonts w:ascii="Times New Roman" w:hAnsi="Times New Roman" w:cs="Times New Roman"/>
          <w:sz w:val="24"/>
          <w:szCs w:val="24"/>
          <w:lang w:val="fr-FR"/>
        </w:rPr>
        <w:t xml:space="preserve">, ‘Savary de Mauléon (ca 1180-1233), chevalier-troubadour poitevin : traîtrise et société aristocratique’, </w:t>
      </w:r>
      <w:r w:rsidRPr="00C84AE4">
        <w:rPr>
          <w:rFonts w:ascii="Times New Roman" w:hAnsi="Times New Roman" w:cs="Times New Roman"/>
          <w:i/>
          <w:sz w:val="24"/>
          <w:szCs w:val="24"/>
          <w:lang w:val="fr-FR"/>
        </w:rPr>
        <w:t>Le Moyen Age</w:t>
      </w:r>
      <w:r w:rsidR="00EF623A">
        <w:rPr>
          <w:rFonts w:ascii="Times New Roman" w:hAnsi="Times New Roman" w:cs="Times New Roman"/>
          <w:sz w:val="24"/>
          <w:szCs w:val="24"/>
          <w:lang w:val="fr-FR"/>
        </w:rPr>
        <w:t>, 105 (1999), 269-305.</w:t>
      </w:r>
    </w:p>
  </w:footnote>
  <w:footnote w:id="9">
    <w:p w14:paraId="3AE9F10C" w14:textId="77777777" w:rsidR="00CB5814" w:rsidRPr="009B3E63" w:rsidRDefault="00CB5814" w:rsidP="00853CD8">
      <w:pPr>
        <w:pStyle w:val="FootnoteText"/>
        <w:rPr>
          <w:rFonts w:ascii="Times New Roman" w:hAnsi="Times New Roman" w:cs="Times New Roman"/>
          <w:sz w:val="24"/>
          <w:szCs w:val="24"/>
          <w:lang w:val="en-US"/>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r w:rsidRPr="00C84AE4">
        <w:rPr>
          <w:rFonts w:ascii="Times New Roman" w:hAnsi="Times New Roman" w:cs="Times New Roman"/>
          <w:i/>
          <w:sz w:val="24"/>
          <w:szCs w:val="24"/>
        </w:rPr>
        <w:t xml:space="preserve">Liber Francorum </w:t>
      </w:r>
      <w:proofErr w:type="spellStart"/>
      <w:r w:rsidRPr="00C84AE4">
        <w:rPr>
          <w:rFonts w:ascii="Times New Roman" w:hAnsi="Times New Roman" w:cs="Times New Roman"/>
          <w:i/>
          <w:sz w:val="24"/>
          <w:szCs w:val="24"/>
        </w:rPr>
        <w:t>Historiae</w:t>
      </w:r>
      <w:proofErr w:type="spellEnd"/>
      <w:r w:rsidRPr="00C84AE4">
        <w:rPr>
          <w:rFonts w:ascii="Times New Roman" w:hAnsi="Times New Roman" w:cs="Times New Roman"/>
          <w:sz w:val="24"/>
          <w:szCs w:val="24"/>
        </w:rPr>
        <w:t xml:space="preserve">, ed. by Bruno </w:t>
      </w:r>
      <w:proofErr w:type="spellStart"/>
      <w:r w:rsidRPr="00C84AE4">
        <w:rPr>
          <w:rFonts w:ascii="Times New Roman" w:hAnsi="Times New Roman" w:cs="Times New Roman"/>
          <w:sz w:val="24"/>
          <w:szCs w:val="24"/>
        </w:rPr>
        <w:t>Krusch</w:t>
      </w:r>
      <w:proofErr w:type="spellEnd"/>
      <w:r w:rsidRPr="00C84AE4">
        <w:rPr>
          <w:rFonts w:ascii="Times New Roman" w:hAnsi="Times New Roman" w:cs="Times New Roman"/>
          <w:sz w:val="24"/>
          <w:szCs w:val="24"/>
        </w:rPr>
        <w:t xml:space="preserve">, </w:t>
      </w:r>
      <w:r w:rsidR="00A44085" w:rsidRPr="00C84AE4">
        <w:rPr>
          <w:rFonts w:ascii="Times New Roman" w:hAnsi="Times New Roman" w:cs="Times New Roman"/>
          <w:sz w:val="24"/>
          <w:szCs w:val="24"/>
        </w:rPr>
        <w:t xml:space="preserve">in </w:t>
      </w:r>
      <w:proofErr w:type="spellStart"/>
      <w:r w:rsidRPr="00C84AE4">
        <w:rPr>
          <w:rFonts w:ascii="Times New Roman" w:hAnsi="Times New Roman" w:cs="Times New Roman"/>
          <w:i/>
          <w:sz w:val="24"/>
          <w:szCs w:val="24"/>
        </w:rPr>
        <w:t>Monumenta</w:t>
      </w:r>
      <w:proofErr w:type="spellEnd"/>
      <w:r w:rsidRPr="00C84AE4">
        <w:rPr>
          <w:rFonts w:ascii="Times New Roman" w:hAnsi="Times New Roman" w:cs="Times New Roman"/>
          <w:i/>
          <w:sz w:val="24"/>
          <w:szCs w:val="24"/>
        </w:rPr>
        <w:t xml:space="preserve"> </w:t>
      </w:r>
      <w:proofErr w:type="spellStart"/>
      <w:r w:rsidRPr="00C84AE4">
        <w:rPr>
          <w:rFonts w:ascii="Times New Roman" w:hAnsi="Times New Roman" w:cs="Times New Roman"/>
          <w:i/>
          <w:sz w:val="24"/>
          <w:szCs w:val="24"/>
        </w:rPr>
        <w:t>Germaniae</w:t>
      </w:r>
      <w:proofErr w:type="spellEnd"/>
      <w:r w:rsidRPr="00C84AE4">
        <w:rPr>
          <w:rFonts w:ascii="Times New Roman" w:hAnsi="Times New Roman" w:cs="Times New Roman"/>
          <w:i/>
          <w:sz w:val="24"/>
          <w:szCs w:val="24"/>
        </w:rPr>
        <w:t xml:space="preserve"> Historia</w:t>
      </w:r>
      <w:r w:rsidRPr="00C84AE4">
        <w:rPr>
          <w:rFonts w:ascii="Times New Roman" w:hAnsi="Times New Roman" w:cs="Times New Roman"/>
          <w:sz w:val="24"/>
          <w:szCs w:val="24"/>
        </w:rPr>
        <w:t xml:space="preserve">, </w:t>
      </w:r>
      <w:proofErr w:type="spellStart"/>
      <w:r w:rsidRPr="00C84AE4">
        <w:rPr>
          <w:rStyle w:val="reference-text"/>
          <w:rFonts w:ascii="Times New Roman" w:hAnsi="Times New Roman" w:cs="Times New Roman"/>
          <w:i/>
          <w:sz w:val="24"/>
          <w:szCs w:val="24"/>
        </w:rPr>
        <w:t>Scriptores</w:t>
      </w:r>
      <w:proofErr w:type="spellEnd"/>
      <w:r w:rsidRPr="00C84AE4">
        <w:rPr>
          <w:rStyle w:val="reference-text"/>
          <w:rFonts w:ascii="Times New Roman" w:hAnsi="Times New Roman" w:cs="Times New Roman"/>
          <w:i/>
          <w:sz w:val="24"/>
          <w:szCs w:val="24"/>
        </w:rPr>
        <w:t xml:space="preserve"> rerum </w:t>
      </w:r>
      <w:proofErr w:type="spellStart"/>
      <w:r w:rsidRPr="00C84AE4">
        <w:rPr>
          <w:rStyle w:val="reference-text"/>
          <w:rFonts w:ascii="Times New Roman" w:hAnsi="Times New Roman" w:cs="Times New Roman"/>
          <w:i/>
          <w:sz w:val="24"/>
          <w:szCs w:val="24"/>
        </w:rPr>
        <w:t>Merovingicarum</w:t>
      </w:r>
      <w:proofErr w:type="spellEnd"/>
      <w:r w:rsidRPr="00C84AE4">
        <w:rPr>
          <w:rStyle w:val="reference-text"/>
          <w:rFonts w:ascii="Times New Roman" w:hAnsi="Times New Roman" w:cs="Times New Roman"/>
          <w:sz w:val="24"/>
          <w:szCs w:val="24"/>
        </w:rPr>
        <w:t>, vol. II (Hanover: Hahn, 1888), pp.</w:t>
      </w:r>
      <w:r w:rsidRPr="00C84AE4">
        <w:rPr>
          <w:rFonts w:ascii="Times New Roman" w:hAnsi="Times New Roman" w:cs="Times New Roman"/>
          <w:sz w:val="24"/>
          <w:szCs w:val="24"/>
        </w:rPr>
        <w:t xml:space="preserve">215-328. </w:t>
      </w:r>
      <w:proofErr w:type="gramStart"/>
      <w:r w:rsidRPr="00131F6C">
        <w:rPr>
          <w:rFonts w:ascii="Times New Roman" w:hAnsi="Times New Roman" w:cs="Times New Roman"/>
          <w:sz w:val="24"/>
          <w:szCs w:val="24"/>
          <w:lang w:val="fr-FR"/>
        </w:rPr>
        <w:t>Online:</w:t>
      </w:r>
      <w:proofErr w:type="gramEnd"/>
      <w:r w:rsidRPr="00131F6C">
        <w:rPr>
          <w:rFonts w:ascii="Times New Roman" w:hAnsi="Times New Roman" w:cs="Times New Roman"/>
          <w:sz w:val="24"/>
          <w:szCs w:val="24"/>
          <w:lang w:val="fr-FR"/>
        </w:rPr>
        <w:t xml:space="preserve"> &lt; </w:t>
      </w:r>
      <w:r w:rsidR="00000000">
        <w:fldChar w:fldCharType="begin"/>
      </w:r>
      <w:r w:rsidR="00000000" w:rsidRPr="009B3E63">
        <w:rPr>
          <w:lang w:val="fr-LU"/>
        </w:rPr>
        <w:instrText>HYPERLINK "http://www.dmgh.de"</w:instrText>
      </w:r>
      <w:r w:rsidR="00000000">
        <w:fldChar w:fldCharType="separate"/>
      </w:r>
      <w:r w:rsidR="00AC5A71" w:rsidRPr="00131F6C">
        <w:rPr>
          <w:rStyle w:val="Hyperlink"/>
          <w:rFonts w:ascii="Times New Roman" w:hAnsi="Times New Roman" w:cs="Times New Roman"/>
          <w:sz w:val="24"/>
          <w:szCs w:val="24"/>
          <w:lang w:val="fr-FR"/>
        </w:rPr>
        <w:t>http://www.dmgh.de</w:t>
      </w:r>
      <w:r w:rsidR="00000000">
        <w:rPr>
          <w:rStyle w:val="Hyperlink"/>
          <w:rFonts w:ascii="Times New Roman" w:hAnsi="Times New Roman" w:cs="Times New Roman"/>
          <w:sz w:val="24"/>
          <w:szCs w:val="24"/>
          <w:lang w:val="fr-FR"/>
        </w:rPr>
        <w:fldChar w:fldCharType="end"/>
      </w:r>
      <w:r w:rsidR="00AC5A71" w:rsidRPr="00131F6C">
        <w:rPr>
          <w:rFonts w:ascii="Times New Roman" w:hAnsi="Times New Roman" w:cs="Times New Roman"/>
          <w:sz w:val="24"/>
          <w:szCs w:val="24"/>
          <w:lang w:val="fr-FR"/>
        </w:rPr>
        <w:t xml:space="preserve"> </w:t>
      </w:r>
      <w:r w:rsidR="005F7E08" w:rsidRPr="00131F6C">
        <w:rPr>
          <w:rFonts w:ascii="Times New Roman" w:hAnsi="Times New Roman" w:cs="Times New Roman"/>
          <w:sz w:val="24"/>
          <w:szCs w:val="24"/>
          <w:lang w:val="fr-FR"/>
        </w:rPr>
        <w:t xml:space="preserve"> </w:t>
      </w:r>
      <w:r w:rsidR="005F7E08" w:rsidRPr="00131F6C">
        <w:rPr>
          <w:rFonts w:ascii="Times New Roman" w:hAnsi="Times New Roman" w:cs="Times New Roman"/>
          <w:iCs/>
          <w:sz w:val="24"/>
          <w:szCs w:val="24"/>
          <w:lang w:val="fr-FR"/>
        </w:rPr>
        <w:t>[</w:t>
      </w:r>
      <w:proofErr w:type="spellStart"/>
      <w:r w:rsidR="005F7E08" w:rsidRPr="00131F6C">
        <w:rPr>
          <w:rFonts w:ascii="Times New Roman" w:hAnsi="Times New Roman" w:cs="Times New Roman"/>
          <w:iCs/>
          <w:sz w:val="24"/>
          <w:szCs w:val="24"/>
          <w:lang w:val="fr-FR"/>
        </w:rPr>
        <w:t>accessed</w:t>
      </w:r>
      <w:proofErr w:type="spellEnd"/>
      <w:r w:rsidR="005F7E08" w:rsidRPr="00131F6C">
        <w:rPr>
          <w:rFonts w:ascii="Times New Roman" w:hAnsi="Times New Roman" w:cs="Times New Roman"/>
          <w:iCs/>
          <w:sz w:val="24"/>
          <w:szCs w:val="24"/>
          <w:lang w:val="fr-FR"/>
        </w:rPr>
        <w:t xml:space="preserve"> 7 June 2016</w:t>
      </w:r>
      <w:r w:rsidRPr="00131F6C">
        <w:rPr>
          <w:rFonts w:ascii="Times New Roman" w:hAnsi="Times New Roman" w:cs="Times New Roman"/>
          <w:iCs/>
          <w:sz w:val="24"/>
          <w:szCs w:val="24"/>
          <w:lang w:val="fr-FR"/>
        </w:rPr>
        <w:t>]</w:t>
      </w:r>
      <w:r w:rsidRPr="00131F6C">
        <w:rPr>
          <w:rFonts w:ascii="Times New Roman" w:hAnsi="Times New Roman" w:cs="Times New Roman"/>
          <w:sz w:val="24"/>
          <w:szCs w:val="24"/>
          <w:lang w:val="fr-FR"/>
        </w:rPr>
        <w:t xml:space="preserve">. </w:t>
      </w:r>
      <w:r w:rsidR="0087121F" w:rsidRPr="0087121F">
        <w:rPr>
          <w:rFonts w:ascii="Times New Roman" w:hAnsi="Times New Roman" w:cs="Times New Roman"/>
          <w:i/>
          <w:sz w:val="24"/>
          <w:szCs w:val="24"/>
          <w:lang w:val="fr-FR"/>
        </w:rPr>
        <w:t xml:space="preserve">Liber </w:t>
      </w:r>
      <w:proofErr w:type="spellStart"/>
      <w:r w:rsidR="0087121F" w:rsidRPr="0087121F">
        <w:rPr>
          <w:rFonts w:ascii="Times New Roman" w:hAnsi="Times New Roman" w:cs="Times New Roman"/>
          <w:i/>
          <w:sz w:val="24"/>
          <w:szCs w:val="24"/>
          <w:lang w:val="fr-FR"/>
        </w:rPr>
        <w:t>Historiae</w:t>
      </w:r>
      <w:proofErr w:type="spellEnd"/>
      <w:r w:rsidR="0087121F" w:rsidRPr="0087121F">
        <w:rPr>
          <w:rFonts w:ascii="Times New Roman" w:hAnsi="Times New Roman" w:cs="Times New Roman"/>
          <w:i/>
          <w:sz w:val="24"/>
          <w:szCs w:val="24"/>
          <w:lang w:val="fr-FR"/>
        </w:rPr>
        <w:t xml:space="preserve"> </w:t>
      </w:r>
      <w:proofErr w:type="gramStart"/>
      <w:r w:rsidR="0087121F" w:rsidRPr="0087121F">
        <w:rPr>
          <w:rFonts w:ascii="Times New Roman" w:hAnsi="Times New Roman" w:cs="Times New Roman"/>
          <w:i/>
          <w:sz w:val="24"/>
          <w:szCs w:val="24"/>
          <w:lang w:val="fr-FR"/>
        </w:rPr>
        <w:t>Francorum:</w:t>
      </w:r>
      <w:proofErr w:type="gramEnd"/>
      <w:r w:rsidR="0087121F" w:rsidRPr="0087121F">
        <w:rPr>
          <w:rFonts w:ascii="Times New Roman" w:hAnsi="Times New Roman" w:cs="Times New Roman"/>
          <w:i/>
          <w:sz w:val="24"/>
          <w:szCs w:val="24"/>
          <w:lang w:val="fr-FR"/>
        </w:rPr>
        <w:t xml:space="preserve"> Le Livre de l’Histoire des Francs depuis leurs origines jusqu’à 721,</w:t>
      </w:r>
      <w:r w:rsidR="0087121F" w:rsidRPr="0087121F">
        <w:rPr>
          <w:rFonts w:ascii="Times New Roman" w:hAnsi="Times New Roman" w:cs="Times New Roman"/>
          <w:sz w:val="24"/>
          <w:szCs w:val="24"/>
          <w:lang w:val="fr-FR"/>
        </w:rPr>
        <w:t xml:space="preserve"> </w:t>
      </w:r>
      <w:proofErr w:type="spellStart"/>
      <w:r w:rsidR="0087121F" w:rsidRPr="0087121F">
        <w:rPr>
          <w:rFonts w:ascii="Times New Roman" w:hAnsi="Times New Roman" w:cs="Times New Roman"/>
          <w:sz w:val="24"/>
          <w:szCs w:val="24"/>
          <w:lang w:val="fr-FR"/>
        </w:rPr>
        <w:t>transl</w:t>
      </w:r>
      <w:proofErr w:type="spellEnd"/>
      <w:r w:rsidR="0087121F" w:rsidRPr="0087121F">
        <w:rPr>
          <w:rFonts w:ascii="Times New Roman" w:hAnsi="Times New Roman" w:cs="Times New Roman"/>
          <w:sz w:val="24"/>
          <w:szCs w:val="24"/>
          <w:lang w:val="fr-FR"/>
        </w:rPr>
        <w:t xml:space="preserve">. </w:t>
      </w:r>
      <w:proofErr w:type="gramStart"/>
      <w:r w:rsidR="0087121F" w:rsidRPr="0087121F">
        <w:rPr>
          <w:rFonts w:ascii="Times New Roman" w:hAnsi="Times New Roman" w:cs="Times New Roman"/>
          <w:sz w:val="24"/>
          <w:szCs w:val="24"/>
          <w:lang w:val="fr-FR"/>
        </w:rPr>
        <w:t>by</w:t>
      </w:r>
      <w:proofErr w:type="gramEnd"/>
      <w:r w:rsidR="0087121F" w:rsidRPr="0087121F">
        <w:rPr>
          <w:rFonts w:ascii="Times New Roman" w:hAnsi="Times New Roman" w:cs="Times New Roman"/>
          <w:i/>
          <w:sz w:val="24"/>
          <w:szCs w:val="24"/>
          <w:lang w:val="fr-FR"/>
        </w:rPr>
        <w:t xml:space="preserve"> </w:t>
      </w:r>
      <w:r w:rsidR="0087121F" w:rsidRPr="0087121F">
        <w:rPr>
          <w:rFonts w:ascii="Times New Roman" w:hAnsi="Times New Roman" w:cs="Times New Roman"/>
          <w:sz w:val="24"/>
          <w:szCs w:val="24"/>
          <w:lang w:val="fr-FR"/>
        </w:rPr>
        <w:t xml:space="preserve">Nathalie </w:t>
      </w:r>
      <w:proofErr w:type="spellStart"/>
      <w:r w:rsidR="0087121F" w:rsidRPr="0087121F">
        <w:rPr>
          <w:rFonts w:ascii="Times New Roman" w:hAnsi="Times New Roman" w:cs="Times New Roman"/>
          <w:sz w:val="24"/>
          <w:szCs w:val="24"/>
          <w:lang w:val="fr-FR"/>
        </w:rPr>
        <w:t>Desgrugillers</w:t>
      </w:r>
      <w:proofErr w:type="spellEnd"/>
      <w:r w:rsidR="0087121F" w:rsidRPr="0087121F">
        <w:rPr>
          <w:rFonts w:ascii="Times New Roman" w:hAnsi="Times New Roman" w:cs="Times New Roman"/>
          <w:sz w:val="24"/>
          <w:szCs w:val="24"/>
          <w:lang w:val="fr-FR"/>
        </w:rPr>
        <w:t xml:space="preserve">-Billard, (Clermont-Ferrand: Editions </w:t>
      </w:r>
      <w:proofErr w:type="spellStart"/>
      <w:r w:rsidR="0087121F" w:rsidRPr="0087121F">
        <w:rPr>
          <w:rFonts w:ascii="Times New Roman" w:hAnsi="Times New Roman" w:cs="Times New Roman"/>
          <w:sz w:val="24"/>
          <w:szCs w:val="24"/>
          <w:lang w:val="fr-FR"/>
        </w:rPr>
        <w:t>paleo</w:t>
      </w:r>
      <w:proofErr w:type="spellEnd"/>
      <w:r w:rsidR="0087121F" w:rsidRPr="0087121F">
        <w:rPr>
          <w:rFonts w:ascii="Times New Roman" w:hAnsi="Times New Roman" w:cs="Times New Roman"/>
          <w:sz w:val="24"/>
          <w:szCs w:val="24"/>
          <w:lang w:val="fr-FR"/>
        </w:rPr>
        <w:t xml:space="preserve">, 2007), ch.35, pp.122-4, Latin </w:t>
      </w:r>
      <w:proofErr w:type="spellStart"/>
      <w:r w:rsidR="0087121F" w:rsidRPr="0087121F">
        <w:rPr>
          <w:rFonts w:ascii="Times New Roman" w:hAnsi="Times New Roman" w:cs="Times New Roman"/>
          <w:sz w:val="24"/>
          <w:szCs w:val="24"/>
          <w:lang w:val="fr-FR"/>
        </w:rPr>
        <w:t>text</w:t>
      </w:r>
      <w:proofErr w:type="spellEnd"/>
      <w:r w:rsidR="0087121F" w:rsidRPr="0087121F">
        <w:rPr>
          <w:rFonts w:ascii="Times New Roman" w:hAnsi="Times New Roman" w:cs="Times New Roman"/>
          <w:sz w:val="24"/>
          <w:szCs w:val="24"/>
          <w:lang w:val="fr-FR"/>
        </w:rPr>
        <w:t>, pp.222-4.</w:t>
      </w:r>
      <w:r w:rsidR="0087121F">
        <w:rPr>
          <w:rFonts w:ascii="Times New Roman" w:hAnsi="Times New Roman" w:cs="Times New Roman"/>
          <w:sz w:val="24"/>
          <w:szCs w:val="24"/>
          <w:lang w:val="fr-FR"/>
        </w:rPr>
        <w:t xml:space="preserve"> </w:t>
      </w:r>
      <w:r w:rsidR="00131F6C" w:rsidRPr="00C84AE4">
        <w:rPr>
          <w:rFonts w:ascii="Times New Roman" w:hAnsi="Times New Roman" w:cs="Times New Roman"/>
          <w:sz w:val="24"/>
          <w:szCs w:val="24"/>
          <w:lang w:val="fr-FR"/>
        </w:rPr>
        <w:t xml:space="preserve">Claude </w:t>
      </w:r>
      <w:proofErr w:type="spellStart"/>
      <w:r w:rsidR="00131F6C" w:rsidRPr="00C84AE4">
        <w:rPr>
          <w:rFonts w:ascii="Times New Roman" w:hAnsi="Times New Roman" w:cs="Times New Roman"/>
          <w:sz w:val="24"/>
          <w:szCs w:val="24"/>
          <w:lang w:val="fr-FR"/>
        </w:rPr>
        <w:t>Buridant</w:t>
      </w:r>
      <w:proofErr w:type="spellEnd"/>
      <w:r w:rsidR="00131F6C" w:rsidRPr="00C84AE4">
        <w:rPr>
          <w:rFonts w:ascii="Times New Roman" w:hAnsi="Times New Roman" w:cs="Times New Roman"/>
          <w:sz w:val="24"/>
          <w:szCs w:val="24"/>
          <w:lang w:val="fr-FR"/>
        </w:rPr>
        <w:t xml:space="preserve">, ‘La traduction de la chronique d'Adémar de Chabannes dans </w:t>
      </w:r>
      <w:proofErr w:type="spellStart"/>
      <w:r w:rsidR="00131F6C" w:rsidRPr="00C84AE4">
        <w:rPr>
          <w:rFonts w:ascii="Times New Roman" w:hAnsi="Times New Roman" w:cs="Times New Roman"/>
          <w:i/>
          <w:iCs/>
          <w:sz w:val="24"/>
          <w:szCs w:val="24"/>
          <w:lang w:val="fr-FR"/>
        </w:rPr>
        <w:t>Tote</w:t>
      </w:r>
      <w:proofErr w:type="spellEnd"/>
      <w:r w:rsidR="00131F6C" w:rsidRPr="00C84AE4">
        <w:rPr>
          <w:rFonts w:ascii="Times New Roman" w:hAnsi="Times New Roman" w:cs="Times New Roman"/>
          <w:i/>
          <w:iCs/>
          <w:sz w:val="24"/>
          <w:szCs w:val="24"/>
          <w:lang w:val="fr-FR"/>
        </w:rPr>
        <w:t xml:space="preserve"> l'</w:t>
      </w:r>
      <w:proofErr w:type="spellStart"/>
      <w:r w:rsidR="00131F6C" w:rsidRPr="00C84AE4">
        <w:rPr>
          <w:rFonts w:ascii="Times New Roman" w:hAnsi="Times New Roman" w:cs="Times New Roman"/>
          <w:i/>
          <w:iCs/>
          <w:sz w:val="24"/>
          <w:szCs w:val="24"/>
          <w:lang w:val="fr-FR"/>
        </w:rPr>
        <w:t>istoire</w:t>
      </w:r>
      <w:proofErr w:type="spellEnd"/>
      <w:r w:rsidR="00131F6C" w:rsidRPr="00C84AE4">
        <w:rPr>
          <w:rFonts w:ascii="Times New Roman" w:hAnsi="Times New Roman" w:cs="Times New Roman"/>
          <w:i/>
          <w:iCs/>
          <w:sz w:val="24"/>
          <w:szCs w:val="24"/>
          <w:lang w:val="fr-FR"/>
        </w:rPr>
        <w:t xml:space="preserve"> de France</w:t>
      </w:r>
      <w:r w:rsidR="00131F6C" w:rsidRPr="00C84AE4">
        <w:rPr>
          <w:rFonts w:ascii="Times New Roman" w:hAnsi="Times New Roman" w:cs="Times New Roman"/>
          <w:sz w:val="24"/>
          <w:szCs w:val="24"/>
          <w:lang w:val="fr-FR"/>
        </w:rPr>
        <w:t xml:space="preserve">’, </w:t>
      </w:r>
      <w:r w:rsidR="00131F6C" w:rsidRPr="00C84AE4">
        <w:rPr>
          <w:rFonts w:ascii="Times New Roman" w:hAnsi="Times New Roman" w:cs="Times New Roman"/>
          <w:i/>
          <w:iCs/>
          <w:sz w:val="24"/>
          <w:szCs w:val="24"/>
          <w:lang w:val="fr-FR"/>
        </w:rPr>
        <w:t>Revue de linguistique romane</w:t>
      </w:r>
      <w:r w:rsidR="00131F6C">
        <w:rPr>
          <w:rFonts w:ascii="Times New Roman" w:hAnsi="Times New Roman" w:cs="Times New Roman"/>
          <w:sz w:val="24"/>
          <w:szCs w:val="24"/>
          <w:lang w:val="fr-FR"/>
        </w:rPr>
        <w:t xml:space="preserve">, 40 (1976), 57-115. </w:t>
      </w:r>
      <w:r w:rsidR="00131F6C" w:rsidRPr="009B3E63">
        <w:rPr>
          <w:rFonts w:ascii="Times New Roman" w:hAnsi="Times New Roman" w:cs="Times New Roman"/>
          <w:sz w:val="24"/>
          <w:szCs w:val="24"/>
          <w:lang w:val="en-US"/>
        </w:rPr>
        <w:t xml:space="preserve">The text is in </w:t>
      </w:r>
      <w:r w:rsidR="00012EC8" w:rsidRPr="009B3E63">
        <w:rPr>
          <w:rFonts w:ascii="Times New Roman" w:hAnsi="Times New Roman" w:cs="Times New Roman"/>
          <w:i/>
          <w:sz w:val="24"/>
          <w:szCs w:val="24"/>
          <w:lang w:val="en-US"/>
        </w:rPr>
        <w:t>Ademari Cabannensis Chronicon</w:t>
      </w:r>
      <w:r w:rsidR="00012EC8" w:rsidRPr="009B3E63">
        <w:rPr>
          <w:rFonts w:ascii="Times New Roman" w:hAnsi="Times New Roman" w:cs="Times New Roman"/>
          <w:sz w:val="24"/>
          <w:szCs w:val="24"/>
          <w:lang w:val="en-US"/>
        </w:rPr>
        <w:t xml:space="preserve">, ed.  </w:t>
      </w:r>
      <w:r w:rsidR="0057450B" w:rsidRPr="00C84AE4">
        <w:rPr>
          <w:rFonts w:ascii="Times New Roman" w:hAnsi="Times New Roman" w:cs="Times New Roman"/>
          <w:sz w:val="24"/>
          <w:szCs w:val="24"/>
        </w:rPr>
        <w:t xml:space="preserve">by </w:t>
      </w:r>
      <w:r w:rsidR="00012EC8" w:rsidRPr="00C84AE4">
        <w:rPr>
          <w:rFonts w:ascii="Times New Roman" w:hAnsi="Times New Roman" w:cs="Times New Roman"/>
          <w:sz w:val="24"/>
          <w:szCs w:val="24"/>
        </w:rPr>
        <w:t xml:space="preserve">Pascal </w:t>
      </w:r>
      <w:proofErr w:type="spellStart"/>
      <w:r w:rsidR="00012EC8" w:rsidRPr="00C84AE4">
        <w:rPr>
          <w:rFonts w:ascii="Times New Roman" w:hAnsi="Times New Roman" w:cs="Times New Roman"/>
          <w:sz w:val="24"/>
          <w:szCs w:val="24"/>
        </w:rPr>
        <w:t>Bourgain</w:t>
      </w:r>
      <w:proofErr w:type="spellEnd"/>
      <w:r w:rsidR="00012EC8" w:rsidRPr="00C84AE4">
        <w:rPr>
          <w:rFonts w:ascii="Times New Roman" w:hAnsi="Times New Roman" w:cs="Times New Roman"/>
          <w:sz w:val="24"/>
          <w:szCs w:val="24"/>
        </w:rPr>
        <w:t xml:space="preserve">, with Richard </w:t>
      </w:r>
      <w:proofErr w:type="spellStart"/>
      <w:r w:rsidR="00012EC8" w:rsidRPr="00C84AE4">
        <w:rPr>
          <w:rFonts w:ascii="Times New Roman" w:hAnsi="Times New Roman" w:cs="Times New Roman"/>
          <w:sz w:val="24"/>
          <w:szCs w:val="24"/>
        </w:rPr>
        <w:t>Landes</w:t>
      </w:r>
      <w:proofErr w:type="spellEnd"/>
      <w:r w:rsidR="00012EC8" w:rsidRPr="00C84AE4">
        <w:rPr>
          <w:rFonts w:ascii="Times New Roman" w:hAnsi="Times New Roman" w:cs="Times New Roman"/>
          <w:sz w:val="24"/>
          <w:szCs w:val="24"/>
        </w:rPr>
        <w:t xml:space="preserve"> and G. </w:t>
      </w:r>
      <w:proofErr w:type="spellStart"/>
      <w:r w:rsidR="00012EC8" w:rsidRPr="00C84AE4">
        <w:rPr>
          <w:rFonts w:ascii="Times New Roman" w:hAnsi="Times New Roman" w:cs="Times New Roman"/>
          <w:sz w:val="24"/>
          <w:szCs w:val="24"/>
        </w:rPr>
        <w:t>Pon</w:t>
      </w:r>
      <w:proofErr w:type="spellEnd"/>
      <w:r w:rsidR="00012EC8" w:rsidRPr="00C84AE4">
        <w:rPr>
          <w:rFonts w:ascii="Times New Roman" w:hAnsi="Times New Roman" w:cs="Times New Roman"/>
          <w:sz w:val="24"/>
          <w:szCs w:val="24"/>
        </w:rPr>
        <w:t xml:space="preserve">, Corpus </w:t>
      </w:r>
      <w:proofErr w:type="spellStart"/>
      <w:r w:rsidR="00012EC8" w:rsidRPr="00C84AE4">
        <w:rPr>
          <w:rFonts w:ascii="Times New Roman" w:hAnsi="Times New Roman" w:cs="Times New Roman"/>
          <w:sz w:val="24"/>
          <w:szCs w:val="24"/>
        </w:rPr>
        <w:t>Christianorum</w:t>
      </w:r>
      <w:proofErr w:type="spellEnd"/>
      <w:r w:rsidR="00012EC8" w:rsidRPr="00C84AE4">
        <w:rPr>
          <w:rFonts w:ascii="Times New Roman" w:hAnsi="Times New Roman" w:cs="Times New Roman"/>
          <w:sz w:val="24"/>
          <w:szCs w:val="24"/>
        </w:rPr>
        <w:t xml:space="preserve">, </w:t>
      </w:r>
      <w:proofErr w:type="spellStart"/>
      <w:r w:rsidR="00012EC8" w:rsidRPr="00C84AE4">
        <w:rPr>
          <w:rFonts w:ascii="Times New Roman" w:hAnsi="Times New Roman" w:cs="Times New Roman"/>
          <w:sz w:val="24"/>
          <w:szCs w:val="24"/>
        </w:rPr>
        <w:t>Continuatio</w:t>
      </w:r>
      <w:proofErr w:type="spellEnd"/>
      <w:r w:rsidR="00012EC8" w:rsidRPr="00C84AE4">
        <w:rPr>
          <w:rFonts w:ascii="Times New Roman" w:hAnsi="Times New Roman" w:cs="Times New Roman"/>
          <w:sz w:val="24"/>
          <w:szCs w:val="24"/>
        </w:rPr>
        <w:t xml:space="preserve"> </w:t>
      </w:r>
      <w:proofErr w:type="spellStart"/>
      <w:r w:rsidR="00012EC8" w:rsidRPr="00C84AE4">
        <w:rPr>
          <w:rFonts w:ascii="Times New Roman" w:hAnsi="Times New Roman" w:cs="Times New Roman"/>
          <w:sz w:val="24"/>
          <w:szCs w:val="24"/>
        </w:rPr>
        <w:t>Medievalis</w:t>
      </w:r>
      <w:proofErr w:type="spellEnd"/>
      <w:r w:rsidR="00012EC8" w:rsidRPr="00C84AE4">
        <w:rPr>
          <w:rFonts w:ascii="Times New Roman" w:hAnsi="Times New Roman" w:cs="Times New Roman"/>
          <w:sz w:val="24"/>
          <w:szCs w:val="24"/>
        </w:rPr>
        <w:t>, C</w:t>
      </w:r>
      <w:r w:rsidR="0087121F">
        <w:rPr>
          <w:rFonts w:ascii="Times New Roman" w:hAnsi="Times New Roman" w:cs="Times New Roman"/>
          <w:sz w:val="24"/>
          <w:szCs w:val="24"/>
        </w:rPr>
        <w:t xml:space="preserve">XXIX (Turnhout: </w:t>
      </w:r>
      <w:proofErr w:type="spellStart"/>
      <w:r w:rsidR="0087121F">
        <w:rPr>
          <w:rFonts w:ascii="Times New Roman" w:hAnsi="Times New Roman" w:cs="Times New Roman"/>
          <w:sz w:val="24"/>
          <w:szCs w:val="24"/>
        </w:rPr>
        <w:t>Brepols</w:t>
      </w:r>
      <w:proofErr w:type="spellEnd"/>
      <w:r w:rsidR="0087121F">
        <w:rPr>
          <w:rFonts w:ascii="Times New Roman" w:hAnsi="Times New Roman" w:cs="Times New Roman"/>
          <w:sz w:val="24"/>
          <w:szCs w:val="24"/>
        </w:rPr>
        <w:t>, 1999).</w:t>
      </w:r>
    </w:p>
  </w:footnote>
  <w:footnote w:id="10">
    <w:p w14:paraId="3BD1384B" w14:textId="77777777" w:rsidR="00CB5814" w:rsidRPr="00C84AE4" w:rsidRDefault="00CB5814" w:rsidP="00853CD8">
      <w:pPr>
        <w:pStyle w:val="NoSpacing"/>
        <w:rPr>
          <w:rFonts w:ascii="Times New Roman" w:hAnsi="Times New Roman" w:cs="Times New Roman"/>
          <w:iCs/>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Christine de </w:t>
      </w:r>
      <w:proofErr w:type="spellStart"/>
      <w:r w:rsidRPr="00C84AE4">
        <w:rPr>
          <w:rFonts w:ascii="Times New Roman" w:hAnsi="Times New Roman" w:cs="Times New Roman"/>
          <w:sz w:val="24"/>
          <w:szCs w:val="24"/>
          <w:lang w:val="fr-FR"/>
        </w:rPr>
        <w:t>Pizan</w:t>
      </w:r>
      <w:proofErr w:type="spellEnd"/>
      <w:r w:rsidRPr="00C84AE4">
        <w:rPr>
          <w:rFonts w:ascii="Times New Roman" w:hAnsi="Times New Roman" w:cs="Times New Roman"/>
          <w:sz w:val="24"/>
          <w:szCs w:val="24"/>
          <w:lang w:val="fr-FR"/>
        </w:rPr>
        <w:t xml:space="preserve">, </w:t>
      </w:r>
      <w:r w:rsidRPr="00C84AE4">
        <w:rPr>
          <w:rFonts w:ascii="Times New Roman" w:hAnsi="Times New Roman" w:cs="Times New Roman"/>
          <w:i/>
          <w:iCs/>
          <w:sz w:val="24"/>
          <w:szCs w:val="24"/>
          <w:lang w:val="fr-FR"/>
        </w:rPr>
        <w:t xml:space="preserve">La Cité des Dames, </w:t>
      </w:r>
      <w:r w:rsidRPr="00C84AE4">
        <w:rPr>
          <w:rFonts w:ascii="Times New Roman" w:hAnsi="Times New Roman" w:cs="Times New Roman"/>
          <w:iCs/>
          <w:sz w:val="24"/>
          <w:szCs w:val="24"/>
          <w:lang w:val="fr-FR"/>
        </w:rPr>
        <w:t xml:space="preserve">cf. </w:t>
      </w:r>
      <w:r w:rsidRPr="00C84AE4">
        <w:rPr>
          <w:rFonts w:ascii="Times New Roman" w:hAnsi="Times New Roman" w:cs="Times New Roman"/>
          <w:i/>
          <w:iCs/>
          <w:sz w:val="24"/>
          <w:szCs w:val="24"/>
          <w:lang w:val="fr-FR"/>
        </w:rPr>
        <w:t xml:space="preserve">La </w:t>
      </w:r>
      <w:proofErr w:type="spellStart"/>
      <w:r w:rsidRPr="00C84AE4">
        <w:rPr>
          <w:rFonts w:ascii="Times New Roman" w:hAnsi="Times New Roman" w:cs="Times New Roman"/>
          <w:i/>
          <w:iCs/>
          <w:sz w:val="24"/>
          <w:szCs w:val="24"/>
          <w:lang w:val="fr-FR"/>
        </w:rPr>
        <w:t>Città</w:t>
      </w:r>
      <w:proofErr w:type="spellEnd"/>
      <w:r w:rsidRPr="00C84AE4">
        <w:rPr>
          <w:rFonts w:ascii="Times New Roman" w:hAnsi="Times New Roman" w:cs="Times New Roman"/>
          <w:i/>
          <w:iCs/>
          <w:sz w:val="24"/>
          <w:szCs w:val="24"/>
          <w:lang w:val="fr-FR"/>
        </w:rPr>
        <w:t xml:space="preserve"> delle Donne</w:t>
      </w:r>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ed</w:t>
      </w:r>
      <w:proofErr w:type="spellEnd"/>
      <w:r w:rsidRPr="00C84AE4">
        <w:rPr>
          <w:rFonts w:ascii="Times New Roman" w:hAnsi="Times New Roman" w:cs="Times New Roman"/>
          <w:sz w:val="24"/>
          <w:szCs w:val="24"/>
          <w:lang w:val="fr-FR"/>
        </w:rPr>
        <w:t xml:space="preserve">. </w:t>
      </w:r>
      <w:proofErr w:type="gramStart"/>
      <w:r w:rsidRPr="00C84AE4">
        <w:rPr>
          <w:rFonts w:ascii="Times New Roman" w:hAnsi="Times New Roman" w:cs="Times New Roman"/>
          <w:sz w:val="24"/>
          <w:szCs w:val="24"/>
          <w:lang w:val="fr-FR"/>
        </w:rPr>
        <w:t>by</w:t>
      </w:r>
      <w:proofErr w:type="gramEnd"/>
      <w:r w:rsidRPr="00C84AE4">
        <w:rPr>
          <w:rFonts w:ascii="Times New Roman" w:hAnsi="Times New Roman" w:cs="Times New Roman"/>
          <w:sz w:val="24"/>
          <w:szCs w:val="24"/>
          <w:lang w:val="fr-FR"/>
        </w:rPr>
        <w:t xml:space="preserve"> Earl Jeffrey Richards, </w:t>
      </w:r>
      <w:proofErr w:type="spellStart"/>
      <w:r w:rsidRPr="00C84AE4">
        <w:rPr>
          <w:rFonts w:ascii="Times New Roman" w:hAnsi="Times New Roman" w:cs="Times New Roman"/>
          <w:sz w:val="24"/>
          <w:szCs w:val="24"/>
          <w:lang w:val="fr-FR"/>
        </w:rPr>
        <w:t>transl</w:t>
      </w:r>
      <w:proofErr w:type="spellEnd"/>
      <w:r w:rsidRPr="00C84AE4">
        <w:rPr>
          <w:rFonts w:ascii="Times New Roman" w:hAnsi="Times New Roman" w:cs="Times New Roman"/>
          <w:sz w:val="24"/>
          <w:szCs w:val="24"/>
          <w:lang w:val="fr-FR"/>
        </w:rPr>
        <w:t xml:space="preserve">. </w:t>
      </w:r>
      <w:proofErr w:type="gramStart"/>
      <w:r w:rsidRPr="00C84AE4">
        <w:rPr>
          <w:rFonts w:ascii="Times New Roman" w:hAnsi="Times New Roman" w:cs="Times New Roman"/>
          <w:sz w:val="24"/>
          <w:szCs w:val="24"/>
          <w:lang w:val="fr-FR"/>
        </w:rPr>
        <w:t>by</w:t>
      </w:r>
      <w:proofErr w:type="gramEnd"/>
      <w:r w:rsidRPr="00C84AE4">
        <w:rPr>
          <w:rFonts w:ascii="Times New Roman" w:hAnsi="Times New Roman" w:cs="Times New Roman"/>
          <w:sz w:val="24"/>
          <w:szCs w:val="24"/>
          <w:lang w:val="fr-FR"/>
        </w:rPr>
        <w:t xml:space="preserve"> Patrizia </w:t>
      </w:r>
      <w:proofErr w:type="spellStart"/>
      <w:r w:rsidRPr="00C84AE4">
        <w:rPr>
          <w:rFonts w:ascii="Times New Roman" w:hAnsi="Times New Roman" w:cs="Times New Roman"/>
          <w:sz w:val="24"/>
          <w:szCs w:val="24"/>
          <w:lang w:val="fr-FR"/>
        </w:rPr>
        <w:t>Caraffi</w:t>
      </w:r>
      <w:proofErr w:type="spellEnd"/>
      <w:r w:rsidRPr="00C84AE4">
        <w:rPr>
          <w:rFonts w:ascii="Times New Roman" w:hAnsi="Times New Roman" w:cs="Times New Roman"/>
          <w:sz w:val="24"/>
          <w:szCs w:val="24"/>
          <w:lang w:val="fr-FR"/>
        </w:rPr>
        <w:t xml:space="preserve"> (Milano : Luni Editrice, 1997), </w:t>
      </w:r>
      <w:proofErr w:type="spellStart"/>
      <w:r w:rsidRPr="00C84AE4">
        <w:rPr>
          <w:rFonts w:ascii="Times New Roman" w:hAnsi="Times New Roman" w:cs="Times New Roman"/>
          <w:sz w:val="24"/>
          <w:szCs w:val="24"/>
          <w:lang w:val="fr-FR"/>
        </w:rPr>
        <w:t>ch.XXXIV</w:t>
      </w:r>
      <w:proofErr w:type="spellEnd"/>
      <w:r w:rsidRPr="00C84AE4">
        <w:rPr>
          <w:rFonts w:ascii="Times New Roman" w:hAnsi="Times New Roman" w:cs="Times New Roman"/>
          <w:sz w:val="24"/>
          <w:szCs w:val="24"/>
          <w:lang w:val="fr-FR"/>
        </w:rPr>
        <w:t>. Colette Beaune, ‘La mauvaise reine des origines. Frédégonde aux XIV</w:t>
      </w:r>
      <w:r w:rsidRPr="00C84AE4">
        <w:rPr>
          <w:rFonts w:ascii="Times New Roman" w:hAnsi="Times New Roman" w:cs="Times New Roman"/>
          <w:sz w:val="24"/>
          <w:szCs w:val="24"/>
          <w:vertAlign w:val="superscript"/>
          <w:lang w:val="fr-FR"/>
        </w:rPr>
        <w:t>e</w:t>
      </w:r>
      <w:r w:rsidRPr="00C84AE4">
        <w:rPr>
          <w:rFonts w:ascii="Times New Roman" w:hAnsi="Times New Roman" w:cs="Times New Roman"/>
          <w:sz w:val="24"/>
          <w:szCs w:val="24"/>
          <w:lang w:val="fr-FR"/>
        </w:rPr>
        <w:t xml:space="preserve"> et XV</w:t>
      </w:r>
      <w:r w:rsidRPr="00C84AE4">
        <w:rPr>
          <w:rFonts w:ascii="Times New Roman" w:hAnsi="Times New Roman" w:cs="Times New Roman"/>
          <w:sz w:val="24"/>
          <w:szCs w:val="24"/>
          <w:vertAlign w:val="superscript"/>
          <w:lang w:val="fr-FR"/>
        </w:rPr>
        <w:t>e</w:t>
      </w:r>
      <w:r w:rsidRPr="00C84AE4">
        <w:rPr>
          <w:rFonts w:ascii="Times New Roman" w:hAnsi="Times New Roman" w:cs="Times New Roman"/>
          <w:sz w:val="24"/>
          <w:szCs w:val="24"/>
          <w:lang w:val="fr-FR"/>
        </w:rPr>
        <w:t xml:space="preserve"> siècles’, </w:t>
      </w:r>
      <w:r w:rsidRPr="00C84AE4">
        <w:rPr>
          <w:rFonts w:ascii="Times New Roman" w:hAnsi="Times New Roman" w:cs="Times New Roman"/>
          <w:i/>
          <w:sz w:val="24"/>
          <w:szCs w:val="24"/>
          <w:lang w:val="fr-FR"/>
        </w:rPr>
        <w:t>Mélanges de l’école française de Rome, Italie et Méditerranée</w:t>
      </w:r>
      <w:r w:rsidRPr="00C84AE4">
        <w:rPr>
          <w:rFonts w:ascii="Times New Roman" w:hAnsi="Times New Roman" w:cs="Times New Roman"/>
          <w:sz w:val="24"/>
          <w:szCs w:val="24"/>
          <w:lang w:val="fr-FR"/>
        </w:rPr>
        <w:t xml:space="preserve">, 113 (2001), 29-44, Éliane </w:t>
      </w:r>
      <w:proofErr w:type="spellStart"/>
      <w:proofErr w:type="gramStart"/>
      <w:r w:rsidRPr="00C84AE4">
        <w:rPr>
          <w:rFonts w:ascii="Times New Roman" w:hAnsi="Times New Roman" w:cs="Times New Roman"/>
          <w:sz w:val="24"/>
          <w:szCs w:val="24"/>
          <w:lang w:val="fr-FR"/>
        </w:rPr>
        <w:t>Viennot</w:t>
      </w:r>
      <w:proofErr w:type="spellEnd"/>
      <w:r w:rsidRPr="00C84AE4">
        <w:rPr>
          <w:rFonts w:ascii="Times New Roman" w:hAnsi="Times New Roman" w:cs="Times New Roman"/>
          <w:sz w:val="24"/>
          <w:szCs w:val="24"/>
          <w:lang w:val="fr-FR"/>
        </w:rPr>
        <w:t>,  ‘</w:t>
      </w:r>
      <w:proofErr w:type="gramEnd"/>
      <w:r w:rsidRPr="00C84AE4">
        <w:rPr>
          <w:rFonts w:ascii="Times New Roman" w:hAnsi="Times New Roman" w:cs="Times New Roman"/>
          <w:sz w:val="24"/>
          <w:szCs w:val="24"/>
          <w:lang w:val="fr-FR"/>
        </w:rPr>
        <w:t>L’histoire des reines de France dans le débat sur la loi salique, XV</w:t>
      </w:r>
      <w:r w:rsidRPr="00C84AE4">
        <w:rPr>
          <w:rFonts w:ascii="Times New Roman" w:hAnsi="Times New Roman" w:cs="Times New Roman"/>
          <w:sz w:val="24"/>
          <w:szCs w:val="24"/>
          <w:vertAlign w:val="superscript"/>
          <w:lang w:val="fr-FR"/>
        </w:rPr>
        <w:t>e</w:t>
      </w:r>
      <w:r w:rsidRPr="00C84AE4">
        <w:rPr>
          <w:rFonts w:ascii="Times New Roman" w:hAnsi="Times New Roman" w:cs="Times New Roman"/>
          <w:sz w:val="24"/>
          <w:szCs w:val="24"/>
          <w:lang w:val="fr-FR"/>
        </w:rPr>
        <w:t>-XVI</w:t>
      </w:r>
      <w:r w:rsidRPr="00C84AE4">
        <w:rPr>
          <w:rFonts w:ascii="Times New Roman" w:hAnsi="Times New Roman" w:cs="Times New Roman"/>
          <w:sz w:val="24"/>
          <w:szCs w:val="24"/>
          <w:vertAlign w:val="superscript"/>
          <w:lang w:val="fr-FR"/>
        </w:rPr>
        <w:t>e</w:t>
      </w:r>
      <w:r w:rsidRPr="00C84AE4">
        <w:rPr>
          <w:rFonts w:ascii="Times New Roman" w:hAnsi="Times New Roman" w:cs="Times New Roman"/>
          <w:sz w:val="24"/>
          <w:szCs w:val="24"/>
          <w:lang w:val="fr-FR"/>
        </w:rPr>
        <w:t xml:space="preserve"> siècles’, in </w:t>
      </w:r>
      <w:r w:rsidRPr="00C84AE4">
        <w:rPr>
          <w:rFonts w:ascii="Times New Roman" w:hAnsi="Times New Roman" w:cs="Times New Roman"/>
          <w:i/>
          <w:iCs/>
          <w:sz w:val="24"/>
          <w:szCs w:val="24"/>
          <w:lang w:val="fr-FR"/>
        </w:rPr>
        <w:t xml:space="preserve">Femmes de pouvoir et pouvoirs de femmes, </w:t>
      </w:r>
      <w:r w:rsidRPr="00C84AE4">
        <w:rPr>
          <w:rFonts w:ascii="Times New Roman" w:hAnsi="Times New Roman" w:cs="Times New Roman"/>
          <w:iCs/>
          <w:sz w:val="24"/>
          <w:szCs w:val="24"/>
          <w:lang w:val="fr-FR"/>
        </w:rPr>
        <w:t>pp.83-95.</w:t>
      </w:r>
    </w:p>
  </w:footnote>
  <w:footnote w:id="11">
    <w:p w14:paraId="64697467" w14:textId="77777777" w:rsidR="00CB5814" w:rsidRPr="00C84AE4" w:rsidRDefault="00CB5814" w:rsidP="00853CD8">
      <w:pPr>
        <w:pStyle w:val="FootnoteText"/>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Emil Levy, </w:t>
      </w:r>
      <w:r w:rsidRPr="00C84AE4">
        <w:rPr>
          <w:rFonts w:ascii="Times New Roman" w:hAnsi="Times New Roman" w:cs="Times New Roman"/>
          <w:i/>
          <w:sz w:val="24"/>
          <w:szCs w:val="24"/>
          <w:lang w:val="fr-FR"/>
        </w:rPr>
        <w:t>Petit Dictionnaire provençal-français</w:t>
      </w:r>
      <w:r w:rsidRPr="00C84AE4">
        <w:rPr>
          <w:rFonts w:ascii="Times New Roman" w:hAnsi="Times New Roman" w:cs="Times New Roman"/>
          <w:sz w:val="24"/>
          <w:szCs w:val="24"/>
          <w:lang w:val="fr-FR"/>
        </w:rPr>
        <w:t xml:space="preserve"> (Heidelberg : Carl Winter – </w:t>
      </w:r>
      <w:proofErr w:type="spellStart"/>
      <w:r w:rsidRPr="00C84AE4">
        <w:rPr>
          <w:rFonts w:ascii="Times New Roman" w:hAnsi="Times New Roman" w:cs="Times New Roman"/>
          <w:sz w:val="24"/>
          <w:szCs w:val="24"/>
          <w:lang w:val="fr-FR"/>
        </w:rPr>
        <w:t>Universitätsverlag</w:t>
      </w:r>
      <w:proofErr w:type="spellEnd"/>
      <w:r w:rsidRPr="00C84AE4">
        <w:rPr>
          <w:rFonts w:ascii="Times New Roman" w:hAnsi="Times New Roman" w:cs="Times New Roman"/>
          <w:sz w:val="24"/>
          <w:szCs w:val="24"/>
          <w:lang w:val="fr-FR"/>
        </w:rPr>
        <w:t xml:space="preserve">, 1973), p.256 cites the </w:t>
      </w:r>
      <w:proofErr w:type="spellStart"/>
      <w:r w:rsidRPr="00C84AE4">
        <w:rPr>
          <w:rFonts w:ascii="Times New Roman" w:hAnsi="Times New Roman" w:cs="Times New Roman"/>
          <w:sz w:val="24"/>
          <w:szCs w:val="24"/>
          <w:lang w:val="fr-FR"/>
        </w:rPr>
        <w:t>feminine</w:t>
      </w:r>
      <w:proofErr w:type="spellEnd"/>
      <w:r w:rsidRPr="00C84AE4">
        <w:rPr>
          <w:rFonts w:ascii="Times New Roman" w:hAnsi="Times New Roman" w:cs="Times New Roman"/>
          <w:sz w:val="24"/>
          <w:szCs w:val="24"/>
          <w:lang w:val="fr-FR"/>
        </w:rPr>
        <w:t xml:space="preserve"> plural </w:t>
      </w:r>
      <w:proofErr w:type="spellStart"/>
      <w:r w:rsidRPr="00C84AE4">
        <w:rPr>
          <w:rFonts w:ascii="Times New Roman" w:hAnsi="Times New Roman" w:cs="Times New Roman"/>
          <w:sz w:val="24"/>
          <w:szCs w:val="24"/>
          <w:lang w:val="fr-FR"/>
        </w:rPr>
        <w:t>noun</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naches</w:t>
      </w:r>
      <w:proofErr w:type="spellEnd"/>
      <w:r w:rsidRPr="00C84AE4">
        <w:rPr>
          <w:rFonts w:ascii="Times New Roman" w:hAnsi="Times New Roman" w:cs="Times New Roman"/>
          <w:sz w:val="24"/>
          <w:szCs w:val="24"/>
          <w:lang w:val="fr-FR"/>
        </w:rPr>
        <w:t xml:space="preserve">, nagas’ </w:t>
      </w:r>
      <w:proofErr w:type="spellStart"/>
      <w:r w:rsidRPr="00C84AE4">
        <w:rPr>
          <w:rFonts w:ascii="Times New Roman" w:hAnsi="Times New Roman" w:cs="Times New Roman"/>
          <w:sz w:val="24"/>
          <w:szCs w:val="24"/>
          <w:lang w:val="fr-FR"/>
        </w:rPr>
        <w:t>meaning</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buttocks</w:t>
      </w:r>
      <w:proofErr w:type="spellEnd"/>
      <w:r w:rsidRPr="00C84AE4">
        <w:rPr>
          <w:rFonts w:ascii="Times New Roman" w:hAnsi="Times New Roman" w:cs="Times New Roman"/>
          <w:sz w:val="24"/>
          <w:szCs w:val="24"/>
          <w:lang w:val="fr-FR"/>
        </w:rPr>
        <w:t xml:space="preserve">’. 5005B </w:t>
      </w:r>
      <w:proofErr w:type="spellStart"/>
      <w:r w:rsidRPr="00C84AE4">
        <w:rPr>
          <w:rFonts w:ascii="Times New Roman" w:hAnsi="Times New Roman" w:cs="Times New Roman"/>
          <w:sz w:val="24"/>
          <w:szCs w:val="24"/>
          <w:lang w:val="fr-FR"/>
        </w:rPr>
        <w:t>reads</w:t>
      </w:r>
      <w:proofErr w:type="spellEnd"/>
      <w:r w:rsidRPr="00C84AE4">
        <w:rPr>
          <w:rFonts w:ascii="Times New Roman" w:hAnsi="Times New Roman" w:cs="Times New Roman"/>
          <w:sz w:val="24"/>
          <w:szCs w:val="24"/>
          <w:lang w:val="fr-FR"/>
        </w:rPr>
        <w:t xml:space="preserve"> ‘par </w:t>
      </w:r>
      <w:proofErr w:type="spellStart"/>
      <w:r w:rsidRPr="00C84AE4">
        <w:rPr>
          <w:rFonts w:ascii="Times New Roman" w:hAnsi="Times New Roman" w:cs="Times New Roman"/>
          <w:sz w:val="24"/>
          <w:szCs w:val="24"/>
          <w:lang w:val="fr-FR"/>
        </w:rPr>
        <w:t>desus</w:t>
      </w:r>
      <w:proofErr w:type="spellEnd"/>
      <w:r w:rsidRPr="00C84AE4">
        <w:rPr>
          <w:rFonts w:ascii="Times New Roman" w:hAnsi="Times New Roman" w:cs="Times New Roman"/>
          <w:sz w:val="24"/>
          <w:szCs w:val="24"/>
          <w:lang w:val="fr-FR"/>
        </w:rPr>
        <w:t xml:space="preserve"> les </w:t>
      </w:r>
      <w:proofErr w:type="spellStart"/>
      <w:r w:rsidRPr="00C84AE4">
        <w:rPr>
          <w:rFonts w:ascii="Times New Roman" w:hAnsi="Times New Roman" w:cs="Times New Roman"/>
          <w:sz w:val="24"/>
          <w:szCs w:val="24"/>
          <w:lang w:val="fr-FR"/>
        </w:rPr>
        <w:t>espaules</w:t>
      </w:r>
      <w:proofErr w:type="spellEnd"/>
      <w:r w:rsidRPr="00C84AE4">
        <w:rPr>
          <w:rFonts w:ascii="Times New Roman" w:hAnsi="Times New Roman" w:cs="Times New Roman"/>
          <w:sz w:val="24"/>
          <w:szCs w:val="24"/>
          <w:lang w:val="fr-FR"/>
        </w:rPr>
        <w:t xml:space="preserve">’, Bourdillon, p.38, </w:t>
      </w:r>
      <w:proofErr w:type="spellStart"/>
      <w:r w:rsidRPr="00C84AE4">
        <w:rPr>
          <w:rFonts w:ascii="Times New Roman" w:hAnsi="Times New Roman" w:cs="Times New Roman"/>
          <w:sz w:val="24"/>
          <w:szCs w:val="24"/>
          <w:lang w:val="fr-FR"/>
        </w:rPr>
        <w:t>see</w:t>
      </w:r>
      <w:proofErr w:type="spellEnd"/>
      <w:r w:rsidRPr="00C84AE4">
        <w:rPr>
          <w:rFonts w:ascii="Times New Roman" w:hAnsi="Times New Roman" w:cs="Times New Roman"/>
          <w:sz w:val="24"/>
          <w:szCs w:val="24"/>
          <w:lang w:val="fr-FR"/>
        </w:rPr>
        <w:t xml:space="preserve"> n.34 </w:t>
      </w:r>
      <w:proofErr w:type="spellStart"/>
      <w:r w:rsidRPr="00C84AE4">
        <w:rPr>
          <w:rFonts w:ascii="Times New Roman" w:hAnsi="Times New Roman" w:cs="Times New Roman"/>
          <w:sz w:val="24"/>
          <w:szCs w:val="24"/>
          <w:lang w:val="fr-FR"/>
        </w:rPr>
        <w:t>below</w:t>
      </w:r>
      <w:proofErr w:type="spellEnd"/>
      <w:r w:rsidRPr="00C84AE4">
        <w:rPr>
          <w:rFonts w:ascii="Times New Roman" w:hAnsi="Times New Roman" w:cs="Times New Roman"/>
          <w:sz w:val="24"/>
          <w:szCs w:val="24"/>
          <w:lang w:val="fr-FR"/>
        </w:rPr>
        <w:t>.</w:t>
      </w:r>
    </w:p>
  </w:footnote>
  <w:footnote w:id="12">
    <w:p w14:paraId="3CA3877B" w14:textId="77777777" w:rsidR="00CB5814" w:rsidRPr="009B3E63" w:rsidRDefault="00CB5814" w:rsidP="00853CD8">
      <w:pPr>
        <w:pStyle w:val="FootnoteText"/>
        <w:rPr>
          <w:rFonts w:ascii="Times New Roman" w:hAnsi="Times New Roman" w:cs="Times New Roman"/>
          <w:sz w:val="24"/>
          <w:szCs w:val="24"/>
          <w:lang w:val="en-US"/>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This </w:t>
      </w:r>
      <w:proofErr w:type="spellStart"/>
      <w:r w:rsidRPr="00C84AE4">
        <w:rPr>
          <w:rFonts w:ascii="Times New Roman" w:hAnsi="Times New Roman" w:cs="Times New Roman"/>
          <w:sz w:val="24"/>
          <w:szCs w:val="24"/>
          <w:lang w:val="fr-FR"/>
        </w:rPr>
        <w:t>differs</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from</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Krusch</w:t>
      </w:r>
      <w:proofErr w:type="spellEnd"/>
      <w:r w:rsidRPr="00C84AE4">
        <w:rPr>
          <w:rFonts w:ascii="Times New Roman" w:hAnsi="Times New Roman" w:cs="Times New Roman"/>
          <w:sz w:val="24"/>
          <w:szCs w:val="24"/>
          <w:lang w:val="fr-FR"/>
        </w:rPr>
        <w:t>, ‘</w:t>
      </w:r>
      <w:proofErr w:type="spellStart"/>
      <w:r w:rsidRPr="00C84AE4">
        <w:rPr>
          <w:rFonts w:ascii="Times New Roman" w:hAnsi="Times New Roman" w:cs="Times New Roman"/>
          <w:sz w:val="24"/>
          <w:szCs w:val="24"/>
          <w:lang w:val="fr-FR"/>
        </w:rPr>
        <w:t>mittamus</w:t>
      </w:r>
      <w:proofErr w:type="spellEnd"/>
      <w:r w:rsidRPr="00C84AE4">
        <w:rPr>
          <w:rFonts w:ascii="Times New Roman" w:hAnsi="Times New Roman" w:cs="Times New Roman"/>
          <w:sz w:val="24"/>
          <w:szCs w:val="24"/>
          <w:lang w:val="fr-FR"/>
        </w:rPr>
        <w:t xml:space="preserve"> qui </w:t>
      </w:r>
      <w:proofErr w:type="spellStart"/>
      <w:r w:rsidRPr="00C84AE4">
        <w:rPr>
          <w:rFonts w:ascii="Times New Roman" w:hAnsi="Times New Roman" w:cs="Times New Roman"/>
          <w:sz w:val="24"/>
          <w:szCs w:val="24"/>
          <w:lang w:val="fr-FR"/>
        </w:rPr>
        <w:t>eum</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interficiat</w:t>
      </w:r>
      <w:proofErr w:type="spellEnd"/>
      <w:r w:rsidRPr="00C84AE4">
        <w:rPr>
          <w:rFonts w:ascii="Times New Roman" w:hAnsi="Times New Roman" w:cs="Times New Roman"/>
          <w:sz w:val="24"/>
          <w:szCs w:val="24"/>
          <w:lang w:val="fr-FR"/>
        </w:rPr>
        <w:t xml:space="preserve">, et proclament, quod </w:t>
      </w:r>
      <w:proofErr w:type="spellStart"/>
      <w:r w:rsidRPr="00C84AE4">
        <w:rPr>
          <w:rFonts w:ascii="Times New Roman" w:hAnsi="Times New Roman" w:cs="Times New Roman"/>
          <w:sz w:val="24"/>
          <w:szCs w:val="24"/>
          <w:lang w:val="fr-FR"/>
        </w:rPr>
        <w:t>Childebertus</w:t>
      </w:r>
      <w:proofErr w:type="spellEnd"/>
      <w:r w:rsidRPr="00C84AE4">
        <w:rPr>
          <w:rFonts w:ascii="Times New Roman" w:hAnsi="Times New Roman" w:cs="Times New Roman"/>
          <w:sz w:val="24"/>
          <w:szCs w:val="24"/>
          <w:lang w:val="fr-FR"/>
        </w:rPr>
        <w:t xml:space="preserve"> rex Auster </w:t>
      </w:r>
      <w:proofErr w:type="spellStart"/>
      <w:r w:rsidRPr="00C84AE4">
        <w:rPr>
          <w:rFonts w:ascii="Times New Roman" w:hAnsi="Times New Roman" w:cs="Times New Roman"/>
          <w:sz w:val="24"/>
          <w:szCs w:val="24"/>
          <w:lang w:val="fr-FR"/>
        </w:rPr>
        <w:t>insidiatus</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ei</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fuisset</w:t>
      </w:r>
      <w:proofErr w:type="spellEnd"/>
      <w:r w:rsidRPr="00C84AE4">
        <w:rPr>
          <w:rFonts w:ascii="Times New Roman" w:hAnsi="Times New Roman" w:cs="Times New Roman"/>
          <w:sz w:val="24"/>
          <w:szCs w:val="24"/>
          <w:lang w:val="fr-FR"/>
        </w:rPr>
        <w:t xml:space="preserve">’, p.303. </w:t>
      </w:r>
      <w:r w:rsidRPr="009B3E63">
        <w:rPr>
          <w:rFonts w:ascii="Times New Roman" w:hAnsi="Times New Roman" w:cs="Times New Roman"/>
          <w:i/>
          <w:sz w:val="24"/>
          <w:szCs w:val="24"/>
          <w:lang w:val="en-US"/>
        </w:rPr>
        <w:t xml:space="preserve">Aguais </w:t>
      </w:r>
      <w:r w:rsidRPr="009B3E63">
        <w:rPr>
          <w:rFonts w:ascii="Times New Roman" w:hAnsi="Times New Roman" w:cs="Times New Roman"/>
          <w:sz w:val="24"/>
          <w:szCs w:val="24"/>
          <w:lang w:val="en-US"/>
        </w:rPr>
        <w:t xml:space="preserve">seems to correspond to Old Occitan noun </w:t>
      </w:r>
      <w:r w:rsidRPr="009B3E63">
        <w:rPr>
          <w:rFonts w:ascii="Times New Roman" w:hAnsi="Times New Roman" w:cs="Times New Roman"/>
          <w:i/>
          <w:sz w:val="24"/>
          <w:szCs w:val="24"/>
          <w:lang w:val="en-US"/>
        </w:rPr>
        <w:t>agach</w:t>
      </w:r>
      <w:r w:rsidRPr="009B3E63">
        <w:rPr>
          <w:rFonts w:ascii="Times New Roman" w:hAnsi="Times New Roman" w:cs="Times New Roman"/>
          <w:sz w:val="24"/>
          <w:szCs w:val="24"/>
          <w:lang w:val="en-US"/>
        </w:rPr>
        <w:t>, ‘guet, aguet, embûche’, Levy, p.10.</w:t>
      </w:r>
    </w:p>
  </w:footnote>
  <w:footnote w:id="13">
    <w:p w14:paraId="68916162"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Once more, the </w:t>
      </w:r>
      <w:proofErr w:type="spellStart"/>
      <w:r w:rsidRPr="00C84AE4">
        <w:rPr>
          <w:rFonts w:ascii="Times New Roman" w:hAnsi="Times New Roman" w:cs="Times New Roman"/>
          <w:i/>
          <w:sz w:val="24"/>
          <w:szCs w:val="24"/>
        </w:rPr>
        <w:t>aguais</w:t>
      </w:r>
      <w:proofErr w:type="spellEnd"/>
      <w:r w:rsidRPr="00C84AE4">
        <w:rPr>
          <w:rFonts w:ascii="Times New Roman" w:hAnsi="Times New Roman" w:cs="Times New Roman"/>
          <w:sz w:val="24"/>
          <w:szCs w:val="24"/>
        </w:rPr>
        <w:t xml:space="preserve"> are not in keeping with the version edited by </w:t>
      </w:r>
      <w:proofErr w:type="spellStart"/>
      <w:r w:rsidRPr="00C84AE4">
        <w:rPr>
          <w:rFonts w:ascii="Times New Roman" w:hAnsi="Times New Roman" w:cs="Times New Roman"/>
          <w:sz w:val="24"/>
          <w:szCs w:val="24"/>
        </w:rPr>
        <w:t>Krusch</w:t>
      </w:r>
      <w:proofErr w:type="spellEnd"/>
      <w:r w:rsidRPr="00C84AE4">
        <w:rPr>
          <w:rFonts w:ascii="Times New Roman" w:hAnsi="Times New Roman" w:cs="Times New Roman"/>
          <w:sz w:val="24"/>
          <w:szCs w:val="24"/>
        </w:rPr>
        <w:t xml:space="preserve"> and translated by </w:t>
      </w:r>
      <w:proofErr w:type="spellStart"/>
      <w:r w:rsidRPr="00C84AE4">
        <w:rPr>
          <w:rFonts w:ascii="Times New Roman" w:hAnsi="Times New Roman" w:cs="Times New Roman"/>
          <w:sz w:val="24"/>
          <w:szCs w:val="24"/>
        </w:rPr>
        <w:t>Desgrugillers-Billard</w:t>
      </w:r>
      <w:proofErr w:type="spellEnd"/>
      <w:r w:rsidRPr="00C84AE4">
        <w:rPr>
          <w:rFonts w:ascii="Times New Roman" w:hAnsi="Times New Roman" w:cs="Times New Roman"/>
          <w:sz w:val="24"/>
          <w:szCs w:val="24"/>
        </w:rPr>
        <w:t xml:space="preserve">, where the blame is put on </w:t>
      </w:r>
      <w:proofErr w:type="spellStart"/>
      <w:r w:rsidRPr="00C84AE4">
        <w:rPr>
          <w:rFonts w:ascii="Times New Roman" w:hAnsi="Times New Roman" w:cs="Times New Roman"/>
          <w:sz w:val="24"/>
          <w:szCs w:val="24"/>
        </w:rPr>
        <w:t>Childebert</w:t>
      </w:r>
      <w:proofErr w:type="spellEnd"/>
      <w:r w:rsidRPr="00C84AE4">
        <w:rPr>
          <w:rFonts w:ascii="Times New Roman" w:hAnsi="Times New Roman" w:cs="Times New Roman"/>
          <w:sz w:val="24"/>
          <w:szCs w:val="24"/>
        </w:rPr>
        <w:t xml:space="preserve"> II, king of Austrasia.</w:t>
      </w:r>
    </w:p>
  </w:footnote>
  <w:footnote w:id="14">
    <w:p w14:paraId="2C51D56E" w14:textId="77777777" w:rsidR="00CB5814" w:rsidRPr="009B3E63" w:rsidRDefault="00CB5814" w:rsidP="00853CD8">
      <w:pPr>
        <w:pStyle w:val="FootnoteText"/>
        <w:rPr>
          <w:rFonts w:ascii="Times New Roman" w:hAnsi="Times New Roman" w:cs="Times New Roman"/>
          <w:sz w:val="24"/>
          <w:szCs w:val="24"/>
          <w:lang w:val="en-US"/>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proofErr w:type="spellStart"/>
      <w:r w:rsidRPr="00C84AE4">
        <w:rPr>
          <w:rFonts w:ascii="Times New Roman" w:hAnsi="Times New Roman" w:cs="Times New Roman"/>
          <w:sz w:val="24"/>
          <w:szCs w:val="24"/>
        </w:rPr>
        <w:t>Krusch</w:t>
      </w:r>
      <w:proofErr w:type="spellEnd"/>
      <w:r w:rsidRPr="00C84AE4">
        <w:rPr>
          <w:rFonts w:ascii="Times New Roman" w:hAnsi="Times New Roman" w:cs="Times New Roman"/>
          <w:sz w:val="24"/>
          <w:szCs w:val="24"/>
        </w:rPr>
        <w:t xml:space="preserve">, LHF, pp.302-04. Paris </w:t>
      </w:r>
      <w:proofErr w:type="spellStart"/>
      <w:r w:rsidRPr="00C84AE4">
        <w:rPr>
          <w:rFonts w:ascii="Times New Roman" w:hAnsi="Times New Roman" w:cs="Times New Roman"/>
          <w:sz w:val="24"/>
          <w:szCs w:val="24"/>
        </w:rPr>
        <w:t>BnF</w:t>
      </w:r>
      <w:proofErr w:type="spellEnd"/>
      <w:r w:rsidRPr="00C84AE4">
        <w:rPr>
          <w:rFonts w:ascii="Times New Roman" w:hAnsi="Times New Roman" w:cs="Times New Roman"/>
          <w:sz w:val="24"/>
          <w:szCs w:val="24"/>
        </w:rPr>
        <w:t xml:space="preserve"> </w:t>
      </w:r>
      <w:proofErr w:type="spellStart"/>
      <w:r w:rsidRPr="00C84AE4">
        <w:rPr>
          <w:rFonts w:ascii="Times New Roman" w:hAnsi="Times New Roman" w:cs="Times New Roman"/>
          <w:sz w:val="24"/>
          <w:szCs w:val="24"/>
        </w:rPr>
        <w:t>fr.</w:t>
      </w:r>
      <w:proofErr w:type="spellEnd"/>
      <w:r w:rsidRPr="00C84AE4">
        <w:rPr>
          <w:rFonts w:ascii="Times New Roman" w:hAnsi="Times New Roman" w:cs="Times New Roman"/>
          <w:sz w:val="24"/>
          <w:szCs w:val="24"/>
        </w:rPr>
        <w:t xml:space="preserve"> 5714, </w:t>
      </w:r>
      <w:proofErr w:type="spellStart"/>
      <w:r w:rsidRPr="00C84AE4">
        <w:rPr>
          <w:rFonts w:ascii="Times New Roman" w:hAnsi="Times New Roman" w:cs="Times New Roman"/>
          <w:sz w:val="24"/>
          <w:szCs w:val="24"/>
        </w:rPr>
        <w:t>fols</w:t>
      </w:r>
      <w:proofErr w:type="spellEnd"/>
      <w:r w:rsidRPr="00C84AE4">
        <w:rPr>
          <w:rFonts w:ascii="Times New Roman" w:hAnsi="Times New Roman" w:cs="Times New Roman"/>
          <w:sz w:val="24"/>
          <w:szCs w:val="24"/>
        </w:rPr>
        <w:t xml:space="preserve"> 18</w:t>
      </w:r>
      <w:r w:rsidRPr="00C84AE4">
        <w:rPr>
          <w:rFonts w:ascii="Times New Roman" w:hAnsi="Times New Roman" w:cs="Times New Roman"/>
          <w:sz w:val="24"/>
          <w:szCs w:val="24"/>
          <w:vertAlign w:val="superscript"/>
        </w:rPr>
        <w:t>r</w:t>
      </w:r>
      <w:r w:rsidRPr="00C84AE4">
        <w:rPr>
          <w:rFonts w:ascii="Times New Roman" w:hAnsi="Times New Roman" w:cs="Times New Roman"/>
          <w:sz w:val="24"/>
          <w:szCs w:val="24"/>
        </w:rPr>
        <w:t>-18</w:t>
      </w:r>
      <w:r w:rsidRPr="00C84AE4">
        <w:rPr>
          <w:rFonts w:ascii="Times New Roman" w:hAnsi="Times New Roman" w:cs="Times New Roman"/>
          <w:sz w:val="24"/>
          <w:szCs w:val="24"/>
          <w:vertAlign w:val="superscript"/>
        </w:rPr>
        <w:t>v</w:t>
      </w:r>
      <w:r w:rsidRPr="00C84AE4">
        <w:rPr>
          <w:rFonts w:ascii="Times New Roman" w:hAnsi="Times New Roman" w:cs="Times New Roman"/>
          <w:sz w:val="24"/>
          <w:szCs w:val="24"/>
        </w:rPr>
        <w:t xml:space="preserve">, </w:t>
      </w:r>
      <w:proofErr w:type="spellStart"/>
      <w:r w:rsidRPr="00C84AE4">
        <w:rPr>
          <w:rFonts w:ascii="Times New Roman" w:hAnsi="Times New Roman" w:cs="Times New Roman"/>
          <w:sz w:val="24"/>
          <w:szCs w:val="24"/>
        </w:rPr>
        <w:t>Bourdillon</w:t>
      </w:r>
      <w:proofErr w:type="spellEnd"/>
      <w:r w:rsidRPr="00C84AE4">
        <w:rPr>
          <w:rFonts w:ascii="Times New Roman" w:hAnsi="Times New Roman" w:cs="Times New Roman"/>
          <w:sz w:val="24"/>
          <w:szCs w:val="24"/>
        </w:rPr>
        <w:t xml:space="preserve">, pp.38-39. </w:t>
      </w:r>
      <w:r w:rsidRPr="009B3E63">
        <w:rPr>
          <w:rFonts w:ascii="Times New Roman" w:hAnsi="Times New Roman" w:cs="Times New Roman"/>
          <w:sz w:val="24"/>
          <w:szCs w:val="24"/>
          <w:lang w:val="en-US"/>
        </w:rPr>
        <w:t xml:space="preserve">Microfilm online: &lt; </w:t>
      </w:r>
      <w:hyperlink r:id="rId1" w:history="1">
        <w:r w:rsidR="00D14F09" w:rsidRPr="009B3E63">
          <w:rPr>
            <w:rStyle w:val="Hyperlink"/>
            <w:rFonts w:ascii="Times New Roman" w:hAnsi="Times New Roman" w:cs="Times New Roman"/>
            <w:sz w:val="24"/>
            <w:szCs w:val="24"/>
            <w:lang w:val="en-US"/>
          </w:rPr>
          <w:t>http://gallica.bnf.fr</w:t>
        </w:r>
      </w:hyperlink>
      <w:r w:rsidR="00D14F09" w:rsidRPr="009B3E63">
        <w:rPr>
          <w:rFonts w:ascii="Times New Roman" w:hAnsi="Times New Roman" w:cs="Times New Roman"/>
          <w:sz w:val="24"/>
          <w:szCs w:val="24"/>
          <w:lang w:val="en-US"/>
        </w:rPr>
        <w:t xml:space="preserve"> </w:t>
      </w:r>
      <w:r w:rsidRPr="009B3E63">
        <w:rPr>
          <w:rFonts w:ascii="Times New Roman" w:hAnsi="Times New Roman" w:cs="Times New Roman"/>
          <w:sz w:val="24"/>
          <w:szCs w:val="24"/>
          <w:lang w:val="en-US"/>
        </w:rPr>
        <w:t xml:space="preserve">&gt; </w:t>
      </w:r>
      <w:r w:rsidR="00B90D3C" w:rsidRPr="009B3E63">
        <w:rPr>
          <w:rFonts w:ascii="Times New Roman" w:hAnsi="Times New Roman" w:cs="Times New Roman"/>
          <w:iCs/>
          <w:sz w:val="24"/>
          <w:szCs w:val="24"/>
          <w:lang w:val="en-US"/>
        </w:rPr>
        <w:t>[accessed 7 June 2016</w:t>
      </w:r>
      <w:r w:rsidRPr="009B3E63">
        <w:rPr>
          <w:rFonts w:ascii="Times New Roman" w:hAnsi="Times New Roman" w:cs="Times New Roman"/>
          <w:iCs/>
          <w:sz w:val="24"/>
          <w:szCs w:val="24"/>
          <w:lang w:val="en-US"/>
        </w:rPr>
        <w:t>]</w:t>
      </w:r>
      <w:r w:rsidRPr="009B3E63">
        <w:rPr>
          <w:rFonts w:ascii="Times New Roman" w:hAnsi="Times New Roman" w:cs="Times New Roman"/>
          <w:sz w:val="24"/>
          <w:szCs w:val="24"/>
          <w:lang w:val="en-US"/>
        </w:rPr>
        <w:t>.</w:t>
      </w:r>
    </w:p>
  </w:footnote>
  <w:footnote w:id="15">
    <w:p w14:paraId="5A7594DB" w14:textId="77777777" w:rsidR="00CB5814" w:rsidRPr="00C84AE4" w:rsidRDefault="00CB5814" w:rsidP="00853CD8">
      <w:pPr>
        <w:pStyle w:val="NoSpacing"/>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Bourdillon, </w:t>
      </w:r>
      <w:proofErr w:type="spellStart"/>
      <w:r w:rsidRPr="00C84AE4">
        <w:rPr>
          <w:rFonts w:ascii="Times New Roman" w:hAnsi="Times New Roman" w:cs="Times New Roman"/>
          <w:sz w:val="24"/>
          <w:szCs w:val="24"/>
          <w:lang w:val="fr-FR"/>
        </w:rPr>
        <w:t>pp.xix</w:t>
      </w:r>
      <w:proofErr w:type="spellEnd"/>
      <w:r w:rsidRPr="00C84AE4">
        <w:rPr>
          <w:rFonts w:ascii="Times New Roman" w:hAnsi="Times New Roman" w:cs="Times New Roman"/>
          <w:sz w:val="24"/>
          <w:szCs w:val="24"/>
          <w:lang w:val="fr-FR"/>
        </w:rPr>
        <w:t xml:space="preserve">, 6-7. </w:t>
      </w:r>
      <w:r w:rsidR="008E1A4D" w:rsidRPr="00C84AE4">
        <w:rPr>
          <w:rFonts w:ascii="Times New Roman" w:hAnsi="Times New Roman" w:cs="Times New Roman"/>
          <w:i/>
          <w:iCs/>
          <w:sz w:val="24"/>
          <w:szCs w:val="24"/>
          <w:lang w:val="fr-FR"/>
        </w:rPr>
        <w:t xml:space="preserve">Historia </w:t>
      </w:r>
      <w:proofErr w:type="spellStart"/>
      <w:r w:rsidR="008E1A4D" w:rsidRPr="00C84AE4">
        <w:rPr>
          <w:rFonts w:ascii="Times New Roman" w:hAnsi="Times New Roman" w:cs="Times New Roman"/>
          <w:i/>
          <w:iCs/>
          <w:sz w:val="24"/>
          <w:szCs w:val="24"/>
          <w:lang w:val="fr-FR"/>
        </w:rPr>
        <w:t>Karoli</w:t>
      </w:r>
      <w:proofErr w:type="spellEnd"/>
      <w:r w:rsidR="008E1A4D" w:rsidRPr="00C84AE4">
        <w:rPr>
          <w:rFonts w:ascii="Times New Roman" w:hAnsi="Times New Roman" w:cs="Times New Roman"/>
          <w:i/>
          <w:iCs/>
          <w:sz w:val="24"/>
          <w:szCs w:val="24"/>
          <w:lang w:val="fr-FR"/>
        </w:rPr>
        <w:t xml:space="preserve"> </w:t>
      </w:r>
      <w:proofErr w:type="spellStart"/>
      <w:r w:rsidR="008E1A4D" w:rsidRPr="00C84AE4">
        <w:rPr>
          <w:rFonts w:ascii="Times New Roman" w:hAnsi="Times New Roman" w:cs="Times New Roman"/>
          <w:i/>
          <w:iCs/>
          <w:sz w:val="24"/>
          <w:szCs w:val="24"/>
          <w:lang w:val="fr-FR"/>
        </w:rPr>
        <w:t>Magni</w:t>
      </w:r>
      <w:proofErr w:type="spellEnd"/>
      <w:r w:rsidR="008E1A4D" w:rsidRPr="00C84AE4">
        <w:rPr>
          <w:rFonts w:ascii="Times New Roman" w:hAnsi="Times New Roman" w:cs="Times New Roman"/>
          <w:i/>
          <w:iCs/>
          <w:sz w:val="24"/>
          <w:szCs w:val="24"/>
          <w:lang w:val="fr-FR"/>
        </w:rPr>
        <w:t xml:space="preserve"> et </w:t>
      </w:r>
      <w:proofErr w:type="spellStart"/>
      <w:r w:rsidR="008E1A4D" w:rsidRPr="00C84AE4">
        <w:rPr>
          <w:rFonts w:ascii="Times New Roman" w:hAnsi="Times New Roman" w:cs="Times New Roman"/>
          <w:i/>
          <w:iCs/>
          <w:sz w:val="24"/>
          <w:szCs w:val="24"/>
          <w:lang w:val="fr-FR"/>
        </w:rPr>
        <w:t>Rotholandi</w:t>
      </w:r>
      <w:proofErr w:type="spellEnd"/>
      <w:r w:rsidR="008E1A4D" w:rsidRPr="00C84AE4">
        <w:rPr>
          <w:rFonts w:ascii="Times New Roman" w:hAnsi="Times New Roman" w:cs="Times New Roman"/>
          <w:i/>
          <w:iCs/>
          <w:sz w:val="24"/>
          <w:szCs w:val="24"/>
          <w:lang w:val="fr-FR"/>
        </w:rPr>
        <w:t>, ou Chronique du Pseudo-Turpin</w:t>
      </w:r>
      <w:r w:rsidR="008E1A4D" w:rsidRPr="00C84AE4">
        <w:rPr>
          <w:rFonts w:ascii="Times New Roman" w:hAnsi="Times New Roman" w:cs="Times New Roman"/>
          <w:sz w:val="24"/>
          <w:szCs w:val="24"/>
          <w:lang w:val="fr-FR"/>
        </w:rPr>
        <w:t xml:space="preserve">, </w:t>
      </w:r>
      <w:proofErr w:type="spellStart"/>
      <w:r w:rsidR="008E1A4D" w:rsidRPr="00C84AE4">
        <w:rPr>
          <w:rFonts w:ascii="Times New Roman" w:hAnsi="Times New Roman" w:cs="Times New Roman"/>
          <w:sz w:val="24"/>
          <w:szCs w:val="24"/>
          <w:lang w:val="fr-FR"/>
        </w:rPr>
        <w:t>ed</w:t>
      </w:r>
      <w:proofErr w:type="spellEnd"/>
      <w:r w:rsidR="008E1A4D" w:rsidRPr="00C84AE4">
        <w:rPr>
          <w:rFonts w:ascii="Times New Roman" w:hAnsi="Times New Roman" w:cs="Times New Roman"/>
          <w:sz w:val="24"/>
          <w:szCs w:val="24"/>
          <w:lang w:val="fr-FR"/>
        </w:rPr>
        <w:t>. Cyril Meredith-Jones (</w:t>
      </w:r>
      <w:proofErr w:type="gramStart"/>
      <w:r w:rsidR="008E1A4D" w:rsidRPr="00C84AE4">
        <w:rPr>
          <w:rFonts w:ascii="Times New Roman" w:hAnsi="Times New Roman" w:cs="Times New Roman"/>
          <w:sz w:val="24"/>
          <w:szCs w:val="24"/>
          <w:lang w:val="fr-FR"/>
        </w:rPr>
        <w:t>Geneva:</w:t>
      </w:r>
      <w:proofErr w:type="gramEnd"/>
      <w:r w:rsidR="008E1A4D" w:rsidRPr="00C84AE4">
        <w:rPr>
          <w:rFonts w:ascii="Times New Roman" w:hAnsi="Times New Roman" w:cs="Times New Roman"/>
          <w:sz w:val="24"/>
          <w:szCs w:val="24"/>
          <w:lang w:val="fr-FR"/>
        </w:rPr>
        <w:t xml:space="preserve"> Droz, 1936). </w:t>
      </w:r>
      <w:r w:rsidR="00F219A8">
        <w:rPr>
          <w:rFonts w:ascii="Times New Roman" w:hAnsi="Times New Roman" w:cs="Times New Roman"/>
          <w:sz w:val="24"/>
          <w:szCs w:val="24"/>
          <w:lang w:val="fr-FR"/>
        </w:rPr>
        <w:t>André de</w:t>
      </w:r>
      <w:r w:rsidR="001602C1">
        <w:rPr>
          <w:rFonts w:ascii="Times New Roman" w:hAnsi="Times New Roman" w:cs="Times New Roman"/>
          <w:sz w:val="24"/>
          <w:szCs w:val="24"/>
          <w:lang w:val="fr-FR"/>
        </w:rPr>
        <w:t xml:space="preserve"> </w:t>
      </w:r>
      <w:proofErr w:type="spellStart"/>
      <w:r w:rsidR="001602C1">
        <w:rPr>
          <w:rFonts w:ascii="Times New Roman" w:hAnsi="Times New Roman" w:cs="Times New Roman"/>
          <w:sz w:val="24"/>
          <w:szCs w:val="24"/>
          <w:lang w:val="fr-FR"/>
        </w:rPr>
        <w:t>Mandach</w:t>
      </w:r>
      <w:proofErr w:type="spellEnd"/>
      <w:r w:rsidRPr="00C84AE4">
        <w:rPr>
          <w:rFonts w:ascii="Times New Roman" w:hAnsi="Times New Roman" w:cs="Times New Roman"/>
          <w:sz w:val="24"/>
          <w:szCs w:val="24"/>
          <w:lang w:val="fr-FR"/>
        </w:rPr>
        <w:t xml:space="preserve">, </w:t>
      </w:r>
      <w:r w:rsidRPr="00C84AE4">
        <w:rPr>
          <w:rFonts w:ascii="Times New Roman" w:hAnsi="Times New Roman" w:cs="Times New Roman"/>
          <w:i/>
          <w:sz w:val="24"/>
          <w:szCs w:val="24"/>
          <w:lang w:val="fr-FR"/>
        </w:rPr>
        <w:t>Naissance et développement de la chanson de geste en Europe : I. La Geste de Charlemagne et de Roland</w:t>
      </w:r>
      <w:r w:rsidRPr="00C84AE4">
        <w:rPr>
          <w:rFonts w:ascii="Times New Roman" w:hAnsi="Times New Roman" w:cs="Times New Roman"/>
          <w:sz w:val="24"/>
          <w:szCs w:val="24"/>
          <w:lang w:val="fr-FR"/>
        </w:rPr>
        <w:t xml:space="preserve"> (</w:t>
      </w:r>
      <w:r w:rsidR="0029349C">
        <w:rPr>
          <w:rFonts w:ascii="Times New Roman" w:hAnsi="Times New Roman" w:cs="Times New Roman"/>
          <w:sz w:val="24"/>
          <w:szCs w:val="24"/>
          <w:lang w:val="fr-FR"/>
        </w:rPr>
        <w:t xml:space="preserve">Geneva and </w:t>
      </w:r>
      <w:proofErr w:type="gramStart"/>
      <w:r w:rsidR="0029349C">
        <w:rPr>
          <w:rFonts w:ascii="Times New Roman" w:hAnsi="Times New Roman" w:cs="Times New Roman"/>
          <w:sz w:val="24"/>
          <w:szCs w:val="24"/>
          <w:lang w:val="fr-FR"/>
        </w:rPr>
        <w:t>Paris:</w:t>
      </w:r>
      <w:proofErr w:type="gramEnd"/>
      <w:r w:rsidR="0029349C">
        <w:rPr>
          <w:rFonts w:ascii="Times New Roman" w:hAnsi="Times New Roman" w:cs="Times New Roman"/>
          <w:sz w:val="24"/>
          <w:szCs w:val="24"/>
          <w:lang w:val="fr-FR"/>
        </w:rPr>
        <w:t xml:space="preserve"> Droz and</w:t>
      </w:r>
      <w:r w:rsidR="008E1A4D">
        <w:rPr>
          <w:rFonts w:ascii="Times New Roman" w:hAnsi="Times New Roman" w:cs="Times New Roman"/>
          <w:sz w:val="24"/>
          <w:szCs w:val="24"/>
          <w:lang w:val="fr-FR"/>
        </w:rPr>
        <w:t xml:space="preserve"> Minard, 1961), pp.79-81, and </w:t>
      </w:r>
      <w:r w:rsidRPr="00C84AE4">
        <w:rPr>
          <w:rFonts w:ascii="Times New Roman" w:hAnsi="Times New Roman" w:cs="Times New Roman"/>
          <w:sz w:val="24"/>
          <w:szCs w:val="24"/>
          <w:lang w:val="fr-FR"/>
        </w:rPr>
        <w:t xml:space="preserve">de </w:t>
      </w:r>
      <w:proofErr w:type="spellStart"/>
      <w:r w:rsidR="001602C1">
        <w:rPr>
          <w:rFonts w:ascii="Times New Roman" w:hAnsi="Times New Roman" w:cs="Times New Roman"/>
          <w:sz w:val="24"/>
          <w:szCs w:val="24"/>
          <w:lang w:val="fr-FR"/>
        </w:rPr>
        <w:t>Mandach</w:t>
      </w:r>
      <w:proofErr w:type="spellEnd"/>
      <w:r w:rsidRPr="00C84AE4">
        <w:rPr>
          <w:rFonts w:ascii="Times New Roman" w:hAnsi="Times New Roman" w:cs="Times New Roman"/>
          <w:sz w:val="24"/>
          <w:szCs w:val="24"/>
          <w:lang w:val="fr-FR"/>
        </w:rPr>
        <w:t xml:space="preserve">, </w:t>
      </w:r>
      <w:r w:rsidRPr="00C84AE4">
        <w:rPr>
          <w:rFonts w:ascii="Times New Roman" w:hAnsi="Times New Roman" w:cs="Times New Roman"/>
          <w:i/>
          <w:iCs/>
          <w:sz w:val="24"/>
          <w:szCs w:val="24"/>
          <w:lang w:val="fr-FR"/>
        </w:rPr>
        <w:t>Chronique dite Saintongeaise, texte franco-occitan inédit "Lee". À la découverte d'une chronique gasconne du XIII</w:t>
      </w:r>
      <w:r w:rsidRPr="00C84AE4">
        <w:rPr>
          <w:rFonts w:ascii="Times New Roman" w:hAnsi="Times New Roman" w:cs="Times New Roman"/>
          <w:i/>
          <w:iCs/>
          <w:sz w:val="24"/>
          <w:szCs w:val="24"/>
          <w:vertAlign w:val="superscript"/>
          <w:lang w:val="fr-FR"/>
        </w:rPr>
        <w:t>e</w:t>
      </w:r>
      <w:r w:rsidRPr="00C84AE4">
        <w:rPr>
          <w:rFonts w:ascii="Times New Roman" w:hAnsi="Times New Roman" w:cs="Times New Roman"/>
          <w:i/>
          <w:iCs/>
          <w:sz w:val="24"/>
          <w:szCs w:val="24"/>
          <w:lang w:val="fr-FR"/>
        </w:rPr>
        <w:t xml:space="preserve"> siècle et de sa </w:t>
      </w:r>
      <w:proofErr w:type="spellStart"/>
      <w:r w:rsidRPr="00C84AE4">
        <w:rPr>
          <w:rFonts w:ascii="Times New Roman" w:hAnsi="Times New Roman" w:cs="Times New Roman"/>
          <w:i/>
          <w:iCs/>
          <w:sz w:val="24"/>
          <w:szCs w:val="24"/>
          <w:lang w:val="fr-FR"/>
        </w:rPr>
        <w:t>poitevinisation</w:t>
      </w:r>
      <w:proofErr w:type="spellEnd"/>
      <w:r w:rsidRPr="00C84AE4">
        <w:rPr>
          <w:rFonts w:ascii="Times New Roman" w:hAnsi="Times New Roman" w:cs="Times New Roman"/>
          <w:sz w:val="24"/>
          <w:szCs w:val="24"/>
          <w:lang w:val="fr-FR"/>
        </w:rPr>
        <w:t xml:space="preserve"> (</w:t>
      </w:r>
      <w:proofErr w:type="gramStart"/>
      <w:r w:rsidRPr="00C84AE4">
        <w:rPr>
          <w:rFonts w:ascii="Times New Roman" w:hAnsi="Times New Roman" w:cs="Times New Roman"/>
          <w:sz w:val="24"/>
          <w:szCs w:val="24"/>
          <w:lang w:val="fr-FR"/>
        </w:rPr>
        <w:t>Tübingen:</w:t>
      </w:r>
      <w:proofErr w:type="gramEnd"/>
      <w:r w:rsidRPr="00C84AE4">
        <w:rPr>
          <w:rFonts w:ascii="Times New Roman" w:hAnsi="Times New Roman" w:cs="Times New Roman"/>
          <w:sz w:val="24"/>
          <w:szCs w:val="24"/>
          <w:lang w:val="fr-FR"/>
        </w:rPr>
        <w:t xml:space="preserve"> Niemeyer, 1970).</w:t>
      </w:r>
    </w:p>
  </w:footnote>
  <w:footnote w:id="16">
    <w:p w14:paraId="6BDC82BA" w14:textId="77777777" w:rsidR="00CB5814" w:rsidRPr="00C84AE4" w:rsidRDefault="00CB5814" w:rsidP="00853CD8">
      <w:pPr>
        <w:pStyle w:val="FootnoteText"/>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Bourdillon, </w:t>
      </w:r>
      <w:proofErr w:type="spellStart"/>
      <w:proofErr w:type="gramStart"/>
      <w:r w:rsidRPr="00C84AE4">
        <w:rPr>
          <w:rFonts w:ascii="Times New Roman" w:hAnsi="Times New Roman" w:cs="Times New Roman"/>
          <w:sz w:val="24"/>
          <w:szCs w:val="24"/>
          <w:lang w:val="fr-FR"/>
        </w:rPr>
        <w:t>pp.xxvii</w:t>
      </w:r>
      <w:proofErr w:type="spellEnd"/>
      <w:proofErr w:type="gramEnd"/>
      <w:r w:rsidRPr="00C84AE4">
        <w:rPr>
          <w:rFonts w:ascii="Times New Roman" w:hAnsi="Times New Roman" w:cs="Times New Roman"/>
          <w:sz w:val="24"/>
          <w:szCs w:val="24"/>
          <w:lang w:val="fr-FR"/>
        </w:rPr>
        <w:t xml:space="preserve">, xxxi-xxxiv; Etienne Darley, </w:t>
      </w:r>
      <w:r w:rsidRPr="00C84AE4">
        <w:rPr>
          <w:rFonts w:ascii="Times New Roman" w:hAnsi="Times New Roman" w:cs="Times New Roman"/>
          <w:i/>
          <w:sz w:val="24"/>
          <w:szCs w:val="24"/>
          <w:lang w:val="fr-FR"/>
        </w:rPr>
        <w:t>Fragments d'anciennes chroniques d'Aquitaine d'après des manuscrits du XIII</w:t>
      </w:r>
      <w:r w:rsidRPr="00C84AE4">
        <w:rPr>
          <w:rFonts w:ascii="Times New Roman" w:hAnsi="Times New Roman" w:cs="Times New Roman"/>
          <w:i/>
          <w:sz w:val="24"/>
          <w:szCs w:val="24"/>
          <w:vertAlign w:val="superscript"/>
          <w:lang w:val="fr-FR"/>
        </w:rPr>
        <w:t>e</w:t>
      </w:r>
      <w:r w:rsidRPr="00C84AE4">
        <w:rPr>
          <w:rFonts w:ascii="Times New Roman" w:hAnsi="Times New Roman" w:cs="Times New Roman"/>
          <w:i/>
          <w:sz w:val="24"/>
          <w:szCs w:val="24"/>
          <w:lang w:val="fr-FR"/>
        </w:rPr>
        <w:t xml:space="preserve"> siècle, introduction et texte</w:t>
      </w:r>
      <w:r w:rsidRPr="00C84AE4">
        <w:rPr>
          <w:rFonts w:ascii="Times New Roman" w:hAnsi="Times New Roman" w:cs="Times New Roman"/>
          <w:sz w:val="24"/>
          <w:szCs w:val="24"/>
          <w:lang w:val="fr-FR"/>
        </w:rPr>
        <w:t xml:space="preserve"> (Bordeaux : Féret et fils, 1906), pp.21, 22. </w:t>
      </w:r>
      <w:proofErr w:type="spellStart"/>
      <w:r w:rsidRPr="00C84AE4">
        <w:rPr>
          <w:rFonts w:ascii="Times New Roman" w:hAnsi="Times New Roman" w:cs="Times New Roman"/>
          <w:sz w:val="24"/>
          <w:szCs w:val="24"/>
          <w:lang w:val="fr-FR"/>
        </w:rPr>
        <w:t>Buridant</w:t>
      </w:r>
      <w:proofErr w:type="spellEnd"/>
      <w:r w:rsidRPr="00C84AE4">
        <w:rPr>
          <w:rFonts w:ascii="Times New Roman" w:hAnsi="Times New Roman" w:cs="Times New Roman"/>
          <w:sz w:val="24"/>
          <w:szCs w:val="24"/>
          <w:lang w:val="fr-FR"/>
        </w:rPr>
        <w:t>,</w:t>
      </w:r>
      <w:r w:rsidR="0047438A">
        <w:rPr>
          <w:rFonts w:ascii="Times New Roman" w:hAnsi="Times New Roman" w:cs="Times New Roman"/>
          <w:sz w:val="24"/>
          <w:szCs w:val="24"/>
          <w:lang w:val="fr-FR"/>
        </w:rPr>
        <w:t xml:space="preserve"> ‘La traduction de la chronique’, pp.57-9</w:t>
      </w:r>
      <w:r w:rsidRPr="00C84AE4">
        <w:rPr>
          <w:rFonts w:ascii="Times New Roman" w:hAnsi="Times New Roman" w:cs="Times New Roman"/>
          <w:sz w:val="24"/>
          <w:szCs w:val="24"/>
          <w:lang w:val="fr-FR"/>
        </w:rPr>
        <w:t>.</w:t>
      </w:r>
      <w:r w:rsidR="002441AA" w:rsidRPr="00C84AE4">
        <w:rPr>
          <w:rFonts w:ascii="Times New Roman" w:hAnsi="Times New Roman" w:cs="Times New Roman"/>
          <w:sz w:val="24"/>
          <w:szCs w:val="24"/>
          <w:lang w:val="fr-FR"/>
        </w:rPr>
        <w:t xml:space="preserve"> </w:t>
      </w:r>
    </w:p>
  </w:footnote>
  <w:footnote w:id="17">
    <w:p w14:paraId="05900C5D" w14:textId="77777777" w:rsidR="008A6A5D" w:rsidRPr="00C84AE4" w:rsidRDefault="008A6A5D">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proofErr w:type="spellStart"/>
      <w:r w:rsidRPr="00C84AE4">
        <w:rPr>
          <w:rFonts w:ascii="Times New Roman" w:hAnsi="Times New Roman" w:cs="Times New Roman"/>
          <w:sz w:val="24"/>
          <w:szCs w:val="24"/>
        </w:rPr>
        <w:t>Bourgain</w:t>
      </w:r>
      <w:proofErr w:type="spellEnd"/>
      <w:r w:rsidRPr="00C84AE4">
        <w:rPr>
          <w:rFonts w:ascii="Times New Roman" w:hAnsi="Times New Roman" w:cs="Times New Roman"/>
          <w:sz w:val="24"/>
          <w:szCs w:val="24"/>
        </w:rPr>
        <w:t xml:space="preserve">, </w:t>
      </w:r>
      <w:proofErr w:type="spellStart"/>
      <w:r w:rsidRPr="00C84AE4">
        <w:rPr>
          <w:rFonts w:ascii="Times New Roman" w:hAnsi="Times New Roman" w:cs="Times New Roman"/>
          <w:i/>
          <w:sz w:val="24"/>
          <w:szCs w:val="24"/>
        </w:rPr>
        <w:t>Ademari</w:t>
      </w:r>
      <w:proofErr w:type="spellEnd"/>
      <w:r w:rsidR="00107A4B" w:rsidRPr="00C84AE4">
        <w:rPr>
          <w:rFonts w:ascii="Times New Roman" w:hAnsi="Times New Roman" w:cs="Times New Roman"/>
          <w:sz w:val="24"/>
          <w:szCs w:val="24"/>
        </w:rPr>
        <w:t xml:space="preserve">, </w:t>
      </w:r>
      <w:proofErr w:type="spellStart"/>
      <w:proofErr w:type="gramStart"/>
      <w:r w:rsidR="00107A4B" w:rsidRPr="00C84AE4">
        <w:rPr>
          <w:rFonts w:ascii="Times New Roman" w:hAnsi="Times New Roman" w:cs="Times New Roman"/>
          <w:sz w:val="24"/>
          <w:szCs w:val="24"/>
        </w:rPr>
        <w:t>pp.xi</w:t>
      </w:r>
      <w:proofErr w:type="spellEnd"/>
      <w:proofErr w:type="gramEnd"/>
      <w:r w:rsidR="00107A4B" w:rsidRPr="00C84AE4">
        <w:rPr>
          <w:rFonts w:ascii="Times New Roman" w:hAnsi="Times New Roman" w:cs="Times New Roman"/>
          <w:sz w:val="24"/>
          <w:szCs w:val="24"/>
        </w:rPr>
        <w:t xml:space="preserve">-xxxi, lxxviii-ix, </w:t>
      </w:r>
      <w:r w:rsidR="00107A4B" w:rsidRPr="00C84AE4">
        <w:rPr>
          <w:rFonts w:ascii="Times New Roman" w:hAnsi="Times New Roman" w:cs="Times New Roman"/>
          <w:i/>
          <w:sz w:val="24"/>
          <w:szCs w:val="24"/>
        </w:rPr>
        <w:t>Chronicon</w:t>
      </w:r>
      <w:r w:rsidR="00107A4B" w:rsidRPr="00C84AE4">
        <w:rPr>
          <w:rFonts w:ascii="Times New Roman" w:hAnsi="Times New Roman" w:cs="Times New Roman"/>
          <w:sz w:val="24"/>
          <w:szCs w:val="24"/>
        </w:rPr>
        <w:t>, I, 34, pp.51-52.</w:t>
      </w:r>
    </w:p>
  </w:footnote>
  <w:footnote w:id="18">
    <w:p w14:paraId="023709C1"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005B2B2D">
        <w:rPr>
          <w:rFonts w:ascii="Times New Roman" w:hAnsi="Times New Roman" w:cs="Times New Roman"/>
          <w:sz w:val="24"/>
          <w:szCs w:val="24"/>
        </w:rPr>
        <w:t xml:space="preserve"> The manuscript is paginated.</w:t>
      </w:r>
    </w:p>
  </w:footnote>
  <w:footnote w:id="19">
    <w:p w14:paraId="147DECE9"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Microfilms of </w:t>
      </w:r>
      <w:proofErr w:type="spellStart"/>
      <w:r w:rsidRPr="00C84AE4">
        <w:rPr>
          <w:rFonts w:ascii="Times New Roman" w:hAnsi="Times New Roman" w:cs="Times New Roman"/>
          <w:sz w:val="24"/>
          <w:szCs w:val="24"/>
        </w:rPr>
        <w:t>fr.</w:t>
      </w:r>
      <w:proofErr w:type="spellEnd"/>
      <w:r w:rsidRPr="00C84AE4">
        <w:rPr>
          <w:rFonts w:ascii="Times New Roman" w:hAnsi="Times New Roman" w:cs="Times New Roman"/>
          <w:sz w:val="24"/>
          <w:szCs w:val="24"/>
        </w:rPr>
        <w:t xml:space="preserve"> 5714 and </w:t>
      </w:r>
      <w:proofErr w:type="spellStart"/>
      <w:r w:rsidRPr="00C84AE4">
        <w:rPr>
          <w:rFonts w:ascii="Times New Roman" w:hAnsi="Times New Roman" w:cs="Times New Roman"/>
          <w:sz w:val="24"/>
          <w:szCs w:val="24"/>
        </w:rPr>
        <w:t>fr.</w:t>
      </w:r>
      <w:proofErr w:type="spellEnd"/>
      <w:r w:rsidRPr="00C84AE4">
        <w:rPr>
          <w:rFonts w:ascii="Times New Roman" w:hAnsi="Times New Roman" w:cs="Times New Roman"/>
          <w:sz w:val="24"/>
          <w:szCs w:val="24"/>
        </w:rPr>
        <w:t xml:space="preserve"> 124 are online: </w:t>
      </w:r>
      <w:r w:rsidR="00822B14" w:rsidRPr="00C84AE4">
        <w:rPr>
          <w:rFonts w:ascii="Times New Roman" w:hAnsi="Times New Roman" w:cs="Times New Roman"/>
          <w:sz w:val="24"/>
          <w:szCs w:val="24"/>
        </w:rPr>
        <w:t xml:space="preserve">&lt; </w:t>
      </w:r>
      <w:hyperlink r:id="rId2" w:history="1">
        <w:r w:rsidR="00822B14" w:rsidRPr="00C84AE4">
          <w:rPr>
            <w:rStyle w:val="Hyperlink"/>
            <w:rFonts w:ascii="Times New Roman" w:hAnsi="Times New Roman" w:cs="Times New Roman"/>
            <w:sz w:val="24"/>
            <w:szCs w:val="24"/>
          </w:rPr>
          <w:t>http://gallica.bnf.fr</w:t>
        </w:r>
      </w:hyperlink>
      <w:r w:rsidR="00822B14" w:rsidRPr="00C84AE4">
        <w:rPr>
          <w:rFonts w:ascii="Times New Roman" w:hAnsi="Times New Roman" w:cs="Times New Roman"/>
          <w:sz w:val="24"/>
          <w:szCs w:val="24"/>
        </w:rPr>
        <w:t xml:space="preserve"> </w:t>
      </w:r>
      <w:proofErr w:type="gramStart"/>
      <w:r w:rsidRPr="00C84AE4">
        <w:rPr>
          <w:rFonts w:ascii="Times New Roman" w:hAnsi="Times New Roman" w:cs="Times New Roman"/>
          <w:sz w:val="24"/>
          <w:szCs w:val="24"/>
        </w:rPr>
        <w:t>&gt;  [</w:t>
      </w:r>
      <w:proofErr w:type="gramEnd"/>
      <w:r w:rsidRPr="00C84AE4">
        <w:rPr>
          <w:rFonts w:ascii="Times New Roman" w:hAnsi="Times New Roman" w:cs="Times New Roman"/>
          <w:sz w:val="24"/>
          <w:szCs w:val="24"/>
        </w:rPr>
        <w:t xml:space="preserve">accessed </w:t>
      </w:r>
      <w:r w:rsidR="00822B14" w:rsidRPr="00C84AE4">
        <w:rPr>
          <w:rFonts w:ascii="Times New Roman" w:hAnsi="Times New Roman" w:cs="Times New Roman"/>
          <w:sz w:val="24"/>
          <w:szCs w:val="24"/>
        </w:rPr>
        <w:t>7 June 2016</w:t>
      </w:r>
      <w:r w:rsidRPr="00C84AE4">
        <w:rPr>
          <w:rFonts w:ascii="Times New Roman" w:hAnsi="Times New Roman" w:cs="Times New Roman"/>
          <w:sz w:val="24"/>
          <w:szCs w:val="24"/>
        </w:rPr>
        <w:t>].</w:t>
      </w:r>
    </w:p>
  </w:footnote>
  <w:footnote w:id="20">
    <w:p w14:paraId="3DF6582D" w14:textId="77777777" w:rsidR="005F6FAD" w:rsidRPr="005F6FAD" w:rsidRDefault="005F6FAD" w:rsidP="005F6FAD">
      <w:pPr>
        <w:pStyle w:val="NoSpacing"/>
        <w:rPr>
          <w:rFonts w:ascii="Times New Roman" w:hAnsi="Times New Roman" w:cs="Times New Roman"/>
          <w:sz w:val="24"/>
          <w:szCs w:val="24"/>
          <w:lang w:eastAsia="en-GB"/>
        </w:rPr>
      </w:pPr>
      <w:r w:rsidRPr="00C84AE4">
        <w:rPr>
          <w:rStyle w:val="FootnoteReference"/>
          <w:rFonts w:ascii="Times New Roman" w:hAnsi="Times New Roman" w:cs="Times New Roman"/>
          <w:sz w:val="24"/>
          <w:szCs w:val="24"/>
        </w:rPr>
        <w:footnoteRef/>
      </w:r>
      <w:r w:rsidRPr="00C84AE4">
        <w:rPr>
          <w:rFonts w:ascii="Times New Roman" w:eastAsia="Times New Roman" w:hAnsi="Times New Roman" w:cs="Times New Roman"/>
          <w:sz w:val="24"/>
          <w:szCs w:val="24"/>
          <w:lang w:eastAsia="en-GB"/>
        </w:rPr>
        <w:t xml:space="preserve"> </w:t>
      </w:r>
      <w:proofErr w:type="spellStart"/>
      <w:r w:rsidRPr="00C84AE4">
        <w:rPr>
          <w:rFonts w:ascii="Times New Roman" w:eastAsia="Times New Roman" w:hAnsi="Times New Roman" w:cs="Times New Roman"/>
          <w:sz w:val="24"/>
          <w:szCs w:val="24"/>
          <w:lang w:eastAsia="en-GB"/>
        </w:rPr>
        <w:t>Bourdillon</w:t>
      </w:r>
      <w:proofErr w:type="spellEnd"/>
      <w:r w:rsidRPr="00C84AE4">
        <w:rPr>
          <w:rFonts w:ascii="Times New Roman" w:eastAsia="Times New Roman" w:hAnsi="Times New Roman" w:cs="Times New Roman"/>
          <w:sz w:val="24"/>
          <w:szCs w:val="24"/>
          <w:lang w:eastAsia="en-GB"/>
        </w:rPr>
        <w:t xml:space="preserve">, </w:t>
      </w:r>
      <w:proofErr w:type="spellStart"/>
      <w:proofErr w:type="gramStart"/>
      <w:r w:rsidRPr="00C84AE4">
        <w:rPr>
          <w:rFonts w:ascii="Times New Roman" w:eastAsia="Times New Roman" w:hAnsi="Times New Roman" w:cs="Times New Roman"/>
          <w:sz w:val="24"/>
          <w:szCs w:val="24"/>
          <w:lang w:eastAsia="en-GB"/>
        </w:rPr>
        <w:t>p.xvii</w:t>
      </w:r>
      <w:proofErr w:type="spellEnd"/>
      <w:r w:rsidRPr="00C84AE4">
        <w:rPr>
          <w:rFonts w:ascii="Times New Roman" w:eastAsia="Times New Roman" w:hAnsi="Times New Roman" w:cs="Times New Roman"/>
          <w:sz w:val="24"/>
          <w:szCs w:val="24"/>
          <w:lang w:eastAsia="en-GB"/>
        </w:rPr>
        <w:t>.</w:t>
      </w:r>
      <w:proofErr w:type="gramEnd"/>
      <w:r w:rsidRPr="00C84AE4">
        <w:rPr>
          <w:rFonts w:ascii="Times New Roman" w:eastAsia="Times New Roman" w:hAnsi="Times New Roman" w:cs="Times New Roman"/>
          <w:sz w:val="24"/>
          <w:szCs w:val="24"/>
          <w:lang w:eastAsia="en-GB"/>
        </w:rPr>
        <w:t xml:space="preserve"> Cyril Meredith-Jones, ‘The Chronicle of Turpin in Saintonge’, </w:t>
      </w:r>
      <w:r w:rsidRPr="00C84AE4">
        <w:rPr>
          <w:rFonts w:ascii="Times New Roman" w:eastAsia="Times New Roman" w:hAnsi="Times New Roman" w:cs="Times New Roman"/>
          <w:i/>
          <w:iCs/>
          <w:sz w:val="24"/>
          <w:szCs w:val="24"/>
          <w:lang w:eastAsia="en-GB"/>
        </w:rPr>
        <w:t>Speculum</w:t>
      </w:r>
      <w:r w:rsidRPr="00C84AE4">
        <w:rPr>
          <w:rFonts w:ascii="Times New Roman" w:eastAsia="Times New Roman" w:hAnsi="Times New Roman" w:cs="Times New Roman"/>
          <w:sz w:val="24"/>
          <w:szCs w:val="24"/>
          <w:lang w:eastAsia="en-GB"/>
        </w:rPr>
        <w:t>, 13.2 (1938), 160-79</w:t>
      </w:r>
      <w:r w:rsidRPr="00C84AE4">
        <w:rPr>
          <w:rFonts w:ascii="Times New Roman" w:hAnsi="Times New Roman" w:cs="Times New Roman"/>
          <w:sz w:val="24"/>
          <w:szCs w:val="24"/>
        </w:rPr>
        <w:t xml:space="preserve"> (p.161). </w:t>
      </w:r>
      <w:r w:rsidRPr="005F6FAD">
        <w:rPr>
          <w:rFonts w:ascii="Times New Roman" w:hAnsi="Times New Roman" w:cs="Times New Roman"/>
          <w:sz w:val="24"/>
          <w:szCs w:val="24"/>
        </w:rPr>
        <w:t xml:space="preserve">On the language, see de </w:t>
      </w:r>
      <w:proofErr w:type="spellStart"/>
      <w:r w:rsidRPr="005F6FAD">
        <w:rPr>
          <w:rFonts w:ascii="Times New Roman" w:hAnsi="Times New Roman" w:cs="Times New Roman"/>
          <w:sz w:val="24"/>
          <w:szCs w:val="24"/>
        </w:rPr>
        <w:t>Mandach</w:t>
      </w:r>
      <w:proofErr w:type="spellEnd"/>
      <w:r w:rsidRPr="005F6FAD">
        <w:rPr>
          <w:rFonts w:ascii="Times New Roman" w:hAnsi="Times New Roman" w:cs="Times New Roman"/>
          <w:sz w:val="24"/>
          <w:szCs w:val="24"/>
        </w:rPr>
        <w:t xml:space="preserve">, </w:t>
      </w:r>
      <w:proofErr w:type="spellStart"/>
      <w:r w:rsidRPr="005F6FAD">
        <w:rPr>
          <w:rFonts w:ascii="Times New Roman" w:hAnsi="Times New Roman" w:cs="Times New Roman"/>
          <w:i/>
          <w:sz w:val="24"/>
          <w:szCs w:val="24"/>
        </w:rPr>
        <w:t>Chronique</w:t>
      </w:r>
      <w:proofErr w:type="spellEnd"/>
      <w:r w:rsidRPr="005F6FAD">
        <w:rPr>
          <w:rFonts w:ascii="Times New Roman" w:hAnsi="Times New Roman" w:cs="Times New Roman"/>
          <w:i/>
          <w:sz w:val="24"/>
          <w:szCs w:val="24"/>
        </w:rPr>
        <w:t xml:space="preserve"> </w:t>
      </w:r>
      <w:proofErr w:type="spellStart"/>
      <w:r w:rsidRPr="005F6FAD">
        <w:rPr>
          <w:rFonts w:ascii="Times New Roman" w:hAnsi="Times New Roman" w:cs="Times New Roman"/>
          <w:i/>
          <w:sz w:val="24"/>
          <w:szCs w:val="24"/>
        </w:rPr>
        <w:t>dite</w:t>
      </w:r>
      <w:proofErr w:type="spellEnd"/>
      <w:r w:rsidRPr="005F6FAD">
        <w:rPr>
          <w:rFonts w:ascii="Times New Roman" w:hAnsi="Times New Roman" w:cs="Times New Roman"/>
          <w:i/>
          <w:sz w:val="24"/>
          <w:szCs w:val="24"/>
        </w:rPr>
        <w:t xml:space="preserve"> </w:t>
      </w:r>
      <w:proofErr w:type="spellStart"/>
      <w:r w:rsidRPr="005F6FAD">
        <w:rPr>
          <w:rFonts w:ascii="Times New Roman" w:hAnsi="Times New Roman" w:cs="Times New Roman"/>
          <w:i/>
          <w:sz w:val="24"/>
          <w:szCs w:val="24"/>
        </w:rPr>
        <w:t>Saintongeaise</w:t>
      </w:r>
      <w:proofErr w:type="spellEnd"/>
      <w:r w:rsidR="00BC16D6">
        <w:rPr>
          <w:rFonts w:ascii="Times New Roman" w:hAnsi="Times New Roman" w:cs="Times New Roman"/>
          <w:sz w:val="24"/>
          <w:szCs w:val="24"/>
        </w:rPr>
        <w:t>, pp.25-54.</w:t>
      </w:r>
    </w:p>
  </w:footnote>
  <w:footnote w:id="21">
    <w:p w14:paraId="2EA1834D" w14:textId="77777777" w:rsidR="00CB5814" w:rsidRPr="00C84AE4" w:rsidRDefault="00CB5814" w:rsidP="00853CD8">
      <w:pPr>
        <w:pStyle w:val="NoSpacing"/>
        <w:rPr>
          <w:rFonts w:ascii="Times New Roman" w:hAnsi="Times New Roman" w:cs="Times New Roman"/>
          <w:sz w:val="24"/>
          <w:szCs w:val="24"/>
          <w:lang w:eastAsia="en-GB"/>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r w:rsidR="00C2332D" w:rsidRPr="00C84AE4">
        <w:rPr>
          <w:rFonts w:ascii="Times New Roman" w:hAnsi="Times New Roman" w:cs="Times New Roman"/>
          <w:sz w:val="24"/>
          <w:szCs w:val="24"/>
          <w:lang w:eastAsia="en-GB"/>
        </w:rPr>
        <w:t>Meredith-</w:t>
      </w:r>
      <w:proofErr w:type="spellStart"/>
      <w:proofErr w:type="gramStart"/>
      <w:r w:rsidR="00C2332D" w:rsidRPr="00C84AE4">
        <w:rPr>
          <w:rFonts w:ascii="Times New Roman" w:hAnsi="Times New Roman" w:cs="Times New Roman"/>
          <w:sz w:val="24"/>
          <w:szCs w:val="24"/>
          <w:lang w:eastAsia="en-GB"/>
        </w:rPr>
        <w:t>Jones,</w:t>
      </w:r>
      <w:r w:rsidRPr="00C84AE4">
        <w:rPr>
          <w:rFonts w:ascii="Times New Roman" w:hAnsi="Times New Roman" w:cs="Times New Roman"/>
          <w:sz w:val="24"/>
          <w:szCs w:val="24"/>
          <w:lang w:eastAsia="en-GB"/>
        </w:rPr>
        <w:t>‘</w:t>
      </w:r>
      <w:proofErr w:type="gramEnd"/>
      <w:r w:rsidRPr="00C84AE4">
        <w:rPr>
          <w:rFonts w:ascii="Times New Roman" w:hAnsi="Times New Roman" w:cs="Times New Roman"/>
          <w:sz w:val="24"/>
          <w:szCs w:val="24"/>
          <w:lang w:eastAsia="en-GB"/>
        </w:rPr>
        <w:t>The</w:t>
      </w:r>
      <w:proofErr w:type="spellEnd"/>
      <w:r w:rsidRPr="00C84AE4">
        <w:rPr>
          <w:rFonts w:ascii="Times New Roman" w:hAnsi="Times New Roman" w:cs="Times New Roman"/>
          <w:sz w:val="24"/>
          <w:szCs w:val="24"/>
          <w:lang w:eastAsia="en-GB"/>
        </w:rPr>
        <w:t xml:space="preserve"> Chronicle’.</w:t>
      </w:r>
    </w:p>
  </w:footnote>
  <w:footnote w:id="22">
    <w:p w14:paraId="0536E95B" w14:textId="77777777" w:rsidR="00CB5814" w:rsidRPr="00C84AE4" w:rsidRDefault="00CB5814" w:rsidP="00853CD8">
      <w:pPr>
        <w:pStyle w:val="FootnoteText"/>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Jacques Pignon, ‘Les formes verbales de </w:t>
      </w:r>
      <w:proofErr w:type="spellStart"/>
      <w:r w:rsidRPr="00C84AE4">
        <w:rPr>
          <w:rFonts w:ascii="Times New Roman" w:hAnsi="Times New Roman" w:cs="Times New Roman"/>
          <w:i/>
          <w:iCs/>
          <w:sz w:val="24"/>
          <w:szCs w:val="24"/>
          <w:lang w:val="fr-FR"/>
        </w:rPr>
        <w:t>Tote</w:t>
      </w:r>
      <w:proofErr w:type="spellEnd"/>
      <w:r w:rsidRPr="00C84AE4">
        <w:rPr>
          <w:rFonts w:ascii="Times New Roman" w:hAnsi="Times New Roman" w:cs="Times New Roman"/>
          <w:i/>
          <w:iCs/>
          <w:sz w:val="24"/>
          <w:szCs w:val="24"/>
          <w:lang w:val="fr-FR"/>
        </w:rPr>
        <w:t xml:space="preserve"> l'</w:t>
      </w:r>
      <w:proofErr w:type="spellStart"/>
      <w:r w:rsidRPr="00C84AE4">
        <w:rPr>
          <w:rFonts w:ascii="Times New Roman" w:hAnsi="Times New Roman" w:cs="Times New Roman"/>
          <w:i/>
          <w:iCs/>
          <w:sz w:val="24"/>
          <w:szCs w:val="24"/>
          <w:lang w:val="fr-FR"/>
        </w:rPr>
        <w:t>istoire</w:t>
      </w:r>
      <w:proofErr w:type="spellEnd"/>
      <w:r w:rsidRPr="00C84AE4">
        <w:rPr>
          <w:rFonts w:ascii="Times New Roman" w:hAnsi="Times New Roman" w:cs="Times New Roman"/>
          <w:i/>
          <w:iCs/>
          <w:sz w:val="24"/>
          <w:szCs w:val="24"/>
          <w:lang w:val="fr-FR"/>
        </w:rPr>
        <w:t xml:space="preserve"> de France</w:t>
      </w:r>
      <w:r w:rsidRPr="00C84AE4">
        <w:rPr>
          <w:rFonts w:ascii="Times New Roman" w:hAnsi="Times New Roman" w:cs="Times New Roman"/>
          <w:sz w:val="24"/>
          <w:szCs w:val="24"/>
          <w:lang w:val="fr-FR"/>
        </w:rPr>
        <w:t>, texte saintongeais du XIII</w:t>
      </w:r>
      <w:r w:rsidRPr="00C84AE4">
        <w:rPr>
          <w:rFonts w:ascii="Times New Roman" w:hAnsi="Times New Roman" w:cs="Times New Roman"/>
          <w:sz w:val="24"/>
          <w:szCs w:val="24"/>
          <w:vertAlign w:val="superscript"/>
          <w:lang w:val="fr-FR"/>
        </w:rPr>
        <w:t>e</w:t>
      </w:r>
      <w:r w:rsidRPr="00C84AE4">
        <w:rPr>
          <w:rFonts w:ascii="Times New Roman" w:hAnsi="Times New Roman" w:cs="Times New Roman"/>
          <w:sz w:val="24"/>
          <w:szCs w:val="24"/>
          <w:lang w:val="fr-FR"/>
        </w:rPr>
        <w:t xml:space="preserve"> siècle’, </w:t>
      </w:r>
      <w:r w:rsidRPr="00C84AE4">
        <w:rPr>
          <w:rFonts w:ascii="Times New Roman" w:hAnsi="Times New Roman" w:cs="Times New Roman"/>
          <w:i/>
          <w:iCs/>
          <w:sz w:val="24"/>
          <w:szCs w:val="24"/>
          <w:lang w:val="fr-FR"/>
        </w:rPr>
        <w:t>Mélanges de linguistique offerts à Albert Dauzat par ses élèves et ses amis</w:t>
      </w:r>
      <w:r w:rsidRPr="00C84AE4">
        <w:rPr>
          <w:rFonts w:ascii="Times New Roman" w:hAnsi="Times New Roman" w:cs="Times New Roman"/>
          <w:sz w:val="24"/>
          <w:szCs w:val="24"/>
          <w:lang w:val="fr-FR"/>
        </w:rPr>
        <w:t xml:space="preserve"> (</w:t>
      </w:r>
      <w:proofErr w:type="gramStart"/>
      <w:r w:rsidRPr="00C84AE4">
        <w:rPr>
          <w:rFonts w:ascii="Times New Roman" w:hAnsi="Times New Roman" w:cs="Times New Roman"/>
          <w:sz w:val="24"/>
          <w:szCs w:val="24"/>
          <w:lang w:val="fr-FR"/>
        </w:rPr>
        <w:t>Paris:</w:t>
      </w:r>
      <w:proofErr w:type="gram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Artrey</w:t>
      </w:r>
      <w:proofErr w:type="spellEnd"/>
      <w:r w:rsidRPr="00C84AE4">
        <w:rPr>
          <w:rFonts w:ascii="Times New Roman" w:hAnsi="Times New Roman" w:cs="Times New Roman"/>
          <w:sz w:val="24"/>
          <w:szCs w:val="24"/>
          <w:lang w:val="fr-FR"/>
        </w:rPr>
        <w:t xml:space="preserve">, 1951), 257-74, and </w:t>
      </w:r>
      <w:proofErr w:type="spellStart"/>
      <w:r w:rsidRPr="00C84AE4">
        <w:rPr>
          <w:rFonts w:ascii="Times New Roman" w:hAnsi="Times New Roman" w:cs="Times New Roman"/>
          <w:sz w:val="24"/>
          <w:szCs w:val="24"/>
          <w:lang w:val="fr-FR"/>
        </w:rPr>
        <w:t>his</w:t>
      </w:r>
      <w:proofErr w:type="spellEnd"/>
      <w:r w:rsidRPr="00C84AE4">
        <w:rPr>
          <w:rFonts w:ascii="Times New Roman" w:hAnsi="Times New Roman" w:cs="Times New Roman"/>
          <w:sz w:val="24"/>
          <w:szCs w:val="24"/>
          <w:lang w:val="fr-FR"/>
        </w:rPr>
        <w:t xml:space="preserve"> </w:t>
      </w:r>
      <w:r w:rsidRPr="00C84AE4">
        <w:rPr>
          <w:rFonts w:ascii="Times New Roman" w:hAnsi="Times New Roman" w:cs="Times New Roman"/>
          <w:i/>
          <w:iCs/>
          <w:sz w:val="24"/>
          <w:szCs w:val="24"/>
          <w:lang w:val="fr-FR"/>
        </w:rPr>
        <w:t>L'évolution phonétique des parlers du Poitou (Vienne et Deux-Sèvres)</w:t>
      </w:r>
      <w:r w:rsidRPr="00C84AE4">
        <w:rPr>
          <w:rFonts w:ascii="Times New Roman" w:hAnsi="Times New Roman" w:cs="Times New Roman"/>
          <w:sz w:val="24"/>
          <w:szCs w:val="24"/>
          <w:lang w:val="fr-FR"/>
        </w:rPr>
        <w:t xml:space="preserve">, 2 vols (Paris: </w:t>
      </w:r>
      <w:proofErr w:type="spellStart"/>
      <w:r w:rsidRPr="00C84AE4">
        <w:rPr>
          <w:rFonts w:ascii="Times New Roman" w:hAnsi="Times New Roman" w:cs="Times New Roman"/>
          <w:sz w:val="24"/>
          <w:szCs w:val="24"/>
          <w:lang w:val="fr-FR"/>
        </w:rPr>
        <w:t>Artrey</w:t>
      </w:r>
      <w:proofErr w:type="spellEnd"/>
      <w:r w:rsidRPr="00C84AE4">
        <w:rPr>
          <w:rFonts w:ascii="Times New Roman" w:hAnsi="Times New Roman" w:cs="Times New Roman"/>
          <w:sz w:val="24"/>
          <w:szCs w:val="24"/>
          <w:lang w:val="fr-FR"/>
        </w:rPr>
        <w:t xml:space="preserve">, 1960), I, pp.39-57, 514-16, 522. ‘Sic </w:t>
      </w:r>
      <w:proofErr w:type="spellStart"/>
      <w:r w:rsidRPr="00C84AE4">
        <w:rPr>
          <w:rFonts w:ascii="Times New Roman" w:hAnsi="Times New Roman" w:cs="Times New Roman"/>
          <w:sz w:val="24"/>
          <w:szCs w:val="24"/>
          <w:lang w:val="fr-FR"/>
        </w:rPr>
        <w:t>Aumericus</w:t>
      </w:r>
      <w:proofErr w:type="spellEnd"/>
      <w:r w:rsidRPr="00C84AE4">
        <w:rPr>
          <w:rFonts w:ascii="Times New Roman" w:hAnsi="Times New Roman" w:cs="Times New Roman"/>
          <w:sz w:val="24"/>
          <w:szCs w:val="24"/>
          <w:lang w:val="fr-FR"/>
        </w:rPr>
        <w:t xml:space="preserve">, Pictave </w:t>
      </w:r>
      <w:proofErr w:type="spellStart"/>
      <w:r w:rsidRPr="00C84AE4">
        <w:rPr>
          <w:rFonts w:ascii="Times New Roman" w:hAnsi="Times New Roman" w:cs="Times New Roman"/>
          <w:sz w:val="24"/>
          <w:szCs w:val="24"/>
          <w:lang w:val="fr-FR"/>
        </w:rPr>
        <w:t>gentis</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amicus</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Eximie</w:t>
      </w:r>
      <w:proofErr w:type="spellEnd"/>
      <w:r w:rsidRPr="00C84AE4">
        <w:rPr>
          <w:rFonts w:ascii="Times New Roman" w:hAnsi="Times New Roman" w:cs="Times New Roman"/>
          <w:sz w:val="24"/>
          <w:szCs w:val="24"/>
          <w:lang w:val="fr-FR"/>
        </w:rPr>
        <w:t xml:space="preserve"> vitam Katherine </w:t>
      </w:r>
      <w:proofErr w:type="spellStart"/>
      <w:r w:rsidRPr="00C84AE4">
        <w:rPr>
          <w:rFonts w:ascii="Times New Roman" w:hAnsi="Times New Roman" w:cs="Times New Roman"/>
          <w:sz w:val="24"/>
          <w:szCs w:val="24"/>
          <w:lang w:val="fr-FR"/>
        </w:rPr>
        <w:t>transtulit</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istam</w:t>
      </w:r>
      <w:proofErr w:type="spellEnd"/>
      <w:r w:rsidRPr="00C84AE4">
        <w:rPr>
          <w:rFonts w:ascii="Times New Roman" w:hAnsi="Times New Roman" w:cs="Times New Roman"/>
          <w:sz w:val="24"/>
          <w:szCs w:val="24"/>
          <w:lang w:val="fr-FR"/>
        </w:rPr>
        <w:t xml:space="preserve">’, in </w:t>
      </w:r>
      <w:r w:rsidRPr="00C84AE4">
        <w:rPr>
          <w:rFonts w:ascii="Times New Roman" w:hAnsi="Times New Roman" w:cs="Times New Roman"/>
          <w:i/>
          <w:sz w:val="24"/>
          <w:szCs w:val="24"/>
          <w:lang w:val="fr-FR"/>
        </w:rPr>
        <w:t xml:space="preserve">La Passion de Sainte Catherine d'Alexandrie par </w:t>
      </w:r>
      <w:proofErr w:type="spellStart"/>
      <w:proofErr w:type="gramStart"/>
      <w:r w:rsidRPr="00C84AE4">
        <w:rPr>
          <w:rFonts w:ascii="Times New Roman" w:hAnsi="Times New Roman" w:cs="Times New Roman"/>
          <w:i/>
          <w:sz w:val="24"/>
          <w:szCs w:val="24"/>
          <w:lang w:val="fr-FR"/>
        </w:rPr>
        <w:t>Aumeric</w:t>
      </w:r>
      <w:proofErr w:type="spellEnd"/>
      <w:r w:rsidRPr="00C84AE4">
        <w:rPr>
          <w:rFonts w:ascii="Times New Roman" w:hAnsi="Times New Roman" w:cs="Times New Roman"/>
          <w:i/>
          <w:sz w:val="24"/>
          <w:szCs w:val="24"/>
          <w:lang w:val="fr-FR"/>
        </w:rPr>
        <w:t>:</w:t>
      </w:r>
      <w:proofErr w:type="gramEnd"/>
      <w:r w:rsidRPr="00C84AE4">
        <w:rPr>
          <w:rFonts w:ascii="Times New Roman" w:hAnsi="Times New Roman" w:cs="Times New Roman"/>
          <w:i/>
          <w:sz w:val="24"/>
          <w:szCs w:val="24"/>
          <w:lang w:val="fr-FR"/>
        </w:rPr>
        <w:t xml:space="preserve"> Editée d'après le ms. 945 de la bibliothèque de Tours</w:t>
      </w:r>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ed</w:t>
      </w:r>
      <w:proofErr w:type="spellEnd"/>
      <w:r w:rsidRPr="00C84AE4">
        <w:rPr>
          <w:rFonts w:ascii="Times New Roman" w:hAnsi="Times New Roman" w:cs="Times New Roman"/>
          <w:sz w:val="24"/>
          <w:szCs w:val="24"/>
          <w:lang w:val="fr-FR"/>
        </w:rPr>
        <w:t xml:space="preserve">. </w:t>
      </w:r>
      <w:proofErr w:type="gramStart"/>
      <w:r w:rsidRPr="00C84AE4">
        <w:rPr>
          <w:rFonts w:ascii="Times New Roman" w:hAnsi="Times New Roman" w:cs="Times New Roman"/>
          <w:sz w:val="24"/>
          <w:szCs w:val="24"/>
          <w:lang w:val="fr-FR"/>
        </w:rPr>
        <w:t>by</w:t>
      </w:r>
      <w:proofErr w:type="gramEnd"/>
      <w:r w:rsidRPr="00C84AE4">
        <w:rPr>
          <w:rFonts w:ascii="Times New Roman" w:hAnsi="Times New Roman" w:cs="Times New Roman"/>
          <w:sz w:val="24"/>
          <w:szCs w:val="24"/>
          <w:lang w:val="fr-FR"/>
        </w:rPr>
        <w:t xml:space="preserve"> Olivier Nadeau (Tübingen : Niemeyer, 1982), p.173.</w:t>
      </w:r>
    </w:p>
  </w:footnote>
  <w:footnote w:id="23">
    <w:p w14:paraId="26A30D5E" w14:textId="77777777" w:rsidR="00CB5814" w:rsidRPr="00C84AE4" w:rsidRDefault="00CB5814" w:rsidP="00853CD8">
      <w:pPr>
        <w:pStyle w:val="NoSpacing"/>
        <w:rPr>
          <w:rFonts w:ascii="Times New Roman" w:hAnsi="Times New Roman" w:cs="Times New Roman"/>
          <w:sz w:val="24"/>
          <w:szCs w:val="24"/>
          <w:lang w:val="fr-FR" w:eastAsia="en-GB"/>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w:t>
      </w:r>
      <w:r w:rsidRPr="00C84AE4">
        <w:rPr>
          <w:rFonts w:ascii="Times New Roman" w:hAnsi="Times New Roman" w:cs="Times New Roman"/>
          <w:sz w:val="24"/>
          <w:szCs w:val="24"/>
          <w:lang w:val="fr-FR" w:eastAsia="en-GB"/>
        </w:rPr>
        <w:t xml:space="preserve">Mary W. </w:t>
      </w:r>
      <w:proofErr w:type="spellStart"/>
      <w:r w:rsidRPr="00C84AE4">
        <w:rPr>
          <w:rFonts w:ascii="Times New Roman" w:hAnsi="Times New Roman" w:cs="Times New Roman"/>
          <w:sz w:val="24"/>
          <w:szCs w:val="24"/>
          <w:lang w:val="fr-FR" w:eastAsia="en-GB"/>
        </w:rPr>
        <w:t>Hackett</w:t>
      </w:r>
      <w:proofErr w:type="spellEnd"/>
      <w:r w:rsidRPr="00C84AE4">
        <w:rPr>
          <w:rFonts w:ascii="Times New Roman" w:hAnsi="Times New Roman" w:cs="Times New Roman"/>
          <w:sz w:val="24"/>
          <w:szCs w:val="24"/>
          <w:lang w:val="fr-FR" w:eastAsia="en-GB"/>
        </w:rPr>
        <w:t xml:space="preserve">, </w:t>
      </w:r>
      <w:r w:rsidRPr="00C84AE4">
        <w:rPr>
          <w:rFonts w:ascii="Times New Roman" w:hAnsi="Times New Roman" w:cs="Times New Roman"/>
          <w:i/>
          <w:iCs/>
          <w:sz w:val="24"/>
          <w:szCs w:val="24"/>
          <w:lang w:val="fr-FR" w:eastAsia="en-GB"/>
        </w:rPr>
        <w:t>La langue de "</w:t>
      </w:r>
      <w:proofErr w:type="spellStart"/>
      <w:r w:rsidRPr="00C84AE4">
        <w:rPr>
          <w:rFonts w:ascii="Times New Roman" w:hAnsi="Times New Roman" w:cs="Times New Roman"/>
          <w:i/>
          <w:iCs/>
          <w:sz w:val="24"/>
          <w:szCs w:val="24"/>
          <w:lang w:val="fr-FR" w:eastAsia="en-GB"/>
        </w:rPr>
        <w:t>Girart</w:t>
      </w:r>
      <w:proofErr w:type="spellEnd"/>
      <w:r w:rsidRPr="00C84AE4">
        <w:rPr>
          <w:rFonts w:ascii="Times New Roman" w:hAnsi="Times New Roman" w:cs="Times New Roman"/>
          <w:i/>
          <w:iCs/>
          <w:sz w:val="24"/>
          <w:szCs w:val="24"/>
          <w:lang w:val="fr-FR" w:eastAsia="en-GB"/>
        </w:rPr>
        <w:t xml:space="preserve"> de Roussillon"</w:t>
      </w:r>
      <w:r w:rsidRPr="00C84AE4">
        <w:rPr>
          <w:rFonts w:ascii="Times New Roman" w:hAnsi="Times New Roman" w:cs="Times New Roman"/>
          <w:sz w:val="24"/>
          <w:szCs w:val="24"/>
          <w:lang w:val="fr-FR" w:eastAsia="en-GB"/>
        </w:rPr>
        <w:t xml:space="preserve"> (</w:t>
      </w:r>
      <w:proofErr w:type="gramStart"/>
      <w:r w:rsidRPr="00C84AE4">
        <w:rPr>
          <w:rFonts w:ascii="Times New Roman" w:hAnsi="Times New Roman" w:cs="Times New Roman"/>
          <w:sz w:val="24"/>
          <w:szCs w:val="24"/>
          <w:lang w:val="fr-FR" w:eastAsia="en-GB"/>
        </w:rPr>
        <w:t>Geneva:</w:t>
      </w:r>
      <w:proofErr w:type="gramEnd"/>
      <w:r w:rsidRPr="00C84AE4">
        <w:rPr>
          <w:rFonts w:ascii="Times New Roman" w:hAnsi="Times New Roman" w:cs="Times New Roman"/>
          <w:sz w:val="24"/>
          <w:szCs w:val="24"/>
          <w:lang w:val="fr-FR" w:eastAsia="en-GB"/>
        </w:rPr>
        <w:t xml:space="preserve"> Droz, 1970). </w:t>
      </w:r>
      <w:r w:rsidRPr="00C84AE4">
        <w:rPr>
          <w:rFonts w:ascii="Times New Roman" w:hAnsi="Times New Roman" w:cs="Times New Roman"/>
          <w:sz w:val="24"/>
          <w:szCs w:val="24"/>
          <w:lang w:val="fr-FR"/>
        </w:rPr>
        <w:t xml:space="preserve">Olivier Nadeau, ‘Informations sur la langue de </w:t>
      </w:r>
      <w:proofErr w:type="spellStart"/>
      <w:r w:rsidRPr="00C84AE4">
        <w:rPr>
          <w:rFonts w:ascii="Times New Roman" w:hAnsi="Times New Roman" w:cs="Times New Roman"/>
          <w:i/>
          <w:iCs/>
          <w:sz w:val="24"/>
          <w:szCs w:val="24"/>
          <w:lang w:val="fr-FR"/>
        </w:rPr>
        <w:t>Aigar</w:t>
      </w:r>
      <w:proofErr w:type="spellEnd"/>
      <w:r w:rsidRPr="00C84AE4">
        <w:rPr>
          <w:rFonts w:ascii="Times New Roman" w:hAnsi="Times New Roman" w:cs="Times New Roman"/>
          <w:i/>
          <w:iCs/>
          <w:sz w:val="24"/>
          <w:szCs w:val="24"/>
          <w:lang w:val="fr-FR"/>
        </w:rPr>
        <w:t xml:space="preserve"> et </w:t>
      </w:r>
      <w:proofErr w:type="spellStart"/>
      <w:r w:rsidRPr="00C84AE4">
        <w:rPr>
          <w:rFonts w:ascii="Times New Roman" w:hAnsi="Times New Roman" w:cs="Times New Roman"/>
          <w:i/>
          <w:iCs/>
          <w:sz w:val="24"/>
          <w:szCs w:val="24"/>
          <w:lang w:val="fr-FR"/>
        </w:rPr>
        <w:t>Maurin</w:t>
      </w:r>
      <w:proofErr w:type="spellEnd"/>
      <w:r w:rsidRPr="00C84AE4">
        <w:rPr>
          <w:rFonts w:ascii="Times New Roman" w:hAnsi="Times New Roman" w:cs="Times New Roman"/>
          <w:sz w:val="24"/>
          <w:szCs w:val="24"/>
          <w:lang w:val="fr-FR"/>
        </w:rPr>
        <w:t xml:space="preserve">’, </w:t>
      </w:r>
      <w:r w:rsidRPr="00C84AE4">
        <w:rPr>
          <w:rFonts w:ascii="Times New Roman" w:hAnsi="Times New Roman" w:cs="Times New Roman"/>
          <w:i/>
          <w:iCs/>
          <w:sz w:val="24"/>
          <w:szCs w:val="24"/>
          <w:lang w:val="fr-FR"/>
        </w:rPr>
        <w:t>Romania</w:t>
      </w:r>
      <w:r w:rsidRPr="00C84AE4">
        <w:rPr>
          <w:rFonts w:ascii="Times New Roman" w:hAnsi="Times New Roman" w:cs="Times New Roman"/>
          <w:sz w:val="24"/>
          <w:szCs w:val="24"/>
          <w:lang w:val="fr-FR"/>
        </w:rPr>
        <w:t xml:space="preserve">, </w:t>
      </w:r>
      <w:proofErr w:type="gramStart"/>
      <w:r w:rsidRPr="00C84AE4">
        <w:rPr>
          <w:rFonts w:ascii="Times New Roman" w:hAnsi="Times New Roman" w:cs="Times New Roman"/>
          <w:sz w:val="24"/>
          <w:szCs w:val="24"/>
          <w:lang w:val="fr-FR"/>
        </w:rPr>
        <w:t>115:</w:t>
      </w:r>
      <w:proofErr w:type="gramEnd"/>
      <w:r w:rsidRPr="00C84AE4">
        <w:rPr>
          <w:rFonts w:ascii="Times New Roman" w:hAnsi="Times New Roman" w:cs="Times New Roman"/>
          <w:sz w:val="24"/>
          <w:szCs w:val="24"/>
          <w:lang w:val="fr-FR"/>
        </w:rPr>
        <w:t xml:space="preserve"> 3-4 (1997), 337-67.</w:t>
      </w:r>
    </w:p>
  </w:footnote>
  <w:footnote w:id="24">
    <w:p w14:paraId="5844A9A9" w14:textId="77777777" w:rsidR="00CB5814" w:rsidRPr="00C84AE4" w:rsidRDefault="00CB5814" w:rsidP="00853CD8">
      <w:pPr>
        <w:pStyle w:val="FootnoteText"/>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Nadeau, </w:t>
      </w:r>
      <w:r w:rsidRPr="00C84AE4">
        <w:rPr>
          <w:rFonts w:ascii="Times New Roman" w:hAnsi="Times New Roman" w:cs="Times New Roman"/>
          <w:i/>
          <w:sz w:val="24"/>
          <w:szCs w:val="24"/>
          <w:lang w:val="fr-FR"/>
        </w:rPr>
        <w:t>La Passion de Sainte Catherine</w:t>
      </w:r>
      <w:r w:rsidRPr="00C84AE4">
        <w:rPr>
          <w:rFonts w:ascii="Times New Roman" w:hAnsi="Times New Roman" w:cs="Times New Roman"/>
          <w:sz w:val="24"/>
          <w:szCs w:val="24"/>
          <w:lang w:val="fr-FR"/>
        </w:rPr>
        <w:t>, pp.22-4.</w:t>
      </w:r>
    </w:p>
  </w:footnote>
  <w:footnote w:id="25">
    <w:p w14:paraId="5D2DA26B" w14:textId="77777777" w:rsidR="00CB5814" w:rsidRPr="00C84AE4" w:rsidRDefault="00CB5814" w:rsidP="00853CD8">
      <w:pPr>
        <w:pStyle w:val="FootnoteText"/>
        <w:rPr>
          <w:rFonts w:ascii="Times New Roman" w:hAnsi="Times New Roman" w:cs="Times New Roman"/>
          <w:sz w:val="24"/>
          <w:szCs w:val="24"/>
          <w:lang w:val="de-DE"/>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Pignon, ‘Les formes linguistiques’</w:t>
      </w:r>
      <w:r w:rsidR="006D2364">
        <w:rPr>
          <w:rFonts w:ascii="Times New Roman" w:hAnsi="Times New Roman" w:cs="Times New Roman"/>
          <w:sz w:val="24"/>
          <w:szCs w:val="24"/>
          <w:lang w:val="fr-FR"/>
        </w:rPr>
        <w:t xml:space="preserve">, </w:t>
      </w:r>
      <w:proofErr w:type="spellStart"/>
      <w:r w:rsidR="006D2364">
        <w:rPr>
          <w:rFonts w:ascii="Times New Roman" w:hAnsi="Times New Roman" w:cs="Times New Roman"/>
          <w:sz w:val="24"/>
          <w:szCs w:val="24"/>
          <w:lang w:val="fr-FR"/>
        </w:rPr>
        <w:t>Buridant</w:t>
      </w:r>
      <w:proofErr w:type="spellEnd"/>
      <w:r w:rsidR="006D2364">
        <w:rPr>
          <w:rFonts w:ascii="Times New Roman" w:hAnsi="Times New Roman" w:cs="Times New Roman"/>
          <w:sz w:val="24"/>
          <w:szCs w:val="24"/>
          <w:lang w:val="fr-FR"/>
        </w:rPr>
        <w:t>, ‘La traduction’, d</w:t>
      </w:r>
      <w:r w:rsidR="001602C1">
        <w:rPr>
          <w:rFonts w:ascii="Times New Roman" w:hAnsi="Times New Roman" w:cs="Times New Roman"/>
          <w:sz w:val="24"/>
          <w:szCs w:val="24"/>
          <w:lang w:val="fr-FR"/>
        </w:rPr>
        <w:t xml:space="preserve">e </w:t>
      </w:r>
      <w:proofErr w:type="spellStart"/>
      <w:r w:rsidR="001602C1">
        <w:rPr>
          <w:rFonts w:ascii="Times New Roman" w:hAnsi="Times New Roman" w:cs="Times New Roman"/>
          <w:sz w:val="24"/>
          <w:szCs w:val="24"/>
          <w:lang w:val="fr-FR"/>
        </w:rPr>
        <w:t>Mandach</w:t>
      </w:r>
      <w:proofErr w:type="spellEnd"/>
      <w:r w:rsidRPr="00C84AE4">
        <w:rPr>
          <w:rFonts w:ascii="Times New Roman" w:hAnsi="Times New Roman" w:cs="Times New Roman"/>
          <w:sz w:val="24"/>
          <w:szCs w:val="24"/>
          <w:lang w:val="fr-FR"/>
        </w:rPr>
        <w:t xml:space="preserve">, </w:t>
      </w:r>
      <w:r w:rsidRPr="00C84AE4">
        <w:rPr>
          <w:rFonts w:ascii="Times New Roman" w:hAnsi="Times New Roman" w:cs="Times New Roman"/>
          <w:i/>
          <w:iCs/>
          <w:sz w:val="24"/>
          <w:szCs w:val="24"/>
          <w:lang w:val="fr-FR"/>
        </w:rPr>
        <w:t>Chronique dite Saintongeaise</w:t>
      </w:r>
      <w:r w:rsidRPr="00C84AE4">
        <w:rPr>
          <w:rFonts w:ascii="Times New Roman" w:hAnsi="Times New Roman" w:cs="Times New Roman"/>
          <w:iCs/>
          <w:sz w:val="24"/>
          <w:szCs w:val="24"/>
          <w:lang w:val="fr-FR"/>
        </w:rPr>
        <w:t>, pp.24-45</w:t>
      </w:r>
      <w:r w:rsidRPr="00C84AE4">
        <w:rPr>
          <w:rFonts w:ascii="Times New Roman" w:hAnsi="Times New Roman" w:cs="Times New Roman"/>
          <w:sz w:val="24"/>
          <w:szCs w:val="24"/>
          <w:lang w:val="fr-FR"/>
        </w:rPr>
        <w:t xml:space="preserve">, and by the </w:t>
      </w:r>
      <w:proofErr w:type="spellStart"/>
      <w:r w:rsidRPr="00C84AE4">
        <w:rPr>
          <w:rFonts w:ascii="Times New Roman" w:hAnsi="Times New Roman" w:cs="Times New Roman"/>
          <w:sz w:val="24"/>
          <w:szCs w:val="24"/>
          <w:lang w:val="fr-FR"/>
        </w:rPr>
        <w:t>same</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author</w:t>
      </w:r>
      <w:proofErr w:type="spellEnd"/>
      <w:r w:rsidRPr="00C84AE4">
        <w:rPr>
          <w:rFonts w:ascii="Times New Roman" w:hAnsi="Times New Roman" w:cs="Times New Roman"/>
          <w:sz w:val="24"/>
          <w:szCs w:val="24"/>
          <w:lang w:val="fr-FR"/>
        </w:rPr>
        <w:t xml:space="preserve">, ‘À propos de la périphérie </w:t>
      </w:r>
      <w:proofErr w:type="gramStart"/>
      <w:r w:rsidRPr="00C84AE4">
        <w:rPr>
          <w:rFonts w:ascii="Times New Roman" w:hAnsi="Times New Roman" w:cs="Times New Roman"/>
          <w:sz w:val="24"/>
          <w:szCs w:val="24"/>
          <w:lang w:val="fr-FR"/>
        </w:rPr>
        <w:t>occitane:</w:t>
      </w:r>
      <w:proofErr w:type="gramEnd"/>
      <w:r w:rsidRPr="00C84AE4">
        <w:rPr>
          <w:rFonts w:ascii="Times New Roman" w:hAnsi="Times New Roman" w:cs="Times New Roman"/>
          <w:sz w:val="24"/>
          <w:szCs w:val="24"/>
          <w:lang w:val="fr-FR"/>
        </w:rPr>
        <w:t xml:space="preserve"> la </w:t>
      </w:r>
      <w:r w:rsidRPr="00C84AE4">
        <w:rPr>
          <w:rFonts w:ascii="Times New Roman" w:hAnsi="Times New Roman" w:cs="Times New Roman"/>
          <w:i/>
          <w:iCs/>
          <w:sz w:val="24"/>
          <w:szCs w:val="24"/>
          <w:lang w:val="fr-FR"/>
        </w:rPr>
        <w:t>Chronique dite saintongeaise</w:t>
      </w:r>
      <w:r w:rsidRPr="00C84AE4">
        <w:rPr>
          <w:rFonts w:ascii="Times New Roman" w:hAnsi="Times New Roman" w:cs="Times New Roman"/>
          <w:sz w:val="24"/>
          <w:szCs w:val="24"/>
          <w:lang w:val="fr-FR"/>
        </w:rPr>
        <w:t xml:space="preserve">’, in </w:t>
      </w:r>
      <w:proofErr w:type="spellStart"/>
      <w:r w:rsidRPr="00C84AE4">
        <w:rPr>
          <w:rFonts w:ascii="Times New Roman" w:hAnsi="Times New Roman" w:cs="Times New Roman"/>
          <w:i/>
          <w:iCs/>
          <w:sz w:val="24"/>
          <w:szCs w:val="24"/>
          <w:lang w:val="fr-FR"/>
        </w:rPr>
        <w:t>Beiträge</w:t>
      </w:r>
      <w:proofErr w:type="spellEnd"/>
      <w:r w:rsidRPr="00C84AE4">
        <w:rPr>
          <w:rFonts w:ascii="Times New Roman" w:hAnsi="Times New Roman" w:cs="Times New Roman"/>
          <w:i/>
          <w:iCs/>
          <w:sz w:val="24"/>
          <w:szCs w:val="24"/>
          <w:lang w:val="fr-FR"/>
        </w:rPr>
        <w:t xml:space="preserve"> </w:t>
      </w:r>
      <w:proofErr w:type="spellStart"/>
      <w:r w:rsidRPr="00C84AE4">
        <w:rPr>
          <w:rFonts w:ascii="Times New Roman" w:hAnsi="Times New Roman" w:cs="Times New Roman"/>
          <w:i/>
          <w:iCs/>
          <w:sz w:val="24"/>
          <w:szCs w:val="24"/>
          <w:lang w:val="fr-FR"/>
        </w:rPr>
        <w:t>zur</w:t>
      </w:r>
      <w:proofErr w:type="spellEnd"/>
      <w:r w:rsidRPr="00C84AE4">
        <w:rPr>
          <w:rFonts w:ascii="Times New Roman" w:hAnsi="Times New Roman" w:cs="Times New Roman"/>
          <w:i/>
          <w:iCs/>
          <w:sz w:val="24"/>
          <w:szCs w:val="24"/>
          <w:lang w:val="fr-FR"/>
        </w:rPr>
        <w:t xml:space="preserve"> </w:t>
      </w:r>
      <w:proofErr w:type="spellStart"/>
      <w:r w:rsidRPr="00C84AE4">
        <w:rPr>
          <w:rFonts w:ascii="Times New Roman" w:hAnsi="Times New Roman" w:cs="Times New Roman"/>
          <w:i/>
          <w:iCs/>
          <w:sz w:val="24"/>
          <w:szCs w:val="24"/>
          <w:lang w:val="fr-FR"/>
        </w:rPr>
        <w:t>allgemeinen</w:t>
      </w:r>
      <w:proofErr w:type="spellEnd"/>
      <w:r w:rsidRPr="00C84AE4">
        <w:rPr>
          <w:rFonts w:ascii="Times New Roman" w:hAnsi="Times New Roman" w:cs="Times New Roman"/>
          <w:i/>
          <w:iCs/>
          <w:sz w:val="24"/>
          <w:szCs w:val="24"/>
          <w:lang w:val="fr-FR"/>
        </w:rPr>
        <w:t xml:space="preserve">, </w:t>
      </w:r>
      <w:proofErr w:type="spellStart"/>
      <w:r w:rsidRPr="00C84AE4">
        <w:rPr>
          <w:rFonts w:ascii="Times New Roman" w:hAnsi="Times New Roman" w:cs="Times New Roman"/>
          <w:i/>
          <w:iCs/>
          <w:sz w:val="24"/>
          <w:szCs w:val="24"/>
          <w:lang w:val="fr-FR"/>
        </w:rPr>
        <w:t>indogermanischen</w:t>
      </w:r>
      <w:proofErr w:type="spellEnd"/>
      <w:r w:rsidRPr="00C84AE4">
        <w:rPr>
          <w:rFonts w:ascii="Times New Roman" w:hAnsi="Times New Roman" w:cs="Times New Roman"/>
          <w:i/>
          <w:iCs/>
          <w:sz w:val="24"/>
          <w:szCs w:val="24"/>
          <w:lang w:val="fr-FR"/>
        </w:rPr>
        <w:t xml:space="preserve"> </w:t>
      </w:r>
      <w:proofErr w:type="spellStart"/>
      <w:r w:rsidRPr="00C84AE4">
        <w:rPr>
          <w:rFonts w:ascii="Times New Roman" w:hAnsi="Times New Roman" w:cs="Times New Roman"/>
          <w:i/>
          <w:iCs/>
          <w:sz w:val="24"/>
          <w:szCs w:val="24"/>
          <w:lang w:val="fr-FR"/>
        </w:rPr>
        <w:t>und</w:t>
      </w:r>
      <w:proofErr w:type="spellEnd"/>
      <w:r w:rsidRPr="00C84AE4">
        <w:rPr>
          <w:rFonts w:ascii="Times New Roman" w:hAnsi="Times New Roman" w:cs="Times New Roman"/>
          <w:i/>
          <w:iCs/>
          <w:sz w:val="24"/>
          <w:szCs w:val="24"/>
          <w:lang w:val="fr-FR"/>
        </w:rPr>
        <w:t xml:space="preserve"> </w:t>
      </w:r>
      <w:proofErr w:type="spellStart"/>
      <w:r w:rsidRPr="00C84AE4">
        <w:rPr>
          <w:rFonts w:ascii="Times New Roman" w:hAnsi="Times New Roman" w:cs="Times New Roman"/>
          <w:i/>
          <w:iCs/>
          <w:sz w:val="24"/>
          <w:szCs w:val="24"/>
          <w:lang w:val="fr-FR"/>
        </w:rPr>
        <w:t>romanischen</w:t>
      </w:r>
      <w:proofErr w:type="spellEnd"/>
      <w:r w:rsidRPr="00C84AE4">
        <w:rPr>
          <w:rFonts w:ascii="Times New Roman" w:hAnsi="Times New Roman" w:cs="Times New Roman"/>
          <w:i/>
          <w:iCs/>
          <w:sz w:val="24"/>
          <w:szCs w:val="24"/>
          <w:lang w:val="fr-FR"/>
        </w:rPr>
        <w:t xml:space="preserve"> </w:t>
      </w:r>
      <w:proofErr w:type="spellStart"/>
      <w:r w:rsidRPr="00C84AE4">
        <w:rPr>
          <w:rFonts w:ascii="Times New Roman" w:hAnsi="Times New Roman" w:cs="Times New Roman"/>
          <w:i/>
          <w:iCs/>
          <w:sz w:val="24"/>
          <w:szCs w:val="24"/>
          <w:lang w:val="fr-FR"/>
        </w:rPr>
        <w:t>Sprachwissenschaft</w:t>
      </w:r>
      <w:proofErr w:type="spellEnd"/>
      <w:r w:rsidRPr="00C84AE4">
        <w:rPr>
          <w:rFonts w:ascii="Times New Roman" w:hAnsi="Times New Roman" w:cs="Times New Roman"/>
          <w:i/>
          <w:iCs/>
          <w:sz w:val="24"/>
          <w:szCs w:val="24"/>
          <w:lang w:val="fr-FR"/>
        </w:rPr>
        <w:t xml:space="preserve">. </w:t>
      </w:r>
      <w:r w:rsidRPr="00C84AE4">
        <w:rPr>
          <w:rFonts w:ascii="Times New Roman" w:hAnsi="Times New Roman" w:cs="Times New Roman"/>
          <w:i/>
          <w:iCs/>
          <w:sz w:val="24"/>
          <w:szCs w:val="24"/>
          <w:lang w:val="de-DE"/>
        </w:rPr>
        <w:t xml:space="preserve">Festschrift für Johannes Hubschmid zum 65. </w:t>
      </w:r>
      <w:proofErr w:type="spellStart"/>
      <w:r w:rsidRPr="00C84AE4">
        <w:rPr>
          <w:rFonts w:ascii="Times New Roman" w:hAnsi="Times New Roman" w:cs="Times New Roman"/>
          <w:i/>
          <w:iCs/>
          <w:sz w:val="24"/>
          <w:szCs w:val="24"/>
          <w:lang w:val="de-DE"/>
        </w:rPr>
        <w:t>Geburstag</w:t>
      </w:r>
      <w:proofErr w:type="spellEnd"/>
      <w:r w:rsidRPr="00C84AE4">
        <w:rPr>
          <w:rFonts w:ascii="Times New Roman" w:hAnsi="Times New Roman" w:cs="Times New Roman"/>
          <w:sz w:val="24"/>
          <w:szCs w:val="24"/>
          <w:lang w:val="de-DE"/>
        </w:rPr>
        <w:t xml:space="preserve"> (Bern - Munich: Francke, 1982), pp.867-97.</w:t>
      </w:r>
    </w:p>
  </w:footnote>
  <w:footnote w:id="26">
    <w:p w14:paraId="3ABCBD89" w14:textId="77777777" w:rsidR="00F77C10" w:rsidRPr="009B3E63" w:rsidRDefault="00F77C10" w:rsidP="00F77C10">
      <w:pPr>
        <w:pStyle w:val="NoSpacing"/>
        <w:rPr>
          <w:rFonts w:ascii="Times New Roman" w:hAnsi="Times New Roman" w:cs="Times New Roman"/>
          <w:sz w:val="24"/>
          <w:szCs w:val="24"/>
          <w:lang w:val="fr-LU"/>
        </w:rPr>
      </w:pPr>
      <w:r w:rsidRPr="00C84AE4">
        <w:rPr>
          <w:rFonts w:ascii="Times New Roman" w:hAnsi="Times New Roman" w:cs="Times New Roman"/>
          <w:sz w:val="24"/>
          <w:szCs w:val="24"/>
          <w:vertAlign w:val="superscript"/>
        </w:rPr>
        <w:footnoteRef/>
      </w:r>
      <w:r w:rsidRPr="00C84AE4">
        <w:rPr>
          <w:rFonts w:ascii="Times New Roman" w:hAnsi="Times New Roman" w:cs="Times New Roman"/>
          <w:sz w:val="24"/>
          <w:szCs w:val="24"/>
          <w:vertAlign w:val="superscript"/>
        </w:rPr>
        <w:t xml:space="preserve">  </w:t>
      </w:r>
      <w:r w:rsidR="00357FF9" w:rsidRPr="00C84AE4">
        <w:rPr>
          <w:rFonts w:ascii="Times New Roman" w:hAnsi="Times New Roman" w:cs="Times New Roman"/>
          <w:sz w:val="24"/>
          <w:szCs w:val="24"/>
        </w:rPr>
        <w:t xml:space="preserve">See </w:t>
      </w:r>
      <w:r w:rsidR="00AF7A48">
        <w:rPr>
          <w:rFonts w:ascii="Times New Roman" w:hAnsi="Times New Roman" w:cs="Times New Roman"/>
          <w:sz w:val="24"/>
          <w:szCs w:val="24"/>
        </w:rPr>
        <w:t xml:space="preserve">the reviews </w:t>
      </w:r>
      <w:r w:rsidR="0084177D">
        <w:rPr>
          <w:rFonts w:ascii="Times New Roman" w:hAnsi="Times New Roman" w:cs="Times New Roman"/>
          <w:sz w:val="24"/>
          <w:szCs w:val="24"/>
        </w:rPr>
        <w:t xml:space="preserve">of </w:t>
      </w:r>
      <w:proofErr w:type="spellStart"/>
      <w:r w:rsidR="0084177D" w:rsidRPr="0084177D">
        <w:rPr>
          <w:rFonts w:ascii="Times New Roman" w:hAnsi="Times New Roman" w:cs="Times New Roman"/>
          <w:i/>
          <w:sz w:val="24"/>
          <w:szCs w:val="24"/>
        </w:rPr>
        <w:t>Chronique</w:t>
      </w:r>
      <w:proofErr w:type="spellEnd"/>
      <w:r w:rsidR="0084177D" w:rsidRPr="0084177D">
        <w:rPr>
          <w:rFonts w:ascii="Times New Roman" w:hAnsi="Times New Roman" w:cs="Times New Roman"/>
          <w:i/>
          <w:sz w:val="24"/>
          <w:szCs w:val="24"/>
        </w:rPr>
        <w:t xml:space="preserve"> </w:t>
      </w:r>
      <w:proofErr w:type="spellStart"/>
      <w:r w:rsidR="0084177D" w:rsidRPr="0084177D">
        <w:rPr>
          <w:rFonts w:ascii="Times New Roman" w:hAnsi="Times New Roman" w:cs="Times New Roman"/>
          <w:i/>
          <w:sz w:val="24"/>
          <w:szCs w:val="24"/>
        </w:rPr>
        <w:t>dite</w:t>
      </w:r>
      <w:proofErr w:type="spellEnd"/>
      <w:r w:rsidR="0084177D" w:rsidRPr="0084177D">
        <w:rPr>
          <w:rFonts w:ascii="Times New Roman" w:hAnsi="Times New Roman" w:cs="Times New Roman"/>
          <w:i/>
          <w:sz w:val="24"/>
          <w:szCs w:val="24"/>
        </w:rPr>
        <w:t xml:space="preserve"> </w:t>
      </w:r>
      <w:proofErr w:type="spellStart"/>
      <w:r w:rsidR="0084177D" w:rsidRPr="0084177D">
        <w:rPr>
          <w:rFonts w:ascii="Times New Roman" w:hAnsi="Times New Roman" w:cs="Times New Roman"/>
          <w:i/>
          <w:sz w:val="24"/>
          <w:szCs w:val="24"/>
        </w:rPr>
        <w:t>Saintongeaise</w:t>
      </w:r>
      <w:proofErr w:type="spellEnd"/>
      <w:r w:rsidR="0084177D">
        <w:rPr>
          <w:rFonts w:ascii="Times New Roman" w:hAnsi="Times New Roman" w:cs="Times New Roman"/>
          <w:sz w:val="24"/>
          <w:szCs w:val="24"/>
        </w:rPr>
        <w:t xml:space="preserve"> </w:t>
      </w:r>
      <w:r w:rsidRPr="00C84AE4">
        <w:rPr>
          <w:rFonts w:ascii="Times New Roman" w:hAnsi="Times New Roman" w:cs="Times New Roman"/>
          <w:sz w:val="24"/>
          <w:szCs w:val="24"/>
        </w:rPr>
        <w:t xml:space="preserve">by Max Pfister, </w:t>
      </w:r>
      <w:proofErr w:type="spellStart"/>
      <w:r w:rsidRPr="00C84AE4">
        <w:rPr>
          <w:rFonts w:ascii="Times New Roman" w:hAnsi="Times New Roman" w:cs="Times New Roman"/>
          <w:i/>
          <w:sz w:val="24"/>
          <w:szCs w:val="24"/>
        </w:rPr>
        <w:t>Zeitschrift</w:t>
      </w:r>
      <w:proofErr w:type="spellEnd"/>
      <w:r w:rsidRPr="00C84AE4">
        <w:rPr>
          <w:rFonts w:ascii="Times New Roman" w:hAnsi="Times New Roman" w:cs="Times New Roman"/>
          <w:i/>
          <w:sz w:val="24"/>
          <w:szCs w:val="24"/>
        </w:rPr>
        <w:t xml:space="preserve"> für </w:t>
      </w:r>
      <w:proofErr w:type="spellStart"/>
      <w:r w:rsidRPr="00C84AE4">
        <w:rPr>
          <w:rFonts w:ascii="Times New Roman" w:hAnsi="Times New Roman" w:cs="Times New Roman"/>
          <w:i/>
          <w:sz w:val="24"/>
          <w:szCs w:val="24"/>
        </w:rPr>
        <w:t>romanische</w:t>
      </w:r>
      <w:proofErr w:type="spellEnd"/>
      <w:r w:rsidRPr="00C84AE4">
        <w:rPr>
          <w:rFonts w:ascii="Times New Roman" w:hAnsi="Times New Roman" w:cs="Times New Roman"/>
          <w:i/>
          <w:sz w:val="24"/>
          <w:szCs w:val="24"/>
        </w:rPr>
        <w:t xml:space="preserve"> </w:t>
      </w:r>
      <w:proofErr w:type="spellStart"/>
      <w:r w:rsidRPr="00C84AE4">
        <w:rPr>
          <w:rFonts w:ascii="Times New Roman" w:hAnsi="Times New Roman" w:cs="Times New Roman"/>
          <w:i/>
          <w:sz w:val="24"/>
          <w:szCs w:val="24"/>
        </w:rPr>
        <w:t>Philologie</w:t>
      </w:r>
      <w:proofErr w:type="spellEnd"/>
      <w:r w:rsidRPr="00C84AE4">
        <w:rPr>
          <w:rFonts w:ascii="Times New Roman" w:hAnsi="Times New Roman" w:cs="Times New Roman"/>
          <w:sz w:val="24"/>
          <w:szCs w:val="24"/>
        </w:rPr>
        <w:t xml:space="preserve">, 86 (1970), 563-572, and Claude </w:t>
      </w:r>
      <w:proofErr w:type="spellStart"/>
      <w:r w:rsidRPr="00C84AE4">
        <w:rPr>
          <w:rFonts w:ascii="Times New Roman" w:hAnsi="Times New Roman" w:cs="Times New Roman"/>
          <w:sz w:val="24"/>
          <w:szCs w:val="24"/>
        </w:rPr>
        <w:t>Buridant</w:t>
      </w:r>
      <w:proofErr w:type="spellEnd"/>
      <w:r w:rsidRPr="00C84AE4">
        <w:rPr>
          <w:rFonts w:ascii="Times New Roman" w:hAnsi="Times New Roman" w:cs="Times New Roman"/>
          <w:sz w:val="24"/>
          <w:szCs w:val="24"/>
        </w:rPr>
        <w:t>, </w:t>
      </w:r>
      <w:r w:rsidRPr="00C84AE4">
        <w:rPr>
          <w:rFonts w:ascii="Times New Roman" w:hAnsi="Times New Roman" w:cs="Times New Roman"/>
          <w:i/>
          <w:sz w:val="24"/>
          <w:szCs w:val="24"/>
        </w:rPr>
        <w:t>Romania</w:t>
      </w:r>
      <w:r w:rsidRPr="00C84AE4">
        <w:rPr>
          <w:rFonts w:ascii="Times New Roman" w:hAnsi="Times New Roman" w:cs="Times New Roman"/>
          <w:sz w:val="24"/>
          <w:szCs w:val="24"/>
        </w:rPr>
        <w:t xml:space="preserve">, 96 (1975), 413-425. </w:t>
      </w:r>
      <w:r w:rsidR="000857FF">
        <w:rPr>
          <w:rFonts w:ascii="Times New Roman" w:hAnsi="Times New Roman" w:cs="Times New Roman"/>
          <w:sz w:val="24"/>
          <w:szCs w:val="24"/>
          <w:lang w:val="fr-FR"/>
        </w:rPr>
        <w:t xml:space="preserve">For </w:t>
      </w:r>
      <w:proofErr w:type="spellStart"/>
      <w:r w:rsidR="000857FF">
        <w:rPr>
          <w:rFonts w:ascii="Times New Roman" w:hAnsi="Times New Roman" w:cs="Times New Roman"/>
          <w:sz w:val="24"/>
          <w:szCs w:val="24"/>
          <w:lang w:val="fr-FR"/>
        </w:rPr>
        <w:t>his</w:t>
      </w:r>
      <w:proofErr w:type="spellEnd"/>
      <w:r w:rsidR="000857FF">
        <w:rPr>
          <w:rFonts w:ascii="Times New Roman" w:hAnsi="Times New Roman" w:cs="Times New Roman"/>
          <w:sz w:val="24"/>
          <w:szCs w:val="24"/>
          <w:lang w:val="fr-FR"/>
        </w:rPr>
        <w:t xml:space="preserve"> </w:t>
      </w:r>
      <w:proofErr w:type="spellStart"/>
      <w:r w:rsidR="000857FF">
        <w:rPr>
          <w:rFonts w:ascii="Times New Roman" w:hAnsi="Times New Roman" w:cs="Times New Roman"/>
          <w:sz w:val="24"/>
          <w:szCs w:val="24"/>
          <w:lang w:val="fr-FR"/>
        </w:rPr>
        <w:t>responses</w:t>
      </w:r>
      <w:proofErr w:type="spellEnd"/>
      <w:r w:rsidR="000857FF">
        <w:rPr>
          <w:rFonts w:ascii="Times New Roman" w:hAnsi="Times New Roman" w:cs="Times New Roman"/>
          <w:sz w:val="24"/>
          <w:szCs w:val="24"/>
          <w:lang w:val="fr-FR"/>
        </w:rPr>
        <w:t xml:space="preserve">, </w:t>
      </w:r>
      <w:proofErr w:type="spellStart"/>
      <w:r w:rsidR="000857FF">
        <w:rPr>
          <w:rFonts w:ascii="Times New Roman" w:hAnsi="Times New Roman" w:cs="Times New Roman"/>
          <w:sz w:val="24"/>
          <w:szCs w:val="24"/>
          <w:lang w:val="fr-FR"/>
        </w:rPr>
        <w:t>see</w:t>
      </w:r>
      <w:proofErr w:type="spellEnd"/>
      <w:r w:rsidR="000857FF">
        <w:rPr>
          <w:rFonts w:ascii="Times New Roman" w:hAnsi="Times New Roman" w:cs="Times New Roman"/>
          <w:sz w:val="24"/>
          <w:szCs w:val="24"/>
          <w:lang w:val="fr-FR"/>
        </w:rPr>
        <w:t xml:space="preserve"> André de</w:t>
      </w:r>
      <w:r w:rsidR="001602C1">
        <w:rPr>
          <w:rFonts w:ascii="Times New Roman" w:hAnsi="Times New Roman" w:cs="Times New Roman"/>
          <w:sz w:val="24"/>
          <w:szCs w:val="24"/>
          <w:lang w:val="fr-FR"/>
        </w:rPr>
        <w:t xml:space="preserve"> </w:t>
      </w:r>
      <w:proofErr w:type="spellStart"/>
      <w:r w:rsidR="001602C1">
        <w:rPr>
          <w:rFonts w:ascii="Times New Roman" w:hAnsi="Times New Roman" w:cs="Times New Roman"/>
          <w:sz w:val="24"/>
          <w:szCs w:val="24"/>
          <w:lang w:val="fr-FR"/>
        </w:rPr>
        <w:t>Mandach</w:t>
      </w:r>
      <w:proofErr w:type="spellEnd"/>
      <w:r w:rsidRPr="00C84AE4">
        <w:rPr>
          <w:rFonts w:ascii="Times New Roman" w:hAnsi="Times New Roman" w:cs="Times New Roman"/>
          <w:sz w:val="24"/>
          <w:szCs w:val="24"/>
          <w:lang w:val="fr-FR"/>
        </w:rPr>
        <w:t xml:space="preserve">, ‘À propos de la </w:t>
      </w:r>
      <w:r w:rsidRPr="00C84AE4">
        <w:rPr>
          <w:rFonts w:ascii="Times New Roman" w:hAnsi="Times New Roman" w:cs="Times New Roman"/>
          <w:i/>
          <w:iCs/>
          <w:sz w:val="24"/>
          <w:szCs w:val="24"/>
          <w:lang w:val="fr-FR"/>
        </w:rPr>
        <w:t xml:space="preserve">Chronique dite </w:t>
      </w:r>
      <w:proofErr w:type="gramStart"/>
      <w:r w:rsidRPr="00C84AE4">
        <w:rPr>
          <w:rFonts w:ascii="Times New Roman" w:hAnsi="Times New Roman" w:cs="Times New Roman"/>
          <w:i/>
          <w:iCs/>
          <w:sz w:val="24"/>
          <w:szCs w:val="24"/>
          <w:lang w:val="fr-FR"/>
        </w:rPr>
        <w:t>saintongeaise</w:t>
      </w:r>
      <w:r w:rsidRPr="00C84AE4">
        <w:rPr>
          <w:rFonts w:ascii="Times New Roman" w:hAnsi="Times New Roman" w:cs="Times New Roman"/>
          <w:sz w:val="24"/>
          <w:szCs w:val="24"/>
          <w:lang w:val="fr-FR"/>
        </w:rPr>
        <w:t>:</w:t>
      </w:r>
      <w:proofErr w:type="gramEnd"/>
      <w:r w:rsidRPr="00C84AE4">
        <w:rPr>
          <w:rFonts w:ascii="Times New Roman" w:hAnsi="Times New Roman" w:cs="Times New Roman"/>
          <w:sz w:val="24"/>
          <w:szCs w:val="24"/>
          <w:lang w:val="fr-FR"/>
        </w:rPr>
        <w:t xml:space="preserve"> un regain’, </w:t>
      </w:r>
      <w:proofErr w:type="spellStart"/>
      <w:r w:rsidRPr="00C84AE4">
        <w:rPr>
          <w:rFonts w:ascii="Times New Roman" w:hAnsi="Times New Roman" w:cs="Times New Roman"/>
          <w:i/>
          <w:iCs/>
          <w:sz w:val="24"/>
          <w:szCs w:val="24"/>
          <w:lang w:val="fr-FR"/>
        </w:rPr>
        <w:t>Zeitschrift</w:t>
      </w:r>
      <w:proofErr w:type="spellEnd"/>
      <w:r w:rsidRPr="00C84AE4">
        <w:rPr>
          <w:rFonts w:ascii="Times New Roman" w:hAnsi="Times New Roman" w:cs="Times New Roman"/>
          <w:i/>
          <w:iCs/>
          <w:sz w:val="24"/>
          <w:szCs w:val="24"/>
          <w:lang w:val="fr-FR"/>
        </w:rPr>
        <w:t xml:space="preserve"> </w:t>
      </w:r>
      <w:proofErr w:type="spellStart"/>
      <w:r w:rsidRPr="00C84AE4">
        <w:rPr>
          <w:rFonts w:ascii="Times New Roman" w:hAnsi="Times New Roman" w:cs="Times New Roman"/>
          <w:i/>
          <w:iCs/>
          <w:sz w:val="24"/>
          <w:szCs w:val="24"/>
          <w:lang w:val="fr-FR"/>
        </w:rPr>
        <w:t>für</w:t>
      </w:r>
      <w:proofErr w:type="spellEnd"/>
      <w:r w:rsidRPr="00C84AE4">
        <w:rPr>
          <w:rFonts w:ascii="Times New Roman" w:hAnsi="Times New Roman" w:cs="Times New Roman"/>
          <w:i/>
          <w:iCs/>
          <w:sz w:val="24"/>
          <w:szCs w:val="24"/>
          <w:lang w:val="fr-FR"/>
        </w:rPr>
        <w:t xml:space="preserve"> </w:t>
      </w:r>
      <w:proofErr w:type="spellStart"/>
      <w:r w:rsidRPr="00C84AE4">
        <w:rPr>
          <w:rFonts w:ascii="Times New Roman" w:hAnsi="Times New Roman" w:cs="Times New Roman"/>
          <w:i/>
          <w:iCs/>
          <w:sz w:val="24"/>
          <w:szCs w:val="24"/>
          <w:lang w:val="fr-FR"/>
        </w:rPr>
        <w:t>romanische</w:t>
      </w:r>
      <w:proofErr w:type="spellEnd"/>
      <w:r w:rsidRPr="00C84AE4">
        <w:rPr>
          <w:rFonts w:ascii="Times New Roman" w:hAnsi="Times New Roman" w:cs="Times New Roman"/>
          <w:i/>
          <w:iCs/>
          <w:sz w:val="24"/>
          <w:szCs w:val="24"/>
          <w:lang w:val="fr-FR"/>
        </w:rPr>
        <w:t xml:space="preserve"> Philologie</w:t>
      </w:r>
      <w:r w:rsidRPr="00C84AE4">
        <w:rPr>
          <w:rFonts w:ascii="Times New Roman" w:hAnsi="Times New Roman" w:cs="Times New Roman"/>
          <w:sz w:val="24"/>
          <w:szCs w:val="24"/>
          <w:lang w:val="fr-FR"/>
        </w:rPr>
        <w:t>, 89 (1973) 454-467, and ‘À propos de la périphérie occitane</w:t>
      </w:r>
      <w:r w:rsidR="00357FF9" w:rsidRPr="00C84AE4">
        <w:rPr>
          <w:rFonts w:ascii="Times New Roman" w:hAnsi="Times New Roman" w:cs="Times New Roman"/>
          <w:sz w:val="24"/>
          <w:szCs w:val="24"/>
          <w:lang w:val="fr-FR"/>
        </w:rPr>
        <w:t>’</w:t>
      </w:r>
      <w:r w:rsidRPr="009B3E63">
        <w:rPr>
          <w:rFonts w:ascii="Times New Roman" w:hAnsi="Times New Roman" w:cs="Times New Roman"/>
          <w:sz w:val="24"/>
          <w:szCs w:val="24"/>
          <w:lang w:val="fr-LU"/>
        </w:rPr>
        <w:t>.</w:t>
      </w:r>
    </w:p>
  </w:footnote>
  <w:footnote w:id="27">
    <w:p w14:paraId="75C0025D"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r w:rsidR="001B397C" w:rsidRPr="005969DD">
        <w:rPr>
          <w:rFonts w:ascii="Times New Roman" w:hAnsi="Times New Roman" w:cs="Times New Roman"/>
          <w:sz w:val="24"/>
          <w:szCs w:val="24"/>
        </w:rPr>
        <w:t xml:space="preserve">Its predecessors are Gregory of Tours’ </w:t>
      </w:r>
      <w:r w:rsidR="001B397C" w:rsidRPr="005969DD">
        <w:rPr>
          <w:rFonts w:ascii="Times New Roman" w:hAnsi="Times New Roman" w:cs="Times New Roman"/>
          <w:i/>
          <w:sz w:val="24"/>
          <w:szCs w:val="24"/>
        </w:rPr>
        <w:t>Historia Francorum</w:t>
      </w:r>
      <w:r w:rsidR="001B397C" w:rsidRPr="005969DD">
        <w:rPr>
          <w:rFonts w:ascii="Times New Roman" w:hAnsi="Times New Roman" w:cs="Times New Roman"/>
          <w:sz w:val="24"/>
          <w:szCs w:val="24"/>
        </w:rPr>
        <w:t xml:space="preserve"> (&lt;590) and the chronicles attributed to </w:t>
      </w:r>
      <w:proofErr w:type="spellStart"/>
      <w:r w:rsidR="001B397C" w:rsidRPr="005969DD">
        <w:rPr>
          <w:rFonts w:ascii="Times New Roman" w:hAnsi="Times New Roman" w:cs="Times New Roman"/>
          <w:sz w:val="24"/>
          <w:szCs w:val="24"/>
        </w:rPr>
        <w:t>Fredegar</w:t>
      </w:r>
      <w:proofErr w:type="spellEnd"/>
      <w:r w:rsidR="001B397C" w:rsidRPr="005969DD">
        <w:rPr>
          <w:rFonts w:ascii="Times New Roman" w:hAnsi="Times New Roman" w:cs="Times New Roman"/>
          <w:sz w:val="24"/>
          <w:szCs w:val="24"/>
        </w:rPr>
        <w:t xml:space="preserve"> (&lt;642). </w:t>
      </w:r>
      <w:proofErr w:type="spellStart"/>
      <w:r w:rsidRPr="00C84AE4">
        <w:rPr>
          <w:rFonts w:ascii="Times New Roman" w:hAnsi="Times New Roman" w:cs="Times New Roman"/>
          <w:sz w:val="24"/>
          <w:szCs w:val="24"/>
        </w:rPr>
        <w:t>Bourdillon</w:t>
      </w:r>
      <w:proofErr w:type="spellEnd"/>
      <w:r w:rsidRPr="00C84AE4">
        <w:rPr>
          <w:rFonts w:ascii="Times New Roman" w:hAnsi="Times New Roman" w:cs="Times New Roman"/>
          <w:sz w:val="24"/>
          <w:szCs w:val="24"/>
        </w:rPr>
        <w:t>, pp.38-9.</w:t>
      </w:r>
    </w:p>
  </w:footnote>
  <w:footnote w:id="28">
    <w:p w14:paraId="6227A291" w14:textId="77777777" w:rsidR="00CB5814" w:rsidRPr="00C84AE4" w:rsidRDefault="00CB5814" w:rsidP="00853CD8">
      <w:pPr>
        <w:pStyle w:val="NoSpacing"/>
        <w:rPr>
          <w:rFonts w:ascii="Times New Roman" w:hAnsi="Times New Roman" w:cs="Times New Roman"/>
          <w:sz w:val="24"/>
          <w:szCs w:val="24"/>
          <w:lang w:eastAsia="en-GB"/>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r w:rsidRPr="00C84AE4">
        <w:rPr>
          <w:rFonts w:ascii="Times New Roman" w:hAnsi="Times New Roman" w:cs="Times New Roman"/>
          <w:sz w:val="24"/>
          <w:szCs w:val="24"/>
          <w:lang w:eastAsia="en-GB"/>
        </w:rPr>
        <w:t xml:space="preserve">Richard A. Gerberding, </w:t>
      </w:r>
      <w:r w:rsidRPr="00C84AE4">
        <w:rPr>
          <w:rFonts w:ascii="Times New Roman" w:hAnsi="Times New Roman" w:cs="Times New Roman"/>
          <w:i/>
          <w:sz w:val="24"/>
          <w:szCs w:val="24"/>
          <w:lang w:eastAsia="en-GB"/>
        </w:rPr>
        <w:t xml:space="preserve">The Rise of the Carolingians and the “Liber </w:t>
      </w:r>
      <w:proofErr w:type="spellStart"/>
      <w:r w:rsidRPr="00C84AE4">
        <w:rPr>
          <w:rFonts w:ascii="Times New Roman" w:hAnsi="Times New Roman" w:cs="Times New Roman"/>
          <w:i/>
          <w:sz w:val="24"/>
          <w:szCs w:val="24"/>
          <w:lang w:eastAsia="en-GB"/>
        </w:rPr>
        <w:t>Historiae</w:t>
      </w:r>
      <w:proofErr w:type="spellEnd"/>
      <w:r w:rsidRPr="00C84AE4">
        <w:rPr>
          <w:rFonts w:ascii="Times New Roman" w:hAnsi="Times New Roman" w:cs="Times New Roman"/>
          <w:i/>
          <w:sz w:val="24"/>
          <w:szCs w:val="24"/>
          <w:lang w:eastAsia="en-GB"/>
        </w:rPr>
        <w:t xml:space="preserve"> Francorum”</w:t>
      </w:r>
      <w:r w:rsidRPr="00C84AE4">
        <w:rPr>
          <w:rFonts w:ascii="Times New Roman" w:hAnsi="Times New Roman" w:cs="Times New Roman"/>
          <w:sz w:val="24"/>
          <w:szCs w:val="24"/>
          <w:lang w:eastAsia="en-GB"/>
        </w:rPr>
        <w:t xml:space="preserve"> </w:t>
      </w:r>
      <w:r w:rsidRPr="00C84AE4">
        <w:rPr>
          <w:rFonts w:ascii="Times New Roman" w:hAnsi="Times New Roman" w:cs="Times New Roman"/>
          <w:sz w:val="24"/>
          <w:szCs w:val="24"/>
        </w:rPr>
        <w:t>(New York: Clarendon Press, 1989), by the same author</w:t>
      </w:r>
      <w:r w:rsidRPr="00C84AE4">
        <w:rPr>
          <w:rFonts w:ascii="Times New Roman" w:hAnsi="Times New Roman" w:cs="Times New Roman"/>
          <w:sz w:val="24"/>
          <w:szCs w:val="24"/>
          <w:lang w:eastAsia="en-GB"/>
        </w:rPr>
        <w:t xml:space="preserve">, ‘Paris, </w:t>
      </w:r>
      <w:proofErr w:type="spellStart"/>
      <w:r w:rsidRPr="00C84AE4">
        <w:rPr>
          <w:rFonts w:ascii="Times New Roman" w:hAnsi="Times New Roman" w:cs="Times New Roman"/>
          <w:sz w:val="24"/>
          <w:szCs w:val="24"/>
          <w:lang w:eastAsia="en-GB"/>
        </w:rPr>
        <w:t>Bibliothèque</w:t>
      </w:r>
      <w:proofErr w:type="spellEnd"/>
      <w:r w:rsidRPr="00C84AE4">
        <w:rPr>
          <w:rFonts w:ascii="Times New Roman" w:hAnsi="Times New Roman" w:cs="Times New Roman"/>
          <w:sz w:val="24"/>
          <w:szCs w:val="24"/>
          <w:lang w:eastAsia="en-GB"/>
        </w:rPr>
        <w:t xml:space="preserve"> </w:t>
      </w:r>
      <w:proofErr w:type="spellStart"/>
      <w:r w:rsidRPr="00C84AE4">
        <w:rPr>
          <w:rFonts w:ascii="Times New Roman" w:hAnsi="Times New Roman" w:cs="Times New Roman"/>
          <w:sz w:val="24"/>
          <w:szCs w:val="24"/>
          <w:lang w:eastAsia="en-GB"/>
        </w:rPr>
        <w:t>Nationale</w:t>
      </w:r>
      <w:proofErr w:type="spellEnd"/>
      <w:r w:rsidRPr="00C84AE4">
        <w:rPr>
          <w:rFonts w:ascii="Times New Roman" w:hAnsi="Times New Roman" w:cs="Times New Roman"/>
          <w:sz w:val="24"/>
          <w:szCs w:val="24"/>
          <w:lang w:eastAsia="en-GB"/>
        </w:rPr>
        <w:t xml:space="preserve"> </w:t>
      </w:r>
      <w:proofErr w:type="spellStart"/>
      <w:r w:rsidRPr="00C84AE4">
        <w:rPr>
          <w:rFonts w:ascii="Times New Roman" w:hAnsi="Times New Roman" w:cs="Times New Roman"/>
          <w:sz w:val="24"/>
          <w:szCs w:val="24"/>
          <w:lang w:eastAsia="en-GB"/>
        </w:rPr>
        <w:t>latin</w:t>
      </w:r>
      <w:proofErr w:type="spellEnd"/>
      <w:r w:rsidRPr="00C84AE4">
        <w:rPr>
          <w:rFonts w:ascii="Times New Roman" w:hAnsi="Times New Roman" w:cs="Times New Roman"/>
          <w:sz w:val="24"/>
          <w:szCs w:val="24"/>
          <w:lang w:eastAsia="en-GB"/>
        </w:rPr>
        <w:t xml:space="preserve"> 7906: An unnoticed very early fragment of the </w:t>
      </w:r>
      <w:r w:rsidRPr="00C84AE4">
        <w:rPr>
          <w:rFonts w:ascii="Times New Roman" w:hAnsi="Times New Roman" w:cs="Times New Roman"/>
          <w:i/>
          <w:sz w:val="24"/>
          <w:szCs w:val="24"/>
          <w:lang w:eastAsia="en-GB"/>
        </w:rPr>
        <w:t xml:space="preserve">Liber </w:t>
      </w:r>
      <w:proofErr w:type="spellStart"/>
      <w:r w:rsidRPr="00C84AE4">
        <w:rPr>
          <w:rFonts w:ascii="Times New Roman" w:hAnsi="Times New Roman" w:cs="Times New Roman"/>
          <w:i/>
          <w:sz w:val="24"/>
          <w:szCs w:val="24"/>
          <w:lang w:eastAsia="en-GB"/>
        </w:rPr>
        <w:t>Historiae</w:t>
      </w:r>
      <w:proofErr w:type="spellEnd"/>
      <w:r w:rsidRPr="00C84AE4">
        <w:rPr>
          <w:rFonts w:ascii="Times New Roman" w:hAnsi="Times New Roman" w:cs="Times New Roman"/>
          <w:i/>
          <w:sz w:val="24"/>
          <w:szCs w:val="24"/>
          <w:lang w:eastAsia="en-GB"/>
        </w:rPr>
        <w:t xml:space="preserve"> Francorum</w:t>
      </w:r>
      <w:r w:rsidRPr="00C84AE4">
        <w:rPr>
          <w:rFonts w:ascii="Times New Roman" w:hAnsi="Times New Roman" w:cs="Times New Roman"/>
          <w:sz w:val="24"/>
          <w:szCs w:val="24"/>
          <w:lang w:eastAsia="en-GB"/>
        </w:rPr>
        <w:t xml:space="preserve">’, </w:t>
      </w:r>
      <w:proofErr w:type="spellStart"/>
      <w:r w:rsidRPr="00C84AE4">
        <w:rPr>
          <w:rFonts w:ascii="Times New Roman" w:hAnsi="Times New Roman" w:cs="Times New Roman"/>
          <w:i/>
          <w:sz w:val="24"/>
          <w:szCs w:val="24"/>
          <w:lang w:eastAsia="en-GB"/>
        </w:rPr>
        <w:t>Traditio</w:t>
      </w:r>
      <w:proofErr w:type="spellEnd"/>
      <w:r w:rsidRPr="00C84AE4">
        <w:rPr>
          <w:rFonts w:ascii="Times New Roman" w:hAnsi="Times New Roman" w:cs="Times New Roman"/>
          <w:i/>
          <w:sz w:val="24"/>
          <w:szCs w:val="24"/>
          <w:lang w:eastAsia="en-GB"/>
        </w:rPr>
        <w:t>,</w:t>
      </w:r>
      <w:r w:rsidRPr="00C84AE4">
        <w:rPr>
          <w:rFonts w:ascii="Times New Roman" w:hAnsi="Times New Roman" w:cs="Times New Roman"/>
          <w:sz w:val="24"/>
          <w:szCs w:val="24"/>
          <w:lang w:eastAsia="en-GB"/>
        </w:rPr>
        <w:t xml:space="preserve"> 43 (1987), 381-386. </w:t>
      </w:r>
      <w:proofErr w:type="spellStart"/>
      <w:r w:rsidRPr="00C84AE4">
        <w:rPr>
          <w:rFonts w:ascii="Times New Roman" w:hAnsi="Times New Roman" w:cs="Times New Roman"/>
          <w:sz w:val="24"/>
          <w:szCs w:val="24"/>
          <w:lang w:eastAsia="en-GB"/>
        </w:rPr>
        <w:t>Rosamund</w:t>
      </w:r>
      <w:proofErr w:type="spellEnd"/>
      <w:r w:rsidRPr="00C84AE4">
        <w:rPr>
          <w:rFonts w:ascii="Times New Roman" w:hAnsi="Times New Roman" w:cs="Times New Roman"/>
          <w:sz w:val="24"/>
          <w:szCs w:val="24"/>
          <w:lang w:eastAsia="en-GB"/>
        </w:rPr>
        <w:t xml:space="preserve"> </w:t>
      </w:r>
      <w:proofErr w:type="spellStart"/>
      <w:r w:rsidRPr="00C84AE4">
        <w:rPr>
          <w:rFonts w:ascii="Times New Roman" w:hAnsi="Times New Roman" w:cs="Times New Roman"/>
          <w:sz w:val="24"/>
          <w:szCs w:val="24"/>
          <w:lang w:eastAsia="en-GB"/>
        </w:rPr>
        <w:t>McKitterick</w:t>
      </w:r>
      <w:proofErr w:type="spellEnd"/>
      <w:r w:rsidRPr="00C84AE4">
        <w:rPr>
          <w:rFonts w:ascii="Times New Roman" w:hAnsi="Times New Roman" w:cs="Times New Roman"/>
          <w:sz w:val="24"/>
          <w:szCs w:val="24"/>
          <w:lang w:eastAsia="en-GB"/>
        </w:rPr>
        <w:t xml:space="preserve">, </w:t>
      </w:r>
      <w:r w:rsidRPr="00C84AE4">
        <w:rPr>
          <w:rFonts w:ascii="Times New Roman" w:hAnsi="Times New Roman" w:cs="Times New Roman"/>
          <w:i/>
          <w:sz w:val="24"/>
          <w:szCs w:val="24"/>
          <w:lang w:eastAsia="en-GB"/>
        </w:rPr>
        <w:t>History and Memory in the Carolingian World</w:t>
      </w:r>
      <w:r w:rsidRPr="00C84AE4">
        <w:rPr>
          <w:rFonts w:ascii="Times New Roman" w:hAnsi="Times New Roman" w:cs="Times New Roman"/>
          <w:sz w:val="24"/>
          <w:szCs w:val="24"/>
          <w:lang w:eastAsia="en-GB"/>
        </w:rPr>
        <w:t xml:space="preserve"> (Cambridge: Cambridge University Press, 2004), p.10.</w:t>
      </w:r>
    </w:p>
  </w:footnote>
  <w:footnote w:id="29">
    <w:p w14:paraId="25948D63" w14:textId="77777777" w:rsidR="00CB5814" w:rsidRPr="00C84AE4" w:rsidRDefault="00CB5814" w:rsidP="00853CD8">
      <w:pPr>
        <w:pStyle w:val="NoSpacing"/>
        <w:rPr>
          <w:rFonts w:ascii="Times New Roman" w:eastAsia="Times New Roman" w:hAnsi="Times New Roman" w:cs="Times New Roman"/>
          <w:sz w:val="24"/>
          <w:szCs w:val="24"/>
          <w:lang w:eastAsia="en-GB"/>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r w:rsidRPr="00C84AE4">
        <w:rPr>
          <w:rFonts w:ascii="Times New Roman" w:eastAsia="Times New Roman" w:hAnsi="Times New Roman" w:cs="Times New Roman"/>
          <w:sz w:val="24"/>
          <w:szCs w:val="24"/>
          <w:lang w:eastAsia="en-GB"/>
        </w:rPr>
        <w:t>Joaquín Martínez Pizarro</w:t>
      </w:r>
      <w:r w:rsidRPr="00C84AE4">
        <w:rPr>
          <w:rFonts w:ascii="Times New Roman" w:eastAsia="Times New Roman" w:hAnsi="Times New Roman" w:cs="Times New Roman"/>
          <w:i/>
          <w:iCs/>
          <w:sz w:val="24"/>
          <w:szCs w:val="24"/>
          <w:lang w:eastAsia="en-GB"/>
        </w:rPr>
        <w:t>, A Rhetoric of the Scene: Dramatic Narrative in the Early Middle Ages</w:t>
      </w:r>
      <w:r w:rsidRPr="00C84AE4">
        <w:rPr>
          <w:rFonts w:ascii="Times New Roman" w:eastAsia="Times New Roman" w:hAnsi="Times New Roman" w:cs="Times New Roman"/>
          <w:iCs/>
          <w:sz w:val="24"/>
          <w:szCs w:val="24"/>
          <w:lang w:eastAsia="en-GB"/>
        </w:rPr>
        <w:t xml:space="preserve"> </w:t>
      </w:r>
      <w:r w:rsidRPr="00C84AE4">
        <w:rPr>
          <w:rFonts w:ascii="Times New Roman" w:eastAsia="Times New Roman" w:hAnsi="Times New Roman" w:cs="Times New Roman"/>
          <w:sz w:val="24"/>
          <w:szCs w:val="24"/>
          <w:lang w:eastAsia="en-GB"/>
        </w:rPr>
        <w:t>(Toronto, Buffalo, and London: University of Toronto Press, 1989), pp.9-14, quotations at pp.63-64, 14 and 41. On orality, see pp.53-6, 64, 75.</w:t>
      </w:r>
    </w:p>
  </w:footnote>
  <w:footnote w:id="30">
    <w:p w14:paraId="4F00DA58" w14:textId="77777777" w:rsidR="00CB5814" w:rsidRPr="00C84AE4" w:rsidRDefault="00CB5814" w:rsidP="00853CD8">
      <w:pPr>
        <w:pStyle w:val="NoSpacing"/>
        <w:rPr>
          <w:rFonts w:ascii="Times New Roman" w:eastAsia="Times New Roman" w:hAnsi="Times New Roman" w:cs="Times New Roman"/>
          <w:sz w:val="24"/>
          <w:szCs w:val="24"/>
          <w:lang w:eastAsia="en-GB"/>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r w:rsidRPr="00C84AE4">
        <w:rPr>
          <w:rFonts w:ascii="Times New Roman" w:eastAsia="Times New Roman" w:hAnsi="Times New Roman" w:cs="Times New Roman"/>
          <w:sz w:val="24"/>
          <w:szCs w:val="24"/>
          <w:lang w:eastAsia="en-GB"/>
        </w:rPr>
        <w:t>Pizarro</w:t>
      </w:r>
      <w:r w:rsidRPr="00C84AE4">
        <w:rPr>
          <w:rFonts w:ascii="Times New Roman" w:eastAsia="Times New Roman" w:hAnsi="Times New Roman" w:cs="Times New Roman"/>
          <w:i/>
          <w:iCs/>
          <w:sz w:val="24"/>
          <w:szCs w:val="24"/>
          <w:lang w:eastAsia="en-GB"/>
        </w:rPr>
        <w:t xml:space="preserve">, Rhetoric of the Scene, </w:t>
      </w:r>
      <w:r w:rsidRPr="00C84AE4">
        <w:rPr>
          <w:rFonts w:ascii="Times New Roman" w:eastAsia="Times New Roman" w:hAnsi="Times New Roman" w:cs="Times New Roman"/>
          <w:sz w:val="24"/>
          <w:szCs w:val="24"/>
          <w:lang w:eastAsia="en-GB"/>
        </w:rPr>
        <w:t>pp.19-36, quotation at p.35.</w:t>
      </w:r>
    </w:p>
  </w:footnote>
  <w:footnote w:id="31">
    <w:p w14:paraId="6EC53177"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Bourdillon, </w:t>
      </w:r>
      <w:proofErr w:type="spellStart"/>
      <w:r w:rsidRPr="00C84AE4">
        <w:rPr>
          <w:rFonts w:ascii="Times New Roman" w:hAnsi="Times New Roman" w:cs="Times New Roman"/>
          <w:i/>
          <w:sz w:val="24"/>
          <w:szCs w:val="24"/>
          <w:lang w:val="fr-FR"/>
        </w:rPr>
        <w:t>Tote</w:t>
      </w:r>
      <w:proofErr w:type="spellEnd"/>
      <w:r w:rsidRPr="00C84AE4">
        <w:rPr>
          <w:rFonts w:ascii="Times New Roman" w:hAnsi="Times New Roman" w:cs="Times New Roman"/>
          <w:i/>
          <w:sz w:val="24"/>
          <w:szCs w:val="24"/>
          <w:lang w:val="fr-FR"/>
        </w:rPr>
        <w:t xml:space="preserve"> </w:t>
      </w:r>
      <w:proofErr w:type="spellStart"/>
      <w:r w:rsidRPr="00C84AE4">
        <w:rPr>
          <w:rFonts w:ascii="Times New Roman" w:hAnsi="Times New Roman" w:cs="Times New Roman"/>
          <w:i/>
          <w:sz w:val="24"/>
          <w:szCs w:val="24"/>
          <w:lang w:val="fr-FR"/>
        </w:rPr>
        <w:t>listoire</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pp.xxi-ii</w:t>
      </w:r>
      <w:proofErr w:type="spellEnd"/>
      <w:r w:rsidRPr="00C84AE4">
        <w:rPr>
          <w:rFonts w:ascii="Times New Roman" w:hAnsi="Times New Roman" w:cs="Times New Roman"/>
          <w:sz w:val="24"/>
          <w:szCs w:val="24"/>
          <w:lang w:val="fr-FR"/>
        </w:rPr>
        <w:t xml:space="preserve">. </w:t>
      </w:r>
      <w:r w:rsidRPr="00C84AE4">
        <w:rPr>
          <w:rFonts w:ascii="Times New Roman" w:hAnsi="Times New Roman" w:cs="Times New Roman"/>
          <w:i/>
          <w:sz w:val="24"/>
          <w:szCs w:val="24"/>
          <w:lang w:val="fr-FR"/>
        </w:rPr>
        <w:t xml:space="preserve">Berte as </w:t>
      </w:r>
      <w:proofErr w:type="spellStart"/>
      <w:r w:rsidRPr="00C84AE4">
        <w:rPr>
          <w:rFonts w:ascii="Times New Roman" w:hAnsi="Times New Roman" w:cs="Times New Roman"/>
          <w:i/>
          <w:sz w:val="24"/>
          <w:szCs w:val="24"/>
          <w:lang w:val="fr-FR"/>
        </w:rPr>
        <w:t>grans</w:t>
      </w:r>
      <w:proofErr w:type="spellEnd"/>
      <w:r w:rsidRPr="00C84AE4">
        <w:rPr>
          <w:rFonts w:ascii="Times New Roman" w:hAnsi="Times New Roman" w:cs="Times New Roman"/>
          <w:i/>
          <w:sz w:val="24"/>
          <w:szCs w:val="24"/>
          <w:lang w:val="fr-FR"/>
        </w:rPr>
        <w:t xml:space="preserve"> </w:t>
      </w:r>
      <w:proofErr w:type="spellStart"/>
      <w:r w:rsidRPr="00C84AE4">
        <w:rPr>
          <w:rFonts w:ascii="Times New Roman" w:hAnsi="Times New Roman" w:cs="Times New Roman"/>
          <w:i/>
          <w:sz w:val="24"/>
          <w:szCs w:val="24"/>
          <w:lang w:val="fr-FR"/>
        </w:rPr>
        <w:t>piés</w:t>
      </w:r>
      <w:proofErr w:type="spellEnd"/>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sz w:val="24"/>
          <w:szCs w:val="24"/>
          <w:lang w:val="fr-FR"/>
        </w:rPr>
        <w:t>ed</w:t>
      </w:r>
      <w:proofErr w:type="spellEnd"/>
      <w:r w:rsidRPr="00C84AE4">
        <w:rPr>
          <w:rFonts w:ascii="Times New Roman" w:hAnsi="Times New Roman" w:cs="Times New Roman"/>
          <w:sz w:val="24"/>
          <w:szCs w:val="24"/>
          <w:lang w:val="fr-FR"/>
        </w:rPr>
        <w:t xml:space="preserve">. </w:t>
      </w:r>
      <w:r w:rsidRPr="00C84AE4">
        <w:rPr>
          <w:rFonts w:ascii="Times New Roman" w:hAnsi="Times New Roman" w:cs="Times New Roman"/>
          <w:sz w:val="24"/>
          <w:szCs w:val="24"/>
        </w:rPr>
        <w:t xml:space="preserve">Albert Henry (Geneva: </w:t>
      </w:r>
      <w:proofErr w:type="spellStart"/>
      <w:r w:rsidRPr="00C84AE4">
        <w:rPr>
          <w:rFonts w:ascii="Times New Roman" w:hAnsi="Times New Roman" w:cs="Times New Roman"/>
          <w:sz w:val="24"/>
          <w:szCs w:val="24"/>
        </w:rPr>
        <w:t>Droz</w:t>
      </w:r>
      <w:proofErr w:type="spellEnd"/>
      <w:r w:rsidRPr="00C84AE4">
        <w:rPr>
          <w:rFonts w:ascii="Times New Roman" w:hAnsi="Times New Roman" w:cs="Times New Roman"/>
          <w:sz w:val="24"/>
          <w:szCs w:val="24"/>
        </w:rPr>
        <w:t xml:space="preserve">, 1982), pp.30-34, Black, </w:t>
      </w:r>
      <w:r w:rsidRPr="00C84AE4">
        <w:rPr>
          <w:rFonts w:ascii="Times New Roman" w:hAnsi="Times New Roman" w:cs="Times New Roman"/>
          <w:i/>
          <w:sz w:val="24"/>
          <w:szCs w:val="24"/>
        </w:rPr>
        <w:t>Narratives</w:t>
      </w:r>
      <w:r w:rsidRPr="00C84AE4">
        <w:rPr>
          <w:rFonts w:ascii="Times New Roman" w:hAnsi="Times New Roman" w:cs="Times New Roman"/>
          <w:sz w:val="24"/>
          <w:szCs w:val="24"/>
        </w:rPr>
        <w:t>, pp.68-71.</w:t>
      </w:r>
    </w:p>
  </w:footnote>
  <w:footnote w:id="32">
    <w:p w14:paraId="1E0797B8"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Suzanne </w:t>
      </w:r>
      <w:proofErr w:type="spellStart"/>
      <w:r w:rsidRPr="00C84AE4">
        <w:rPr>
          <w:rFonts w:ascii="Times New Roman" w:hAnsi="Times New Roman" w:cs="Times New Roman"/>
          <w:sz w:val="24"/>
          <w:szCs w:val="24"/>
        </w:rPr>
        <w:t>Fonay</w:t>
      </w:r>
      <w:proofErr w:type="spellEnd"/>
      <w:r w:rsidRPr="00C84AE4">
        <w:rPr>
          <w:rFonts w:ascii="Times New Roman" w:hAnsi="Times New Roman" w:cs="Times New Roman"/>
          <w:sz w:val="24"/>
          <w:szCs w:val="24"/>
        </w:rPr>
        <w:t xml:space="preserve"> Wemple, </w:t>
      </w:r>
      <w:r w:rsidRPr="00C84AE4">
        <w:rPr>
          <w:rFonts w:ascii="Times New Roman" w:hAnsi="Times New Roman" w:cs="Times New Roman"/>
          <w:i/>
          <w:sz w:val="24"/>
          <w:szCs w:val="24"/>
        </w:rPr>
        <w:t>Women in Frankish Society: Marriage and the Cloister, 500 to 900</w:t>
      </w:r>
      <w:r w:rsidRPr="00C84AE4">
        <w:rPr>
          <w:rFonts w:ascii="Times New Roman" w:hAnsi="Times New Roman" w:cs="Times New Roman"/>
          <w:sz w:val="24"/>
          <w:szCs w:val="24"/>
        </w:rPr>
        <w:t xml:space="preserve"> (Philadelphia: University of Pennsylvania Press, 1981), pp.80-82. McCracken, </w:t>
      </w:r>
      <w:r w:rsidRPr="00C84AE4">
        <w:rPr>
          <w:rFonts w:ascii="Times New Roman" w:hAnsi="Times New Roman" w:cs="Times New Roman"/>
          <w:i/>
          <w:sz w:val="24"/>
          <w:szCs w:val="24"/>
        </w:rPr>
        <w:t>Romance of Adultery</w:t>
      </w:r>
      <w:r w:rsidRPr="00C84AE4">
        <w:rPr>
          <w:rFonts w:ascii="Times New Roman" w:hAnsi="Times New Roman" w:cs="Times New Roman"/>
          <w:sz w:val="24"/>
          <w:szCs w:val="24"/>
        </w:rPr>
        <w:t>, p.52,</w:t>
      </w:r>
      <w:r w:rsidRPr="00C84AE4">
        <w:rPr>
          <w:rFonts w:ascii="Times New Roman" w:eastAsia="Times New Roman" w:hAnsi="Times New Roman" w:cs="Times New Roman"/>
          <w:sz w:val="24"/>
          <w:szCs w:val="24"/>
          <w:lang w:eastAsia="en-GB"/>
        </w:rPr>
        <w:t xml:space="preserve"> </w:t>
      </w:r>
      <w:proofErr w:type="spellStart"/>
      <w:r w:rsidRPr="00C84AE4">
        <w:rPr>
          <w:rFonts w:ascii="Times New Roman" w:eastAsia="Times New Roman" w:hAnsi="Times New Roman" w:cs="Times New Roman"/>
          <w:sz w:val="24"/>
          <w:szCs w:val="24"/>
          <w:lang w:eastAsia="en-GB"/>
        </w:rPr>
        <w:t>Bührer</w:t>
      </w:r>
      <w:proofErr w:type="spellEnd"/>
      <w:r w:rsidRPr="00C84AE4">
        <w:rPr>
          <w:rFonts w:ascii="Times New Roman" w:eastAsia="Times New Roman" w:hAnsi="Times New Roman" w:cs="Times New Roman"/>
          <w:sz w:val="24"/>
          <w:szCs w:val="24"/>
          <w:lang w:eastAsia="en-GB"/>
        </w:rPr>
        <w:t xml:space="preserve">-Thierry, ‘La </w:t>
      </w:r>
      <w:proofErr w:type="spellStart"/>
      <w:r w:rsidRPr="00C84AE4">
        <w:rPr>
          <w:rFonts w:ascii="Times New Roman" w:eastAsia="Times New Roman" w:hAnsi="Times New Roman" w:cs="Times New Roman"/>
          <w:sz w:val="24"/>
          <w:szCs w:val="24"/>
          <w:lang w:eastAsia="en-GB"/>
        </w:rPr>
        <w:t>reine</w:t>
      </w:r>
      <w:proofErr w:type="spellEnd"/>
      <w:r w:rsidRPr="00C84AE4">
        <w:rPr>
          <w:rFonts w:ascii="Times New Roman" w:eastAsia="Times New Roman" w:hAnsi="Times New Roman" w:cs="Times New Roman"/>
          <w:sz w:val="24"/>
          <w:szCs w:val="24"/>
          <w:lang w:eastAsia="en-GB"/>
        </w:rPr>
        <w:t xml:space="preserve"> </w:t>
      </w:r>
      <w:proofErr w:type="spellStart"/>
      <w:r w:rsidRPr="00C84AE4">
        <w:rPr>
          <w:rFonts w:ascii="Times New Roman" w:eastAsia="Times New Roman" w:hAnsi="Times New Roman" w:cs="Times New Roman"/>
          <w:sz w:val="24"/>
          <w:szCs w:val="24"/>
          <w:lang w:eastAsia="en-GB"/>
        </w:rPr>
        <w:t>adultère</w:t>
      </w:r>
      <w:proofErr w:type="spellEnd"/>
      <w:r w:rsidRPr="00C84AE4">
        <w:rPr>
          <w:rFonts w:ascii="Times New Roman" w:eastAsia="Times New Roman" w:hAnsi="Times New Roman" w:cs="Times New Roman"/>
          <w:sz w:val="24"/>
          <w:szCs w:val="24"/>
          <w:lang w:eastAsia="en-GB"/>
        </w:rPr>
        <w:t>’,</w:t>
      </w:r>
      <w:r w:rsidRPr="00C84AE4">
        <w:rPr>
          <w:rFonts w:ascii="Times New Roman" w:hAnsi="Times New Roman" w:cs="Times New Roman"/>
          <w:sz w:val="24"/>
          <w:szCs w:val="24"/>
        </w:rPr>
        <w:t xml:space="preserve"> Otis-</w:t>
      </w:r>
      <w:proofErr w:type="spellStart"/>
      <w:r w:rsidRPr="00C84AE4">
        <w:rPr>
          <w:rFonts w:ascii="Times New Roman" w:hAnsi="Times New Roman" w:cs="Times New Roman"/>
          <w:sz w:val="24"/>
          <w:szCs w:val="24"/>
        </w:rPr>
        <w:t>Cour</w:t>
      </w:r>
      <w:proofErr w:type="spellEnd"/>
      <w:r w:rsidRPr="00C84AE4">
        <w:rPr>
          <w:rFonts w:ascii="Times New Roman" w:hAnsi="Times New Roman" w:cs="Times New Roman"/>
          <w:sz w:val="24"/>
          <w:szCs w:val="24"/>
        </w:rPr>
        <w:t>, ‘“de jure novo”’, p.351.</w:t>
      </w:r>
    </w:p>
  </w:footnote>
  <w:footnote w:id="33">
    <w:p w14:paraId="2454407E"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proofErr w:type="spellStart"/>
      <w:r w:rsidRPr="00C84AE4">
        <w:rPr>
          <w:rFonts w:ascii="Times New Roman" w:hAnsi="Times New Roman" w:cs="Times New Roman"/>
          <w:sz w:val="24"/>
          <w:szCs w:val="24"/>
        </w:rPr>
        <w:t>McKitterick</w:t>
      </w:r>
      <w:proofErr w:type="spellEnd"/>
      <w:r w:rsidRPr="00C84AE4">
        <w:rPr>
          <w:rFonts w:ascii="Times New Roman" w:hAnsi="Times New Roman" w:cs="Times New Roman"/>
          <w:sz w:val="24"/>
          <w:szCs w:val="24"/>
        </w:rPr>
        <w:t xml:space="preserve">, </w:t>
      </w:r>
      <w:r w:rsidRPr="00C84AE4">
        <w:rPr>
          <w:rFonts w:ascii="Times New Roman" w:hAnsi="Times New Roman" w:cs="Times New Roman"/>
          <w:i/>
          <w:sz w:val="24"/>
          <w:szCs w:val="24"/>
        </w:rPr>
        <w:t>History and Memory</w:t>
      </w:r>
      <w:r w:rsidRPr="00C84AE4">
        <w:rPr>
          <w:rFonts w:ascii="Times New Roman" w:hAnsi="Times New Roman" w:cs="Times New Roman"/>
          <w:sz w:val="24"/>
          <w:szCs w:val="24"/>
        </w:rPr>
        <w:t>, p.13.</w:t>
      </w:r>
    </w:p>
  </w:footnote>
  <w:footnote w:id="34">
    <w:p w14:paraId="4F3AE2A9" w14:textId="77777777" w:rsidR="00CB5814" w:rsidRPr="00C84AE4" w:rsidRDefault="00CB5814" w:rsidP="00853CD8">
      <w:pPr>
        <w:pStyle w:val="FootnoteText"/>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Savoye, ‘Le pouvoir des reines’, p.55.</w:t>
      </w:r>
    </w:p>
  </w:footnote>
  <w:footnote w:id="35">
    <w:p w14:paraId="211652C6" w14:textId="77777777" w:rsidR="00CB5814" w:rsidRPr="00CA4976" w:rsidRDefault="00CB5814" w:rsidP="00853CD8">
      <w:pPr>
        <w:pStyle w:val="FootnoteText"/>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005B6AA7" w:rsidRPr="00CA4976">
        <w:rPr>
          <w:rFonts w:ascii="Times New Roman" w:hAnsi="Times New Roman" w:cs="Times New Roman"/>
          <w:sz w:val="24"/>
          <w:szCs w:val="24"/>
          <w:lang w:val="fr-FR"/>
        </w:rPr>
        <w:t xml:space="preserve"> </w:t>
      </w:r>
      <w:proofErr w:type="spellStart"/>
      <w:r w:rsidR="005B6AA7" w:rsidRPr="00CA4976">
        <w:rPr>
          <w:rFonts w:ascii="Times New Roman" w:hAnsi="Times New Roman" w:cs="Times New Roman"/>
          <w:sz w:val="24"/>
          <w:szCs w:val="24"/>
          <w:lang w:val="fr-FR"/>
        </w:rPr>
        <w:t>Buridant</w:t>
      </w:r>
      <w:proofErr w:type="spellEnd"/>
      <w:r w:rsidR="005B6AA7" w:rsidRPr="00CA4976">
        <w:rPr>
          <w:rFonts w:ascii="Times New Roman" w:hAnsi="Times New Roman" w:cs="Times New Roman"/>
          <w:sz w:val="24"/>
          <w:szCs w:val="24"/>
          <w:lang w:val="fr-FR"/>
        </w:rPr>
        <w:t xml:space="preserve"> </w:t>
      </w:r>
      <w:proofErr w:type="spellStart"/>
      <w:r w:rsidR="005B6AA7" w:rsidRPr="00CA4976">
        <w:rPr>
          <w:rFonts w:ascii="Times New Roman" w:hAnsi="Times New Roman" w:cs="Times New Roman"/>
          <w:sz w:val="24"/>
          <w:szCs w:val="24"/>
          <w:lang w:val="fr-FR"/>
        </w:rPr>
        <w:t>accepts</w:t>
      </w:r>
      <w:proofErr w:type="spellEnd"/>
      <w:r w:rsidR="005B6AA7" w:rsidRPr="00CA4976">
        <w:rPr>
          <w:rFonts w:ascii="Times New Roman" w:hAnsi="Times New Roman" w:cs="Times New Roman"/>
          <w:sz w:val="24"/>
          <w:szCs w:val="24"/>
          <w:lang w:val="fr-FR"/>
        </w:rPr>
        <w:t xml:space="preserve"> de</w:t>
      </w:r>
      <w:r w:rsidR="001602C1" w:rsidRPr="00CA4976">
        <w:rPr>
          <w:rFonts w:ascii="Times New Roman" w:hAnsi="Times New Roman" w:cs="Times New Roman"/>
          <w:sz w:val="24"/>
          <w:szCs w:val="24"/>
          <w:lang w:val="fr-FR"/>
        </w:rPr>
        <w:t xml:space="preserve"> </w:t>
      </w:r>
      <w:proofErr w:type="spellStart"/>
      <w:r w:rsidR="001602C1" w:rsidRPr="00CA4976">
        <w:rPr>
          <w:rFonts w:ascii="Times New Roman" w:hAnsi="Times New Roman" w:cs="Times New Roman"/>
          <w:sz w:val="24"/>
          <w:szCs w:val="24"/>
          <w:lang w:val="fr-FR"/>
        </w:rPr>
        <w:t>Mandach</w:t>
      </w:r>
      <w:r w:rsidRPr="00CA4976">
        <w:rPr>
          <w:rFonts w:ascii="Times New Roman" w:hAnsi="Times New Roman" w:cs="Times New Roman"/>
          <w:sz w:val="24"/>
          <w:szCs w:val="24"/>
          <w:lang w:val="fr-FR"/>
        </w:rPr>
        <w:t>’s</w:t>
      </w:r>
      <w:proofErr w:type="spellEnd"/>
      <w:r w:rsidRPr="00CA4976">
        <w:rPr>
          <w:rFonts w:ascii="Times New Roman" w:hAnsi="Times New Roman" w:cs="Times New Roman"/>
          <w:sz w:val="24"/>
          <w:szCs w:val="24"/>
          <w:lang w:val="fr-FR"/>
        </w:rPr>
        <w:t xml:space="preserve"> suggestion </w:t>
      </w:r>
      <w:proofErr w:type="spellStart"/>
      <w:r w:rsidRPr="00CA4976">
        <w:rPr>
          <w:rFonts w:ascii="Times New Roman" w:hAnsi="Times New Roman" w:cs="Times New Roman"/>
          <w:sz w:val="24"/>
          <w:szCs w:val="24"/>
          <w:lang w:val="fr-FR"/>
        </w:rPr>
        <w:t>that</w:t>
      </w:r>
      <w:proofErr w:type="spellEnd"/>
      <w:r w:rsidRPr="00CA4976">
        <w:rPr>
          <w:rFonts w:ascii="Times New Roman" w:hAnsi="Times New Roman" w:cs="Times New Roman"/>
          <w:sz w:val="24"/>
          <w:szCs w:val="24"/>
          <w:lang w:val="fr-FR"/>
        </w:rPr>
        <w:t xml:space="preserve"> the variant ‘post tergum’ in one LHF </w:t>
      </w:r>
      <w:proofErr w:type="spellStart"/>
      <w:r w:rsidRPr="00CA4976">
        <w:rPr>
          <w:rFonts w:ascii="Times New Roman" w:hAnsi="Times New Roman" w:cs="Times New Roman"/>
          <w:sz w:val="24"/>
          <w:szCs w:val="24"/>
          <w:lang w:val="fr-FR"/>
        </w:rPr>
        <w:t>manuscript</w:t>
      </w:r>
      <w:proofErr w:type="spellEnd"/>
      <w:r w:rsidRPr="00CA4976">
        <w:rPr>
          <w:rFonts w:ascii="Times New Roman" w:hAnsi="Times New Roman" w:cs="Times New Roman"/>
          <w:sz w:val="24"/>
          <w:szCs w:val="24"/>
          <w:lang w:val="fr-FR"/>
        </w:rPr>
        <w:t xml:space="preserve"> points to </w:t>
      </w:r>
      <w:proofErr w:type="spellStart"/>
      <w:r w:rsidRPr="00CA4976">
        <w:rPr>
          <w:rFonts w:ascii="Times New Roman" w:hAnsi="Times New Roman" w:cs="Times New Roman"/>
          <w:sz w:val="24"/>
          <w:szCs w:val="24"/>
          <w:lang w:val="fr-FR"/>
        </w:rPr>
        <w:t>censorship</w:t>
      </w:r>
      <w:proofErr w:type="spellEnd"/>
      <w:r w:rsidRPr="00CA4976">
        <w:rPr>
          <w:rFonts w:ascii="Times New Roman" w:hAnsi="Times New Roman" w:cs="Times New Roman"/>
          <w:sz w:val="24"/>
          <w:szCs w:val="24"/>
          <w:lang w:val="fr-FR"/>
        </w:rPr>
        <w:t xml:space="preserve">, </w:t>
      </w:r>
      <w:proofErr w:type="spellStart"/>
      <w:r w:rsidRPr="00CA4976">
        <w:rPr>
          <w:rFonts w:ascii="Times New Roman" w:hAnsi="Times New Roman" w:cs="Times New Roman"/>
          <w:sz w:val="24"/>
          <w:szCs w:val="24"/>
          <w:lang w:val="fr-FR"/>
        </w:rPr>
        <w:t>Buridant</w:t>
      </w:r>
      <w:proofErr w:type="spellEnd"/>
      <w:r w:rsidRPr="00CA4976">
        <w:rPr>
          <w:rFonts w:ascii="Times New Roman" w:hAnsi="Times New Roman" w:cs="Times New Roman"/>
          <w:sz w:val="24"/>
          <w:szCs w:val="24"/>
          <w:lang w:val="fr-FR"/>
        </w:rPr>
        <w:t xml:space="preserve">, ‘La traduction’, p.61, n.2, </w:t>
      </w:r>
      <w:proofErr w:type="spellStart"/>
      <w:r w:rsidRPr="00CA4976">
        <w:rPr>
          <w:rFonts w:ascii="Times New Roman" w:hAnsi="Times New Roman" w:cs="Times New Roman"/>
          <w:sz w:val="24"/>
          <w:szCs w:val="24"/>
          <w:lang w:val="fr-FR"/>
        </w:rPr>
        <w:t>citing</w:t>
      </w:r>
      <w:proofErr w:type="spellEnd"/>
      <w:r w:rsidRPr="00CA4976">
        <w:rPr>
          <w:rFonts w:ascii="Times New Roman" w:hAnsi="Times New Roman" w:cs="Times New Roman"/>
          <w:sz w:val="24"/>
          <w:szCs w:val="24"/>
          <w:lang w:val="fr-FR"/>
        </w:rPr>
        <w:t xml:space="preserve"> </w:t>
      </w:r>
      <w:r w:rsidR="005B6AA7" w:rsidRPr="00CA4976">
        <w:rPr>
          <w:rFonts w:ascii="Times New Roman" w:hAnsi="Times New Roman" w:cs="Times New Roman"/>
          <w:sz w:val="24"/>
          <w:szCs w:val="24"/>
          <w:lang w:val="fr-FR"/>
        </w:rPr>
        <w:t>d</w:t>
      </w:r>
      <w:r w:rsidR="001602C1" w:rsidRPr="00CA4976">
        <w:rPr>
          <w:rFonts w:ascii="Times New Roman" w:hAnsi="Times New Roman" w:cs="Times New Roman"/>
          <w:sz w:val="24"/>
          <w:szCs w:val="24"/>
          <w:lang w:val="fr-FR"/>
        </w:rPr>
        <w:t xml:space="preserve">e </w:t>
      </w:r>
      <w:proofErr w:type="spellStart"/>
      <w:r w:rsidR="001602C1" w:rsidRPr="00CA4976">
        <w:rPr>
          <w:rFonts w:ascii="Times New Roman" w:hAnsi="Times New Roman" w:cs="Times New Roman"/>
          <w:sz w:val="24"/>
          <w:szCs w:val="24"/>
          <w:lang w:val="fr-FR"/>
        </w:rPr>
        <w:t>Mandach</w:t>
      </w:r>
      <w:proofErr w:type="spellEnd"/>
      <w:r w:rsidRPr="00CA4976">
        <w:rPr>
          <w:rFonts w:ascii="Times New Roman" w:hAnsi="Times New Roman" w:cs="Times New Roman"/>
          <w:sz w:val="24"/>
          <w:szCs w:val="24"/>
          <w:lang w:val="fr-FR"/>
        </w:rPr>
        <w:t xml:space="preserve">, </w:t>
      </w:r>
      <w:r w:rsidRPr="00CA4976">
        <w:rPr>
          <w:rFonts w:ascii="Times New Roman" w:hAnsi="Times New Roman" w:cs="Times New Roman"/>
          <w:i/>
          <w:sz w:val="24"/>
          <w:szCs w:val="24"/>
          <w:lang w:val="fr-FR"/>
        </w:rPr>
        <w:t>Chronique</w:t>
      </w:r>
      <w:r w:rsidR="00CA4976" w:rsidRPr="00CA4976">
        <w:rPr>
          <w:rFonts w:ascii="Times New Roman" w:hAnsi="Times New Roman" w:cs="Times New Roman"/>
          <w:i/>
          <w:sz w:val="24"/>
          <w:szCs w:val="24"/>
          <w:lang w:val="fr-FR"/>
        </w:rPr>
        <w:t xml:space="preserve"> dite Saintongeaise</w:t>
      </w:r>
      <w:r w:rsidRPr="00CA4976">
        <w:rPr>
          <w:rFonts w:ascii="Times New Roman" w:hAnsi="Times New Roman" w:cs="Times New Roman"/>
          <w:sz w:val="24"/>
          <w:szCs w:val="24"/>
          <w:lang w:val="fr-FR"/>
        </w:rPr>
        <w:t>, pp.175-6.</w:t>
      </w:r>
    </w:p>
  </w:footnote>
  <w:footnote w:id="36">
    <w:p w14:paraId="7072468D"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McCracken, </w:t>
      </w:r>
      <w:r w:rsidRPr="00C84AE4">
        <w:rPr>
          <w:rFonts w:ascii="Times New Roman" w:hAnsi="Times New Roman" w:cs="Times New Roman"/>
          <w:i/>
          <w:sz w:val="24"/>
          <w:szCs w:val="24"/>
        </w:rPr>
        <w:t>Romance of Adultery</w:t>
      </w:r>
      <w:r w:rsidRPr="00C84AE4">
        <w:rPr>
          <w:rFonts w:ascii="Times New Roman" w:hAnsi="Times New Roman" w:cs="Times New Roman"/>
          <w:sz w:val="24"/>
          <w:szCs w:val="24"/>
        </w:rPr>
        <w:t>, p.33.</w:t>
      </w:r>
    </w:p>
  </w:footnote>
  <w:footnote w:id="37">
    <w:p w14:paraId="6B097A25" w14:textId="77777777" w:rsidR="00CB5814" w:rsidRPr="00C84AE4" w:rsidRDefault="00CB5814" w:rsidP="00853CD8">
      <w:pPr>
        <w:pStyle w:val="NoSpacing"/>
        <w:rPr>
          <w:rFonts w:ascii="Times New Roman" w:eastAsia="Times New Roman" w:hAnsi="Times New Roman" w:cs="Times New Roman"/>
          <w:sz w:val="24"/>
          <w:szCs w:val="24"/>
          <w:lang w:val="fr-FR" w:eastAsia="en-GB"/>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For the </w:t>
      </w:r>
      <w:proofErr w:type="spellStart"/>
      <w:r w:rsidRPr="00C84AE4">
        <w:rPr>
          <w:rFonts w:ascii="Times New Roman" w:hAnsi="Times New Roman" w:cs="Times New Roman"/>
          <w:i/>
          <w:sz w:val="24"/>
          <w:szCs w:val="24"/>
        </w:rPr>
        <w:t>razo</w:t>
      </w:r>
      <w:proofErr w:type="spellEnd"/>
      <w:r w:rsidRPr="00C84AE4">
        <w:rPr>
          <w:rFonts w:ascii="Times New Roman" w:hAnsi="Times New Roman" w:cs="Times New Roman"/>
          <w:sz w:val="24"/>
          <w:szCs w:val="24"/>
        </w:rPr>
        <w:t xml:space="preserve"> as a literary genre, see Elizabeth Wilson Poe, </w:t>
      </w:r>
      <w:r w:rsidRPr="00C84AE4">
        <w:rPr>
          <w:rFonts w:ascii="Times New Roman" w:hAnsi="Times New Roman" w:cs="Times New Roman"/>
          <w:i/>
          <w:sz w:val="24"/>
          <w:szCs w:val="24"/>
        </w:rPr>
        <w:t>From Poetry to Prose in Old Provençal: The Emergence of the “</w:t>
      </w:r>
      <w:proofErr w:type="spellStart"/>
      <w:r w:rsidRPr="00C84AE4">
        <w:rPr>
          <w:rFonts w:ascii="Times New Roman" w:hAnsi="Times New Roman" w:cs="Times New Roman"/>
          <w:i/>
          <w:sz w:val="24"/>
          <w:szCs w:val="24"/>
        </w:rPr>
        <w:t>Vidas</w:t>
      </w:r>
      <w:proofErr w:type="spellEnd"/>
      <w:r w:rsidRPr="00C84AE4">
        <w:rPr>
          <w:rFonts w:ascii="Times New Roman" w:hAnsi="Times New Roman" w:cs="Times New Roman"/>
          <w:i/>
          <w:sz w:val="24"/>
          <w:szCs w:val="24"/>
        </w:rPr>
        <w:t>”, the “</w:t>
      </w:r>
      <w:proofErr w:type="spellStart"/>
      <w:r w:rsidRPr="00C84AE4">
        <w:rPr>
          <w:rFonts w:ascii="Times New Roman" w:hAnsi="Times New Roman" w:cs="Times New Roman"/>
          <w:i/>
          <w:sz w:val="24"/>
          <w:szCs w:val="24"/>
        </w:rPr>
        <w:t>Razos</w:t>
      </w:r>
      <w:proofErr w:type="spellEnd"/>
      <w:r w:rsidRPr="00C84AE4">
        <w:rPr>
          <w:rFonts w:ascii="Times New Roman" w:hAnsi="Times New Roman" w:cs="Times New Roman"/>
          <w:i/>
          <w:sz w:val="24"/>
          <w:szCs w:val="24"/>
        </w:rPr>
        <w:t>” and the “</w:t>
      </w:r>
      <w:proofErr w:type="spellStart"/>
      <w:r w:rsidRPr="00C84AE4">
        <w:rPr>
          <w:rFonts w:ascii="Times New Roman" w:hAnsi="Times New Roman" w:cs="Times New Roman"/>
          <w:i/>
          <w:sz w:val="24"/>
          <w:szCs w:val="24"/>
        </w:rPr>
        <w:t>Razos</w:t>
      </w:r>
      <w:proofErr w:type="spellEnd"/>
      <w:r w:rsidRPr="00C84AE4">
        <w:rPr>
          <w:rFonts w:ascii="Times New Roman" w:hAnsi="Times New Roman" w:cs="Times New Roman"/>
          <w:i/>
          <w:sz w:val="24"/>
          <w:szCs w:val="24"/>
        </w:rPr>
        <w:t xml:space="preserve"> de </w:t>
      </w:r>
      <w:proofErr w:type="spellStart"/>
      <w:r w:rsidRPr="00C84AE4">
        <w:rPr>
          <w:rFonts w:ascii="Times New Roman" w:hAnsi="Times New Roman" w:cs="Times New Roman"/>
          <w:i/>
          <w:sz w:val="24"/>
          <w:szCs w:val="24"/>
        </w:rPr>
        <w:t>trobar</w:t>
      </w:r>
      <w:proofErr w:type="spellEnd"/>
      <w:r w:rsidRPr="00C84AE4">
        <w:rPr>
          <w:rFonts w:ascii="Times New Roman" w:hAnsi="Times New Roman" w:cs="Times New Roman"/>
          <w:i/>
          <w:sz w:val="24"/>
          <w:szCs w:val="24"/>
        </w:rPr>
        <w:t>”</w:t>
      </w:r>
      <w:r w:rsidRPr="00C84AE4">
        <w:rPr>
          <w:rFonts w:ascii="Times New Roman" w:hAnsi="Times New Roman" w:cs="Times New Roman"/>
          <w:sz w:val="24"/>
          <w:szCs w:val="24"/>
        </w:rPr>
        <w:t xml:space="preserve"> (Birmingham, Ala.: Summa Publications, 1984), pp.35-66, </w:t>
      </w:r>
      <w:r w:rsidRPr="00C84AE4">
        <w:rPr>
          <w:rFonts w:ascii="Times New Roman" w:hAnsi="Times New Roman" w:cs="Times New Roman"/>
          <w:sz w:val="24"/>
          <w:szCs w:val="24"/>
          <w:lang w:eastAsia="en-GB"/>
        </w:rPr>
        <w:t xml:space="preserve">William E. </w:t>
      </w:r>
      <w:proofErr w:type="spellStart"/>
      <w:r w:rsidRPr="00C84AE4">
        <w:rPr>
          <w:rFonts w:ascii="Times New Roman" w:hAnsi="Times New Roman" w:cs="Times New Roman"/>
          <w:sz w:val="24"/>
          <w:szCs w:val="24"/>
          <w:lang w:eastAsia="en-GB"/>
        </w:rPr>
        <w:t>Burgwinkle</w:t>
      </w:r>
      <w:proofErr w:type="spellEnd"/>
      <w:r w:rsidRPr="00C84AE4">
        <w:rPr>
          <w:rFonts w:ascii="Times New Roman" w:hAnsi="Times New Roman" w:cs="Times New Roman"/>
          <w:sz w:val="24"/>
          <w:szCs w:val="24"/>
          <w:lang w:eastAsia="en-GB"/>
        </w:rPr>
        <w:t xml:space="preserve">, </w:t>
      </w:r>
      <w:r w:rsidRPr="00C84AE4">
        <w:rPr>
          <w:rFonts w:ascii="Times New Roman" w:hAnsi="Times New Roman" w:cs="Times New Roman"/>
          <w:i/>
          <w:sz w:val="24"/>
          <w:szCs w:val="24"/>
          <w:lang w:eastAsia="en-GB"/>
        </w:rPr>
        <w:t xml:space="preserve">Love for Sale: Materialist Readings of the Troubadour Razo Corpus </w:t>
      </w:r>
      <w:r w:rsidRPr="00C84AE4">
        <w:rPr>
          <w:rFonts w:ascii="Times New Roman" w:hAnsi="Times New Roman" w:cs="Times New Roman"/>
          <w:sz w:val="24"/>
          <w:szCs w:val="24"/>
          <w:lang w:eastAsia="en-GB"/>
        </w:rPr>
        <w:t>(New York: Garland, 1997),</w:t>
      </w:r>
      <w:r w:rsidRPr="00C84AE4">
        <w:rPr>
          <w:rFonts w:ascii="Times New Roman" w:hAnsi="Times New Roman" w:cs="Times New Roman"/>
          <w:i/>
          <w:sz w:val="24"/>
          <w:szCs w:val="24"/>
          <w:lang w:eastAsia="en-GB"/>
        </w:rPr>
        <w:t xml:space="preserve"> </w:t>
      </w:r>
      <w:r w:rsidRPr="00C84AE4">
        <w:rPr>
          <w:rFonts w:ascii="Times New Roman" w:eastAsia="Times New Roman" w:hAnsi="Times New Roman" w:cs="Times New Roman"/>
          <w:sz w:val="24"/>
          <w:szCs w:val="24"/>
          <w:lang w:eastAsia="en-GB"/>
        </w:rPr>
        <w:t>Lacroix</w:t>
      </w:r>
      <w:r w:rsidRPr="00C84AE4">
        <w:rPr>
          <w:rFonts w:ascii="Times New Roman" w:eastAsia="Times New Roman" w:hAnsi="Times New Roman" w:cs="Times New Roman"/>
          <w:i/>
          <w:iCs/>
          <w:sz w:val="24"/>
          <w:szCs w:val="24"/>
          <w:lang w:eastAsia="en-GB"/>
        </w:rPr>
        <w:t xml:space="preserve">, Les amours du </w:t>
      </w:r>
      <w:proofErr w:type="spellStart"/>
      <w:r w:rsidRPr="00C84AE4">
        <w:rPr>
          <w:rFonts w:ascii="Times New Roman" w:eastAsia="Times New Roman" w:hAnsi="Times New Roman" w:cs="Times New Roman"/>
          <w:i/>
          <w:iCs/>
          <w:sz w:val="24"/>
          <w:szCs w:val="24"/>
          <w:lang w:eastAsia="en-GB"/>
        </w:rPr>
        <w:t>poète</w:t>
      </w:r>
      <w:proofErr w:type="spellEnd"/>
      <w:r w:rsidRPr="00C84AE4">
        <w:rPr>
          <w:rFonts w:ascii="Times New Roman" w:eastAsia="Times New Roman" w:hAnsi="Times New Roman" w:cs="Times New Roman"/>
          <w:sz w:val="24"/>
          <w:szCs w:val="24"/>
          <w:lang w:eastAsia="en-GB"/>
        </w:rPr>
        <w:t xml:space="preserve">, pp.36-41, 49-62, and </w:t>
      </w:r>
      <w:r w:rsidRPr="00C84AE4">
        <w:rPr>
          <w:rFonts w:ascii="Times New Roman" w:hAnsi="Times New Roman" w:cs="Times New Roman"/>
          <w:sz w:val="24"/>
          <w:szCs w:val="24"/>
          <w:lang w:eastAsia="en-GB"/>
        </w:rPr>
        <w:t xml:space="preserve">Simon Pender, ‘Vidal in Furs: Lyric Poetry, Narrative, and </w:t>
      </w:r>
      <w:proofErr w:type="spellStart"/>
      <w:r w:rsidRPr="00C84AE4">
        <w:rPr>
          <w:rFonts w:ascii="Times New Roman" w:hAnsi="Times New Roman" w:cs="Times New Roman"/>
          <w:sz w:val="24"/>
          <w:szCs w:val="24"/>
          <w:lang w:eastAsia="en-GB"/>
        </w:rPr>
        <w:t>Masoch</w:t>
      </w:r>
      <w:proofErr w:type="spellEnd"/>
      <w:r w:rsidRPr="00C84AE4">
        <w:rPr>
          <w:rFonts w:ascii="Times New Roman" w:hAnsi="Times New Roman" w:cs="Times New Roman"/>
          <w:sz w:val="24"/>
          <w:szCs w:val="24"/>
          <w:lang w:eastAsia="en-GB"/>
        </w:rPr>
        <w:t xml:space="preserve">(ism)’, </w:t>
      </w:r>
      <w:r w:rsidRPr="00C84AE4">
        <w:rPr>
          <w:rFonts w:ascii="Times New Roman" w:hAnsi="Times New Roman" w:cs="Times New Roman"/>
          <w:i/>
          <w:iCs/>
          <w:sz w:val="24"/>
          <w:szCs w:val="24"/>
          <w:lang w:eastAsia="en-GB"/>
        </w:rPr>
        <w:t>Comparative Literature</w:t>
      </w:r>
      <w:r w:rsidRPr="00C84AE4">
        <w:rPr>
          <w:rFonts w:ascii="Times New Roman" w:hAnsi="Times New Roman" w:cs="Times New Roman"/>
          <w:sz w:val="24"/>
          <w:szCs w:val="24"/>
          <w:lang w:eastAsia="en-GB"/>
        </w:rPr>
        <w:t xml:space="preserve">, 58. </w:t>
      </w:r>
      <w:r w:rsidRPr="00C84AE4">
        <w:rPr>
          <w:rFonts w:ascii="Times New Roman" w:hAnsi="Times New Roman" w:cs="Times New Roman"/>
          <w:sz w:val="24"/>
          <w:szCs w:val="24"/>
          <w:lang w:val="fr-FR" w:eastAsia="en-GB"/>
        </w:rPr>
        <w:t>2 (2006), 95-112.</w:t>
      </w:r>
    </w:p>
  </w:footnote>
  <w:footnote w:id="38">
    <w:p w14:paraId="659FBF12" w14:textId="77777777" w:rsidR="00CB5814" w:rsidRPr="00C84AE4" w:rsidRDefault="00CB5814" w:rsidP="00853CD8">
      <w:pPr>
        <w:pStyle w:val="FootnoteText"/>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w:t>
      </w:r>
      <w:proofErr w:type="spellStart"/>
      <w:r w:rsidRPr="00C84AE4">
        <w:rPr>
          <w:rFonts w:ascii="Times New Roman" w:hAnsi="Times New Roman" w:cs="Times New Roman"/>
          <w:color w:val="000000"/>
          <w:sz w:val="24"/>
          <w:szCs w:val="24"/>
          <w:lang w:val="fr-FR"/>
        </w:rPr>
        <w:t>Burgwinkle</w:t>
      </w:r>
      <w:proofErr w:type="spellEnd"/>
      <w:r w:rsidRPr="00C84AE4">
        <w:rPr>
          <w:rFonts w:ascii="Times New Roman" w:hAnsi="Times New Roman" w:cs="Times New Roman"/>
          <w:color w:val="000000"/>
          <w:sz w:val="24"/>
          <w:szCs w:val="24"/>
          <w:lang w:val="fr-FR"/>
        </w:rPr>
        <w:t xml:space="preserve">, </w:t>
      </w:r>
      <w:r w:rsidRPr="00C84AE4">
        <w:rPr>
          <w:rFonts w:ascii="Times New Roman" w:hAnsi="Times New Roman" w:cs="Times New Roman"/>
          <w:i/>
          <w:color w:val="000000"/>
          <w:sz w:val="24"/>
          <w:szCs w:val="24"/>
          <w:lang w:val="fr-FR"/>
        </w:rPr>
        <w:t>Love for Sale</w:t>
      </w:r>
      <w:r w:rsidRPr="00C84AE4">
        <w:rPr>
          <w:rFonts w:ascii="Times New Roman" w:hAnsi="Times New Roman" w:cs="Times New Roman"/>
          <w:color w:val="000000"/>
          <w:sz w:val="24"/>
          <w:szCs w:val="24"/>
          <w:lang w:val="fr-FR"/>
        </w:rPr>
        <w:t xml:space="preserve">, pp.107-112, Guida, </w:t>
      </w:r>
      <w:proofErr w:type="spellStart"/>
      <w:r w:rsidRPr="00C84AE4">
        <w:rPr>
          <w:rFonts w:ascii="Times New Roman" w:hAnsi="Times New Roman" w:cs="Times New Roman"/>
          <w:i/>
          <w:color w:val="000000"/>
          <w:sz w:val="24"/>
          <w:szCs w:val="24"/>
          <w:lang w:val="fr-FR"/>
        </w:rPr>
        <w:t>Primi</w:t>
      </w:r>
      <w:proofErr w:type="spellEnd"/>
      <w:r w:rsidRPr="00C84AE4">
        <w:rPr>
          <w:rFonts w:ascii="Times New Roman" w:hAnsi="Times New Roman" w:cs="Times New Roman"/>
          <w:i/>
          <w:color w:val="000000"/>
          <w:sz w:val="24"/>
          <w:szCs w:val="24"/>
          <w:lang w:val="fr-FR"/>
        </w:rPr>
        <w:t xml:space="preserve"> </w:t>
      </w:r>
      <w:proofErr w:type="spellStart"/>
      <w:r w:rsidRPr="00C84AE4">
        <w:rPr>
          <w:rFonts w:ascii="Times New Roman" w:hAnsi="Times New Roman" w:cs="Times New Roman"/>
          <w:i/>
          <w:color w:val="000000"/>
          <w:sz w:val="24"/>
          <w:szCs w:val="24"/>
          <w:lang w:val="fr-FR"/>
        </w:rPr>
        <w:t>approcci</w:t>
      </w:r>
      <w:proofErr w:type="spellEnd"/>
      <w:r w:rsidRPr="00C84AE4">
        <w:rPr>
          <w:rFonts w:ascii="Times New Roman" w:hAnsi="Times New Roman" w:cs="Times New Roman"/>
          <w:color w:val="000000"/>
          <w:sz w:val="24"/>
          <w:szCs w:val="24"/>
          <w:lang w:val="fr-FR"/>
        </w:rPr>
        <w:t>,</w:t>
      </w:r>
      <w:r w:rsidRPr="00C84AE4">
        <w:rPr>
          <w:rFonts w:ascii="Times New Roman" w:hAnsi="Times New Roman" w:cs="Times New Roman"/>
          <w:sz w:val="24"/>
          <w:szCs w:val="24"/>
          <w:lang w:val="fr-FR"/>
        </w:rPr>
        <w:t xml:space="preserve"> Cao Carmichael de </w:t>
      </w:r>
      <w:proofErr w:type="spellStart"/>
      <w:r w:rsidRPr="00C84AE4">
        <w:rPr>
          <w:rFonts w:ascii="Times New Roman" w:hAnsi="Times New Roman" w:cs="Times New Roman"/>
          <w:sz w:val="24"/>
          <w:szCs w:val="24"/>
          <w:lang w:val="fr-FR"/>
        </w:rPr>
        <w:t>Baiglie</w:t>
      </w:r>
      <w:proofErr w:type="spellEnd"/>
      <w:r w:rsidRPr="00C84AE4">
        <w:rPr>
          <w:rFonts w:ascii="Times New Roman" w:hAnsi="Times New Roman" w:cs="Times New Roman"/>
          <w:sz w:val="24"/>
          <w:szCs w:val="24"/>
          <w:lang w:val="fr-FR"/>
        </w:rPr>
        <w:t>, ‘Savary de Mauléon’, pp.287-91.</w:t>
      </w:r>
    </w:p>
  </w:footnote>
  <w:footnote w:id="39">
    <w:p w14:paraId="3C720974" w14:textId="77777777" w:rsidR="00CB5814" w:rsidRPr="00C84AE4" w:rsidRDefault="00CB5814" w:rsidP="00853CD8">
      <w:pPr>
        <w:pStyle w:val="FootnoteText"/>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Pizarro, </w:t>
      </w:r>
      <w:proofErr w:type="spellStart"/>
      <w:r w:rsidRPr="00C84AE4">
        <w:rPr>
          <w:rFonts w:ascii="Times New Roman" w:hAnsi="Times New Roman" w:cs="Times New Roman"/>
          <w:i/>
          <w:sz w:val="24"/>
          <w:szCs w:val="24"/>
          <w:lang w:val="fr-FR"/>
        </w:rPr>
        <w:t>Rhetoric</w:t>
      </w:r>
      <w:proofErr w:type="spellEnd"/>
      <w:r w:rsidRPr="00C84AE4">
        <w:rPr>
          <w:rFonts w:ascii="Times New Roman" w:hAnsi="Times New Roman" w:cs="Times New Roman"/>
          <w:i/>
          <w:sz w:val="24"/>
          <w:szCs w:val="24"/>
          <w:lang w:val="fr-FR"/>
        </w:rPr>
        <w:t xml:space="preserve"> of the </w:t>
      </w:r>
      <w:proofErr w:type="spellStart"/>
      <w:r w:rsidRPr="00C84AE4">
        <w:rPr>
          <w:rFonts w:ascii="Times New Roman" w:hAnsi="Times New Roman" w:cs="Times New Roman"/>
          <w:i/>
          <w:sz w:val="24"/>
          <w:szCs w:val="24"/>
          <w:lang w:val="fr-FR"/>
        </w:rPr>
        <w:t>Scene</w:t>
      </w:r>
      <w:proofErr w:type="spellEnd"/>
      <w:r w:rsidRPr="00C84AE4">
        <w:rPr>
          <w:rFonts w:ascii="Times New Roman" w:hAnsi="Times New Roman" w:cs="Times New Roman"/>
          <w:sz w:val="24"/>
          <w:szCs w:val="24"/>
          <w:lang w:val="fr-FR"/>
        </w:rPr>
        <w:t xml:space="preserve">, pp.9-14, 41, compare Lacroix, </w:t>
      </w:r>
      <w:r w:rsidRPr="00C84AE4">
        <w:rPr>
          <w:rFonts w:ascii="Times New Roman" w:hAnsi="Times New Roman" w:cs="Times New Roman"/>
          <w:i/>
          <w:sz w:val="24"/>
          <w:szCs w:val="24"/>
          <w:lang w:val="fr-FR"/>
        </w:rPr>
        <w:t>Les amours du poète</w:t>
      </w:r>
      <w:r w:rsidRPr="00C84AE4">
        <w:rPr>
          <w:rFonts w:ascii="Times New Roman" w:hAnsi="Times New Roman" w:cs="Times New Roman"/>
          <w:sz w:val="24"/>
          <w:szCs w:val="24"/>
          <w:lang w:val="fr-FR"/>
        </w:rPr>
        <w:t>, pp.49-62.</w:t>
      </w:r>
    </w:p>
  </w:footnote>
  <w:footnote w:id="40">
    <w:p w14:paraId="7DE180E7" w14:textId="77777777" w:rsidR="00CB5814" w:rsidRPr="00C84AE4" w:rsidRDefault="00CB5814" w:rsidP="00853CD8">
      <w:pPr>
        <w:pStyle w:val="FootnoteText"/>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Jean </w:t>
      </w:r>
      <w:proofErr w:type="spellStart"/>
      <w:r w:rsidRPr="00C84AE4">
        <w:rPr>
          <w:rFonts w:ascii="Times New Roman" w:hAnsi="Times New Roman" w:cs="Times New Roman"/>
          <w:sz w:val="24"/>
          <w:szCs w:val="24"/>
          <w:lang w:val="fr-FR"/>
        </w:rPr>
        <w:t>Boutière</w:t>
      </w:r>
      <w:proofErr w:type="spellEnd"/>
      <w:r w:rsidRPr="00C84AE4">
        <w:rPr>
          <w:rFonts w:ascii="Times New Roman" w:hAnsi="Times New Roman" w:cs="Times New Roman"/>
          <w:sz w:val="24"/>
          <w:szCs w:val="24"/>
          <w:lang w:val="fr-FR"/>
        </w:rPr>
        <w:t xml:space="preserve"> and A.-H. Schutz, </w:t>
      </w:r>
      <w:proofErr w:type="spellStart"/>
      <w:r w:rsidRPr="00C84AE4">
        <w:rPr>
          <w:rFonts w:ascii="Times New Roman" w:hAnsi="Times New Roman" w:cs="Times New Roman"/>
          <w:sz w:val="24"/>
          <w:szCs w:val="24"/>
          <w:lang w:val="fr-FR"/>
        </w:rPr>
        <w:t>with</w:t>
      </w:r>
      <w:proofErr w:type="spellEnd"/>
      <w:r w:rsidRPr="00C84AE4">
        <w:rPr>
          <w:rFonts w:ascii="Times New Roman" w:hAnsi="Times New Roman" w:cs="Times New Roman"/>
          <w:sz w:val="24"/>
          <w:szCs w:val="24"/>
          <w:lang w:val="fr-FR"/>
        </w:rPr>
        <w:t xml:space="preserve"> Irénée-Marie Cluzel, </w:t>
      </w:r>
      <w:r w:rsidRPr="00C84AE4">
        <w:rPr>
          <w:rFonts w:ascii="Times New Roman" w:hAnsi="Times New Roman" w:cs="Times New Roman"/>
          <w:i/>
          <w:sz w:val="24"/>
          <w:szCs w:val="24"/>
          <w:lang w:val="fr-FR"/>
        </w:rPr>
        <w:t xml:space="preserve">Biographies des </w:t>
      </w:r>
      <w:proofErr w:type="gramStart"/>
      <w:r w:rsidRPr="00C84AE4">
        <w:rPr>
          <w:rFonts w:ascii="Times New Roman" w:hAnsi="Times New Roman" w:cs="Times New Roman"/>
          <w:i/>
          <w:sz w:val="24"/>
          <w:szCs w:val="24"/>
          <w:lang w:val="fr-FR"/>
        </w:rPr>
        <w:t>Troubadours:</w:t>
      </w:r>
      <w:proofErr w:type="gramEnd"/>
      <w:r w:rsidRPr="00C84AE4">
        <w:rPr>
          <w:rFonts w:ascii="Times New Roman" w:hAnsi="Times New Roman" w:cs="Times New Roman"/>
          <w:i/>
          <w:sz w:val="24"/>
          <w:szCs w:val="24"/>
          <w:lang w:val="fr-FR"/>
        </w:rPr>
        <w:t xml:space="preserve"> Textes provençaux des XIII</w:t>
      </w:r>
      <w:r w:rsidRPr="00C84AE4">
        <w:rPr>
          <w:rFonts w:ascii="Times New Roman" w:hAnsi="Times New Roman" w:cs="Times New Roman"/>
          <w:i/>
          <w:sz w:val="24"/>
          <w:szCs w:val="24"/>
          <w:vertAlign w:val="superscript"/>
          <w:lang w:val="fr-FR"/>
        </w:rPr>
        <w:t>e</w:t>
      </w:r>
      <w:r w:rsidRPr="00C84AE4">
        <w:rPr>
          <w:rFonts w:ascii="Times New Roman" w:hAnsi="Times New Roman" w:cs="Times New Roman"/>
          <w:i/>
          <w:sz w:val="24"/>
          <w:szCs w:val="24"/>
          <w:lang w:val="fr-FR"/>
        </w:rPr>
        <w:t xml:space="preserve"> et XIV</w:t>
      </w:r>
      <w:r w:rsidRPr="00C84AE4">
        <w:rPr>
          <w:rFonts w:ascii="Times New Roman" w:hAnsi="Times New Roman" w:cs="Times New Roman"/>
          <w:i/>
          <w:sz w:val="24"/>
          <w:szCs w:val="24"/>
          <w:vertAlign w:val="superscript"/>
          <w:lang w:val="fr-FR"/>
        </w:rPr>
        <w:t>e</w:t>
      </w:r>
      <w:r w:rsidRPr="00C84AE4">
        <w:rPr>
          <w:rFonts w:ascii="Times New Roman" w:hAnsi="Times New Roman" w:cs="Times New Roman"/>
          <w:i/>
          <w:sz w:val="24"/>
          <w:szCs w:val="24"/>
          <w:lang w:val="fr-FR"/>
        </w:rPr>
        <w:t xml:space="preserve"> siècles</w:t>
      </w:r>
      <w:r w:rsidRPr="00C84AE4">
        <w:rPr>
          <w:rFonts w:ascii="Times New Roman" w:hAnsi="Times New Roman" w:cs="Times New Roman"/>
          <w:sz w:val="24"/>
          <w:szCs w:val="24"/>
          <w:lang w:val="fr-FR"/>
        </w:rPr>
        <w:t xml:space="preserve"> (Paris: </w:t>
      </w:r>
      <w:proofErr w:type="spellStart"/>
      <w:r w:rsidRPr="00C84AE4">
        <w:rPr>
          <w:rFonts w:ascii="Times New Roman" w:hAnsi="Times New Roman" w:cs="Times New Roman"/>
          <w:sz w:val="24"/>
          <w:szCs w:val="24"/>
          <w:lang w:val="fr-FR"/>
        </w:rPr>
        <w:t>Nizet</w:t>
      </w:r>
      <w:proofErr w:type="spellEnd"/>
      <w:r w:rsidRPr="00C84AE4">
        <w:rPr>
          <w:rFonts w:ascii="Times New Roman" w:hAnsi="Times New Roman" w:cs="Times New Roman"/>
          <w:sz w:val="24"/>
          <w:szCs w:val="24"/>
          <w:lang w:val="fr-FR"/>
        </w:rPr>
        <w:t xml:space="preserve">, 1973), </w:t>
      </w:r>
      <w:proofErr w:type="spellStart"/>
      <w:r w:rsidRPr="00C84AE4">
        <w:rPr>
          <w:rFonts w:ascii="Times New Roman" w:hAnsi="Times New Roman" w:cs="Times New Roman"/>
          <w:sz w:val="24"/>
          <w:szCs w:val="24"/>
          <w:lang w:val="fr-FR"/>
        </w:rPr>
        <w:t>LX</w:t>
      </w:r>
      <w:r w:rsidR="000B7536">
        <w:rPr>
          <w:rFonts w:ascii="Times New Roman" w:hAnsi="Times New Roman" w:cs="Times New Roman"/>
          <w:sz w:val="24"/>
          <w:szCs w:val="24"/>
          <w:lang w:val="fr-FR"/>
        </w:rPr>
        <w:t>Xb</w:t>
      </w:r>
      <w:proofErr w:type="spellEnd"/>
      <w:r w:rsidRPr="00C84AE4">
        <w:rPr>
          <w:rFonts w:ascii="Times New Roman" w:hAnsi="Times New Roman" w:cs="Times New Roman"/>
          <w:sz w:val="24"/>
          <w:szCs w:val="24"/>
          <w:lang w:val="fr-FR"/>
        </w:rPr>
        <w:t>, pp.451-2.</w:t>
      </w:r>
    </w:p>
  </w:footnote>
  <w:footnote w:id="41">
    <w:p w14:paraId="4F1B0EFC" w14:textId="77777777" w:rsidR="00CB5814" w:rsidRPr="00C84AE4" w:rsidRDefault="00CB5814" w:rsidP="00853CD8">
      <w:pPr>
        <w:pStyle w:val="NoSpacing"/>
        <w:rPr>
          <w:rFonts w:ascii="Times New Roman" w:hAnsi="Times New Roman" w:cs="Times New Roman"/>
          <w:sz w:val="24"/>
          <w:szCs w:val="24"/>
          <w:lang w:val="en"/>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proofErr w:type="spellStart"/>
      <w:r w:rsidRPr="00C84AE4">
        <w:rPr>
          <w:rFonts w:ascii="Times New Roman" w:hAnsi="Times New Roman" w:cs="Times New Roman"/>
          <w:sz w:val="24"/>
          <w:szCs w:val="24"/>
        </w:rPr>
        <w:t>Burgwinkle</w:t>
      </w:r>
      <w:proofErr w:type="spellEnd"/>
      <w:r w:rsidRPr="00C84AE4">
        <w:rPr>
          <w:rFonts w:ascii="Times New Roman" w:hAnsi="Times New Roman" w:cs="Times New Roman"/>
          <w:sz w:val="24"/>
          <w:szCs w:val="24"/>
        </w:rPr>
        <w:t xml:space="preserve">, </w:t>
      </w:r>
      <w:r w:rsidRPr="00C84AE4">
        <w:rPr>
          <w:rFonts w:ascii="Times New Roman" w:hAnsi="Times New Roman" w:cs="Times New Roman"/>
          <w:i/>
          <w:sz w:val="24"/>
          <w:szCs w:val="24"/>
        </w:rPr>
        <w:t>Love for Sale</w:t>
      </w:r>
      <w:r w:rsidRPr="00C84AE4">
        <w:rPr>
          <w:rFonts w:ascii="Times New Roman" w:hAnsi="Times New Roman" w:cs="Times New Roman"/>
          <w:sz w:val="24"/>
          <w:szCs w:val="24"/>
        </w:rPr>
        <w:t xml:space="preserve">, pp.189-90, 252-56. A.C. Spearing, </w:t>
      </w:r>
      <w:r w:rsidRPr="00C84AE4">
        <w:rPr>
          <w:rFonts w:ascii="Times New Roman" w:hAnsi="Times New Roman" w:cs="Times New Roman"/>
          <w:i/>
          <w:sz w:val="24"/>
          <w:szCs w:val="24"/>
          <w:lang w:val="en"/>
        </w:rPr>
        <w:t xml:space="preserve">The Medieval Poet as Voyeur: </w:t>
      </w:r>
      <w:r w:rsidRPr="00C84AE4">
        <w:rPr>
          <w:rFonts w:ascii="Times New Roman" w:eastAsia="Times New Roman" w:hAnsi="Times New Roman" w:cs="Times New Roman"/>
          <w:i/>
          <w:sz w:val="24"/>
          <w:szCs w:val="24"/>
          <w:lang w:val="en" w:eastAsia="en-GB"/>
        </w:rPr>
        <w:t>Looking and Listening in Medieval Love-Narratives</w:t>
      </w:r>
      <w:r w:rsidR="00DE7C8E">
        <w:rPr>
          <w:rFonts w:ascii="Times New Roman" w:eastAsia="Times New Roman" w:hAnsi="Times New Roman" w:cs="Times New Roman"/>
          <w:sz w:val="24"/>
          <w:szCs w:val="24"/>
          <w:lang w:val="en" w:eastAsia="en-GB"/>
        </w:rPr>
        <w:t xml:space="preserve"> (Cambridge: Cambridge U</w:t>
      </w:r>
      <w:r w:rsidRPr="00C84AE4">
        <w:rPr>
          <w:rFonts w:ascii="Times New Roman" w:eastAsia="Times New Roman" w:hAnsi="Times New Roman" w:cs="Times New Roman"/>
          <w:sz w:val="24"/>
          <w:szCs w:val="24"/>
          <w:lang w:val="en" w:eastAsia="en-GB"/>
        </w:rPr>
        <w:t>niversity Press, 1993), pp.1-22.</w:t>
      </w:r>
    </w:p>
  </w:footnote>
  <w:footnote w:id="42">
    <w:p w14:paraId="5C1AB722"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proofErr w:type="spellStart"/>
      <w:r w:rsidRPr="00C84AE4">
        <w:rPr>
          <w:rFonts w:ascii="Times New Roman" w:hAnsi="Times New Roman" w:cs="Times New Roman"/>
          <w:sz w:val="24"/>
          <w:szCs w:val="24"/>
        </w:rPr>
        <w:t>Burgwinkle</w:t>
      </w:r>
      <w:proofErr w:type="spellEnd"/>
      <w:r w:rsidRPr="00C84AE4">
        <w:rPr>
          <w:rFonts w:ascii="Times New Roman" w:hAnsi="Times New Roman" w:cs="Times New Roman"/>
          <w:sz w:val="24"/>
          <w:szCs w:val="24"/>
        </w:rPr>
        <w:t xml:space="preserve">, </w:t>
      </w:r>
      <w:r w:rsidRPr="00C84AE4">
        <w:rPr>
          <w:rFonts w:ascii="Times New Roman" w:hAnsi="Times New Roman" w:cs="Times New Roman"/>
          <w:i/>
          <w:sz w:val="24"/>
          <w:szCs w:val="24"/>
        </w:rPr>
        <w:t>Love for Sale</w:t>
      </w:r>
      <w:r w:rsidRPr="00C84AE4">
        <w:rPr>
          <w:rFonts w:ascii="Times New Roman" w:hAnsi="Times New Roman" w:cs="Times New Roman"/>
          <w:sz w:val="24"/>
          <w:szCs w:val="24"/>
        </w:rPr>
        <w:t>, p.190.</w:t>
      </w:r>
    </w:p>
  </w:footnote>
  <w:footnote w:id="43">
    <w:p w14:paraId="07F0682D"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proofErr w:type="spellStart"/>
      <w:r w:rsidRPr="00C84AE4">
        <w:rPr>
          <w:rFonts w:ascii="Times New Roman" w:hAnsi="Times New Roman" w:cs="Times New Roman"/>
          <w:sz w:val="24"/>
          <w:szCs w:val="24"/>
        </w:rPr>
        <w:t>Burgwinkle</w:t>
      </w:r>
      <w:proofErr w:type="spellEnd"/>
      <w:r w:rsidRPr="00C84AE4">
        <w:rPr>
          <w:rFonts w:ascii="Times New Roman" w:hAnsi="Times New Roman" w:cs="Times New Roman"/>
          <w:sz w:val="24"/>
          <w:szCs w:val="24"/>
        </w:rPr>
        <w:t xml:space="preserve">, </w:t>
      </w:r>
      <w:r w:rsidRPr="00C84AE4">
        <w:rPr>
          <w:rFonts w:ascii="Times New Roman" w:hAnsi="Times New Roman" w:cs="Times New Roman"/>
          <w:i/>
          <w:sz w:val="24"/>
          <w:szCs w:val="24"/>
        </w:rPr>
        <w:t>Love for Sale</w:t>
      </w:r>
      <w:r w:rsidRPr="00C84AE4">
        <w:rPr>
          <w:rFonts w:ascii="Times New Roman" w:hAnsi="Times New Roman" w:cs="Times New Roman"/>
          <w:sz w:val="24"/>
          <w:szCs w:val="24"/>
        </w:rPr>
        <w:t>, pp.252-6.</w:t>
      </w:r>
    </w:p>
  </w:footnote>
  <w:footnote w:id="44">
    <w:p w14:paraId="2CD92B24"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On the ambivalence of private space, see Spearing, </w:t>
      </w:r>
      <w:r w:rsidRPr="00C84AE4">
        <w:rPr>
          <w:rFonts w:ascii="Times New Roman" w:hAnsi="Times New Roman" w:cs="Times New Roman"/>
          <w:i/>
          <w:sz w:val="24"/>
          <w:szCs w:val="24"/>
        </w:rPr>
        <w:t>Medieval Poet</w:t>
      </w:r>
      <w:r w:rsidRPr="00C84AE4">
        <w:rPr>
          <w:rFonts w:ascii="Times New Roman" w:hAnsi="Times New Roman" w:cs="Times New Roman"/>
          <w:sz w:val="24"/>
          <w:szCs w:val="24"/>
        </w:rPr>
        <w:t>, pp.17-19, Otis-</w:t>
      </w:r>
      <w:proofErr w:type="spellStart"/>
      <w:r w:rsidRPr="00C84AE4">
        <w:rPr>
          <w:rFonts w:ascii="Times New Roman" w:hAnsi="Times New Roman" w:cs="Times New Roman"/>
          <w:sz w:val="24"/>
          <w:szCs w:val="24"/>
        </w:rPr>
        <w:t>Cour</w:t>
      </w:r>
      <w:proofErr w:type="spellEnd"/>
      <w:r w:rsidRPr="00C84AE4">
        <w:rPr>
          <w:rFonts w:ascii="Times New Roman" w:hAnsi="Times New Roman" w:cs="Times New Roman"/>
          <w:sz w:val="24"/>
          <w:szCs w:val="24"/>
        </w:rPr>
        <w:t>, ‘“De jure novo”’, pp.351-2.</w:t>
      </w:r>
    </w:p>
  </w:footnote>
  <w:footnote w:id="45">
    <w:p w14:paraId="2258BEAD"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Pizarro, </w:t>
      </w:r>
      <w:r w:rsidRPr="00C84AE4">
        <w:rPr>
          <w:rFonts w:ascii="Times New Roman" w:hAnsi="Times New Roman" w:cs="Times New Roman"/>
          <w:i/>
          <w:sz w:val="24"/>
          <w:szCs w:val="24"/>
        </w:rPr>
        <w:t>Rhetoric of the Scene</w:t>
      </w:r>
      <w:r w:rsidRPr="00C84AE4">
        <w:rPr>
          <w:rFonts w:ascii="Times New Roman" w:hAnsi="Times New Roman" w:cs="Times New Roman"/>
          <w:sz w:val="24"/>
          <w:szCs w:val="24"/>
        </w:rPr>
        <w:t>, p.14.</w:t>
      </w:r>
    </w:p>
  </w:footnote>
  <w:footnote w:id="46">
    <w:p w14:paraId="4197A7F9" w14:textId="77777777" w:rsidR="00CB5814" w:rsidRPr="00C84AE4" w:rsidRDefault="00CB5814" w:rsidP="00853CD8">
      <w:pPr>
        <w:pStyle w:val="FootnoteText"/>
        <w:rPr>
          <w:rFonts w:ascii="Times New Roman" w:hAnsi="Times New Roman" w:cs="Times New Roman"/>
          <w:sz w:val="24"/>
          <w:szCs w:val="24"/>
          <w:lang w:val="fr-FR"/>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lang w:val="fr-FR"/>
        </w:rPr>
        <w:t xml:space="preserve"> Schenk, ‘</w:t>
      </w:r>
      <w:proofErr w:type="spellStart"/>
      <w:r w:rsidRPr="00C84AE4">
        <w:rPr>
          <w:rFonts w:ascii="Times New Roman" w:hAnsi="Times New Roman" w:cs="Times New Roman"/>
          <w:sz w:val="24"/>
          <w:szCs w:val="24"/>
          <w:lang w:val="fr-FR"/>
        </w:rPr>
        <w:t>Reflections</w:t>
      </w:r>
      <w:proofErr w:type="spellEnd"/>
      <w:r w:rsidRPr="00C84AE4">
        <w:rPr>
          <w:rFonts w:ascii="Times New Roman" w:hAnsi="Times New Roman" w:cs="Times New Roman"/>
          <w:sz w:val="24"/>
          <w:szCs w:val="24"/>
          <w:lang w:val="fr-FR"/>
        </w:rPr>
        <w:t xml:space="preserve">’, pp.26-27. Otis-Cour, </w:t>
      </w:r>
      <w:r w:rsidRPr="00C84AE4">
        <w:rPr>
          <w:rFonts w:ascii="Times New Roman" w:eastAsia="Times New Roman" w:hAnsi="Times New Roman" w:cs="Times New Roman"/>
          <w:sz w:val="24"/>
          <w:szCs w:val="24"/>
          <w:lang w:val="fr-FR" w:eastAsia="en-GB"/>
        </w:rPr>
        <w:t>‘“De jure novo”’</w:t>
      </w:r>
      <w:r w:rsidRPr="00C84AE4">
        <w:rPr>
          <w:rFonts w:ascii="Times New Roman" w:hAnsi="Times New Roman" w:cs="Times New Roman"/>
          <w:sz w:val="24"/>
          <w:szCs w:val="24"/>
          <w:lang w:val="fr-FR"/>
        </w:rPr>
        <w:t>, p.363.</w:t>
      </w:r>
    </w:p>
  </w:footnote>
  <w:footnote w:id="47">
    <w:p w14:paraId="7213CCFA" w14:textId="77777777" w:rsidR="00CB5814" w:rsidRPr="00C84AE4" w:rsidRDefault="00CB5814" w:rsidP="00853CD8">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Pizarro, </w:t>
      </w:r>
      <w:r w:rsidRPr="00C84AE4">
        <w:rPr>
          <w:rFonts w:ascii="Times New Roman" w:hAnsi="Times New Roman" w:cs="Times New Roman"/>
          <w:i/>
          <w:sz w:val="24"/>
          <w:szCs w:val="24"/>
        </w:rPr>
        <w:t>Rhetoric of the Scene</w:t>
      </w:r>
      <w:r w:rsidRPr="00C84AE4">
        <w:rPr>
          <w:rFonts w:ascii="Times New Roman" w:hAnsi="Times New Roman" w:cs="Times New Roman"/>
          <w:sz w:val="24"/>
          <w:szCs w:val="24"/>
        </w:rPr>
        <w:t>, pp.34-35, 41-42.</w:t>
      </w:r>
    </w:p>
  </w:footnote>
  <w:footnote w:id="48">
    <w:p w14:paraId="7CAB84A2" w14:textId="77777777" w:rsidR="00CB5814" w:rsidRPr="00C84AE4" w:rsidRDefault="00CB5814" w:rsidP="00A03E3B">
      <w:pPr>
        <w:pStyle w:val="FootnoteText"/>
        <w:rPr>
          <w:rFonts w:ascii="Times New Roman" w:hAnsi="Times New Roman" w:cs="Times New Roman"/>
          <w:sz w:val="24"/>
          <w:szCs w:val="24"/>
        </w:rPr>
      </w:pPr>
      <w:r w:rsidRPr="00C84AE4">
        <w:rPr>
          <w:rStyle w:val="FootnoteReference"/>
          <w:rFonts w:ascii="Times New Roman" w:hAnsi="Times New Roman" w:cs="Times New Roman"/>
          <w:sz w:val="24"/>
          <w:szCs w:val="24"/>
        </w:rPr>
        <w:footnoteRef/>
      </w:r>
      <w:r w:rsidRPr="00C84AE4">
        <w:rPr>
          <w:rFonts w:ascii="Times New Roman" w:hAnsi="Times New Roman" w:cs="Times New Roman"/>
          <w:sz w:val="24"/>
          <w:szCs w:val="24"/>
        </w:rPr>
        <w:t xml:space="preserve"> </w:t>
      </w:r>
      <w:proofErr w:type="spellStart"/>
      <w:r w:rsidRPr="00C84AE4">
        <w:rPr>
          <w:rFonts w:ascii="Times New Roman" w:hAnsi="Times New Roman" w:cs="Times New Roman"/>
          <w:sz w:val="24"/>
          <w:szCs w:val="24"/>
        </w:rPr>
        <w:t>Bu</w:t>
      </w:r>
      <w:r w:rsidR="004E1B3D" w:rsidRPr="00C84AE4">
        <w:rPr>
          <w:rFonts w:ascii="Times New Roman" w:hAnsi="Times New Roman" w:cs="Times New Roman"/>
          <w:sz w:val="24"/>
          <w:szCs w:val="24"/>
        </w:rPr>
        <w:t>ridant</w:t>
      </w:r>
      <w:proofErr w:type="spellEnd"/>
      <w:r w:rsidR="004E1B3D" w:rsidRPr="00C84AE4">
        <w:rPr>
          <w:rFonts w:ascii="Times New Roman" w:hAnsi="Times New Roman" w:cs="Times New Roman"/>
          <w:sz w:val="24"/>
          <w:szCs w:val="24"/>
        </w:rPr>
        <w:t xml:space="preserve">, ‘La </w:t>
      </w:r>
      <w:proofErr w:type="spellStart"/>
      <w:r w:rsidR="004E1B3D" w:rsidRPr="00C84AE4">
        <w:rPr>
          <w:rFonts w:ascii="Times New Roman" w:hAnsi="Times New Roman" w:cs="Times New Roman"/>
          <w:sz w:val="24"/>
          <w:szCs w:val="24"/>
        </w:rPr>
        <w:t>traduction</w:t>
      </w:r>
      <w:proofErr w:type="spellEnd"/>
      <w:r w:rsidR="004E1B3D" w:rsidRPr="00C84AE4">
        <w:rPr>
          <w:rFonts w:ascii="Times New Roman" w:hAnsi="Times New Roman" w:cs="Times New Roman"/>
          <w:sz w:val="24"/>
          <w:szCs w:val="24"/>
        </w:rPr>
        <w:t>’, p.114.</w:t>
      </w:r>
      <w:r w:rsidR="00A03E3B" w:rsidRPr="00C84AE4">
        <w:rPr>
          <w:rFonts w:ascii="Times New Roman" w:hAnsi="Times New Roman" w:cs="Times New Roman"/>
          <w:sz w:val="24"/>
          <w:szCs w:val="24"/>
        </w:rPr>
        <w:t xml:space="preserve"> Gabrielle Spiegel, </w:t>
      </w:r>
      <w:r w:rsidR="00A03E3B" w:rsidRPr="00C84AE4">
        <w:rPr>
          <w:rFonts w:ascii="Times New Roman" w:hAnsi="Times New Roman" w:cs="Times New Roman"/>
          <w:i/>
          <w:sz w:val="24"/>
          <w:szCs w:val="24"/>
        </w:rPr>
        <w:t xml:space="preserve">Romancing the Past: </w:t>
      </w:r>
      <w:r w:rsidR="00A03E3B" w:rsidRPr="00C84AE4">
        <w:rPr>
          <w:rFonts w:ascii="Times New Roman" w:hAnsi="Times New Roman" w:cs="Times New Roman"/>
          <w:i/>
          <w:sz w:val="24"/>
          <w:szCs w:val="24"/>
          <w:shd w:val="clear" w:color="auto" w:fill="FFFFFF"/>
        </w:rPr>
        <w:t xml:space="preserve">The Rise of Vernacular Prose Historiography in </w:t>
      </w:r>
      <w:proofErr w:type="gramStart"/>
      <w:r w:rsidR="00A03E3B" w:rsidRPr="00C84AE4">
        <w:rPr>
          <w:rFonts w:ascii="Times New Roman" w:hAnsi="Times New Roman" w:cs="Times New Roman"/>
          <w:i/>
          <w:sz w:val="24"/>
          <w:szCs w:val="24"/>
          <w:shd w:val="clear" w:color="auto" w:fill="FFFFFF"/>
        </w:rPr>
        <w:t>Thirteenth-Century France</w:t>
      </w:r>
      <w:proofErr w:type="gramEnd"/>
      <w:r w:rsidR="00A03E3B" w:rsidRPr="00C84AE4">
        <w:rPr>
          <w:rFonts w:ascii="Times New Roman" w:hAnsi="Times New Roman" w:cs="Times New Roman"/>
          <w:sz w:val="24"/>
          <w:szCs w:val="24"/>
        </w:rPr>
        <w:t xml:space="preserve"> (Berkeley and Los Angeles: University of California Press, 1992). </w:t>
      </w:r>
      <w:r w:rsidR="00A03E3B" w:rsidRPr="00C84AE4">
        <w:rPr>
          <w:rStyle w:val="addmd"/>
          <w:rFonts w:ascii="Times New Roman" w:hAnsi="Times New Roman" w:cs="Times New Roman"/>
          <w:sz w:val="24"/>
          <w:szCs w:val="24"/>
          <w:shd w:val="clear" w:color="auto" w:fill="FFFFFF"/>
        </w:rPr>
        <w:t xml:space="preserve">On the </w:t>
      </w:r>
      <w:r w:rsidR="005B1DF1" w:rsidRPr="00C84AE4">
        <w:rPr>
          <w:rStyle w:val="addmd"/>
          <w:rFonts w:ascii="Times New Roman" w:hAnsi="Times New Roman" w:cs="Times New Roman"/>
          <w:sz w:val="24"/>
          <w:szCs w:val="24"/>
          <w:shd w:val="clear" w:color="auto" w:fill="FFFFFF"/>
        </w:rPr>
        <w:t>debate concerning</w:t>
      </w:r>
      <w:r w:rsidR="00A03E3B" w:rsidRPr="00C84AE4">
        <w:rPr>
          <w:rStyle w:val="addmd"/>
          <w:rFonts w:ascii="Times New Roman" w:hAnsi="Times New Roman" w:cs="Times New Roman"/>
          <w:sz w:val="24"/>
          <w:szCs w:val="24"/>
          <w:shd w:val="clear" w:color="auto" w:fill="FFFFFF"/>
        </w:rPr>
        <w:t xml:space="preserve"> prose, see Peter Damian-Grint, </w:t>
      </w:r>
      <w:r w:rsidR="00A03E3B" w:rsidRPr="00C84AE4">
        <w:rPr>
          <w:rFonts w:ascii="Times New Roman" w:hAnsi="Times New Roman" w:cs="Times New Roman"/>
          <w:i/>
          <w:sz w:val="24"/>
          <w:szCs w:val="24"/>
        </w:rPr>
        <w:t xml:space="preserve">The New Historians of the Twelfth-century Renaissance: Inventing Vernacular Authority </w:t>
      </w:r>
      <w:r w:rsidR="00A03E3B" w:rsidRPr="00C84AE4">
        <w:rPr>
          <w:rFonts w:ascii="Times New Roman" w:hAnsi="Times New Roman" w:cs="Times New Roman"/>
          <w:sz w:val="24"/>
          <w:szCs w:val="24"/>
        </w:rPr>
        <w:t>(Woodbridge: Boydell, 1999), pp.173-76.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6A75" w14:textId="77777777" w:rsidR="00D74B27" w:rsidRDefault="00D74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5426" w14:textId="77777777" w:rsidR="008E6EC8" w:rsidRDefault="007806CD" w:rsidP="008E6EC8">
    <w:pPr>
      <w:pStyle w:val="Header"/>
      <w:pBdr>
        <w:between w:val="single" w:sz="4" w:space="1" w:color="4F81BD" w:themeColor="accent1"/>
      </w:pBdr>
      <w:spacing w:line="276" w:lineRule="auto"/>
      <w:jc w:val="right"/>
    </w:pPr>
    <w:r>
      <w:t xml:space="preserve">C. </w:t>
    </w:r>
    <w:proofErr w:type="spellStart"/>
    <w:r w:rsidR="008E6EC8">
      <w:t>Léglu</w:t>
    </w:r>
    <w:proofErr w:type="spellEnd"/>
    <w:r w:rsidR="008E6EC8">
      <w:t xml:space="preserve">, </w:t>
    </w:r>
    <w:r w:rsidR="008E6EC8" w:rsidRPr="008E6EC8">
      <w:rPr>
        <w:i/>
      </w:rPr>
      <w:t>Nottingham French Studies</w:t>
    </w:r>
    <w:r w:rsidR="008E6EC8">
      <w:t>.</w:t>
    </w:r>
  </w:p>
  <w:p w14:paraId="58C4EFA6" w14:textId="77777777" w:rsidR="00DC2BD6" w:rsidRDefault="00DC2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874C" w14:textId="77777777" w:rsidR="00D74B27" w:rsidRDefault="00D74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abstractNum w:abstractNumId="0" w15:restartNumberingAfterBreak="0">
    <w:nsid w:val="071D0FD8"/>
    <w:multiLevelType w:val="multilevel"/>
    <w:tmpl w:val="086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C3EA4"/>
    <w:multiLevelType w:val="multilevel"/>
    <w:tmpl w:val="DAC07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A41F9"/>
    <w:multiLevelType w:val="multilevel"/>
    <w:tmpl w:val="56CC5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C4A9C"/>
    <w:multiLevelType w:val="multilevel"/>
    <w:tmpl w:val="F560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7B7425"/>
    <w:multiLevelType w:val="multilevel"/>
    <w:tmpl w:val="0590C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3178457">
    <w:abstractNumId w:val="1"/>
  </w:num>
  <w:num w:numId="2" w16cid:durableId="391003309">
    <w:abstractNumId w:val="3"/>
  </w:num>
  <w:num w:numId="3" w16cid:durableId="498933761">
    <w:abstractNumId w:val="2"/>
  </w:num>
  <w:num w:numId="4" w16cid:durableId="1463888335">
    <w:abstractNumId w:val="4"/>
  </w:num>
  <w:num w:numId="5" w16cid:durableId="80061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0E"/>
    <w:rsid w:val="000004B3"/>
    <w:rsid w:val="00000C51"/>
    <w:rsid w:val="0000187D"/>
    <w:rsid w:val="000018DA"/>
    <w:rsid w:val="00001CCD"/>
    <w:rsid w:val="0000307C"/>
    <w:rsid w:val="000033F6"/>
    <w:rsid w:val="000039BB"/>
    <w:rsid w:val="00003B8C"/>
    <w:rsid w:val="00003BB3"/>
    <w:rsid w:val="00004108"/>
    <w:rsid w:val="00004118"/>
    <w:rsid w:val="00004286"/>
    <w:rsid w:val="00004BCD"/>
    <w:rsid w:val="00004C46"/>
    <w:rsid w:val="00010196"/>
    <w:rsid w:val="00010571"/>
    <w:rsid w:val="00010637"/>
    <w:rsid w:val="00010666"/>
    <w:rsid w:val="00010CCB"/>
    <w:rsid w:val="00010EE4"/>
    <w:rsid w:val="00012EC8"/>
    <w:rsid w:val="00014D91"/>
    <w:rsid w:val="000154A6"/>
    <w:rsid w:val="00015626"/>
    <w:rsid w:val="00015AE2"/>
    <w:rsid w:val="00015D3E"/>
    <w:rsid w:val="0001647A"/>
    <w:rsid w:val="00016491"/>
    <w:rsid w:val="00016CB9"/>
    <w:rsid w:val="00016CFC"/>
    <w:rsid w:val="0001720A"/>
    <w:rsid w:val="00017575"/>
    <w:rsid w:val="00017647"/>
    <w:rsid w:val="00017B81"/>
    <w:rsid w:val="00020B72"/>
    <w:rsid w:val="00021544"/>
    <w:rsid w:val="00021F7B"/>
    <w:rsid w:val="00022CF4"/>
    <w:rsid w:val="00022E74"/>
    <w:rsid w:val="00023CC9"/>
    <w:rsid w:val="00023CFF"/>
    <w:rsid w:val="00023F97"/>
    <w:rsid w:val="000240F6"/>
    <w:rsid w:val="00024219"/>
    <w:rsid w:val="000247BD"/>
    <w:rsid w:val="00024D76"/>
    <w:rsid w:val="000254D3"/>
    <w:rsid w:val="000266FC"/>
    <w:rsid w:val="00026948"/>
    <w:rsid w:val="0002715E"/>
    <w:rsid w:val="000276A7"/>
    <w:rsid w:val="0002772A"/>
    <w:rsid w:val="00030CEE"/>
    <w:rsid w:val="0003162B"/>
    <w:rsid w:val="000328BD"/>
    <w:rsid w:val="00032952"/>
    <w:rsid w:val="00033177"/>
    <w:rsid w:val="00033DA6"/>
    <w:rsid w:val="00033E34"/>
    <w:rsid w:val="000341D7"/>
    <w:rsid w:val="00034A60"/>
    <w:rsid w:val="00034D10"/>
    <w:rsid w:val="00035795"/>
    <w:rsid w:val="00037127"/>
    <w:rsid w:val="00037217"/>
    <w:rsid w:val="0004034D"/>
    <w:rsid w:val="0004085C"/>
    <w:rsid w:val="00040971"/>
    <w:rsid w:val="000409A6"/>
    <w:rsid w:val="00040FE7"/>
    <w:rsid w:val="000417FB"/>
    <w:rsid w:val="00042C53"/>
    <w:rsid w:val="00042F86"/>
    <w:rsid w:val="00043374"/>
    <w:rsid w:val="00043C05"/>
    <w:rsid w:val="00044449"/>
    <w:rsid w:val="00044BD7"/>
    <w:rsid w:val="000464C7"/>
    <w:rsid w:val="0004669B"/>
    <w:rsid w:val="00046752"/>
    <w:rsid w:val="0004751F"/>
    <w:rsid w:val="00047DC4"/>
    <w:rsid w:val="000505E4"/>
    <w:rsid w:val="00050CAE"/>
    <w:rsid w:val="0005167E"/>
    <w:rsid w:val="00051DB5"/>
    <w:rsid w:val="00052732"/>
    <w:rsid w:val="00053039"/>
    <w:rsid w:val="00053969"/>
    <w:rsid w:val="00053A64"/>
    <w:rsid w:val="00055F1C"/>
    <w:rsid w:val="000565DA"/>
    <w:rsid w:val="0005731E"/>
    <w:rsid w:val="00060386"/>
    <w:rsid w:val="00061766"/>
    <w:rsid w:val="00061A15"/>
    <w:rsid w:val="0006250E"/>
    <w:rsid w:val="00062AC2"/>
    <w:rsid w:val="00064374"/>
    <w:rsid w:val="0006457D"/>
    <w:rsid w:val="00064D30"/>
    <w:rsid w:val="0006672D"/>
    <w:rsid w:val="0006698A"/>
    <w:rsid w:val="000679A3"/>
    <w:rsid w:val="00067A01"/>
    <w:rsid w:val="00071275"/>
    <w:rsid w:val="000716A1"/>
    <w:rsid w:val="000725B0"/>
    <w:rsid w:val="00072EC7"/>
    <w:rsid w:val="00073516"/>
    <w:rsid w:val="00074201"/>
    <w:rsid w:val="00075F2C"/>
    <w:rsid w:val="00075FFC"/>
    <w:rsid w:val="00077203"/>
    <w:rsid w:val="00077D61"/>
    <w:rsid w:val="00080DA0"/>
    <w:rsid w:val="000814B3"/>
    <w:rsid w:val="000819E0"/>
    <w:rsid w:val="00081E94"/>
    <w:rsid w:val="000827FE"/>
    <w:rsid w:val="00082E76"/>
    <w:rsid w:val="00083679"/>
    <w:rsid w:val="0008429C"/>
    <w:rsid w:val="00084629"/>
    <w:rsid w:val="00084B13"/>
    <w:rsid w:val="00084B19"/>
    <w:rsid w:val="00084B2A"/>
    <w:rsid w:val="00084DD4"/>
    <w:rsid w:val="000857FF"/>
    <w:rsid w:val="000858E9"/>
    <w:rsid w:val="000876A3"/>
    <w:rsid w:val="00090092"/>
    <w:rsid w:val="00090F22"/>
    <w:rsid w:val="00091456"/>
    <w:rsid w:val="0009166C"/>
    <w:rsid w:val="00091E8F"/>
    <w:rsid w:val="00094A7C"/>
    <w:rsid w:val="000957A2"/>
    <w:rsid w:val="00095B31"/>
    <w:rsid w:val="00095C83"/>
    <w:rsid w:val="00095DC0"/>
    <w:rsid w:val="000979F5"/>
    <w:rsid w:val="000A26BD"/>
    <w:rsid w:val="000A3278"/>
    <w:rsid w:val="000A339D"/>
    <w:rsid w:val="000A3647"/>
    <w:rsid w:val="000A4119"/>
    <w:rsid w:val="000A4886"/>
    <w:rsid w:val="000A4BBF"/>
    <w:rsid w:val="000A5D1A"/>
    <w:rsid w:val="000A5E93"/>
    <w:rsid w:val="000A5F4C"/>
    <w:rsid w:val="000A7139"/>
    <w:rsid w:val="000A737F"/>
    <w:rsid w:val="000A738F"/>
    <w:rsid w:val="000B12DB"/>
    <w:rsid w:val="000B17CD"/>
    <w:rsid w:val="000B207E"/>
    <w:rsid w:val="000B442A"/>
    <w:rsid w:val="000B5FB0"/>
    <w:rsid w:val="000B61D5"/>
    <w:rsid w:val="000B67B8"/>
    <w:rsid w:val="000B6B02"/>
    <w:rsid w:val="000B7536"/>
    <w:rsid w:val="000B7F4E"/>
    <w:rsid w:val="000C0070"/>
    <w:rsid w:val="000C0404"/>
    <w:rsid w:val="000C06E2"/>
    <w:rsid w:val="000C0EDA"/>
    <w:rsid w:val="000C231A"/>
    <w:rsid w:val="000C3369"/>
    <w:rsid w:val="000C33CD"/>
    <w:rsid w:val="000C372E"/>
    <w:rsid w:val="000C5357"/>
    <w:rsid w:val="000C56B1"/>
    <w:rsid w:val="000C6B31"/>
    <w:rsid w:val="000C70E9"/>
    <w:rsid w:val="000C78CD"/>
    <w:rsid w:val="000D044F"/>
    <w:rsid w:val="000D0E15"/>
    <w:rsid w:val="000D0F0D"/>
    <w:rsid w:val="000D0F63"/>
    <w:rsid w:val="000D235F"/>
    <w:rsid w:val="000D2570"/>
    <w:rsid w:val="000D337F"/>
    <w:rsid w:val="000D3C0D"/>
    <w:rsid w:val="000D61DB"/>
    <w:rsid w:val="000D6447"/>
    <w:rsid w:val="000D6604"/>
    <w:rsid w:val="000D68CD"/>
    <w:rsid w:val="000D73BE"/>
    <w:rsid w:val="000D75F6"/>
    <w:rsid w:val="000E065F"/>
    <w:rsid w:val="000E08C7"/>
    <w:rsid w:val="000E0BA8"/>
    <w:rsid w:val="000E1684"/>
    <w:rsid w:val="000E305F"/>
    <w:rsid w:val="000E3C55"/>
    <w:rsid w:val="000E4C19"/>
    <w:rsid w:val="000E541F"/>
    <w:rsid w:val="000E56A5"/>
    <w:rsid w:val="000E7242"/>
    <w:rsid w:val="000E769C"/>
    <w:rsid w:val="000E79B5"/>
    <w:rsid w:val="000F0E6C"/>
    <w:rsid w:val="000F0EF9"/>
    <w:rsid w:val="000F1082"/>
    <w:rsid w:val="000F132A"/>
    <w:rsid w:val="000F16D2"/>
    <w:rsid w:val="000F1D8F"/>
    <w:rsid w:val="000F2797"/>
    <w:rsid w:val="000F2810"/>
    <w:rsid w:val="000F2A76"/>
    <w:rsid w:val="000F2FD9"/>
    <w:rsid w:val="000F330C"/>
    <w:rsid w:val="000F54A6"/>
    <w:rsid w:val="000F67FA"/>
    <w:rsid w:val="000F7580"/>
    <w:rsid w:val="000F7A4F"/>
    <w:rsid w:val="000F7DB5"/>
    <w:rsid w:val="001001C4"/>
    <w:rsid w:val="0010094D"/>
    <w:rsid w:val="00101082"/>
    <w:rsid w:val="00101293"/>
    <w:rsid w:val="001013BF"/>
    <w:rsid w:val="00101925"/>
    <w:rsid w:val="00102393"/>
    <w:rsid w:val="001024BA"/>
    <w:rsid w:val="00102BCD"/>
    <w:rsid w:val="00103053"/>
    <w:rsid w:val="00103B34"/>
    <w:rsid w:val="001044A4"/>
    <w:rsid w:val="00104808"/>
    <w:rsid w:val="001060B8"/>
    <w:rsid w:val="0010660E"/>
    <w:rsid w:val="00106C01"/>
    <w:rsid w:val="00107A4B"/>
    <w:rsid w:val="00110411"/>
    <w:rsid w:val="00111630"/>
    <w:rsid w:val="00111B92"/>
    <w:rsid w:val="00111BA1"/>
    <w:rsid w:val="00111C03"/>
    <w:rsid w:val="00111D5A"/>
    <w:rsid w:val="0011263D"/>
    <w:rsid w:val="00113325"/>
    <w:rsid w:val="00113A65"/>
    <w:rsid w:val="00113D6F"/>
    <w:rsid w:val="0011431A"/>
    <w:rsid w:val="0011558A"/>
    <w:rsid w:val="00115E0B"/>
    <w:rsid w:val="00116143"/>
    <w:rsid w:val="0011649E"/>
    <w:rsid w:val="001173CA"/>
    <w:rsid w:val="00120093"/>
    <w:rsid w:val="001210BD"/>
    <w:rsid w:val="0012184E"/>
    <w:rsid w:val="00122308"/>
    <w:rsid w:val="00122A3A"/>
    <w:rsid w:val="00125A3E"/>
    <w:rsid w:val="001261B4"/>
    <w:rsid w:val="00126210"/>
    <w:rsid w:val="001264A9"/>
    <w:rsid w:val="001265F2"/>
    <w:rsid w:val="0012798A"/>
    <w:rsid w:val="00127C46"/>
    <w:rsid w:val="00127EF6"/>
    <w:rsid w:val="001304B8"/>
    <w:rsid w:val="00130645"/>
    <w:rsid w:val="001306DE"/>
    <w:rsid w:val="00130D6B"/>
    <w:rsid w:val="00131F6C"/>
    <w:rsid w:val="00131F6D"/>
    <w:rsid w:val="0013266F"/>
    <w:rsid w:val="001326E4"/>
    <w:rsid w:val="00132CC9"/>
    <w:rsid w:val="0013411B"/>
    <w:rsid w:val="0013469B"/>
    <w:rsid w:val="00135023"/>
    <w:rsid w:val="001407FB"/>
    <w:rsid w:val="00142CFE"/>
    <w:rsid w:val="0014321F"/>
    <w:rsid w:val="001436EA"/>
    <w:rsid w:val="00143C2C"/>
    <w:rsid w:val="0014454E"/>
    <w:rsid w:val="00146F3D"/>
    <w:rsid w:val="0014703F"/>
    <w:rsid w:val="00147BEE"/>
    <w:rsid w:val="00147D50"/>
    <w:rsid w:val="00150273"/>
    <w:rsid w:val="001510F2"/>
    <w:rsid w:val="001534EC"/>
    <w:rsid w:val="001535AA"/>
    <w:rsid w:val="00154453"/>
    <w:rsid w:val="00154ABB"/>
    <w:rsid w:val="00155585"/>
    <w:rsid w:val="0015574F"/>
    <w:rsid w:val="00156362"/>
    <w:rsid w:val="001565BB"/>
    <w:rsid w:val="00156914"/>
    <w:rsid w:val="00157827"/>
    <w:rsid w:val="00157C4B"/>
    <w:rsid w:val="00157F45"/>
    <w:rsid w:val="001602C1"/>
    <w:rsid w:val="00160C63"/>
    <w:rsid w:val="00160DA7"/>
    <w:rsid w:val="001635DD"/>
    <w:rsid w:val="00163696"/>
    <w:rsid w:val="00163853"/>
    <w:rsid w:val="00164539"/>
    <w:rsid w:val="0016690D"/>
    <w:rsid w:val="00166A71"/>
    <w:rsid w:val="00167750"/>
    <w:rsid w:val="00170DDE"/>
    <w:rsid w:val="00171019"/>
    <w:rsid w:val="00171AD2"/>
    <w:rsid w:val="00171C58"/>
    <w:rsid w:val="00172B52"/>
    <w:rsid w:val="001731A9"/>
    <w:rsid w:val="0017384C"/>
    <w:rsid w:val="00173A47"/>
    <w:rsid w:val="00174986"/>
    <w:rsid w:val="001749F6"/>
    <w:rsid w:val="001753FE"/>
    <w:rsid w:val="001768CE"/>
    <w:rsid w:val="00176A01"/>
    <w:rsid w:val="00177B8C"/>
    <w:rsid w:val="001804B0"/>
    <w:rsid w:val="0018057B"/>
    <w:rsid w:val="0018095B"/>
    <w:rsid w:val="00180966"/>
    <w:rsid w:val="00182588"/>
    <w:rsid w:val="00182C00"/>
    <w:rsid w:val="00183948"/>
    <w:rsid w:val="00183975"/>
    <w:rsid w:val="00186120"/>
    <w:rsid w:val="00187C2A"/>
    <w:rsid w:val="001906C5"/>
    <w:rsid w:val="00190ADB"/>
    <w:rsid w:val="00190ADC"/>
    <w:rsid w:val="0019214F"/>
    <w:rsid w:val="001934C3"/>
    <w:rsid w:val="00193F1B"/>
    <w:rsid w:val="00194B6B"/>
    <w:rsid w:val="00195D3E"/>
    <w:rsid w:val="001976D8"/>
    <w:rsid w:val="001A11B4"/>
    <w:rsid w:val="001A1251"/>
    <w:rsid w:val="001A1CD1"/>
    <w:rsid w:val="001A2B1E"/>
    <w:rsid w:val="001A2D2F"/>
    <w:rsid w:val="001A3218"/>
    <w:rsid w:val="001A340C"/>
    <w:rsid w:val="001A36EF"/>
    <w:rsid w:val="001A3EC4"/>
    <w:rsid w:val="001A4BE6"/>
    <w:rsid w:val="001A4E2C"/>
    <w:rsid w:val="001B0716"/>
    <w:rsid w:val="001B178A"/>
    <w:rsid w:val="001B1E69"/>
    <w:rsid w:val="001B2BB3"/>
    <w:rsid w:val="001B358B"/>
    <w:rsid w:val="001B36D9"/>
    <w:rsid w:val="001B397C"/>
    <w:rsid w:val="001B47CB"/>
    <w:rsid w:val="001B5B63"/>
    <w:rsid w:val="001B5FF6"/>
    <w:rsid w:val="001B6512"/>
    <w:rsid w:val="001B7604"/>
    <w:rsid w:val="001C04EE"/>
    <w:rsid w:val="001C0C16"/>
    <w:rsid w:val="001C0CBC"/>
    <w:rsid w:val="001C1987"/>
    <w:rsid w:val="001C2566"/>
    <w:rsid w:val="001C2A72"/>
    <w:rsid w:val="001C379E"/>
    <w:rsid w:val="001C3CF8"/>
    <w:rsid w:val="001C48C7"/>
    <w:rsid w:val="001C5F42"/>
    <w:rsid w:val="001C683B"/>
    <w:rsid w:val="001C6D33"/>
    <w:rsid w:val="001C74CE"/>
    <w:rsid w:val="001C7A62"/>
    <w:rsid w:val="001D0821"/>
    <w:rsid w:val="001D0B7D"/>
    <w:rsid w:val="001D1A67"/>
    <w:rsid w:val="001D22F8"/>
    <w:rsid w:val="001D2B87"/>
    <w:rsid w:val="001D2ED6"/>
    <w:rsid w:val="001D3321"/>
    <w:rsid w:val="001D49DF"/>
    <w:rsid w:val="001D67A8"/>
    <w:rsid w:val="001D69AB"/>
    <w:rsid w:val="001D6A98"/>
    <w:rsid w:val="001E0FC4"/>
    <w:rsid w:val="001E16EE"/>
    <w:rsid w:val="001E1B41"/>
    <w:rsid w:val="001E2298"/>
    <w:rsid w:val="001E22AB"/>
    <w:rsid w:val="001E3223"/>
    <w:rsid w:val="001E3231"/>
    <w:rsid w:val="001E32BE"/>
    <w:rsid w:val="001E3498"/>
    <w:rsid w:val="001E3872"/>
    <w:rsid w:val="001E3A0A"/>
    <w:rsid w:val="001E5A14"/>
    <w:rsid w:val="001E5A26"/>
    <w:rsid w:val="001E608D"/>
    <w:rsid w:val="001E6B87"/>
    <w:rsid w:val="001E6BD3"/>
    <w:rsid w:val="001E7D51"/>
    <w:rsid w:val="001F0F9A"/>
    <w:rsid w:val="001F16B3"/>
    <w:rsid w:val="001F5FDB"/>
    <w:rsid w:val="001F67C6"/>
    <w:rsid w:val="001F6839"/>
    <w:rsid w:val="001F733E"/>
    <w:rsid w:val="001F773A"/>
    <w:rsid w:val="002007CC"/>
    <w:rsid w:val="00200C70"/>
    <w:rsid w:val="002018A2"/>
    <w:rsid w:val="00201D75"/>
    <w:rsid w:val="00201ED9"/>
    <w:rsid w:val="00201FC1"/>
    <w:rsid w:val="00202DCF"/>
    <w:rsid w:val="002041D9"/>
    <w:rsid w:val="00205ABA"/>
    <w:rsid w:val="00206F92"/>
    <w:rsid w:val="0020712D"/>
    <w:rsid w:val="00207425"/>
    <w:rsid w:val="00207846"/>
    <w:rsid w:val="00207BF4"/>
    <w:rsid w:val="00210EA7"/>
    <w:rsid w:val="00211A4C"/>
    <w:rsid w:val="00212F0C"/>
    <w:rsid w:val="00213B3A"/>
    <w:rsid w:val="00214E9E"/>
    <w:rsid w:val="00216349"/>
    <w:rsid w:val="00217424"/>
    <w:rsid w:val="002177BE"/>
    <w:rsid w:val="002177F0"/>
    <w:rsid w:val="0021784F"/>
    <w:rsid w:val="00217A67"/>
    <w:rsid w:val="00217C55"/>
    <w:rsid w:val="00220131"/>
    <w:rsid w:val="00220963"/>
    <w:rsid w:val="0022152A"/>
    <w:rsid w:val="002221AB"/>
    <w:rsid w:val="0022245F"/>
    <w:rsid w:val="0022302E"/>
    <w:rsid w:val="00223397"/>
    <w:rsid w:val="00223944"/>
    <w:rsid w:val="00223AB3"/>
    <w:rsid w:val="00223EFB"/>
    <w:rsid w:val="002249C9"/>
    <w:rsid w:val="00225811"/>
    <w:rsid w:val="00225A02"/>
    <w:rsid w:val="00225A35"/>
    <w:rsid w:val="00226743"/>
    <w:rsid w:val="00226805"/>
    <w:rsid w:val="00227D28"/>
    <w:rsid w:val="00230B04"/>
    <w:rsid w:val="0023178C"/>
    <w:rsid w:val="00231AF4"/>
    <w:rsid w:val="00231BE6"/>
    <w:rsid w:val="00231C03"/>
    <w:rsid w:val="00231C85"/>
    <w:rsid w:val="002320F7"/>
    <w:rsid w:val="00232536"/>
    <w:rsid w:val="00232DCF"/>
    <w:rsid w:val="00232FE9"/>
    <w:rsid w:val="00233289"/>
    <w:rsid w:val="0023410D"/>
    <w:rsid w:val="002344C4"/>
    <w:rsid w:val="00235000"/>
    <w:rsid w:val="00235218"/>
    <w:rsid w:val="0023564D"/>
    <w:rsid w:val="0023668D"/>
    <w:rsid w:val="0023689F"/>
    <w:rsid w:val="002371F4"/>
    <w:rsid w:val="00237541"/>
    <w:rsid w:val="00237FB2"/>
    <w:rsid w:val="00240D75"/>
    <w:rsid w:val="00240E11"/>
    <w:rsid w:val="0024205C"/>
    <w:rsid w:val="002425EA"/>
    <w:rsid w:val="00243602"/>
    <w:rsid w:val="00243E33"/>
    <w:rsid w:val="002441AA"/>
    <w:rsid w:val="00245094"/>
    <w:rsid w:val="00246419"/>
    <w:rsid w:val="00246C2B"/>
    <w:rsid w:val="00247830"/>
    <w:rsid w:val="00247AD3"/>
    <w:rsid w:val="00250A8F"/>
    <w:rsid w:val="00251550"/>
    <w:rsid w:val="002517C1"/>
    <w:rsid w:val="00251B10"/>
    <w:rsid w:val="002521F7"/>
    <w:rsid w:val="002527F9"/>
    <w:rsid w:val="00253404"/>
    <w:rsid w:val="002534A8"/>
    <w:rsid w:val="00253706"/>
    <w:rsid w:val="00253DA4"/>
    <w:rsid w:val="00253F8D"/>
    <w:rsid w:val="0025504A"/>
    <w:rsid w:val="0025513E"/>
    <w:rsid w:val="00256603"/>
    <w:rsid w:val="002569C3"/>
    <w:rsid w:val="00257508"/>
    <w:rsid w:val="00257642"/>
    <w:rsid w:val="00257923"/>
    <w:rsid w:val="002606C0"/>
    <w:rsid w:val="002609C3"/>
    <w:rsid w:val="002610F3"/>
    <w:rsid w:val="002611FA"/>
    <w:rsid w:val="0026275E"/>
    <w:rsid w:val="002640CB"/>
    <w:rsid w:val="00264C43"/>
    <w:rsid w:val="00265721"/>
    <w:rsid w:val="00265AA8"/>
    <w:rsid w:val="00266C2F"/>
    <w:rsid w:val="00266DFF"/>
    <w:rsid w:val="002676D6"/>
    <w:rsid w:val="00270CC4"/>
    <w:rsid w:val="00270F2F"/>
    <w:rsid w:val="00271C63"/>
    <w:rsid w:val="00272567"/>
    <w:rsid w:val="002729AB"/>
    <w:rsid w:val="00273CB1"/>
    <w:rsid w:val="002740FF"/>
    <w:rsid w:val="0027438E"/>
    <w:rsid w:val="0027469E"/>
    <w:rsid w:val="00275A1A"/>
    <w:rsid w:val="0027650A"/>
    <w:rsid w:val="00276725"/>
    <w:rsid w:val="00277528"/>
    <w:rsid w:val="00280B87"/>
    <w:rsid w:val="00280C42"/>
    <w:rsid w:val="002814AF"/>
    <w:rsid w:val="00285797"/>
    <w:rsid w:val="0028611D"/>
    <w:rsid w:val="002862F4"/>
    <w:rsid w:val="002867E3"/>
    <w:rsid w:val="00286B9A"/>
    <w:rsid w:val="002875D8"/>
    <w:rsid w:val="002903DE"/>
    <w:rsid w:val="00290B8F"/>
    <w:rsid w:val="002921BA"/>
    <w:rsid w:val="002921E1"/>
    <w:rsid w:val="002930FC"/>
    <w:rsid w:val="0029349C"/>
    <w:rsid w:val="0029386A"/>
    <w:rsid w:val="00293913"/>
    <w:rsid w:val="0029403C"/>
    <w:rsid w:val="00294540"/>
    <w:rsid w:val="00294D65"/>
    <w:rsid w:val="002950B8"/>
    <w:rsid w:val="00295275"/>
    <w:rsid w:val="0029590C"/>
    <w:rsid w:val="002963CF"/>
    <w:rsid w:val="00296EB0"/>
    <w:rsid w:val="002979C8"/>
    <w:rsid w:val="00297B49"/>
    <w:rsid w:val="00297CE6"/>
    <w:rsid w:val="002A1176"/>
    <w:rsid w:val="002A1924"/>
    <w:rsid w:val="002A1F44"/>
    <w:rsid w:val="002A3410"/>
    <w:rsid w:val="002A37BD"/>
    <w:rsid w:val="002A4655"/>
    <w:rsid w:val="002A4EBD"/>
    <w:rsid w:val="002A509B"/>
    <w:rsid w:val="002A550A"/>
    <w:rsid w:val="002A5E67"/>
    <w:rsid w:val="002A61CB"/>
    <w:rsid w:val="002A652F"/>
    <w:rsid w:val="002A66D0"/>
    <w:rsid w:val="002A6F98"/>
    <w:rsid w:val="002A79A4"/>
    <w:rsid w:val="002A7E47"/>
    <w:rsid w:val="002B07EA"/>
    <w:rsid w:val="002B0B91"/>
    <w:rsid w:val="002B14BB"/>
    <w:rsid w:val="002B2086"/>
    <w:rsid w:val="002B2624"/>
    <w:rsid w:val="002B2C11"/>
    <w:rsid w:val="002B3B9D"/>
    <w:rsid w:val="002B5103"/>
    <w:rsid w:val="002B6122"/>
    <w:rsid w:val="002B762F"/>
    <w:rsid w:val="002B7D08"/>
    <w:rsid w:val="002C1C0B"/>
    <w:rsid w:val="002C2681"/>
    <w:rsid w:val="002C291D"/>
    <w:rsid w:val="002C33B9"/>
    <w:rsid w:val="002C45B9"/>
    <w:rsid w:val="002C4919"/>
    <w:rsid w:val="002C5113"/>
    <w:rsid w:val="002C5B35"/>
    <w:rsid w:val="002C605F"/>
    <w:rsid w:val="002C614D"/>
    <w:rsid w:val="002C79A7"/>
    <w:rsid w:val="002C7DBC"/>
    <w:rsid w:val="002C7E69"/>
    <w:rsid w:val="002D0018"/>
    <w:rsid w:val="002D05B1"/>
    <w:rsid w:val="002D0E72"/>
    <w:rsid w:val="002D10BA"/>
    <w:rsid w:val="002D1FD2"/>
    <w:rsid w:val="002D21EA"/>
    <w:rsid w:val="002D2CF4"/>
    <w:rsid w:val="002D3767"/>
    <w:rsid w:val="002D40F5"/>
    <w:rsid w:val="002D4467"/>
    <w:rsid w:val="002D44B4"/>
    <w:rsid w:val="002D4ABB"/>
    <w:rsid w:val="002D5A95"/>
    <w:rsid w:val="002D62BD"/>
    <w:rsid w:val="002D63E4"/>
    <w:rsid w:val="002D64BC"/>
    <w:rsid w:val="002D6B8E"/>
    <w:rsid w:val="002D7DE6"/>
    <w:rsid w:val="002E0824"/>
    <w:rsid w:val="002E1132"/>
    <w:rsid w:val="002E1D78"/>
    <w:rsid w:val="002E22E4"/>
    <w:rsid w:val="002E3D17"/>
    <w:rsid w:val="002E3EF4"/>
    <w:rsid w:val="002E528D"/>
    <w:rsid w:val="002E5EB6"/>
    <w:rsid w:val="002E605F"/>
    <w:rsid w:val="002E6699"/>
    <w:rsid w:val="002E68CC"/>
    <w:rsid w:val="002E75A5"/>
    <w:rsid w:val="002E765F"/>
    <w:rsid w:val="002E77A5"/>
    <w:rsid w:val="002E7AC9"/>
    <w:rsid w:val="002E7C5B"/>
    <w:rsid w:val="002F011D"/>
    <w:rsid w:val="002F03E3"/>
    <w:rsid w:val="002F15F3"/>
    <w:rsid w:val="002F3D17"/>
    <w:rsid w:val="002F4293"/>
    <w:rsid w:val="002F42F6"/>
    <w:rsid w:val="002F4F69"/>
    <w:rsid w:val="002F52B0"/>
    <w:rsid w:val="002F5D09"/>
    <w:rsid w:val="002F6D1B"/>
    <w:rsid w:val="002F71C1"/>
    <w:rsid w:val="002F7C91"/>
    <w:rsid w:val="00300E33"/>
    <w:rsid w:val="00301E63"/>
    <w:rsid w:val="00302AAC"/>
    <w:rsid w:val="00302B5E"/>
    <w:rsid w:val="00304752"/>
    <w:rsid w:val="00304AAC"/>
    <w:rsid w:val="00304B40"/>
    <w:rsid w:val="00304C3A"/>
    <w:rsid w:val="00305803"/>
    <w:rsid w:val="00305D7A"/>
    <w:rsid w:val="00306077"/>
    <w:rsid w:val="0030637A"/>
    <w:rsid w:val="003065AC"/>
    <w:rsid w:val="00306FAE"/>
    <w:rsid w:val="0030706F"/>
    <w:rsid w:val="003126D5"/>
    <w:rsid w:val="00312D8A"/>
    <w:rsid w:val="00314396"/>
    <w:rsid w:val="00314728"/>
    <w:rsid w:val="00314C98"/>
    <w:rsid w:val="003153FA"/>
    <w:rsid w:val="0031614A"/>
    <w:rsid w:val="00316EDA"/>
    <w:rsid w:val="00317524"/>
    <w:rsid w:val="003175E3"/>
    <w:rsid w:val="00317A4C"/>
    <w:rsid w:val="00317AFD"/>
    <w:rsid w:val="00321646"/>
    <w:rsid w:val="00322B2C"/>
    <w:rsid w:val="00322F61"/>
    <w:rsid w:val="003238F9"/>
    <w:rsid w:val="00324183"/>
    <w:rsid w:val="00324C33"/>
    <w:rsid w:val="00325358"/>
    <w:rsid w:val="00326168"/>
    <w:rsid w:val="00327F4E"/>
    <w:rsid w:val="00330CCF"/>
    <w:rsid w:val="00332E5C"/>
    <w:rsid w:val="00333504"/>
    <w:rsid w:val="00333967"/>
    <w:rsid w:val="003339F5"/>
    <w:rsid w:val="003343CF"/>
    <w:rsid w:val="00334969"/>
    <w:rsid w:val="003355EC"/>
    <w:rsid w:val="003357D8"/>
    <w:rsid w:val="00335AFE"/>
    <w:rsid w:val="00336895"/>
    <w:rsid w:val="0033746B"/>
    <w:rsid w:val="0033756E"/>
    <w:rsid w:val="00337B81"/>
    <w:rsid w:val="00340390"/>
    <w:rsid w:val="00340506"/>
    <w:rsid w:val="00340B30"/>
    <w:rsid w:val="00342A4A"/>
    <w:rsid w:val="0034375D"/>
    <w:rsid w:val="00343C5F"/>
    <w:rsid w:val="00343CD3"/>
    <w:rsid w:val="00344432"/>
    <w:rsid w:val="0034516C"/>
    <w:rsid w:val="00345B77"/>
    <w:rsid w:val="0034664D"/>
    <w:rsid w:val="00346D27"/>
    <w:rsid w:val="00347077"/>
    <w:rsid w:val="00347150"/>
    <w:rsid w:val="00347AB0"/>
    <w:rsid w:val="00350BC5"/>
    <w:rsid w:val="003511E8"/>
    <w:rsid w:val="0035140D"/>
    <w:rsid w:val="00351B97"/>
    <w:rsid w:val="003535CD"/>
    <w:rsid w:val="00353C7E"/>
    <w:rsid w:val="003542AE"/>
    <w:rsid w:val="0035544D"/>
    <w:rsid w:val="003567F5"/>
    <w:rsid w:val="003567F7"/>
    <w:rsid w:val="00356C04"/>
    <w:rsid w:val="00357010"/>
    <w:rsid w:val="0035728E"/>
    <w:rsid w:val="0035734B"/>
    <w:rsid w:val="00357D1B"/>
    <w:rsid w:val="00357FF9"/>
    <w:rsid w:val="003604CB"/>
    <w:rsid w:val="00360BA6"/>
    <w:rsid w:val="00360D40"/>
    <w:rsid w:val="00360E10"/>
    <w:rsid w:val="00360F22"/>
    <w:rsid w:val="00361ADC"/>
    <w:rsid w:val="00362686"/>
    <w:rsid w:val="00363325"/>
    <w:rsid w:val="00363366"/>
    <w:rsid w:val="00363415"/>
    <w:rsid w:val="00363586"/>
    <w:rsid w:val="00363C0C"/>
    <w:rsid w:val="00363E3F"/>
    <w:rsid w:val="003654F0"/>
    <w:rsid w:val="00365D07"/>
    <w:rsid w:val="003660F0"/>
    <w:rsid w:val="003665C2"/>
    <w:rsid w:val="00370553"/>
    <w:rsid w:val="003707F8"/>
    <w:rsid w:val="00370B0D"/>
    <w:rsid w:val="00371319"/>
    <w:rsid w:val="00371D33"/>
    <w:rsid w:val="003720DF"/>
    <w:rsid w:val="00372F90"/>
    <w:rsid w:val="003742B1"/>
    <w:rsid w:val="0037458D"/>
    <w:rsid w:val="00374B38"/>
    <w:rsid w:val="00374BEF"/>
    <w:rsid w:val="00376502"/>
    <w:rsid w:val="00377361"/>
    <w:rsid w:val="003776BC"/>
    <w:rsid w:val="003777E4"/>
    <w:rsid w:val="00380D6D"/>
    <w:rsid w:val="00381562"/>
    <w:rsid w:val="00382299"/>
    <w:rsid w:val="00382BA1"/>
    <w:rsid w:val="00382CEF"/>
    <w:rsid w:val="00384366"/>
    <w:rsid w:val="003849FD"/>
    <w:rsid w:val="00384E86"/>
    <w:rsid w:val="003850C2"/>
    <w:rsid w:val="003854AF"/>
    <w:rsid w:val="003866F2"/>
    <w:rsid w:val="00387CE8"/>
    <w:rsid w:val="003912E1"/>
    <w:rsid w:val="00392D6B"/>
    <w:rsid w:val="00392D9F"/>
    <w:rsid w:val="00393C73"/>
    <w:rsid w:val="003942DA"/>
    <w:rsid w:val="0039431D"/>
    <w:rsid w:val="00394353"/>
    <w:rsid w:val="003945EF"/>
    <w:rsid w:val="00394A7B"/>
    <w:rsid w:val="00394E3C"/>
    <w:rsid w:val="00394ECA"/>
    <w:rsid w:val="003951B3"/>
    <w:rsid w:val="00396150"/>
    <w:rsid w:val="003973D4"/>
    <w:rsid w:val="00397CE8"/>
    <w:rsid w:val="00397D38"/>
    <w:rsid w:val="003A02BE"/>
    <w:rsid w:val="003A0B9D"/>
    <w:rsid w:val="003A0C4D"/>
    <w:rsid w:val="003A121C"/>
    <w:rsid w:val="003A1B99"/>
    <w:rsid w:val="003A2289"/>
    <w:rsid w:val="003A3454"/>
    <w:rsid w:val="003A39AD"/>
    <w:rsid w:val="003A42BE"/>
    <w:rsid w:val="003A4487"/>
    <w:rsid w:val="003A460D"/>
    <w:rsid w:val="003A5AEC"/>
    <w:rsid w:val="003A601D"/>
    <w:rsid w:val="003A744B"/>
    <w:rsid w:val="003A7F1A"/>
    <w:rsid w:val="003B108F"/>
    <w:rsid w:val="003B1D84"/>
    <w:rsid w:val="003B2570"/>
    <w:rsid w:val="003B3177"/>
    <w:rsid w:val="003B3FD8"/>
    <w:rsid w:val="003B67C3"/>
    <w:rsid w:val="003B6941"/>
    <w:rsid w:val="003B6A9E"/>
    <w:rsid w:val="003C05A9"/>
    <w:rsid w:val="003C080A"/>
    <w:rsid w:val="003C09B4"/>
    <w:rsid w:val="003C0B45"/>
    <w:rsid w:val="003C1AE3"/>
    <w:rsid w:val="003C2636"/>
    <w:rsid w:val="003C2E86"/>
    <w:rsid w:val="003C3234"/>
    <w:rsid w:val="003C33FB"/>
    <w:rsid w:val="003C3918"/>
    <w:rsid w:val="003C497A"/>
    <w:rsid w:val="003C5924"/>
    <w:rsid w:val="003C602A"/>
    <w:rsid w:val="003C6897"/>
    <w:rsid w:val="003C6E5B"/>
    <w:rsid w:val="003C7892"/>
    <w:rsid w:val="003C79EE"/>
    <w:rsid w:val="003C7F7B"/>
    <w:rsid w:val="003D04FB"/>
    <w:rsid w:val="003D0ABD"/>
    <w:rsid w:val="003D0FC8"/>
    <w:rsid w:val="003D173A"/>
    <w:rsid w:val="003D2866"/>
    <w:rsid w:val="003D2D39"/>
    <w:rsid w:val="003D374D"/>
    <w:rsid w:val="003D46FC"/>
    <w:rsid w:val="003D4C93"/>
    <w:rsid w:val="003D5B39"/>
    <w:rsid w:val="003D5BBC"/>
    <w:rsid w:val="003D7409"/>
    <w:rsid w:val="003D7D94"/>
    <w:rsid w:val="003D7DA6"/>
    <w:rsid w:val="003E02CC"/>
    <w:rsid w:val="003E091A"/>
    <w:rsid w:val="003E0F32"/>
    <w:rsid w:val="003E10DD"/>
    <w:rsid w:val="003E1516"/>
    <w:rsid w:val="003E1715"/>
    <w:rsid w:val="003E20D1"/>
    <w:rsid w:val="003E4DBF"/>
    <w:rsid w:val="003E6CFB"/>
    <w:rsid w:val="003E6EB4"/>
    <w:rsid w:val="003E7814"/>
    <w:rsid w:val="003E7F9D"/>
    <w:rsid w:val="003F0165"/>
    <w:rsid w:val="003F0E86"/>
    <w:rsid w:val="003F18CB"/>
    <w:rsid w:val="003F1C39"/>
    <w:rsid w:val="003F20E2"/>
    <w:rsid w:val="003F2F38"/>
    <w:rsid w:val="003F3292"/>
    <w:rsid w:val="003F34C8"/>
    <w:rsid w:val="003F3F4C"/>
    <w:rsid w:val="003F44E8"/>
    <w:rsid w:val="003F50C6"/>
    <w:rsid w:val="003F5FDC"/>
    <w:rsid w:val="003F62FD"/>
    <w:rsid w:val="003F692B"/>
    <w:rsid w:val="003F6E18"/>
    <w:rsid w:val="003F75D5"/>
    <w:rsid w:val="0040186F"/>
    <w:rsid w:val="00401E74"/>
    <w:rsid w:val="00401E94"/>
    <w:rsid w:val="00401FC8"/>
    <w:rsid w:val="00402B33"/>
    <w:rsid w:val="00403C91"/>
    <w:rsid w:val="00403ED5"/>
    <w:rsid w:val="004046B5"/>
    <w:rsid w:val="00404831"/>
    <w:rsid w:val="0040511B"/>
    <w:rsid w:val="00405BD1"/>
    <w:rsid w:val="00405D64"/>
    <w:rsid w:val="00405DE0"/>
    <w:rsid w:val="00406147"/>
    <w:rsid w:val="00406EE3"/>
    <w:rsid w:val="00407496"/>
    <w:rsid w:val="00407C1A"/>
    <w:rsid w:val="00407DFD"/>
    <w:rsid w:val="0041084D"/>
    <w:rsid w:val="00410968"/>
    <w:rsid w:val="004117F3"/>
    <w:rsid w:val="004118F3"/>
    <w:rsid w:val="004122AB"/>
    <w:rsid w:val="0041314A"/>
    <w:rsid w:val="00413292"/>
    <w:rsid w:val="00413A81"/>
    <w:rsid w:val="00413DED"/>
    <w:rsid w:val="00413F72"/>
    <w:rsid w:val="00414C93"/>
    <w:rsid w:val="00414F00"/>
    <w:rsid w:val="00415A84"/>
    <w:rsid w:val="004166A3"/>
    <w:rsid w:val="0041746D"/>
    <w:rsid w:val="00417A2C"/>
    <w:rsid w:val="00417D2C"/>
    <w:rsid w:val="004201A3"/>
    <w:rsid w:val="00420D79"/>
    <w:rsid w:val="0042174A"/>
    <w:rsid w:val="00421B8B"/>
    <w:rsid w:val="0042389E"/>
    <w:rsid w:val="00423916"/>
    <w:rsid w:val="004246D0"/>
    <w:rsid w:val="00424908"/>
    <w:rsid w:val="00424FFC"/>
    <w:rsid w:val="0042506E"/>
    <w:rsid w:val="00425A8A"/>
    <w:rsid w:val="00425CC4"/>
    <w:rsid w:val="00425F49"/>
    <w:rsid w:val="004265F8"/>
    <w:rsid w:val="00426D90"/>
    <w:rsid w:val="00427403"/>
    <w:rsid w:val="00427B2F"/>
    <w:rsid w:val="00427B8F"/>
    <w:rsid w:val="00430A46"/>
    <w:rsid w:val="00431137"/>
    <w:rsid w:val="00431EDE"/>
    <w:rsid w:val="00432586"/>
    <w:rsid w:val="004326B7"/>
    <w:rsid w:val="004338B7"/>
    <w:rsid w:val="00434383"/>
    <w:rsid w:val="00435CDD"/>
    <w:rsid w:val="004368EC"/>
    <w:rsid w:val="00437929"/>
    <w:rsid w:val="0044177F"/>
    <w:rsid w:val="004419E6"/>
    <w:rsid w:val="00442A0E"/>
    <w:rsid w:val="004434E9"/>
    <w:rsid w:val="00443ABD"/>
    <w:rsid w:val="0044442A"/>
    <w:rsid w:val="00444CD7"/>
    <w:rsid w:val="00445CD8"/>
    <w:rsid w:val="00445D7C"/>
    <w:rsid w:val="00446738"/>
    <w:rsid w:val="004469D6"/>
    <w:rsid w:val="00446BD4"/>
    <w:rsid w:val="00446E6B"/>
    <w:rsid w:val="00446EC7"/>
    <w:rsid w:val="0045024C"/>
    <w:rsid w:val="00450283"/>
    <w:rsid w:val="0045265F"/>
    <w:rsid w:val="004526DC"/>
    <w:rsid w:val="00452722"/>
    <w:rsid w:val="00452DED"/>
    <w:rsid w:val="0045349A"/>
    <w:rsid w:val="00453FD6"/>
    <w:rsid w:val="00454460"/>
    <w:rsid w:val="00454E31"/>
    <w:rsid w:val="004557DF"/>
    <w:rsid w:val="00455F0B"/>
    <w:rsid w:val="00456507"/>
    <w:rsid w:val="004600DF"/>
    <w:rsid w:val="00461B75"/>
    <w:rsid w:val="00461CEA"/>
    <w:rsid w:val="00461FEA"/>
    <w:rsid w:val="00462219"/>
    <w:rsid w:val="00462294"/>
    <w:rsid w:val="00462A13"/>
    <w:rsid w:val="00463C7A"/>
    <w:rsid w:val="00464086"/>
    <w:rsid w:val="0046445E"/>
    <w:rsid w:val="0046518D"/>
    <w:rsid w:val="00465260"/>
    <w:rsid w:val="004660F7"/>
    <w:rsid w:val="0046662E"/>
    <w:rsid w:val="004669D2"/>
    <w:rsid w:val="004669F9"/>
    <w:rsid w:val="00466F98"/>
    <w:rsid w:val="00467C4D"/>
    <w:rsid w:val="00470146"/>
    <w:rsid w:val="00470E0F"/>
    <w:rsid w:val="00471165"/>
    <w:rsid w:val="0047136D"/>
    <w:rsid w:val="004726B4"/>
    <w:rsid w:val="0047273F"/>
    <w:rsid w:val="0047276F"/>
    <w:rsid w:val="00472F7D"/>
    <w:rsid w:val="00473318"/>
    <w:rsid w:val="0047438A"/>
    <w:rsid w:val="00474F98"/>
    <w:rsid w:val="00475598"/>
    <w:rsid w:val="00475647"/>
    <w:rsid w:val="00475B46"/>
    <w:rsid w:val="00476159"/>
    <w:rsid w:val="0047659F"/>
    <w:rsid w:val="004768EA"/>
    <w:rsid w:val="004776BF"/>
    <w:rsid w:val="004802D3"/>
    <w:rsid w:val="004808D9"/>
    <w:rsid w:val="00481806"/>
    <w:rsid w:val="0048190A"/>
    <w:rsid w:val="00481BC7"/>
    <w:rsid w:val="00481EA6"/>
    <w:rsid w:val="004829D2"/>
    <w:rsid w:val="004839A8"/>
    <w:rsid w:val="00483C05"/>
    <w:rsid w:val="00485E7E"/>
    <w:rsid w:val="004861A9"/>
    <w:rsid w:val="00486209"/>
    <w:rsid w:val="004907B7"/>
    <w:rsid w:val="00491639"/>
    <w:rsid w:val="0049214C"/>
    <w:rsid w:val="00492A2E"/>
    <w:rsid w:val="00494265"/>
    <w:rsid w:val="004943AA"/>
    <w:rsid w:val="004944A7"/>
    <w:rsid w:val="00495428"/>
    <w:rsid w:val="00495A05"/>
    <w:rsid w:val="00495D96"/>
    <w:rsid w:val="00495F70"/>
    <w:rsid w:val="004960EA"/>
    <w:rsid w:val="00496CCD"/>
    <w:rsid w:val="00497008"/>
    <w:rsid w:val="00497128"/>
    <w:rsid w:val="0049733A"/>
    <w:rsid w:val="00497761"/>
    <w:rsid w:val="004A110F"/>
    <w:rsid w:val="004A2427"/>
    <w:rsid w:val="004A2F07"/>
    <w:rsid w:val="004A2F25"/>
    <w:rsid w:val="004A3EBB"/>
    <w:rsid w:val="004A3F09"/>
    <w:rsid w:val="004A53D1"/>
    <w:rsid w:val="004A55F1"/>
    <w:rsid w:val="004A5709"/>
    <w:rsid w:val="004A6202"/>
    <w:rsid w:val="004A6590"/>
    <w:rsid w:val="004A7A41"/>
    <w:rsid w:val="004A7BB0"/>
    <w:rsid w:val="004A7BEA"/>
    <w:rsid w:val="004A7E72"/>
    <w:rsid w:val="004B1061"/>
    <w:rsid w:val="004B14E8"/>
    <w:rsid w:val="004B2619"/>
    <w:rsid w:val="004B2B5C"/>
    <w:rsid w:val="004B2EFA"/>
    <w:rsid w:val="004B2F6F"/>
    <w:rsid w:val="004B31CC"/>
    <w:rsid w:val="004B3237"/>
    <w:rsid w:val="004B33B5"/>
    <w:rsid w:val="004B3BB6"/>
    <w:rsid w:val="004B63A9"/>
    <w:rsid w:val="004B6EA1"/>
    <w:rsid w:val="004B7317"/>
    <w:rsid w:val="004B73DC"/>
    <w:rsid w:val="004C0D38"/>
    <w:rsid w:val="004C0D6D"/>
    <w:rsid w:val="004C0DBA"/>
    <w:rsid w:val="004C1074"/>
    <w:rsid w:val="004C38A6"/>
    <w:rsid w:val="004C397D"/>
    <w:rsid w:val="004C41B4"/>
    <w:rsid w:val="004C472C"/>
    <w:rsid w:val="004C476D"/>
    <w:rsid w:val="004C4F4F"/>
    <w:rsid w:val="004C5637"/>
    <w:rsid w:val="004C768F"/>
    <w:rsid w:val="004D0156"/>
    <w:rsid w:val="004D0198"/>
    <w:rsid w:val="004D1F7D"/>
    <w:rsid w:val="004D2166"/>
    <w:rsid w:val="004D2EDD"/>
    <w:rsid w:val="004D3155"/>
    <w:rsid w:val="004D37A6"/>
    <w:rsid w:val="004D50D2"/>
    <w:rsid w:val="004D5309"/>
    <w:rsid w:val="004D5D63"/>
    <w:rsid w:val="004D6946"/>
    <w:rsid w:val="004D6CB3"/>
    <w:rsid w:val="004D6DA2"/>
    <w:rsid w:val="004D78EB"/>
    <w:rsid w:val="004E0493"/>
    <w:rsid w:val="004E0786"/>
    <w:rsid w:val="004E12CD"/>
    <w:rsid w:val="004E1B3D"/>
    <w:rsid w:val="004E2236"/>
    <w:rsid w:val="004E2B6D"/>
    <w:rsid w:val="004E304E"/>
    <w:rsid w:val="004E4879"/>
    <w:rsid w:val="004E4DFD"/>
    <w:rsid w:val="004E5005"/>
    <w:rsid w:val="004E5A1E"/>
    <w:rsid w:val="004E5D23"/>
    <w:rsid w:val="004E6C63"/>
    <w:rsid w:val="004E6FEB"/>
    <w:rsid w:val="004E7499"/>
    <w:rsid w:val="004E7920"/>
    <w:rsid w:val="004F00D9"/>
    <w:rsid w:val="004F048D"/>
    <w:rsid w:val="004F0D5A"/>
    <w:rsid w:val="004F1AA7"/>
    <w:rsid w:val="004F2238"/>
    <w:rsid w:val="004F2BE0"/>
    <w:rsid w:val="004F3176"/>
    <w:rsid w:val="004F4C77"/>
    <w:rsid w:val="004F4E49"/>
    <w:rsid w:val="004F57F0"/>
    <w:rsid w:val="004F5B99"/>
    <w:rsid w:val="004F7F51"/>
    <w:rsid w:val="0050038E"/>
    <w:rsid w:val="00500876"/>
    <w:rsid w:val="00500A65"/>
    <w:rsid w:val="0050100C"/>
    <w:rsid w:val="00501607"/>
    <w:rsid w:val="005018EE"/>
    <w:rsid w:val="00501F3A"/>
    <w:rsid w:val="00502E3D"/>
    <w:rsid w:val="00503A34"/>
    <w:rsid w:val="00503C06"/>
    <w:rsid w:val="00503EE8"/>
    <w:rsid w:val="005045AB"/>
    <w:rsid w:val="00504B8C"/>
    <w:rsid w:val="00504C6C"/>
    <w:rsid w:val="00505C55"/>
    <w:rsid w:val="00505C96"/>
    <w:rsid w:val="00507372"/>
    <w:rsid w:val="00507A2D"/>
    <w:rsid w:val="0051076F"/>
    <w:rsid w:val="0051083F"/>
    <w:rsid w:val="005108A6"/>
    <w:rsid w:val="00511EDC"/>
    <w:rsid w:val="00511F90"/>
    <w:rsid w:val="00512E11"/>
    <w:rsid w:val="00513AEF"/>
    <w:rsid w:val="005146BC"/>
    <w:rsid w:val="0051491A"/>
    <w:rsid w:val="00515A4D"/>
    <w:rsid w:val="00515EAC"/>
    <w:rsid w:val="00515FAA"/>
    <w:rsid w:val="0051648B"/>
    <w:rsid w:val="0051691D"/>
    <w:rsid w:val="005170A2"/>
    <w:rsid w:val="00517199"/>
    <w:rsid w:val="00517261"/>
    <w:rsid w:val="00517CEF"/>
    <w:rsid w:val="005202AF"/>
    <w:rsid w:val="0052118A"/>
    <w:rsid w:val="0052125B"/>
    <w:rsid w:val="00521A1D"/>
    <w:rsid w:val="00523992"/>
    <w:rsid w:val="00524FD2"/>
    <w:rsid w:val="00525278"/>
    <w:rsid w:val="00525670"/>
    <w:rsid w:val="00525A0D"/>
    <w:rsid w:val="00526577"/>
    <w:rsid w:val="005265E8"/>
    <w:rsid w:val="005266E9"/>
    <w:rsid w:val="00526DB2"/>
    <w:rsid w:val="00526F66"/>
    <w:rsid w:val="00527129"/>
    <w:rsid w:val="005271F9"/>
    <w:rsid w:val="00527264"/>
    <w:rsid w:val="00527BF3"/>
    <w:rsid w:val="0053002F"/>
    <w:rsid w:val="00530696"/>
    <w:rsid w:val="00531362"/>
    <w:rsid w:val="00533174"/>
    <w:rsid w:val="005342C3"/>
    <w:rsid w:val="0053479D"/>
    <w:rsid w:val="00534C4D"/>
    <w:rsid w:val="00535E1E"/>
    <w:rsid w:val="005361D0"/>
    <w:rsid w:val="00536774"/>
    <w:rsid w:val="00540D63"/>
    <w:rsid w:val="005415F0"/>
    <w:rsid w:val="00541F3C"/>
    <w:rsid w:val="005434A2"/>
    <w:rsid w:val="00543643"/>
    <w:rsid w:val="00544835"/>
    <w:rsid w:val="00544BEE"/>
    <w:rsid w:val="00544D15"/>
    <w:rsid w:val="00544F9B"/>
    <w:rsid w:val="00544FD8"/>
    <w:rsid w:val="00545923"/>
    <w:rsid w:val="00545AED"/>
    <w:rsid w:val="005466EE"/>
    <w:rsid w:val="00546887"/>
    <w:rsid w:val="00546915"/>
    <w:rsid w:val="00547137"/>
    <w:rsid w:val="00547590"/>
    <w:rsid w:val="00547D3B"/>
    <w:rsid w:val="00550E23"/>
    <w:rsid w:val="00551284"/>
    <w:rsid w:val="005522C3"/>
    <w:rsid w:val="005524A2"/>
    <w:rsid w:val="005529A7"/>
    <w:rsid w:val="005543CD"/>
    <w:rsid w:val="00554612"/>
    <w:rsid w:val="00554872"/>
    <w:rsid w:val="00554E5D"/>
    <w:rsid w:val="00555006"/>
    <w:rsid w:val="005555C7"/>
    <w:rsid w:val="005558C9"/>
    <w:rsid w:val="00556ADE"/>
    <w:rsid w:val="00557563"/>
    <w:rsid w:val="00557A2F"/>
    <w:rsid w:val="00557C04"/>
    <w:rsid w:val="00557F7B"/>
    <w:rsid w:val="00560D0D"/>
    <w:rsid w:val="0056113E"/>
    <w:rsid w:val="00561433"/>
    <w:rsid w:val="0056175C"/>
    <w:rsid w:val="00561E63"/>
    <w:rsid w:val="005622B9"/>
    <w:rsid w:val="005631C8"/>
    <w:rsid w:val="005633B6"/>
    <w:rsid w:val="005636E5"/>
    <w:rsid w:val="00563CA0"/>
    <w:rsid w:val="0056482C"/>
    <w:rsid w:val="00564E95"/>
    <w:rsid w:val="0056508E"/>
    <w:rsid w:val="00565444"/>
    <w:rsid w:val="00565A31"/>
    <w:rsid w:val="005660D4"/>
    <w:rsid w:val="00566B78"/>
    <w:rsid w:val="00566BC2"/>
    <w:rsid w:val="00567E34"/>
    <w:rsid w:val="00570CE0"/>
    <w:rsid w:val="00572677"/>
    <w:rsid w:val="005730BF"/>
    <w:rsid w:val="00573C17"/>
    <w:rsid w:val="0057450B"/>
    <w:rsid w:val="0057468C"/>
    <w:rsid w:val="00574F47"/>
    <w:rsid w:val="00575234"/>
    <w:rsid w:val="00575829"/>
    <w:rsid w:val="00576467"/>
    <w:rsid w:val="00580546"/>
    <w:rsid w:val="00586931"/>
    <w:rsid w:val="00590370"/>
    <w:rsid w:val="0059102F"/>
    <w:rsid w:val="00591358"/>
    <w:rsid w:val="00591C7D"/>
    <w:rsid w:val="005927A5"/>
    <w:rsid w:val="0059289D"/>
    <w:rsid w:val="005941B4"/>
    <w:rsid w:val="0059461E"/>
    <w:rsid w:val="00594E00"/>
    <w:rsid w:val="00594FAC"/>
    <w:rsid w:val="00595217"/>
    <w:rsid w:val="005957A5"/>
    <w:rsid w:val="0059616F"/>
    <w:rsid w:val="005969DD"/>
    <w:rsid w:val="005A0116"/>
    <w:rsid w:val="005A02D6"/>
    <w:rsid w:val="005A092A"/>
    <w:rsid w:val="005A1F42"/>
    <w:rsid w:val="005A1F98"/>
    <w:rsid w:val="005A2514"/>
    <w:rsid w:val="005A25B6"/>
    <w:rsid w:val="005A2D17"/>
    <w:rsid w:val="005A3219"/>
    <w:rsid w:val="005A363B"/>
    <w:rsid w:val="005A492D"/>
    <w:rsid w:val="005A580E"/>
    <w:rsid w:val="005A5FC7"/>
    <w:rsid w:val="005A71C8"/>
    <w:rsid w:val="005A726D"/>
    <w:rsid w:val="005A7750"/>
    <w:rsid w:val="005A7987"/>
    <w:rsid w:val="005A7AD9"/>
    <w:rsid w:val="005B06DB"/>
    <w:rsid w:val="005B0E44"/>
    <w:rsid w:val="005B1145"/>
    <w:rsid w:val="005B1DF1"/>
    <w:rsid w:val="005B1F96"/>
    <w:rsid w:val="005B2817"/>
    <w:rsid w:val="005B2B2D"/>
    <w:rsid w:val="005B3B72"/>
    <w:rsid w:val="005B48D1"/>
    <w:rsid w:val="005B4930"/>
    <w:rsid w:val="005B4D66"/>
    <w:rsid w:val="005B5D49"/>
    <w:rsid w:val="005B5F1F"/>
    <w:rsid w:val="005B6885"/>
    <w:rsid w:val="005B6AA7"/>
    <w:rsid w:val="005C0611"/>
    <w:rsid w:val="005C0761"/>
    <w:rsid w:val="005C0813"/>
    <w:rsid w:val="005C08C6"/>
    <w:rsid w:val="005C156B"/>
    <w:rsid w:val="005C220A"/>
    <w:rsid w:val="005C37E6"/>
    <w:rsid w:val="005C446C"/>
    <w:rsid w:val="005C468C"/>
    <w:rsid w:val="005C46AC"/>
    <w:rsid w:val="005C47C0"/>
    <w:rsid w:val="005C49BA"/>
    <w:rsid w:val="005C5621"/>
    <w:rsid w:val="005C56D9"/>
    <w:rsid w:val="005C6AAC"/>
    <w:rsid w:val="005C6D0A"/>
    <w:rsid w:val="005C6DF3"/>
    <w:rsid w:val="005C7275"/>
    <w:rsid w:val="005C75C4"/>
    <w:rsid w:val="005C76C4"/>
    <w:rsid w:val="005C7CDD"/>
    <w:rsid w:val="005C7D82"/>
    <w:rsid w:val="005D0265"/>
    <w:rsid w:val="005D13AA"/>
    <w:rsid w:val="005D19C9"/>
    <w:rsid w:val="005D1ED7"/>
    <w:rsid w:val="005D2956"/>
    <w:rsid w:val="005D3606"/>
    <w:rsid w:val="005D55BB"/>
    <w:rsid w:val="005D5939"/>
    <w:rsid w:val="005D5F73"/>
    <w:rsid w:val="005D71FB"/>
    <w:rsid w:val="005D7AE4"/>
    <w:rsid w:val="005D7DA4"/>
    <w:rsid w:val="005E1038"/>
    <w:rsid w:val="005E155B"/>
    <w:rsid w:val="005E1589"/>
    <w:rsid w:val="005E182A"/>
    <w:rsid w:val="005E1BDB"/>
    <w:rsid w:val="005E26EB"/>
    <w:rsid w:val="005E2835"/>
    <w:rsid w:val="005E332A"/>
    <w:rsid w:val="005E39B4"/>
    <w:rsid w:val="005E3AFC"/>
    <w:rsid w:val="005E3EED"/>
    <w:rsid w:val="005E3F44"/>
    <w:rsid w:val="005E4F5A"/>
    <w:rsid w:val="005E5E11"/>
    <w:rsid w:val="005E7210"/>
    <w:rsid w:val="005E7274"/>
    <w:rsid w:val="005F0483"/>
    <w:rsid w:val="005F0CAC"/>
    <w:rsid w:val="005F0DBC"/>
    <w:rsid w:val="005F11CF"/>
    <w:rsid w:val="005F1738"/>
    <w:rsid w:val="005F32BF"/>
    <w:rsid w:val="005F33C3"/>
    <w:rsid w:val="005F39F7"/>
    <w:rsid w:val="005F4CCB"/>
    <w:rsid w:val="005F5CBB"/>
    <w:rsid w:val="005F6FAD"/>
    <w:rsid w:val="005F77A3"/>
    <w:rsid w:val="005F7E08"/>
    <w:rsid w:val="006001FA"/>
    <w:rsid w:val="006008EC"/>
    <w:rsid w:val="00600A2D"/>
    <w:rsid w:val="00600F9F"/>
    <w:rsid w:val="006012D1"/>
    <w:rsid w:val="006012F8"/>
    <w:rsid w:val="00602352"/>
    <w:rsid w:val="00603612"/>
    <w:rsid w:val="0060392C"/>
    <w:rsid w:val="00603CF0"/>
    <w:rsid w:val="00604E31"/>
    <w:rsid w:val="00605123"/>
    <w:rsid w:val="00605224"/>
    <w:rsid w:val="00605F0E"/>
    <w:rsid w:val="0060616D"/>
    <w:rsid w:val="0060695D"/>
    <w:rsid w:val="006069A0"/>
    <w:rsid w:val="00606C8F"/>
    <w:rsid w:val="00606F15"/>
    <w:rsid w:val="00606FDA"/>
    <w:rsid w:val="0060730C"/>
    <w:rsid w:val="006103C2"/>
    <w:rsid w:val="006109CD"/>
    <w:rsid w:val="00610E81"/>
    <w:rsid w:val="006117ED"/>
    <w:rsid w:val="0061205E"/>
    <w:rsid w:val="00612F79"/>
    <w:rsid w:val="00613713"/>
    <w:rsid w:val="00615B4A"/>
    <w:rsid w:val="00615B72"/>
    <w:rsid w:val="0061679D"/>
    <w:rsid w:val="00616AED"/>
    <w:rsid w:val="00616E17"/>
    <w:rsid w:val="00617335"/>
    <w:rsid w:val="00617E98"/>
    <w:rsid w:val="006205C1"/>
    <w:rsid w:val="00620B23"/>
    <w:rsid w:val="00622D38"/>
    <w:rsid w:val="0062366B"/>
    <w:rsid w:val="00623F1D"/>
    <w:rsid w:val="0062508E"/>
    <w:rsid w:val="00625EDB"/>
    <w:rsid w:val="006266B3"/>
    <w:rsid w:val="006269A5"/>
    <w:rsid w:val="006305CD"/>
    <w:rsid w:val="00632141"/>
    <w:rsid w:val="006323E9"/>
    <w:rsid w:val="00632443"/>
    <w:rsid w:val="0063256C"/>
    <w:rsid w:val="0063256F"/>
    <w:rsid w:val="00632888"/>
    <w:rsid w:val="00632C4D"/>
    <w:rsid w:val="006334CF"/>
    <w:rsid w:val="00633E1A"/>
    <w:rsid w:val="00635424"/>
    <w:rsid w:val="00635B7C"/>
    <w:rsid w:val="00635B96"/>
    <w:rsid w:val="00637306"/>
    <w:rsid w:val="00637CE5"/>
    <w:rsid w:val="00640120"/>
    <w:rsid w:val="006405B5"/>
    <w:rsid w:val="0064072A"/>
    <w:rsid w:val="006409F6"/>
    <w:rsid w:val="00640C6E"/>
    <w:rsid w:val="0064305C"/>
    <w:rsid w:val="00643664"/>
    <w:rsid w:val="006444E2"/>
    <w:rsid w:val="0064481F"/>
    <w:rsid w:val="006448F6"/>
    <w:rsid w:val="0064506A"/>
    <w:rsid w:val="00645974"/>
    <w:rsid w:val="00645A75"/>
    <w:rsid w:val="006465A9"/>
    <w:rsid w:val="00646A9C"/>
    <w:rsid w:val="006472C6"/>
    <w:rsid w:val="006500F0"/>
    <w:rsid w:val="00650FFC"/>
    <w:rsid w:val="00651050"/>
    <w:rsid w:val="0065378C"/>
    <w:rsid w:val="00654106"/>
    <w:rsid w:val="006542E9"/>
    <w:rsid w:val="006544EF"/>
    <w:rsid w:val="00654BC3"/>
    <w:rsid w:val="00655148"/>
    <w:rsid w:val="00655340"/>
    <w:rsid w:val="006559E3"/>
    <w:rsid w:val="00656ECB"/>
    <w:rsid w:val="00657A4B"/>
    <w:rsid w:val="00660713"/>
    <w:rsid w:val="00660D96"/>
    <w:rsid w:val="00660F6E"/>
    <w:rsid w:val="00661CA0"/>
    <w:rsid w:val="0066244E"/>
    <w:rsid w:val="006627B8"/>
    <w:rsid w:val="00662D08"/>
    <w:rsid w:val="00664FF2"/>
    <w:rsid w:val="00665573"/>
    <w:rsid w:val="00666EBE"/>
    <w:rsid w:val="00667E0D"/>
    <w:rsid w:val="00670285"/>
    <w:rsid w:val="00670523"/>
    <w:rsid w:val="006707C8"/>
    <w:rsid w:val="00670EA6"/>
    <w:rsid w:val="00671169"/>
    <w:rsid w:val="006711F5"/>
    <w:rsid w:val="00671C55"/>
    <w:rsid w:val="006726B2"/>
    <w:rsid w:val="00674D2B"/>
    <w:rsid w:val="006756A3"/>
    <w:rsid w:val="00676104"/>
    <w:rsid w:val="00680FA7"/>
    <w:rsid w:val="00681D99"/>
    <w:rsid w:val="00683E68"/>
    <w:rsid w:val="0068408B"/>
    <w:rsid w:val="006840C9"/>
    <w:rsid w:val="00684D03"/>
    <w:rsid w:val="00684D6A"/>
    <w:rsid w:val="00685F34"/>
    <w:rsid w:val="00686464"/>
    <w:rsid w:val="0068657F"/>
    <w:rsid w:val="0068769E"/>
    <w:rsid w:val="0069018D"/>
    <w:rsid w:val="0069029C"/>
    <w:rsid w:val="00691F44"/>
    <w:rsid w:val="0069354D"/>
    <w:rsid w:val="006946EB"/>
    <w:rsid w:val="006949B2"/>
    <w:rsid w:val="006951D8"/>
    <w:rsid w:val="00695B18"/>
    <w:rsid w:val="00695EC1"/>
    <w:rsid w:val="006969DF"/>
    <w:rsid w:val="006977F6"/>
    <w:rsid w:val="006A03C5"/>
    <w:rsid w:val="006A0DEB"/>
    <w:rsid w:val="006A0FA4"/>
    <w:rsid w:val="006A1733"/>
    <w:rsid w:val="006A1A0F"/>
    <w:rsid w:val="006A26F9"/>
    <w:rsid w:val="006A342B"/>
    <w:rsid w:val="006A3B87"/>
    <w:rsid w:val="006A3EA5"/>
    <w:rsid w:val="006A3FB4"/>
    <w:rsid w:val="006A4E16"/>
    <w:rsid w:val="006A5E00"/>
    <w:rsid w:val="006A796C"/>
    <w:rsid w:val="006A7A95"/>
    <w:rsid w:val="006A7B18"/>
    <w:rsid w:val="006B0653"/>
    <w:rsid w:val="006B06EC"/>
    <w:rsid w:val="006B096F"/>
    <w:rsid w:val="006B1B01"/>
    <w:rsid w:val="006B23A6"/>
    <w:rsid w:val="006B24CE"/>
    <w:rsid w:val="006B2755"/>
    <w:rsid w:val="006B2C68"/>
    <w:rsid w:val="006B35EB"/>
    <w:rsid w:val="006B3705"/>
    <w:rsid w:val="006B448B"/>
    <w:rsid w:val="006B4902"/>
    <w:rsid w:val="006B5083"/>
    <w:rsid w:val="006B559E"/>
    <w:rsid w:val="006B641B"/>
    <w:rsid w:val="006C08DA"/>
    <w:rsid w:val="006C14FC"/>
    <w:rsid w:val="006C1ACE"/>
    <w:rsid w:val="006C1DF2"/>
    <w:rsid w:val="006C3651"/>
    <w:rsid w:val="006C42FE"/>
    <w:rsid w:val="006C48C1"/>
    <w:rsid w:val="006C496B"/>
    <w:rsid w:val="006C64E7"/>
    <w:rsid w:val="006C7C57"/>
    <w:rsid w:val="006C7D83"/>
    <w:rsid w:val="006D05E0"/>
    <w:rsid w:val="006D0758"/>
    <w:rsid w:val="006D0871"/>
    <w:rsid w:val="006D0878"/>
    <w:rsid w:val="006D2364"/>
    <w:rsid w:val="006D23F6"/>
    <w:rsid w:val="006D46FE"/>
    <w:rsid w:val="006D4941"/>
    <w:rsid w:val="006D4EC9"/>
    <w:rsid w:val="006D543F"/>
    <w:rsid w:val="006D5443"/>
    <w:rsid w:val="006D6506"/>
    <w:rsid w:val="006D6E67"/>
    <w:rsid w:val="006D7AFD"/>
    <w:rsid w:val="006D7B53"/>
    <w:rsid w:val="006E25FE"/>
    <w:rsid w:val="006E2877"/>
    <w:rsid w:val="006E3542"/>
    <w:rsid w:val="006E3F71"/>
    <w:rsid w:val="006E4047"/>
    <w:rsid w:val="006E436E"/>
    <w:rsid w:val="006E4F6C"/>
    <w:rsid w:val="006E598C"/>
    <w:rsid w:val="006E62E3"/>
    <w:rsid w:val="006E7736"/>
    <w:rsid w:val="006F05E5"/>
    <w:rsid w:val="006F153E"/>
    <w:rsid w:val="006F29F6"/>
    <w:rsid w:val="006F32C9"/>
    <w:rsid w:val="006F3D40"/>
    <w:rsid w:val="006F4942"/>
    <w:rsid w:val="006F58AE"/>
    <w:rsid w:val="006F5E00"/>
    <w:rsid w:val="006F6125"/>
    <w:rsid w:val="006F6489"/>
    <w:rsid w:val="006F6CB5"/>
    <w:rsid w:val="006F7012"/>
    <w:rsid w:val="006F710E"/>
    <w:rsid w:val="006F77A8"/>
    <w:rsid w:val="006F7A12"/>
    <w:rsid w:val="006F7A72"/>
    <w:rsid w:val="00701739"/>
    <w:rsid w:val="007019FF"/>
    <w:rsid w:val="00701FAB"/>
    <w:rsid w:val="007035E4"/>
    <w:rsid w:val="00703952"/>
    <w:rsid w:val="007048C9"/>
    <w:rsid w:val="00704BA6"/>
    <w:rsid w:val="00704BBD"/>
    <w:rsid w:val="00704C52"/>
    <w:rsid w:val="00704D59"/>
    <w:rsid w:val="00704DD2"/>
    <w:rsid w:val="00706071"/>
    <w:rsid w:val="00710C19"/>
    <w:rsid w:val="0071101D"/>
    <w:rsid w:val="00711401"/>
    <w:rsid w:val="007114DD"/>
    <w:rsid w:val="0071194B"/>
    <w:rsid w:val="007119C5"/>
    <w:rsid w:val="00711E75"/>
    <w:rsid w:val="00712E20"/>
    <w:rsid w:val="0071375C"/>
    <w:rsid w:val="0071396A"/>
    <w:rsid w:val="007141C8"/>
    <w:rsid w:val="00714354"/>
    <w:rsid w:val="0071464E"/>
    <w:rsid w:val="00714D27"/>
    <w:rsid w:val="00714DD3"/>
    <w:rsid w:val="00714FD6"/>
    <w:rsid w:val="00715B5C"/>
    <w:rsid w:val="00715F5F"/>
    <w:rsid w:val="00715FE7"/>
    <w:rsid w:val="007170CE"/>
    <w:rsid w:val="00720786"/>
    <w:rsid w:val="00720927"/>
    <w:rsid w:val="00721051"/>
    <w:rsid w:val="007228AE"/>
    <w:rsid w:val="00723157"/>
    <w:rsid w:val="00724137"/>
    <w:rsid w:val="007245D8"/>
    <w:rsid w:val="00725892"/>
    <w:rsid w:val="0072647A"/>
    <w:rsid w:val="00726D31"/>
    <w:rsid w:val="007270CD"/>
    <w:rsid w:val="007275C7"/>
    <w:rsid w:val="00727ED0"/>
    <w:rsid w:val="00731641"/>
    <w:rsid w:val="0073199F"/>
    <w:rsid w:val="00735655"/>
    <w:rsid w:val="00736723"/>
    <w:rsid w:val="007368EF"/>
    <w:rsid w:val="00736FD0"/>
    <w:rsid w:val="007415C0"/>
    <w:rsid w:val="00741C6F"/>
    <w:rsid w:val="00742D21"/>
    <w:rsid w:val="007431A0"/>
    <w:rsid w:val="00743BA7"/>
    <w:rsid w:val="00744204"/>
    <w:rsid w:val="00745E04"/>
    <w:rsid w:val="00746021"/>
    <w:rsid w:val="00746870"/>
    <w:rsid w:val="00746BC4"/>
    <w:rsid w:val="00750350"/>
    <w:rsid w:val="00750E5F"/>
    <w:rsid w:val="007514B3"/>
    <w:rsid w:val="007514CD"/>
    <w:rsid w:val="00751BB9"/>
    <w:rsid w:val="00752658"/>
    <w:rsid w:val="00752668"/>
    <w:rsid w:val="00753869"/>
    <w:rsid w:val="0075399C"/>
    <w:rsid w:val="00753DDD"/>
    <w:rsid w:val="00754167"/>
    <w:rsid w:val="00754C8B"/>
    <w:rsid w:val="00756B03"/>
    <w:rsid w:val="00757196"/>
    <w:rsid w:val="007571F3"/>
    <w:rsid w:val="007614AB"/>
    <w:rsid w:val="00761A99"/>
    <w:rsid w:val="00761E05"/>
    <w:rsid w:val="0076238A"/>
    <w:rsid w:val="0076290E"/>
    <w:rsid w:val="00764505"/>
    <w:rsid w:val="0076465E"/>
    <w:rsid w:val="007652C2"/>
    <w:rsid w:val="00765693"/>
    <w:rsid w:val="007659F3"/>
    <w:rsid w:val="00765B89"/>
    <w:rsid w:val="00765E16"/>
    <w:rsid w:val="00766514"/>
    <w:rsid w:val="00766927"/>
    <w:rsid w:val="0077014E"/>
    <w:rsid w:val="00770BE9"/>
    <w:rsid w:val="00771615"/>
    <w:rsid w:val="00772147"/>
    <w:rsid w:val="0077486F"/>
    <w:rsid w:val="00774A0A"/>
    <w:rsid w:val="0077553B"/>
    <w:rsid w:val="007761C7"/>
    <w:rsid w:val="00776CF5"/>
    <w:rsid w:val="0077796C"/>
    <w:rsid w:val="00777FE4"/>
    <w:rsid w:val="007801CF"/>
    <w:rsid w:val="007806CD"/>
    <w:rsid w:val="007822E7"/>
    <w:rsid w:val="00782F2B"/>
    <w:rsid w:val="007851D1"/>
    <w:rsid w:val="007858C9"/>
    <w:rsid w:val="007859EB"/>
    <w:rsid w:val="00785F85"/>
    <w:rsid w:val="00787127"/>
    <w:rsid w:val="0078715B"/>
    <w:rsid w:val="007872AD"/>
    <w:rsid w:val="0078730A"/>
    <w:rsid w:val="0078774D"/>
    <w:rsid w:val="00790BED"/>
    <w:rsid w:val="00791016"/>
    <w:rsid w:val="00791586"/>
    <w:rsid w:val="007919EC"/>
    <w:rsid w:val="007923E4"/>
    <w:rsid w:val="0079274E"/>
    <w:rsid w:val="00793781"/>
    <w:rsid w:val="00793BF0"/>
    <w:rsid w:val="00795768"/>
    <w:rsid w:val="0079636D"/>
    <w:rsid w:val="00796447"/>
    <w:rsid w:val="00797BD8"/>
    <w:rsid w:val="007A013D"/>
    <w:rsid w:val="007A0524"/>
    <w:rsid w:val="007A068D"/>
    <w:rsid w:val="007A0CF0"/>
    <w:rsid w:val="007A1CB9"/>
    <w:rsid w:val="007A25F1"/>
    <w:rsid w:val="007A260A"/>
    <w:rsid w:val="007A3D96"/>
    <w:rsid w:val="007A4131"/>
    <w:rsid w:val="007A460F"/>
    <w:rsid w:val="007A4C98"/>
    <w:rsid w:val="007A4DD6"/>
    <w:rsid w:val="007A5498"/>
    <w:rsid w:val="007A6D02"/>
    <w:rsid w:val="007A740C"/>
    <w:rsid w:val="007A75A9"/>
    <w:rsid w:val="007B1BEA"/>
    <w:rsid w:val="007B1D3B"/>
    <w:rsid w:val="007B3826"/>
    <w:rsid w:val="007B405D"/>
    <w:rsid w:val="007B4B2D"/>
    <w:rsid w:val="007B58F0"/>
    <w:rsid w:val="007B5983"/>
    <w:rsid w:val="007B6EE3"/>
    <w:rsid w:val="007B743C"/>
    <w:rsid w:val="007B7EFF"/>
    <w:rsid w:val="007C0408"/>
    <w:rsid w:val="007C045F"/>
    <w:rsid w:val="007C0E99"/>
    <w:rsid w:val="007C1191"/>
    <w:rsid w:val="007C2016"/>
    <w:rsid w:val="007C2138"/>
    <w:rsid w:val="007C23D4"/>
    <w:rsid w:val="007C3022"/>
    <w:rsid w:val="007C317E"/>
    <w:rsid w:val="007C3259"/>
    <w:rsid w:val="007C3B94"/>
    <w:rsid w:val="007C4A90"/>
    <w:rsid w:val="007C4B60"/>
    <w:rsid w:val="007C50F1"/>
    <w:rsid w:val="007C51E2"/>
    <w:rsid w:val="007C6135"/>
    <w:rsid w:val="007C6249"/>
    <w:rsid w:val="007C6A62"/>
    <w:rsid w:val="007D01E6"/>
    <w:rsid w:val="007D0892"/>
    <w:rsid w:val="007D0AB4"/>
    <w:rsid w:val="007D1F2F"/>
    <w:rsid w:val="007D240E"/>
    <w:rsid w:val="007D4AA6"/>
    <w:rsid w:val="007D50C9"/>
    <w:rsid w:val="007D553B"/>
    <w:rsid w:val="007D5D0D"/>
    <w:rsid w:val="007D5D84"/>
    <w:rsid w:val="007D6A5F"/>
    <w:rsid w:val="007D6AFF"/>
    <w:rsid w:val="007D6E3C"/>
    <w:rsid w:val="007D7093"/>
    <w:rsid w:val="007E0098"/>
    <w:rsid w:val="007E0C98"/>
    <w:rsid w:val="007E0ECC"/>
    <w:rsid w:val="007E2087"/>
    <w:rsid w:val="007E20C6"/>
    <w:rsid w:val="007E25BC"/>
    <w:rsid w:val="007E25E2"/>
    <w:rsid w:val="007E2B15"/>
    <w:rsid w:val="007E2D7B"/>
    <w:rsid w:val="007E3728"/>
    <w:rsid w:val="007E3D25"/>
    <w:rsid w:val="007E46F8"/>
    <w:rsid w:val="007E4812"/>
    <w:rsid w:val="007E50FD"/>
    <w:rsid w:val="007E549E"/>
    <w:rsid w:val="007E6068"/>
    <w:rsid w:val="007E65C8"/>
    <w:rsid w:val="007E7B4C"/>
    <w:rsid w:val="007E7B7E"/>
    <w:rsid w:val="007E7BE7"/>
    <w:rsid w:val="007E7D83"/>
    <w:rsid w:val="007F05F0"/>
    <w:rsid w:val="007F0D24"/>
    <w:rsid w:val="007F0D9F"/>
    <w:rsid w:val="007F0FA5"/>
    <w:rsid w:val="007F2549"/>
    <w:rsid w:val="007F26AD"/>
    <w:rsid w:val="007F3D76"/>
    <w:rsid w:val="007F3EF8"/>
    <w:rsid w:val="007F46EA"/>
    <w:rsid w:val="007F4B8C"/>
    <w:rsid w:val="007F4D5A"/>
    <w:rsid w:val="0080082E"/>
    <w:rsid w:val="0080175C"/>
    <w:rsid w:val="008017D9"/>
    <w:rsid w:val="00801BAF"/>
    <w:rsid w:val="008022B5"/>
    <w:rsid w:val="008022E7"/>
    <w:rsid w:val="008027F9"/>
    <w:rsid w:val="00804493"/>
    <w:rsid w:val="008054EE"/>
    <w:rsid w:val="0080636B"/>
    <w:rsid w:val="00806F1F"/>
    <w:rsid w:val="008079F4"/>
    <w:rsid w:val="00810AAF"/>
    <w:rsid w:val="00810DAD"/>
    <w:rsid w:val="00811377"/>
    <w:rsid w:val="00811A00"/>
    <w:rsid w:val="0081251C"/>
    <w:rsid w:val="00812922"/>
    <w:rsid w:val="00813469"/>
    <w:rsid w:val="00813CE8"/>
    <w:rsid w:val="008140A2"/>
    <w:rsid w:val="00815051"/>
    <w:rsid w:val="008152A2"/>
    <w:rsid w:val="0081552E"/>
    <w:rsid w:val="008157BF"/>
    <w:rsid w:val="0081617C"/>
    <w:rsid w:val="0081724D"/>
    <w:rsid w:val="00817730"/>
    <w:rsid w:val="00817E34"/>
    <w:rsid w:val="00820175"/>
    <w:rsid w:val="00820BE2"/>
    <w:rsid w:val="008211FE"/>
    <w:rsid w:val="00822B14"/>
    <w:rsid w:val="0082339D"/>
    <w:rsid w:val="0082377B"/>
    <w:rsid w:val="0082470E"/>
    <w:rsid w:val="00824A00"/>
    <w:rsid w:val="008253B4"/>
    <w:rsid w:val="00825833"/>
    <w:rsid w:val="008258E4"/>
    <w:rsid w:val="00825956"/>
    <w:rsid w:val="00825A08"/>
    <w:rsid w:val="00825C65"/>
    <w:rsid w:val="008270B7"/>
    <w:rsid w:val="008273A7"/>
    <w:rsid w:val="00830D81"/>
    <w:rsid w:val="008315BC"/>
    <w:rsid w:val="00832539"/>
    <w:rsid w:val="00832A3C"/>
    <w:rsid w:val="008336A5"/>
    <w:rsid w:val="0083387F"/>
    <w:rsid w:val="0083398D"/>
    <w:rsid w:val="00835261"/>
    <w:rsid w:val="0083550E"/>
    <w:rsid w:val="008356C9"/>
    <w:rsid w:val="0083580F"/>
    <w:rsid w:val="00835DCD"/>
    <w:rsid w:val="0083602F"/>
    <w:rsid w:val="0083637D"/>
    <w:rsid w:val="00836C67"/>
    <w:rsid w:val="00837364"/>
    <w:rsid w:val="00837444"/>
    <w:rsid w:val="00840CDA"/>
    <w:rsid w:val="0084140E"/>
    <w:rsid w:val="0084177D"/>
    <w:rsid w:val="00841C7F"/>
    <w:rsid w:val="00842088"/>
    <w:rsid w:val="008422CB"/>
    <w:rsid w:val="00842AB2"/>
    <w:rsid w:val="00843760"/>
    <w:rsid w:val="0084491A"/>
    <w:rsid w:val="00844BB8"/>
    <w:rsid w:val="00844E4A"/>
    <w:rsid w:val="00845E40"/>
    <w:rsid w:val="0084611D"/>
    <w:rsid w:val="00847931"/>
    <w:rsid w:val="00850553"/>
    <w:rsid w:val="008506D0"/>
    <w:rsid w:val="00850B5D"/>
    <w:rsid w:val="00850C7C"/>
    <w:rsid w:val="008515FC"/>
    <w:rsid w:val="00851645"/>
    <w:rsid w:val="00852361"/>
    <w:rsid w:val="0085302E"/>
    <w:rsid w:val="00853CD8"/>
    <w:rsid w:val="00854A86"/>
    <w:rsid w:val="00855037"/>
    <w:rsid w:val="008555FF"/>
    <w:rsid w:val="00855F6C"/>
    <w:rsid w:val="0085614D"/>
    <w:rsid w:val="00856456"/>
    <w:rsid w:val="00856684"/>
    <w:rsid w:val="008567A9"/>
    <w:rsid w:val="008567B7"/>
    <w:rsid w:val="00856F7B"/>
    <w:rsid w:val="00857803"/>
    <w:rsid w:val="00857D38"/>
    <w:rsid w:val="00857EC2"/>
    <w:rsid w:val="00861141"/>
    <w:rsid w:val="00862AF4"/>
    <w:rsid w:val="008630A8"/>
    <w:rsid w:val="0086392E"/>
    <w:rsid w:val="0086418D"/>
    <w:rsid w:val="00864719"/>
    <w:rsid w:val="00865493"/>
    <w:rsid w:val="008664F3"/>
    <w:rsid w:val="0086658A"/>
    <w:rsid w:val="008676F3"/>
    <w:rsid w:val="00870096"/>
    <w:rsid w:val="00870323"/>
    <w:rsid w:val="0087121F"/>
    <w:rsid w:val="008728B2"/>
    <w:rsid w:val="00872C90"/>
    <w:rsid w:val="00873004"/>
    <w:rsid w:val="00874609"/>
    <w:rsid w:val="00874ED6"/>
    <w:rsid w:val="00875454"/>
    <w:rsid w:val="00875DA5"/>
    <w:rsid w:val="0087649D"/>
    <w:rsid w:val="0087665E"/>
    <w:rsid w:val="008777C5"/>
    <w:rsid w:val="008779C2"/>
    <w:rsid w:val="0088102F"/>
    <w:rsid w:val="008816BD"/>
    <w:rsid w:val="00881E17"/>
    <w:rsid w:val="00882413"/>
    <w:rsid w:val="0088290B"/>
    <w:rsid w:val="00882BCB"/>
    <w:rsid w:val="00883960"/>
    <w:rsid w:val="00884034"/>
    <w:rsid w:val="00884220"/>
    <w:rsid w:val="00884299"/>
    <w:rsid w:val="00884392"/>
    <w:rsid w:val="0088469F"/>
    <w:rsid w:val="00885A13"/>
    <w:rsid w:val="00885D39"/>
    <w:rsid w:val="00886377"/>
    <w:rsid w:val="00886500"/>
    <w:rsid w:val="00886537"/>
    <w:rsid w:val="0088792F"/>
    <w:rsid w:val="00887A79"/>
    <w:rsid w:val="00890000"/>
    <w:rsid w:val="00890DF2"/>
    <w:rsid w:val="00892662"/>
    <w:rsid w:val="00892993"/>
    <w:rsid w:val="00892C56"/>
    <w:rsid w:val="008935DA"/>
    <w:rsid w:val="00894ACA"/>
    <w:rsid w:val="00894D0A"/>
    <w:rsid w:val="00895826"/>
    <w:rsid w:val="00896260"/>
    <w:rsid w:val="008A05A9"/>
    <w:rsid w:val="008A0BDA"/>
    <w:rsid w:val="008A3396"/>
    <w:rsid w:val="008A3750"/>
    <w:rsid w:val="008A3BB2"/>
    <w:rsid w:val="008A4C5A"/>
    <w:rsid w:val="008A59DA"/>
    <w:rsid w:val="008A64ED"/>
    <w:rsid w:val="008A69E8"/>
    <w:rsid w:val="008A6A5D"/>
    <w:rsid w:val="008B051D"/>
    <w:rsid w:val="008B1310"/>
    <w:rsid w:val="008B1D3E"/>
    <w:rsid w:val="008B1F20"/>
    <w:rsid w:val="008B2C7A"/>
    <w:rsid w:val="008B2F02"/>
    <w:rsid w:val="008B2F09"/>
    <w:rsid w:val="008B3164"/>
    <w:rsid w:val="008B395B"/>
    <w:rsid w:val="008B3A31"/>
    <w:rsid w:val="008B3E08"/>
    <w:rsid w:val="008B40ED"/>
    <w:rsid w:val="008B605D"/>
    <w:rsid w:val="008B613D"/>
    <w:rsid w:val="008B6497"/>
    <w:rsid w:val="008B64D6"/>
    <w:rsid w:val="008B651D"/>
    <w:rsid w:val="008B6F7B"/>
    <w:rsid w:val="008B71D4"/>
    <w:rsid w:val="008B7DAD"/>
    <w:rsid w:val="008B7EF5"/>
    <w:rsid w:val="008C010B"/>
    <w:rsid w:val="008C150D"/>
    <w:rsid w:val="008C2218"/>
    <w:rsid w:val="008C2D38"/>
    <w:rsid w:val="008C3A3E"/>
    <w:rsid w:val="008C3B9E"/>
    <w:rsid w:val="008C404E"/>
    <w:rsid w:val="008C7214"/>
    <w:rsid w:val="008C7322"/>
    <w:rsid w:val="008C761D"/>
    <w:rsid w:val="008C7D3B"/>
    <w:rsid w:val="008D03E6"/>
    <w:rsid w:val="008D0DCB"/>
    <w:rsid w:val="008D14DE"/>
    <w:rsid w:val="008D1621"/>
    <w:rsid w:val="008D2970"/>
    <w:rsid w:val="008D4198"/>
    <w:rsid w:val="008D5172"/>
    <w:rsid w:val="008D5EEA"/>
    <w:rsid w:val="008D6BA8"/>
    <w:rsid w:val="008D6ED8"/>
    <w:rsid w:val="008D717D"/>
    <w:rsid w:val="008E05C4"/>
    <w:rsid w:val="008E098C"/>
    <w:rsid w:val="008E179F"/>
    <w:rsid w:val="008E1A4D"/>
    <w:rsid w:val="008E2272"/>
    <w:rsid w:val="008E2E74"/>
    <w:rsid w:val="008E3211"/>
    <w:rsid w:val="008E391D"/>
    <w:rsid w:val="008E484B"/>
    <w:rsid w:val="008E4B8E"/>
    <w:rsid w:val="008E4C04"/>
    <w:rsid w:val="008E6434"/>
    <w:rsid w:val="008E6EC8"/>
    <w:rsid w:val="008E706B"/>
    <w:rsid w:val="008F0AE9"/>
    <w:rsid w:val="008F123C"/>
    <w:rsid w:val="008F2332"/>
    <w:rsid w:val="008F272B"/>
    <w:rsid w:val="008F2A8F"/>
    <w:rsid w:val="008F32C3"/>
    <w:rsid w:val="008F5614"/>
    <w:rsid w:val="008F60E7"/>
    <w:rsid w:val="008F61A8"/>
    <w:rsid w:val="008F6755"/>
    <w:rsid w:val="008F6959"/>
    <w:rsid w:val="008F7476"/>
    <w:rsid w:val="008F7C0F"/>
    <w:rsid w:val="008F7EFF"/>
    <w:rsid w:val="00900ACF"/>
    <w:rsid w:val="0090127E"/>
    <w:rsid w:val="0090165F"/>
    <w:rsid w:val="0090332F"/>
    <w:rsid w:val="00903618"/>
    <w:rsid w:val="00904772"/>
    <w:rsid w:val="00905D8E"/>
    <w:rsid w:val="0090611A"/>
    <w:rsid w:val="0090657C"/>
    <w:rsid w:val="00907480"/>
    <w:rsid w:val="00907BD6"/>
    <w:rsid w:val="0091009F"/>
    <w:rsid w:val="0091012D"/>
    <w:rsid w:val="0091096D"/>
    <w:rsid w:val="00910CBE"/>
    <w:rsid w:val="00911534"/>
    <w:rsid w:val="00913F84"/>
    <w:rsid w:val="0091412F"/>
    <w:rsid w:val="009148AF"/>
    <w:rsid w:val="00914EC4"/>
    <w:rsid w:val="00916EF4"/>
    <w:rsid w:val="00920122"/>
    <w:rsid w:val="00920F81"/>
    <w:rsid w:val="00922406"/>
    <w:rsid w:val="00922437"/>
    <w:rsid w:val="009238DC"/>
    <w:rsid w:val="00923932"/>
    <w:rsid w:val="00923CDA"/>
    <w:rsid w:val="00923CF3"/>
    <w:rsid w:val="00924D9D"/>
    <w:rsid w:val="00925AA2"/>
    <w:rsid w:val="00925E8B"/>
    <w:rsid w:val="0092601C"/>
    <w:rsid w:val="009260AB"/>
    <w:rsid w:val="0092723E"/>
    <w:rsid w:val="00927437"/>
    <w:rsid w:val="00927465"/>
    <w:rsid w:val="009275A7"/>
    <w:rsid w:val="00927A45"/>
    <w:rsid w:val="00927C58"/>
    <w:rsid w:val="009302CA"/>
    <w:rsid w:val="00930AB5"/>
    <w:rsid w:val="0093108C"/>
    <w:rsid w:val="009318E6"/>
    <w:rsid w:val="009318FC"/>
    <w:rsid w:val="0093225A"/>
    <w:rsid w:val="0093438F"/>
    <w:rsid w:val="0093522B"/>
    <w:rsid w:val="00935AA3"/>
    <w:rsid w:val="009360A9"/>
    <w:rsid w:val="00936366"/>
    <w:rsid w:val="0093702C"/>
    <w:rsid w:val="009370FF"/>
    <w:rsid w:val="00937383"/>
    <w:rsid w:val="00937EE9"/>
    <w:rsid w:val="0094046A"/>
    <w:rsid w:val="00940E75"/>
    <w:rsid w:val="00940FD7"/>
    <w:rsid w:val="00943C2B"/>
    <w:rsid w:val="00943CF3"/>
    <w:rsid w:val="00943E87"/>
    <w:rsid w:val="00944AF7"/>
    <w:rsid w:val="00944C2D"/>
    <w:rsid w:val="0094501A"/>
    <w:rsid w:val="00946976"/>
    <w:rsid w:val="00947381"/>
    <w:rsid w:val="0094777A"/>
    <w:rsid w:val="00947839"/>
    <w:rsid w:val="00950039"/>
    <w:rsid w:val="0095014B"/>
    <w:rsid w:val="00950408"/>
    <w:rsid w:val="00950E51"/>
    <w:rsid w:val="00951368"/>
    <w:rsid w:val="00952C53"/>
    <w:rsid w:val="0095410D"/>
    <w:rsid w:val="0095453E"/>
    <w:rsid w:val="009568A4"/>
    <w:rsid w:val="00956F91"/>
    <w:rsid w:val="009571DB"/>
    <w:rsid w:val="00957A24"/>
    <w:rsid w:val="00957A6D"/>
    <w:rsid w:val="00960C14"/>
    <w:rsid w:val="009619E9"/>
    <w:rsid w:val="00962C29"/>
    <w:rsid w:val="009635AF"/>
    <w:rsid w:val="00963DE8"/>
    <w:rsid w:val="009643C0"/>
    <w:rsid w:val="00964520"/>
    <w:rsid w:val="009663AC"/>
    <w:rsid w:val="00966DE4"/>
    <w:rsid w:val="00967907"/>
    <w:rsid w:val="00967943"/>
    <w:rsid w:val="009679B0"/>
    <w:rsid w:val="00967F8A"/>
    <w:rsid w:val="00967FF9"/>
    <w:rsid w:val="00970143"/>
    <w:rsid w:val="00970412"/>
    <w:rsid w:val="00970668"/>
    <w:rsid w:val="00970D2D"/>
    <w:rsid w:val="00971B6D"/>
    <w:rsid w:val="009720ED"/>
    <w:rsid w:val="00972154"/>
    <w:rsid w:val="00972C4E"/>
    <w:rsid w:val="009735B4"/>
    <w:rsid w:val="00973654"/>
    <w:rsid w:val="0097444B"/>
    <w:rsid w:val="00974D46"/>
    <w:rsid w:val="00975396"/>
    <w:rsid w:val="009753E8"/>
    <w:rsid w:val="009758DE"/>
    <w:rsid w:val="00975B7C"/>
    <w:rsid w:val="00975C86"/>
    <w:rsid w:val="00975CAF"/>
    <w:rsid w:val="009761EE"/>
    <w:rsid w:val="0097636D"/>
    <w:rsid w:val="009775DE"/>
    <w:rsid w:val="0098008E"/>
    <w:rsid w:val="00980658"/>
    <w:rsid w:val="009808F1"/>
    <w:rsid w:val="009808F5"/>
    <w:rsid w:val="00980A61"/>
    <w:rsid w:val="009813A7"/>
    <w:rsid w:val="009816AE"/>
    <w:rsid w:val="00981E7B"/>
    <w:rsid w:val="00982A37"/>
    <w:rsid w:val="00982AB1"/>
    <w:rsid w:val="00983D19"/>
    <w:rsid w:val="00983FB9"/>
    <w:rsid w:val="00984CF8"/>
    <w:rsid w:val="0098595E"/>
    <w:rsid w:val="0098644E"/>
    <w:rsid w:val="0098727D"/>
    <w:rsid w:val="00987716"/>
    <w:rsid w:val="00990FE2"/>
    <w:rsid w:val="009914B8"/>
    <w:rsid w:val="00991536"/>
    <w:rsid w:val="00992242"/>
    <w:rsid w:val="0099246B"/>
    <w:rsid w:val="0099259C"/>
    <w:rsid w:val="00992818"/>
    <w:rsid w:val="009933BE"/>
    <w:rsid w:val="0099424A"/>
    <w:rsid w:val="009948AC"/>
    <w:rsid w:val="00995D44"/>
    <w:rsid w:val="00996E92"/>
    <w:rsid w:val="009A08E6"/>
    <w:rsid w:val="009A0BE3"/>
    <w:rsid w:val="009A1EDB"/>
    <w:rsid w:val="009A2BEA"/>
    <w:rsid w:val="009A2F1C"/>
    <w:rsid w:val="009A33E3"/>
    <w:rsid w:val="009A3996"/>
    <w:rsid w:val="009A3F33"/>
    <w:rsid w:val="009A42ED"/>
    <w:rsid w:val="009A43C1"/>
    <w:rsid w:val="009A49EB"/>
    <w:rsid w:val="009A4AB1"/>
    <w:rsid w:val="009A6ED3"/>
    <w:rsid w:val="009A6EDE"/>
    <w:rsid w:val="009A6FC2"/>
    <w:rsid w:val="009A7100"/>
    <w:rsid w:val="009A75D0"/>
    <w:rsid w:val="009A7686"/>
    <w:rsid w:val="009A768B"/>
    <w:rsid w:val="009B2E2B"/>
    <w:rsid w:val="009B2F86"/>
    <w:rsid w:val="009B33DF"/>
    <w:rsid w:val="009B3C7F"/>
    <w:rsid w:val="009B3E63"/>
    <w:rsid w:val="009B54B4"/>
    <w:rsid w:val="009B5C1C"/>
    <w:rsid w:val="009B63F9"/>
    <w:rsid w:val="009B6546"/>
    <w:rsid w:val="009B6832"/>
    <w:rsid w:val="009B7F39"/>
    <w:rsid w:val="009C121A"/>
    <w:rsid w:val="009C2910"/>
    <w:rsid w:val="009C2C16"/>
    <w:rsid w:val="009C337E"/>
    <w:rsid w:val="009C5855"/>
    <w:rsid w:val="009C64CD"/>
    <w:rsid w:val="009C7393"/>
    <w:rsid w:val="009C7E6E"/>
    <w:rsid w:val="009D143E"/>
    <w:rsid w:val="009D17FE"/>
    <w:rsid w:val="009D1D87"/>
    <w:rsid w:val="009D2023"/>
    <w:rsid w:val="009D2633"/>
    <w:rsid w:val="009D27CD"/>
    <w:rsid w:val="009D3318"/>
    <w:rsid w:val="009D4983"/>
    <w:rsid w:val="009D4C62"/>
    <w:rsid w:val="009D53FB"/>
    <w:rsid w:val="009D551E"/>
    <w:rsid w:val="009D5A91"/>
    <w:rsid w:val="009D5F94"/>
    <w:rsid w:val="009D6FE4"/>
    <w:rsid w:val="009D720D"/>
    <w:rsid w:val="009D7710"/>
    <w:rsid w:val="009D78AD"/>
    <w:rsid w:val="009D7CE2"/>
    <w:rsid w:val="009E0CC2"/>
    <w:rsid w:val="009E1118"/>
    <w:rsid w:val="009E12E8"/>
    <w:rsid w:val="009E2147"/>
    <w:rsid w:val="009E2A0E"/>
    <w:rsid w:val="009E2C99"/>
    <w:rsid w:val="009E2DB7"/>
    <w:rsid w:val="009E2DE9"/>
    <w:rsid w:val="009E2F58"/>
    <w:rsid w:val="009E3EEF"/>
    <w:rsid w:val="009E445E"/>
    <w:rsid w:val="009E4F73"/>
    <w:rsid w:val="009E5162"/>
    <w:rsid w:val="009E52C5"/>
    <w:rsid w:val="009E5780"/>
    <w:rsid w:val="009E5BBD"/>
    <w:rsid w:val="009E5D8E"/>
    <w:rsid w:val="009E62D1"/>
    <w:rsid w:val="009E632F"/>
    <w:rsid w:val="009E642B"/>
    <w:rsid w:val="009E7C49"/>
    <w:rsid w:val="009F019F"/>
    <w:rsid w:val="009F093C"/>
    <w:rsid w:val="009F0A89"/>
    <w:rsid w:val="009F1E52"/>
    <w:rsid w:val="009F2B96"/>
    <w:rsid w:val="009F2C34"/>
    <w:rsid w:val="009F2F7B"/>
    <w:rsid w:val="009F49D0"/>
    <w:rsid w:val="009F4D21"/>
    <w:rsid w:val="009F4E5A"/>
    <w:rsid w:val="009F5D6A"/>
    <w:rsid w:val="009F67F0"/>
    <w:rsid w:val="00A0084E"/>
    <w:rsid w:val="00A009C9"/>
    <w:rsid w:val="00A010D2"/>
    <w:rsid w:val="00A01BDB"/>
    <w:rsid w:val="00A0248D"/>
    <w:rsid w:val="00A02970"/>
    <w:rsid w:val="00A032F5"/>
    <w:rsid w:val="00A03487"/>
    <w:rsid w:val="00A03E3B"/>
    <w:rsid w:val="00A049E7"/>
    <w:rsid w:val="00A05F0B"/>
    <w:rsid w:val="00A06CF9"/>
    <w:rsid w:val="00A0714C"/>
    <w:rsid w:val="00A078BD"/>
    <w:rsid w:val="00A07C8A"/>
    <w:rsid w:val="00A10DB6"/>
    <w:rsid w:val="00A10F05"/>
    <w:rsid w:val="00A110F7"/>
    <w:rsid w:val="00A11AEF"/>
    <w:rsid w:val="00A1279D"/>
    <w:rsid w:val="00A12BA8"/>
    <w:rsid w:val="00A133F4"/>
    <w:rsid w:val="00A137E7"/>
    <w:rsid w:val="00A13E4D"/>
    <w:rsid w:val="00A14535"/>
    <w:rsid w:val="00A15DF5"/>
    <w:rsid w:val="00A16189"/>
    <w:rsid w:val="00A16331"/>
    <w:rsid w:val="00A168E7"/>
    <w:rsid w:val="00A17573"/>
    <w:rsid w:val="00A175A1"/>
    <w:rsid w:val="00A215AA"/>
    <w:rsid w:val="00A219B7"/>
    <w:rsid w:val="00A23D93"/>
    <w:rsid w:val="00A247A3"/>
    <w:rsid w:val="00A25867"/>
    <w:rsid w:val="00A259D8"/>
    <w:rsid w:val="00A2631A"/>
    <w:rsid w:val="00A266CE"/>
    <w:rsid w:val="00A2710B"/>
    <w:rsid w:val="00A27452"/>
    <w:rsid w:val="00A27DDA"/>
    <w:rsid w:val="00A30879"/>
    <w:rsid w:val="00A311A4"/>
    <w:rsid w:val="00A316F9"/>
    <w:rsid w:val="00A31A9F"/>
    <w:rsid w:val="00A31AC0"/>
    <w:rsid w:val="00A324CC"/>
    <w:rsid w:val="00A329A5"/>
    <w:rsid w:val="00A342A0"/>
    <w:rsid w:val="00A34518"/>
    <w:rsid w:val="00A34812"/>
    <w:rsid w:val="00A349ED"/>
    <w:rsid w:val="00A34BE9"/>
    <w:rsid w:val="00A3539A"/>
    <w:rsid w:val="00A360A3"/>
    <w:rsid w:val="00A36403"/>
    <w:rsid w:val="00A37259"/>
    <w:rsid w:val="00A3759E"/>
    <w:rsid w:val="00A379AC"/>
    <w:rsid w:val="00A37B48"/>
    <w:rsid w:val="00A400E9"/>
    <w:rsid w:val="00A415B8"/>
    <w:rsid w:val="00A42068"/>
    <w:rsid w:val="00A44085"/>
    <w:rsid w:val="00A4444A"/>
    <w:rsid w:val="00A45344"/>
    <w:rsid w:val="00A45E7C"/>
    <w:rsid w:val="00A46022"/>
    <w:rsid w:val="00A463A4"/>
    <w:rsid w:val="00A46F78"/>
    <w:rsid w:val="00A47C6C"/>
    <w:rsid w:val="00A5088B"/>
    <w:rsid w:val="00A50FBA"/>
    <w:rsid w:val="00A5178C"/>
    <w:rsid w:val="00A532CC"/>
    <w:rsid w:val="00A537EE"/>
    <w:rsid w:val="00A53CAE"/>
    <w:rsid w:val="00A54BBA"/>
    <w:rsid w:val="00A54C9A"/>
    <w:rsid w:val="00A56125"/>
    <w:rsid w:val="00A56C08"/>
    <w:rsid w:val="00A60676"/>
    <w:rsid w:val="00A634D3"/>
    <w:rsid w:val="00A63581"/>
    <w:rsid w:val="00A63588"/>
    <w:rsid w:val="00A63589"/>
    <w:rsid w:val="00A648D5"/>
    <w:rsid w:val="00A64D47"/>
    <w:rsid w:val="00A6572C"/>
    <w:rsid w:val="00A657DA"/>
    <w:rsid w:val="00A6623A"/>
    <w:rsid w:val="00A66406"/>
    <w:rsid w:val="00A66A31"/>
    <w:rsid w:val="00A6776D"/>
    <w:rsid w:val="00A67EB8"/>
    <w:rsid w:val="00A7162A"/>
    <w:rsid w:val="00A72C4C"/>
    <w:rsid w:val="00A72FED"/>
    <w:rsid w:val="00A731E7"/>
    <w:rsid w:val="00A7367F"/>
    <w:rsid w:val="00A73842"/>
    <w:rsid w:val="00A74A9A"/>
    <w:rsid w:val="00A74CA7"/>
    <w:rsid w:val="00A74D55"/>
    <w:rsid w:val="00A75743"/>
    <w:rsid w:val="00A76498"/>
    <w:rsid w:val="00A766D8"/>
    <w:rsid w:val="00A76D66"/>
    <w:rsid w:val="00A76E01"/>
    <w:rsid w:val="00A77E58"/>
    <w:rsid w:val="00A77F5F"/>
    <w:rsid w:val="00A80A73"/>
    <w:rsid w:val="00A810CD"/>
    <w:rsid w:val="00A814FA"/>
    <w:rsid w:val="00A81E57"/>
    <w:rsid w:val="00A82036"/>
    <w:rsid w:val="00A82433"/>
    <w:rsid w:val="00A82527"/>
    <w:rsid w:val="00A8274C"/>
    <w:rsid w:val="00A82950"/>
    <w:rsid w:val="00A83043"/>
    <w:rsid w:val="00A832F5"/>
    <w:rsid w:val="00A84740"/>
    <w:rsid w:val="00A85EE0"/>
    <w:rsid w:val="00A860AB"/>
    <w:rsid w:val="00A863D6"/>
    <w:rsid w:val="00A865C8"/>
    <w:rsid w:val="00A879C7"/>
    <w:rsid w:val="00A87EA2"/>
    <w:rsid w:val="00A91001"/>
    <w:rsid w:val="00A9116C"/>
    <w:rsid w:val="00A91DDF"/>
    <w:rsid w:val="00A91FF3"/>
    <w:rsid w:val="00A933AB"/>
    <w:rsid w:val="00A9340D"/>
    <w:rsid w:val="00A936DF"/>
    <w:rsid w:val="00A9394E"/>
    <w:rsid w:val="00A939EB"/>
    <w:rsid w:val="00A93BD2"/>
    <w:rsid w:val="00A94BC9"/>
    <w:rsid w:val="00A94D02"/>
    <w:rsid w:val="00A9581A"/>
    <w:rsid w:val="00A9699B"/>
    <w:rsid w:val="00A97664"/>
    <w:rsid w:val="00A977A6"/>
    <w:rsid w:val="00AA08E0"/>
    <w:rsid w:val="00AA0FF4"/>
    <w:rsid w:val="00AA1704"/>
    <w:rsid w:val="00AA180C"/>
    <w:rsid w:val="00AA333D"/>
    <w:rsid w:val="00AA4B60"/>
    <w:rsid w:val="00AA647F"/>
    <w:rsid w:val="00AA6B8A"/>
    <w:rsid w:val="00AA6C73"/>
    <w:rsid w:val="00AB0D1C"/>
    <w:rsid w:val="00AB0DD2"/>
    <w:rsid w:val="00AB0FB8"/>
    <w:rsid w:val="00AB1C1B"/>
    <w:rsid w:val="00AB1C76"/>
    <w:rsid w:val="00AB1FE2"/>
    <w:rsid w:val="00AB200E"/>
    <w:rsid w:val="00AB24AD"/>
    <w:rsid w:val="00AB2781"/>
    <w:rsid w:val="00AB2DD0"/>
    <w:rsid w:val="00AB2EF6"/>
    <w:rsid w:val="00AB304B"/>
    <w:rsid w:val="00AB311C"/>
    <w:rsid w:val="00AB320F"/>
    <w:rsid w:val="00AB34F6"/>
    <w:rsid w:val="00AB4E3D"/>
    <w:rsid w:val="00AB59EC"/>
    <w:rsid w:val="00AB5CB2"/>
    <w:rsid w:val="00AB79F1"/>
    <w:rsid w:val="00AB7AF9"/>
    <w:rsid w:val="00AC06C8"/>
    <w:rsid w:val="00AC1B4C"/>
    <w:rsid w:val="00AC1D86"/>
    <w:rsid w:val="00AC1F1E"/>
    <w:rsid w:val="00AC258E"/>
    <w:rsid w:val="00AC2CF9"/>
    <w:rsid w:val="00AC3ADC"/>
    <w:rsid w:val="00AC46DE"/>
    <w:rsid w:val="00AC4903"/>
    <w:rsid w:val="00AC5297"/>
    <w:rsid w:val="00AC52F2"/>
    <w:rsid w:val="00AC5A71"/>
    <w:rsid w:val="00AC5D49"/>
    <w:rsid w:val="00AC5F96"/>
    <w:rsid w:val="00AC6F40"/>
    <w:rsid w:val="00AC789E"/>
    <w:rsid w:val="00AD1890"/>
    <w:rsid w:val="00AD2837"/>
    <w:rsid w:val="00AD2D23"/>
    <w:rsid w:val="00AD3856"/>
    <w:rsid w:val="00AD3B94"/>
    <w:rsid w:val="00AD5391"/>
    <w:rsid w:val="00AD61DF"/>
    <w:rsid w:val="00AD6C17"/>
    <w:rsid w:val="00AD76F6"/>
    <w:rsid w:val="00AE0532"/>
    <w:rsid w:val="00AE1443"/>
    <w:rsid w:val="00AE17C2"/>
    <w:rsid w:val="00AE1F04"/>
    <w:rsid w:val="00AE2D19"/>
    <w:rsid w:val="00AE33EF"/>
    <w:rsid w:val="00AE37C3"/>
    <w:rsid w:val="00AE42F8"/>
    <w:rsid w:val="00AE4472"/>
    <w:rsid w:val="00AE46ED"/>
    <w:rsid w:val="00AE4B2D"/>
    <w:rsid w:val="00AE50B4"/>
    <w:rsid w:val="00AE5791"/>
    <w:rsid w:val="00AE775A"/>
    <w:rsid w:val="00AE7D9C"/>
    <w:rsid w:val="00AF03A4"/>
    <w:rsid w:val="00AF1107"/>
    <w:rsid w:val="00AF11C9"/>
    <w:rsid w:val="00AF1E37"/>
    <w:rsid w:val="00AF27A4"/>
    <w:rsid w:val="00AF28F5"/>
    <w:rsid w:val="00AF2E6D"/>
    <w:rsid w:val="00AF3B75"/>
    <w:rsid w:val="00AF518C"/>
    <w:rsid w:val="00AF5939"/>
    <w:rsid w:val="00AF5C30"/>
    <w:rsid w:val="00AF5F02"/>
    <w:rsid w:val="00AF6115"/>
    <w:rsid w:val="00AF6712"/>
    <w:rsid w:val="00AF6BBF"/>
    <w:rsid w:val="00AF7A48"/>
    <w:rsid w:val="00B0079A"/>
    <w:rsid w:val="00B01FF0"/>
    <w:rsid w:val="00B02238"/>
    <w:rsid w:val="00B0233A"/>
    <w:rsid w:val="00B02406"/>
    <w:rsid w:val="00B02F1E"/>
    <w:rsid w:val="00B03A72"/>
    <w:rsid w:val="00B04273"/>
    <w:rsid w:val="00B04F32"/>
    <w:rsid w:val="00B05342"/>
    <w:rsid w:val="00B062D8"/>
    <w:rsid w:val="00B066E3"/>
    <w:rsid w:val="00B07013"/>
    <w:rsid w:val="00B0783E"/>
    <w:rsid w:val="00B115A9"/>
    <w:rsid w:val="00B128BE"/>
    <w:rsid w:val="00B12EC2"/>
    <w:rsid w:val="00B13968"/>
    <w:rsid w:val="00B13D21"/>
    <w:rsid w:val="00B151E6"/>
    <w:rsid w:val="00B15690"/>
    <w:rsid w:val="00B16FCD"/>
    <w:rsid w:val="00B20D8A"/>
    <w:rsid w:val="00B20DDA"/>
    <w:rsid w:val="00B20E81"/>
    <w:rsid w:val="00B21C31"/>
    <w:rsid w:val="00B22356"/>
    <w:rsid w:val="00B22796"/>
    <w:rsid w:val="00B23383"/>
    <w:rsid w:val="00B2411E"/>
    <w:rsid w:val="00B254D3"/>
    <w:rsid w:val="00B258EC"/>
    <w:rsid w:val="00B25D20"/>
    <w:rsid w:val="00B264FB"/>
    <w:rsid w:val="00B2689B"/>
    <w:rsid w:val="00B270D1"/>
    <w:rsid w:val="00B27440"/>
    <w:rsid w:val="00B2765A"/>
    <w:rsid w:val="00B27CB3"/>
    <w:rsid w:val="00B27F0F"/>
    <w:rsid w:val="00B314EC"/>
    <w:rsid w:val="00B31E3F"/>
    <w:rsid w:val="00B32593"/>
    <w:rsid w:val="00B325D8"/>
    <w:rsid w:val="00B325E6"/>
    <w:rsid w:val="00B331BC"/>
    <w:rsid w:val="00B33C27"/>
    <w:rsid w:val="00B347D2"/>
    <w:rsid w:val="00B35C9D"/>
    <w:rsid w:val="00B36976"/>
    <w:rsid w:val="00B36FD0"/>
    <w:rsid w:val="00B37405"/>
    <w:rsid w:val="00B37DF1"/>
    <w:rsid w:val="00B40620"/>
    <w:rsid w:val="00B40726"/>
    <w:rsid w:val="00B4105B"/>
    <w:rsid w:val="00B418A4"/>
    <w:rsid w:val="00B41F64"/>
    <w:rsid w:val="00B41F72"/>
    <w:rsid w:val="00B42F26"/>
    <w:rsid w:val="00B436D7"/>
    <w:rsid w:val="00B43C30"/>
    <w:rsid w:val="00B44CE7"/>
    <w:rsid w:val="00B44EB8"/>
    <w:rsid w:val="00B45004"/>
    <w:rsid w:val="00B45C26"/>
    <w:rsid w:val="00B46600"/>
    <w:rsid w:val="00B46D78"/>
    <w:rsid w:val="00B46F2E"/>
    <w:rsid w:val="00B471CA"/>
    <w:rsid w:val="00B476F7"/>
    <w:rsid w:val="00B47FE8"/>
    <w:rsid w:val="00B5052A"/>
    <w:rsid w:val="00B50A35"/>
    <w:rsid w:val="00B51432"/>
    <w:rsid w:val="00B514E4"/>
    <w:rsid w:val="00B51739"/>
    <w:rsid w:val="00B5314C"/>
    <w:rsid w:val="00B53CBF"/>
    <w:rsid w:val="00B53F83"/>
    <w:rsid w:val="00B53FAC"/>
    <w:rsid w:val="00B5415A"/>
    <w:rsid w:val="00B54C9A"/>
    <w:rsid w:val="00B54E1E"/>
    <w:rsid w:val="00B55F92"/>
    <w:rsid w:val="00B565A2"/>
    <w:rsid w:val="00B602EA"/>
    <w:rsid w:val="00B60E7D"/>
    <w:rsid w:val="00B61263"/>
    <w:rsid w:val="00B616DF"/>
    <w:rsid w:val="00B6207F"/>
    <w:rsid w:val="00B6220D"/>
    <w:rsid w:val="00B637B5"/>
    <w:rsid w:val="00B63E06"/>
    <w:rsid w:val="00B65160"/>
    <w:rsid w:val="00B65F11"/>
    <w:rsid w:val="00B662F1"/>
    <w:rsid w:val="00B66A29"/>
    <w:rsid w:val="00B673B8"/>
    <w:rsid w:val="00B6792E"/>
    <w:rsid w:val="00B67FD7"/>
    <w:rsid w:val="00B705AF"/>
    <w:rsid w:val="00B70691"/>
    <w:rsid w:val="00B70CEC"/>
    <w:rsid w:val="00B70E81"/>
    <w:rsid w:val="00B718EC"/>
    <w:rsid w:val="00B73253"/>
    <w:rsid w:val="00B75EE2"/>
    <w:rsid w:val="00B7681A"/>
    <w:rsid w:val="00B77AEA"/>
    <w:rsid w:val="00B803DC"/>
    <w:rsid w:val="00B8169D"/>
    <w:rsid w:val="00B81847"/>
    <w:rsid w:val="00B8200C"/>
    <w:rsid w:val="00B82625"/>
    <w:rsid w:val="00B82F5A"/>
    <w:rsid w:val="00B82FA6"/>
    <w:rsid w:val="00B83A29"/>
    <w:rsid w:val="00B84A0B"/>
    <w:rsid w:val="00B84E20"/>
    <w:rsid w:val="00B854C5"/>
    <w:rsid w:val="00B85E83"/>
    <w:rsid w:val="00B861F6"/>
    <w:rsid w:val="00B8682B"/>
    <w:rsid w:val="00B86E05"/>
    <w:rsid w:val="00B90D3C"/>
    <w:rsid w:val="00B91C6A"/>
    <w:rsid w:val="00B92093"/>
    <w:rsid w:val="00B94677"/>
    <w:rsid w:val="00B94A98"/>
    <w:rsid w:val="00B94CB9"/>
    <w:rsid w:val="00B952EE"/>
    <w:rsid w:val="00B95B47"/>
    <w:rsid w:val="00B95D6E"/>
    <w:rsid w:val="00B9623E"/>
    <w:rsid w:val="00B97004"/>
    <w:rsid w:val="00B97A25"/>
    <w:rsid w:val="00BA0137"/>
    <w:rsid w:val="00BA08C3"/>
    <w:rsid w:val="00BA0F0B"/>
    <w:rsid w:val="00BA1706"/>
    <w:rsid w:val="00BA27FA"/>
    <w:rsid w:val="00BA29C6"/>
    <w:rsid w:val="00BA3C55"/>
    <w:rsid w:val="00BA524B"/>
    <w:rsid w:val="00BA586B"/>
    <w:rsid w:val="00BA5D90"/>
    <w:rsid w:val="00BA5FAA"/>
    <w:rsid w:val="00BA79C5"/>
    <w:rsid w:val="00BB0C7A"/>
    <w:rsid w:val="00BB10DB"/>
    <w:rsid w:val="00BB32DB"/>
    <w:rsid w:val="00BB3329"/>
    <w:rsid w:val="00BB4129"/>
    <w:rsid w:val="00BB42D0"/>
    <w:rsid w:val="00BB4FD5"/>
    <w:rsid w:val="00BB6110"/>
    <w:rsid w:val="00BB705A"/>
    <w:rsid w:val="00BC0025"/>
    <w:rsid w:val="00BC060E"/>
    <w:rsid w:val="00BC16D6"/>
    <w:rsid w:val="00BC4CE3"/>
    <w:rsid w:val="00BC4D5E"/>
    <w:rsid w:val="00BC5F92"/>
    <w:rsid w:val="00BC65F2"/>
    <w:rsid w:val="00BC66E2"/>
    <w:rsid w:val="00BC6EBE"/>
    <w:rsid w:val="00BC72FD"/>
    <w:rsid w:val="00BC79C7"/>
    <w:rsid w:val="00BD0750"/>
    <w:rsid w:val="00BD0A07"/>
    <w:rsid w:val="00BD13F7"/>
    <w:rsid w:val="00BD14F0"/>
    <w:rsid w:val="00BD27F1"/>
    <w:rsid w:val="00BD2B88"/>
    <w:rsid w:val="00BD3079"/>
    <w:rsid w:val="00BD3C0A"/>
    <w:rsid w:val="00BD4492"/>
    <w:rsid w:val="00BD6C66"/>
    <w:rsid w:val="00BD6DFE"/>
    <w:rsid w:val="00BD720D"/>
    <w:rsid w:val="00BD777C"/>
    <w:rsid w:val="00BD789A"/>
    <w:rsid w:val="00BE2054"/>
    <w:rsid w:val="00BE2219"/>
    <w:rsid w:val="00BE2222"/>
    <w:rsid w:val="00BE2D82"/>
    <w:rsid w:val="00BE2FDB"/>
    <w:rsid w:val="00BE35E1"/>
    <w:rsid w:val="00BE3AF6"/>
    <w:rsid w:val="00BE3C99"/>
    <w:rsid w:val="00BE3D43"/>
    <w:rsid w:val="00BE42C5"/>
    <w:rsid w:val="00BE4641"/>
    <w:rsid w:val="00BE580D"/>
    <w:rsid w:val="00BF07F5"/>
    <w:rsid w:val="00BF08EB"/>
    <w:rsid w:val="00BF1E50"/>
    <w:rsid w:val="00BF1F54"/>
    <w:rsid w:val="00BF2EDB"/>
    <w:rsid w:val="00BF4B87"/>
    <w:rsid w:val="00BF4DB2"/>
    <w:rsid w:val="00BF557F"/>
    <w:rsid w:val="00BF6B1D"/>
    <w:rsid w:val="00BF71B5"/>
    <w:rsid w:val="00BF72F6"/>
    <w:rsid w:val="00C0120F"/>
    <w:rsid w:val="00C0181E"/>
    <w:rsid w:val="00C01820"/>
    <w:rsid w:val="00C030DF"/>
    <w:rsid w:val="00C036D1"/>
    <w:rsid w:val="00C03F6F"/>
    <w:rsid w:val="00C04E40"/>
    <w:rsid w:val="00C05A9E"/>
    <w:rsid w:val="00C06CE4"/>
    <w:rsid w:val="00C06E42"/>
    <w:rsid w:val="00C076D0"/>
    <w:rsid w:val="00C0780C"/>
    <w:rsid w:val="00C101A9"/>
    <w:rsid w:val="00C10590"/>
    <w:rsid w:val="00C10A89"/>
    <w:rsid w:val="00C10CDC"/>
    <w:rsid w:val="00C10D01"/>
    <w:rsid w:val="00C111C9"/>
    <w:rsid w:val="00C11409"/>
    <w:rsid w:val="00C122E4"/>
    <w:rsid w:val="00C12375"/>
    <w:rsid w:val="00C131CE"/>
    <w:rsid w:val="00C139DC"/>
    <w:rsid w:val="00C1620C"/>
    <w:rsid w:val="00C175C1"/>
    <w:rsid w:val="00C176D9"/>
    <w:rsid w:val="00C20201"/>
    <w:rsid w:val="00C20495"/>
    <w:rsid w:val="00C2054A"/>
    <w:rsid w:val="00C20EF0"/>
    <w:rsid w:val="00C2212D"/>
    <w:rsid w:val="00C2332D"/>
    <w:rsid w:val="00C237EA"/>
    <w:rsid w:val="00C238E6"/>
    <w:rsid w:val="00C2465B"/>
    <w:rsid w:val="00C26279"/>
    <w:rsid w:val="00C26E9F"/>
    <w:rsid w:val="00C30094"/>
    <w:rsid w:val="00C30423"/>
    <w:rsid w:val="00C30BF8"/>
    <w:rsid w:val="00C3156D"/>
    <w:rsid w:val="00C31844"/>
    <w:rsid w:val="00C31869"/>
    <w:rsid w:val="00C319F4"/>
    <w:rsid w:val="00C321D4"/>
    <w:rsid w:val="00C32926"/>
    <w:rsid w:val="00C33C49"/>
    <w:rsid w:val="00C342AA"/>
    <w:rsid w:val="00C34B1A"/>
    <w:rsid w:val="00C34D9F"/>
    <w:rsid w:val="00C361A7"/>
    <w:rsid w:val="00C3628F"/>
    <w:rsid w:val="00C362A6"/>
    <w:rsid w:val="00C36CF9"/>
    <w:rsid w:val="00C36F41"/>
    <w:rsid w:val="00C37018"/>
    <w:rsid w:val="00C40609"/>
    <w:rsid w:val="00C4144C"/>
    <w:rsid w:val="00C41B92"/>
    <w:rsid w:val="00C42019"/>
    <w:rsid w:val="00C4201A"/>
    <w:rsid w:val="00C42B17"/>
    <w:rsid w:val="00C42E49"/>
    <w:rsid w:val="00C43BF7"/>
    <w:rsid w:val="00C44462"/>
    <w:rsid w:val="00C45E85"/>
    <w:rsid w:val="00C46C53"/>
    <w:rsid w:val="00C5061E"/>
    <w:rsid w:val="00C5106C"/>
    <w:rsid w:val="00C51081"/>
    <w:rsid w:val="00C515EC"/>
    <w:rsid w:val="00C51AEE"/>
    <w:rsid w:val="00C528C5"/>
    <w:rsid w:val="00C53E02"/>
    <w:rsid w:val="00C54352"/>
    <w:rsid w:val="00C5448E"/>
    <w:rsid w:val="00C552D9"/>
    <w:rsid w:val="00C558D1"/>
    <w:rsid w:val="00C56252"/>
    <w:rsid w:val="00C566CE"/>
    <w:rsid w:val="00C5682C"/>
    <w:rsid w:val="00C56E8F"/>
    <w:rsid w:val="00C60326"/>
    <w:rsid w:val="00C60A01"/>
    <w:rsid w:val="00C60A48"/>
    <w:rsid w:val="00C618E4"/>
    <w:rsid w:val="00C61912"/>
    <w:rsid w:val="00C61AA4"/>
    <w:rsid w:val="00C62DA0"/>
    <w:rsid w:val="00C63775"/>
    <w:rsid w:val="00C637A1"/>
    <w:rsid w:val="00C6395C"/>
    <w:rsid w:val="00C651E2"/>
    <w:rsid w:val="00C65222"/>
    <w:rsid w:val="00C65B4C"/>
    <w:rsid w:val="00C65D35"/>
    <w:rsid w:val="00C662BA"/>
    <w:rsid w:val="00C6632D"/>
    <w:rsid w:val="00C66871"/>
    <w:rsid w:val="00C6711D"/>
    <w:rsid w:val="00C70F1C"/>
    <w:rsid w:val="00C7170E"/>
    <w:rsid w:val="00C7174D"/>
    <w:rsid w:val="00C721EA"/>
    <w:rsid w:val="00C729D7"/>
    <w:rsid w:val="00C73A8C"/>
    <w:rsid w:val="00C7420F"/>
    <w:rsid w:val="00C7442D"/>
    <w:rsid w:val="00C74DE4"/>
    <w:rsid w:val="00C75856"/>
    <w:rsid w:val="00C76312"/>
    <w:rsid w:val="00C76A8A"/>
    <w:rsid w:val="00C77D66"/>
    <w:rsid w:val="00C77DB7"/>
    <w:rsid w:val="00C800CD"/>
    <w:rsid w:val="00C8088E"/>
    <w:rsid w:val="00C81C14"/>
    <w:rsid w:val="00C82B48"/>
    <w:rsid w:val="00C82D2B"/>
    <w:rsid w:val="00C83AB9"/>
    <w:rsid w:val="00C840EB"/>
    <w:rsid w:val="00C8449B"/>
    <w:rsid w:val="00C84800"/>
    <w:rsid w:val="00C84AE4"/>
    <w:rsid w:val="00C84C1C"/>
    <w:rsid w:val="00C8795A"/>
    <w:rsid w:val="00C879C5"/>
    <w:rsid w:val="00C87C1A"/>
    <w:rsid w:val="00C87C28"/>
    <w:rsid w:val="00C90165"/>
    <w:rsid w:val="00C90757"/>
    <w:rsid w:val="00C914FD"/>
    <w:rsid w:val="00C91606"/>
    <w:rsid w:val="00C91694"/>
    <w:rsid w:val="00C92AC8"/>
    <w:rsid w:val="00C92C5A"/>
    <w:rsid w:val="00C92DCF"/>
    <w:rsid w:val="00C930FE"/>
    <w:rsid w:val="00C9544C"/>
    <w:rsid w:val="00C95A55"/>
    <w:rsid w:val="00C95F0C"/>
    <w:rsid w:val="00C96047"/>
    <w:rsid w:val="00C9697C"/>
    <w:rsid w:val="00C970CB"/>
    <w:rsid w:val="00CA0879"/>
    <w:rsid w:val="00CA0C20"/>
    <w:rsid w:val="00CA29EE"/>
    <w:rsid w:val="00CA44FB"/>
    <w:rsid w:val="00CA4976"/>
    <w:rsid w:val="00CA51B6"/>
    <w:rsid w:val="00CA5313"/>
    <w:rsid w:val="00CA5BA5"/>
    <w:rsid w:val="00CA61F2"/>
    <w:rsid w:val="00CA7799"/>
    <w:rsid w:val="00CA7B9E"/>
    <w:rsid w:val="00CB015C"/>
    <w:rsid w:val="00CB0333"/>
    <w:rsid w:val="00CB08AA"/>
    <w:rsid w:val="00CB11C7"/>
    <w:rsid w:val="00CB14DB"/>
    <w:rsid w:val="00CB22AE"/>
    <w:rsid w:val="00CB249E"/>
    <w:rsid w:val="00CB260A"/>
    <w:rsid w:val="00CB2BCB"/>
    <w:rsid w:val="00CB3327"/>
    <w:rsid w:val="00CB3426"/>
    <w:rsid w:val="00CB538E"/>
    <w:rsid w:val="00CB568D"/>
    <w:rsid w:val="00CB5814"/>
    <w:rsid w:val="00CB6444"/>
    <w:rsid w:val="00CB6AF7"/>
    <w:rsid w:val="00CB6B78"/>
    <w:rsid w:val="00CB7324"/>
    <w:rsid w:val="00CB775E"/>
    <w:rsid w:val="00CB7833"/>
    <w:rsid w:val="00CB7CC2"/>
    <w:rsid w:val="00CC0F43"/>
    <w:rsid w:val="00CC126F"/>
    <w:rsid w:val="00CC1A6E"/>
    <w:rsid w:val="00CC2358"/>
    <w:rsid w:val="00CC3324"/>
    <w:rsid w:val="00CC3575"/>
    <w:rsid w:val="00CC364D"/>
    <w:rsid w:val="00CC398D"/>
    <w:rsid w:val="00CC4C9C"/>
    <w:rsid w:val="00CC4F05"/>
    <w:rsid w:val="00CC6950"/>
    <w:rsid w:val="00CC6B2A"/>
    <w:rsid w:val="00CC6C01"/>
    <w:rsid w:val="00CC7CAF"/>
    <w:rsid w:val="00CD079B"/>
    <w:rsid w:val="00CD086D"/>
    <w:rsid w:val="00CD0FAE"/>
    <w:rsid w:val="00CD10FC"/>
    <w:rsid w:val="00CD1B82"/>
    <w:rsid w:val="00CD1D4C"/>
    <w:rsid w:val="00CD21D5"/>
    <w:rsid w:val="00CD2AD1"/>
    <w:rsid w:val="00CD448B"/>
    <w:rsid w:val="00CD5097"/>
    <w:rsid w:val="00CD5C2F"/>
    <w:rsid w:val="00CD5FCB"/>
    <w:rsid w:val="00CD6148"/>
    <w:rsid w:val="00CD73DD"/>
    <w:rsid w:val="00CE06AC"/>
    <w:rsid w:val="00CE0869"/>
    <w:rsid w:val="00CE0DC3"/>
    <w:rsid w:val="00CE1085"/>
    <w:rsid w:val="00CE1BD6"/>
    <w:rsid w:val="00CE1EA9"/>
    <w:rsid w:val="00CE242F"/>
    <w:rsid w:val="00CE2533"/>
    <w:rsid w:val="00CE339C"/>
    <w:rsid w:val="00CE3A58"/>
    <w:rsid w:val="00CE3AC0"/>
    <w:rsid w:val="00CE5A7E"/>
    <w:rsid w:val="00CE6256"/>
    <w:rsid w:val="00CE6F1E"/>
    <w:rsid w:val="00CE6FC1"/>
    <w:rsid w:val="00CE7A97"/>
    <w:rsid w:val="00CF00F3"/>
    <w:rsid w:val="00CF1680"/>
    <w:rsid w:val="00CF2B09"/>
    <w:rsid w:val="00CF2BE9"/>
    <w:rsid w:val="00CF4538"/>
    <w:rsid w:val="00CF495A"/>
    <w:rsid w:val="00CF4DC1"/>
    <w:rsid w:val="00CF5289"/>
    <w:rsid w:val="00CF53E5"/>
    <w:rsid w:val="00CF5CA6"/>
    <w:rsid w:val="00CF5EBE"/>
    <w:rsid w:val="00CF6225"/>
    <w:rsid w:val="00CF6CDE"/>
    <w:rsid w:val="00CF6DA3"/>
    <w:rsid w:val="00CF7CBD"/>
    <w:rsid w:val="00D0137F"/>
    <w:rsid w:val="00D0178C"/>
    <w:rsid w:val="00D01907"/>
    <w:rsid w:val="00D021CB"/>
    <w:rsid w:val="00D0247F"/>
    <w:rsid w:val="00D02CB6"/>
    <w:rsid w:val="00D035B3"/>
    <w:rsid w:val="00D0390B"/>
    <w:rsid w:val="00D039C6"/>
    <w:rsid w:val="00D03C6C"/>
    <w:rsid w:val="00D03E56"/>
    <w:rsid w:val="00D0591A"/>
    <w:rsid w:val="00D05930"/>
    <w:rsid w:val="00D072DE"/>
    <w:rsid w:val="00D07801"/>
    <w:rsid w:val="00D10426"/>
    <w:rsid w:val="00D10CD6"/>
    <w:rsid w:val="00D11DB4"/>
    <w:rsid w:val="00D121FB"/>
    <w:rsid w:val="00D127B3"/>
    <w:rsid w:val="00D127BB"/>
    <w:rsid w:val="00D13037"/>
    <w:rsid w:val="00D13EEC"/>
    <w:rsid w:val="00D148A0"/>
    <w:rsid w:val="00D14A4C"/>
    <w:rsid w:val="00D14F09"/>
    <w:rsid w:val="00D151B5"/>
    <w:rsid w:val="00D15883"/>
    <w:rsid w:val="00D16537"/>
    <w:rsid w:val="00D21505"/>
    <w:rsid w:val="00D2189C"/>
    <w:rsid w:val="00D21A31"/>
    <w:rsid w:val="00D22182"/>
    <w:rsid w:val="00D2251E"/>
    <w:rsid w:val="00D226E1"/>
    <w:rsid w:val="00D22996"/>
    <w:rsid w:val="00D22E71"/>
    <w:rsid w:val="00D22EFD"/>
    <w:rsid w:val="00D2390A"/>
    <w:rsid w:val="00D24A29"/>
    <w:rsid w:val="00D24A31"/>
    <w:rsid w:val="00D252D0"/>
    <w:rsid w:val="00D25BF3"/>
    <w:rsid w:val="00D260DE"/>
    <w:rsid w:val="00D27B03"/>
    <w:rsid w:val="00D27C37"/>
    <w:rsid w:val="00D30D41"/>
    <w:rsid w:val="00D30D5C"/>
    <w:rsid w:val="00D316E4"/>
    <w:rsid w:val="00D329A8"/>
    <w:rsid w:val="00D32E5E"/>
    <w:rsid w:val="00D33CD1"/>
    <w:rsid w:val="00D33DBE"/>
    <w:rsid w:val="00D34136"/>
    <w:rsid w:val="00D34177"/>
    <w:rsid w:val="00D342DA"/>
    <w:rsid w:val="00D345B0"/>
    <w:rsid w:val="00D34657"/>
    <w:rsid w:val="00D34A2B"/>
    <w:rsid w:val="00D34B11"/>
    <w:rsid w:val="00D361CE"/>
    <w:rsid w:val="00D36449"/>
    <w:rsid w:val="00D36C02"/>
    <w:rsid w:val="00D37A87"/>
    <w:rsid w:val="00D403A1"/>
    <w:rsid w:val="00D40683"/>
    <w:rsid w:val="00D406FF"/>
    <w:rsid w:val="00D412E9"/>
    <w:rsid w:val="00D41C50"/>
    <w:rsid w:val="00D42ADF"/>
    <w:rsid w:val="00D42CC9"/>
    <w:rsid w:val="00D4439B"/>
    <w:rsid w:val="00D44BE2"/>
    <w:rsid w:val="00D4534D"/>
    <w:rsid w:val="00D457D9"/>
    <w:rsid w:val="00D47D29"/>
    <w:rsid w:val="00D47F67"/>
    <w:rsid w:val="00D50046"/>
    <w:rsid w:val="00D5031E"/>
    <w:rsid w:val="00D50D9A"/>
    <w:rsid w:val="00D50DD4"/>
    <w:rsid w:val="00D50EB2"/>
    <w:rsid w:val="00D51629"/>
    <w:rsid w:val="00D51912"/>
    <w:rsid w:val="00D52594"/>
    <w:rsid w:val="00D52630"/>
    <w:rsid w:val="00D52B50"/>
    <w:rsid w:val="00D53B1B"/>
    <w:rsid w:val="00D53FFB"/>
    <w:rsid w:val="00D5435B"/>
    <w:rsid w:val="00D54E06"/>
    <w:rsid w:val="00D54E07"/>
    <w:rsid w:val="00D55847"/>
    <w:rsid w:val="00D55CBA"/>
    <w:rsid w:val="00D56846"/>
    <w:rsid w:val="00D56DD0"/>
    <w:rsid w:val="00D579C5"/>
    <w:rsid w:val="00D6085B"/>
    <w:rsid w:val="00D60B14"/>
    <w:rsid w:val="00D61CCF"/>
    <w:rsid w:val="00D62201"/>
    <w:rsid w:val="00D624EA"/>
    <w:rsid w:val="00D62682"/>
    <w:rsid w:val="00D63EBA"/>
    <w:rsid w:val="00D64A0A"/>
    <w:rsid w:val="00D650C6"/>
    <w:rsid w:val="00D65ABE"/>
    <w:rsid w:val="00D65D0D"/>
    <w:rsid w:val="00D677A5"/>
    <w:rsid w:val="00D70F0B"/>
    <w:rsid w:val="00D71727"/>
    <w:rsid w:val="00D7233C"/>
    <w:rsid w:val="00D72609"/>
    <w:rsid w:val="00D72653"/>
    <w:rsid w:val="00D72C8B"/>
    <w:rsid w:val="00D72E00"/>
    <w:rsid w:val="00D733C3"/>
    <w:rsid w:val="00D74641"/>
    <w:rsid w:val="00D74B27"/>
    <w:rsid w:val="00D750DA"/>
    <w:rsid w:val="00D75567"/>
    <w:rsid w:val="00D75767"/>
    <w:rsid w:val="00D75944"/>
    <w:rsid w:val="00D76A03"/>
    <w:rsid w:val="00D77019"/>
    <w:rsid w:val="00D77256"/>
    <w:rsid w:val="00D77700"/>
    <w:rsid w:val="00D77A3A"/>
    <w:rsid w:val="00D802B4"/>
    <w:rsid w:val="00D80428"/>
    <w:rsid w:val="00D8091B"/>
    <w:rsid w:val="00D821E8"/>
    <w:rsid w:val="00D823C7"/>
    <w:rsid w:val="00D82CCA"/>
    <w:rsid w:val="00D838FF"/>
    <w:rsid w:val="00D83F0E"/>
    <w:rsid w:val="00D85187"/>
    <w:rsid w:val="00D8535D"/>
    <w:rsid w:val="00D86900"/>
    <w:rsid w:val="00D86A9F"/>
    <w:rsid w:val="00D87082"/>
    <w:rsid w:val="00D87289"/>
    <w:rsid w:val="00D87859"/>
    <w:rsid w:val="00D878BF"/>
    <w:rsid w:val="00D90328"/>
    <w:rsid w:val="00D90E76"/>
    <w:rsid w:val="00D9112E"/>
    <w:rsid w:val="00D91149"/>
    <w:rsid w:val="00D9145B"/>
    <w:rsid w:val="00D92E0A"/>
    <w:rsid w:val="00D92EDD"/>
    <w:rsid w:val="00D92FB5"/>
    <w:rsid w:val="00D92FC6"/>
    <w:rsid w:val="00D932E3"/>
    <w:rsid w:val="00D938F7"/>
    <w:rsid w:val="00D939A8"/>
    <w:rsid w:val="00D94E3B"/>
    <w:rsid w:val="00D959A7"/>
    <w:rsid w:val="00D95AA2"/>
    <w:rsid w:val="00D9627F"/>
    <w:rsid w:val="00D963EF"/>
    <w:rsid w:val="00D96472"/>
    <w:rsid w:val="00D9765B"/>
    <w:rsid w:val="00D97C3A"/>
    <w:rsid w:val="00DA085B"/>
    <w:rsid w:val="00DA3067"/>
    <w:rsid w:val="00DA3AF0"/>
    <w:rsid w:val="00DA4332"/>
    <w:rsid w:val="00DA4A90"/>
    <w:rsid w:val="00DA4DF1"/>
    <w:rsid w:val="00DA52CB"/>
    <w:rsid w:val="00DA5B79"/>
    <w:rsid w:val="00DA5D67"/>
    <w:rsid w:val="00DA6558"/>
    <w:rsid w:val="00DA6A85"/>
    <w:rsid w:val="00DA7B39"/>
    <w:rsid w:val="00DA7EC1"/>
    <w:rsid w:val="00DB01B0"/>
    <w:rsid w:val="00DB032B"/>
    <w:rsid w:val="00DB0B3A"/>
    <w:rsid w:val="00DB24A4"/>
    <w:rsid w:val="00DB45C9"/>
    <w:rsid w:val="00DB523F"/>
    <w:rsid w:val="00DB654D"/>
    <w:rsid w:val="00DB6A2A"/>
    <w:rsid w:val="00DB77BA"/>
    <w:rsid w:val="00DC169A"/>
    <w:rsid w:val="00DC1A23"/>
    <w:rsid w:val="00DC1E82"/>
    <w:rsid w:val="00DC2172"/>
    <w:rsid w:val="00DC2BD6"/>
    <w:rsid w:val="00DC339A"/>
    <w:rsid w:val="00DC33F7"/>
    <w:rsid w:val="00DC3FF4"/>
    <w:rsid w:val="00DC4DE2"/>
    <w:rsid w:val="00DC5E20"/>
    <w:rsid w:val="00DC6ACD"/>
    <w:rsid w:val="00DC6EFE"/>
    <w:rsid w:val="00DC712C"/>
    <w:rsid w:val="00DC79B3"/>
    <w:rsid w:val="00DD1CF7"/>
    <w:rsid w:val="00DD1ECC"/>
    <w:rsid w:val="00DD2D6E"/>
    <w:rsid w:val="00DD3C82"/>
    <w:rsid w:val="00DD43BE"/>
    <w:rsid w:val="00DD4A19"/>
    <w:rsid w:val="00DD5338"/>
    <w:rsid w:val="00DD555C"/>
    <w:rsid w:val="00DD55B4"/>
    <w:rsid w:val="00DD5D4A"/>
    <w:rsid w:val="00DD6646"/>
    <w:rsid w:val="00DD6C73"/>
    <w:rsid w:val="00DE04EB"/>
    <w:rsid w:val="00DE0E97"/>
    <w:rsid w:val="00DE18EB"/>
    <w:rsid w:val="00DE19FF"/>
    <w:rsid w:val="00DE1B40"/>
    <w:rsid w:val="00DE20F9"/>
    <w:rsid w:val="00DE2425"/>
    <w:rsid w:val="00DE2544"/>
    <w:rsid w:val="00DE2BD3"/>
    <w:rsid w:val="00DE6240"/>
    <w:rsid w:val="00DE6CC0"/>
    <w:rsid w:val="00DE7ACD"/>
    <w:rsid w:val="00DE7C8E"/>
    <w:rsid w:val="00DF0DF9"/>
    <w:rsid w:val="00DF1E5D"/>
    <w:rsid w:val="00DF1E84"/>
    <w:rsid w:val="00DF1F91"/>
    <w:rsid w:val="00DF3D33"/>
    <w:rsid w:val="00DF3E24"/>
    <w:rsid w:val="00DF4055"/>
    <w:rsid w:val="00DF4226"/>
    <w:rsid w:val="00DF451E"/>
    <w:rsid w:val="00DF467D"/>
    <w:rsid w:val="00DF4A9A"/>
    <w:rsid w:val="00DF4AA4"/>
    <w:rsid w:val="00DF4B8B"/>
    <w:rsid w:val="00DF5274"/>
    <w:rsid w:val="00DF5AAC"/>
    <w:rsid w:val="00DF6E8D"/>
    <w:rsid w:val="00DF715D"/>
    <w:rsid w:val="00DF76E3"/>
    <w:rsid w:val="00DF7F04"/>
    <w:rsid w:val="00E00224"/>
    <w:rsid w:val="00E0084A"/>
    <w:rsid w:val="00E008E9"/>
    <w:rsid w:val="00E0123D"/>
    <w:rsid w:val="00E01810"/>
    <w:rsid w:val="00E0290D"/>
    <w:rsid w:val="00E02B2A"/>
    <w:rsid w:val="00E02E71"/>
    <w:rsid w:val="00E036BA"/>
    <w:rsid w:val="00E03AB1"/>
    <w:rsid w:val="00E03B42"/>
    <w:rsid w:val="00E03E82"/>
    <w:rsid w:val="00E04187"/>
    <w:rsid w:val="00E044F1"/>
    <w:rsid w:val="00E04ED8"/>
    <w:rsid w:val="00E04F3B"/>
    <w:rsid w:val="00E063DF"/>
    <w:rsid w:val="00E0750E"/>
    <w:rsid w:val="00E1177E"/>
    <w:rsid w:val="00E117F3"/>
    <w:rsid w:val="00E11D91"/>
    <w:rsid w:val="00E11E6E"/>
    <w:rsid w:val="00E1262F"/>
    <w:rsid w:val="00E12ED0"/>
    <w:rsid w:val="00E13048"/>
    <w:rsid w:val="00E133A7"/>
    <w:rsid w:val="00E13523"/>
    <w:rsid w:val="00E1404C"/>
    <w:rsid w:val="00E141E5"/>
    <w:rsid w:val="00E149B1"/>
    <w:rsid w:val="00E156C1"/>
    <w:rsid w:val="00E15F01"/>
    <w:rsid w:val="00E165C4"/>
    <w:rsid w:val="00E16B04"/>
    <w:rsid w:val="00E17369"/>
    <w:rsid w:val="00E17C84"/>
    <w:rsid w:val="00E2015D"/>
    <w:rsid w:val="00E21137"/>
    <w:rsid w:val="00E21331"/>
    <w:rsid w:val="00E23348"/>
    <w:rsid w:val="00E2344C"/>
    <w:rsid w:val="00E23A78"/>
    <w:rsid w:val="00E24478"/>
    <w:rsid w:val="00E2452C"/>
    <w:rsid w:val="00E24BB2"/>
    <w:rsid w:val="00E24BC5"/>
    <w:rsid w:val="00E2581B"/>
    <w:rsid w:val="00E258D5"/>
    <w:rsid w:val="00E263DA"/>
    <w:rsid w:val="00E269BA"/>
    <w:rsid w:val="00E308B6"/>
    <w:rsid w:val="00E30FE0"/>
    <w:rsid w:val="00E31308"/>
    <w:rsid w:val="00E31990"/>
    <w:rsid w:val="00E31A30"/>
    <w:rsid w:val="00E321E0"/>
    <w:rsid w:val="00E32D2A"/>
    <w:rsid w:val="00E32F74"/>
    <w:rsid w:val="00E33273"/>
    <w:rsid w:val="00E335D7"/>
    <w:rsid w:val="00E33B55"/>
    <w:rsid w:val="00E33F8F"/>
    <w:rsid w:val="00E341AF"/>
    <w:rsid w:val="00E35296"/>
    <w:rsid w:val="00E3626B"/>
    <w:rsid w:val="00E3641A"/>
    <w:rsid w:val="00E402BB"/>
    <w:rsid w:val="00E40312"/>
    <w:rsid w:val="00E404A5"/>
    <w:rsid w:val="00E40844"/>
    <w:rsid w:val="00E40DA5"/>
    <w:rsid w:val="00E40E22"/>
    <w:rsid w:val="00E4250B"/>
    <w:rsid w:val="00E42BCB"/>
    <w:rsid w:val="00E45327"/>
    <w:rsid w:val="00E4544E"/>
    <w:rsid w:val="00E45EED"/>
    <w:rsid w:val="00E46D7A"/>
    <w:rsid w:val="00E47907"/>
    <w:rsid w:val="00E47BC7"/>
    <w:rsid w:val="00E504C5"/>
    <w:rsid w:val="00E50C72"/>
    <w:rsid w:val="00E51242"/>
    <w:rsid w:val="00E51D14"/>
    <w:rsid w:val="00E5299D"/>
    <w:rsid w:val="00E53123"/>
    <w:rsid w:val="00E5395C"/>
    <w:rsid w:val="00E5397C"/>
    <w:rsid w:val="00E54E0A"/>
    <w:rsid w:val="00E55687"/>
    <w:rsid w:val="00E55C27"/>
    <w:rsid w:val="00E55CB1"/>
    <w:rsid w:val="00E5624A"/>
    <w:rsid w:val="00E56734"/>
    <w:rsid w:val="00E56B4C"/>
    <w:rsid w:val="00E5743E"/>
    <w:rsid w:val="00E6181D"/>
    <w:rsid w:val="00E61DD6"/>
    <w:rsid w:val="00E635F5"/>
    <w:rsid w:val="00E656CA"/>
    <w:rsid w:val="00E65868"/>
    <w:rsid w:val="00E66080"/>
    <w:rsid w:val="00E67E29"/>
    <w:rsid w:val="00E70D8F"/>
    <w:rsid w:val="00E7235A"/>
    <w:rsid w:val="00E72667"/>
    <w:rsid w:val="00E731AA"/>
    <w:rsid w:val="00E73383"/>
    <w:rsid w:val="00E7382D"/>
    <w:rsid w:val="00E738BB"/>
    <w:rsid w:val="00E73B64"/>
    <w:rsid w:val="00E74962"/>
    <w:rsid w:val="00E74971"/>
    <w:rsid w:val="00E75D55"/>
    <w:rsid w:val="00E80B3B"/>
    <w:rsid w:val="00E81019"/>
    <w:rsid w:val="00E81717"/>
    <w:rsid w:val="00E81E9A"/>
    <w:rsid w:val="00E82E8E"/>
    <w:rsid w:val="00E83C8D"/>
    <w:rsid w:val="00E84E35"/>
    <w:rsid w:val="00E867CA"/>
    <w:rsid w:val="00E86A28"/>
    <w:rsid w:val="00E8727F"/>
    <w:rsid w:val="00E873CC"/>
    <w:rsid w:val="00E900DA"/>
    <w:rsid w:val="00E9052C"/>
    <w:rsid w:val="00E90FE8"/>
    <w:rsid w:val="00E915F3"/>
    <w:rsid w:val="00E92585"/>
    <w:rsid w:val="00E928F6"/>
    <w:rsid w:val="00E92E78"/>
    <w:rsid w:val="00E93280"/>
    <w:rsid w:val="00E93687"/>
    <w:rsid w:val="00E93814"/>
    <w:rsid w:val="00E94A53"/>
    <w:rsid w:val="00E957A1"/>
    <w:rsid w:val="00E95C76"/>
    <w:rsid w:val="00E95E3C"/>
    <w:rsid w:val="00E95E72"/>
    <w:rsid w:val="00E963CF"/>
    <w:rsid w:val="00E9667F"/>
    <w:rsid w:val="00E96CDF"/>
    <w:rsid w:val="00E96F16"/>
    <w:rsid w:val="00E97815"/>
    <w:rsid w:val="00E979C4"/>
    <w:rsid w:val="00EA00F0"/>
    <w:rsid w:val="00EA0A8C"/>
    <w:rsid w:val="00EA0B3C"/>
    <w:rsid w:val="00EA2DBC"/>
    <w:rsid w:val="00EA3491"/>
    <w:rsid w:val="00EA3572"/>
    <w:rsid w:val="00EA3592"/>
    <w:rsid w:val="00EA38B3"/>
    <w:rsid w:val="00EA6048"/>
    <w:rsid w:val="00EA7359"/>
    <w:rsid w:val="00EA76C7"/>
    <w:rsid w:val="00EA7762"/>
    <w:rsid w:val="00EA79C5"/>
    <w:rsid w:val="00EB1BE8"/>
    <w:rsid w:val="00EB2569"/>
    <w:rsid w:val="00EB26A3"/>
    <w:rsid w:val="00EB2EB6"/>
    <w:rsid w:val="00EB3CA7"/>
    <w:rsid w:val="00EB44FE"/>
    <w:rsid w:val="00EB481A"/>
    <w:rsid w:val="00EB5C45"/>
    <w:rsid w:val="00EB62F4"/>
    <w:rsid w:val="00EB6E9A"/>
    <w:rsid w:val="00EB72E2"/>
    <w:rsid w:val="00EB744A"/>
    <w:rsid w:val="00EB7EB8"/>
    <w:rsid w:val="00EC0284"/>
    <w:rsid w:val="00EC0816"/>
    <w:rsid w:val="00EC1485"/>
    <w:rsid w:val="00EC1E76"/>
    <w:rsid w:val="00EC2020"/>
    <w:rsid w:val="00EC283D"/>
    <w:rsid w:val="00EC292E"/>
    <w:rsid w:val="00EC2A46"/>
    <w:rsid w:val="00EC3715"/>
    <w:rsid w:val="00EC44C7"/>
    <w:rsid w:val="00EC54CA"/>
    <w:rsid w:val="00EC6AD8"/>
    <w:rsid w:val="00ED03A3"/>
    <w:rsid w:val="00ED03CE"/>
    <w:rsid w:val="00ED0B27"/>
    <w:rsid w:val="00ED0D71"/>
    <w:rsid w:val="00ED104B"/>
    <w:rsid w:val="00ED1987"/>
    <w:rsid w:val="00ED1C03"/>
    <w:rsid w:val="00ED1CBB"/>
    <w:rsid w:val="00ED2023"/>
    <w:rsid w:val="00ED20D1"/>
    <w:rsid w:val="00ED3468"/>
    <w:rsid w:val="00ED34B4"/>
    <w:rsid w:val="00ED3E3A"/>
    <w:rsid w:val="00ED3F5D"/>
    <w:rsid w:val="00ED43EA"/>
    <w:rsid w:val="00ED4834"/>
    <w:rsid w:val="00ED4BEE"/>
    <w:rsid w:val="00ED4D8B"/>
    <w:rsid w:val="00ED543C"/>
    <w:rsid w:val="00ED5CBA"/>
    <w:rsid w:val="00ED7280"/>
    <w:rsid w:val="00ED7975"/>
    <w:rsid w:val="00ED7B27"/>
    <w:rsid w:val="00EE1510"/>
    <w:rsid w:val="00EE1953"/>
    <w:rsid w:val="00EE36F5"/>
    <w:rsid w:val="00EE3EFE"/>
    <w:rsid w:val="00EE3F7E"/>
    <w:rsid w:val="00EE44E9"/>
    <w:rsid w:val="00EE4A79"/>
    <w:rsid w:val="00EE4EBC"/>
    <w:rsid w:val="00EE4F38"/>
    <w:rsid w:val="00EE66F3"/>
    <w:rsid w:val="00EE67C9"/>
    <w:rsid w:val="00EE698C"/>
    <w:rsid w:val="00EE700C"/>
    <w:rsid w:val="00EE7657"/>
    <w:rsid w:val="00EF088F"/>
    <w:rsid w:val="00EF0C34"/>
    <w:rsid w:val="00EF17AA"/>
    <w:rsid w:val="00EF254F"/>
    <w:rsid w:val="00EF3062"/>
    <w:rsid w:val="00EF32B6"/>
    <w:rsid w:val="00EF336A"/>
    <w:rsid w:val="00EF45B4"/>
    <w:rsid w:val="00EF5665"/>
    <w:rsid w:val="00EF5CE5"/>
    <w:rsid w:val="00EF623A"/>
    <w:rsid w:val="00EF6D5C"/>
    <w:rsid w:val="00EF7605"/>
    <w:rsid w:val="00EF7B5C"/>
    <w:rsid w:val="00EF7B9C"/>
    <w:rsid w:val="00F004C0"/>
    <w:rsid w:val="00F00D6B"/>
    <w:rsid w:val="00F01E4F"/>
    <w:rsid w:val="00F026DD"/>
    <w:rsid w:val="00F028E4"/>
    <w:rsid w:val="00F02C3A"/>
    <w:rsid w:val="00F02C5F"/>
    <w:rsid w:val="00F04AC6"/>
    <w:rsid w:val="00F04F03"/>
    <w:rsid w:val="00F05355"/>
    <w:rsid w:val="00F058CE"/>
    <w:rsid w:val="00F05C63"/>
    <w:rsid w:val="00F0798A"/>
    <w:rsid w:val="00F10210"/>
    <w:rsid w:val="00F105C6"/>
    <w:rsid w:val="00F10A66"/>
    <w:rsid w:val="00F10E3A"/>
    <w:rsid w:val="00F1142B"/>
    <w:rsid w:val="00F1240C"/>
    <w:rsid w:val="00F129F7"/>
    <w:rsid w:val="00F12D1C"/>
    <w:rsid w:val="00F12DE5"/>
    <w:rsid w:val="00F1422F"/>
    <w:rsid w:val="00F14AE2"/>
    <w:rsid w:val="00F162C4"/>
    <w:rsid w:val="00F16EBB"/>
    <w:rsid w:val="00F179DB"/>
    <w:rsid w:val="00F20B07"/>
    <w:rsid w:val="00F20E21"/>
    <w:rsid w:val="00F219A8"/>
    <w:rsid w:val="00F21D82"/>
    <w:rsid w:val="00F21DFC"/>
    <w:rsid w:val="00F21F92"/>
    <w:rsid w:val="00F22A96"/>
    <w:rsid w:val="00F23398"/>
    <w:rsid w:val="00F2342C"/>
    <w:rsid w:val="00F23FEE"/>
    <w:rsid w:val="00F24051"/>
    <w:rsid w:val="00F24CBF"/>
    <w:rsid w:val="00F24E81"/>
    <w:rsid w:val="00F24EB2"/>
    <w:rsid w:val="00F25388"/>
    <w:rsid w:val="00F26CE6"/>
    <w:rsid w:val="00F2714B"/>
    <w:rsid w:val="00F2730B"/>
    <w:rsid w:val="00F2758B"/>
    <w:rsid w:val="00F2760A"/>
    <w:rsid w:val="00F30E6F"/>
    <w:rsid w:val="00F31060"/>
    <w:rsid w:val="00F312DB"/>
    <w:rsid w:val="00F31AEE"/>
    <w:rsid w:val="00F31D5D"/>
    <w:rsid w:val="00F31E6E"/>
    <w:rsid w:val="00F320DE"/>
    <w:rsid w:val="00F32208"/>
    <w:rsid w:val="00F32453"/>
    <w:rsid w:val="00F32D49"/>
    <w:rsid w:val="00F33596"/>
    <w:rsid w:val="00F358C1"/>
    <w:rsid w:val="00F37347"/>
    <w:rsid w:val="00F375A0"/>
    <w:rsid w:val="00F412E9"/>
    <w:rsid w:val="00F41695"/>
    <w:rsid w:val="00F421B4"/>
    <w:rsid w:val="00F42C22"/>
    <w:rsid w:val="00F442E0"/>
    <w:rsid w:val="00F44D7F"/>
    <w:rsid w:val="00F45B3A"/>
    <w:rsid w:val="00F46709"/>
    <w:rsid w:val="00F4686A"/>
    <w:rsid w:val="00F4696A"/>
    <w:rsid w:val="00F46BC2"/>
    <w:rsid w:val="00F46BFE"/>
    <w:rsid w:val="00F46D6B"/>
    <w:rsid w:val="00F47D09"/>
    <w:rsid w:val="00F50143"/>
    <w:rsid w:val="00F5100E"/>
    <w:rsid w:val="00F5240F"/>
    <w:rsid w:val="00F528DE"/>
    <w:rsid w:val="00F52911"/>
    <w:rsid w:val="00F53635"/>
    <w:rsid w:val="00F53839"/>
    <w:rsid w:val="00F53C9C"/>
    <w:rsid w:val="00F5407C"/>
    <w:rsid w:val="00F54174"/>
    <w:rsid w:val="00F55D31"/>
    <w:rsid w:val="00F568A7"/>
    <w:rsid w:val="00F56C7E"/>
    <w:rsid w:val="00F57716"/>
    <w:rsid w:val="00F609AE"/>
    <w:rsid w:val="00F6144B"/>
    <w:rsid w:val="00F61F06"/>
    <w:rsid w:val="00F61F31"/>
    <w:rsid w:val="00F62520"/>
    <w:rsid w:val="00F633CF"/>
    <w:rsid w:val="00F6584D"/>
    <w:rsid w:val="00F6593E"/>
    <w:rsid w:val="00F660B0"/>
    <w:rsid w:val="00F66AF4"/>
    <w:rsid w:val="00F67DDD"/>
    <w:rsid w:val="00F707B0"/>
    <w:rsid w:val="00F70C24"/>
    <w:rsid w:val="00F70F10"/>
    <w:rsid w:val="00F72AA4"/>
    <w:rsid w:val="00F735EA"/>
    <w:rsid w:val="00F73D33"/>
    <w:rsid w:val="00F73FA3"/>
    <w:rsid w:val="00F742D0"/>
    <w:rsid w:val="00F74A46"/>
    <w:rsid w:val="00F75585"/>
    <w:rsid w:val="00F76559"/>
    <w:rsid w:val="00F769CF"/>
    <w:rsid w:val="00F769D5"/>
    <w:rsid w:val="00F77C10"/>
    <w:rsid w:val="00F77EF6"/>
    <w:rsid w:val="00F8071F"/>
    <w:rsid w:val="00F80DAD"/>
    <w:rsid w:val="00F814FC"/>
    <w:rsid w:val="00F8405F"/>
    <w:rsid w:val="00F85A72"/>
    <w:rsid w:val="00F85DE0"/>
    <w:rsid w:val="00F86D14"/>
    <w:rsid w:val="00F87B82"/>
    <w:rsid w:val="00F91945"/>
    <w:rsid w:val="00F93573"/>
    <w:rsid w:val="00F94466"/>
    <w:rsid w:val="00F94ED2"/>
    <w:rsid w:val="00F950AC"/>
    <w:rsid w:val="00F95A04"/>
    <w:rsid w:val="00F969E7"/>
    <w:rsid w:val="00F97275"/>
    <w:rsid w:val="00FA0015"/>
    <w:rsid w:val="00FA0058"/>
    <w:rsid w:val="00FA0A75"/>
    <w:rsid w:val="00FA0F4E"/>
    <w:rsid w:val="00FA1CAD"/>
    <w:rsid w:val="00FA2A52"/>
    <w:rsid w:val="00FA2ACD"/>
    <w:rsid w:val="00FA2BDD"/>
    <w:rsid w:val="00FA3250"/>
    <w:rsid w:val="00FA376F"/>
    <w:rsid w:val="00FA45BB"/>
    <w:rsid w:val="00FA51ED"/>
    <w:rsid w:val="00FA6EF9"/>
    <w:rsid w:val="00FA6F22"/>
    <w:rsid w:val="00FA7031"/>
    <w:rsid w:val="00FA7BFD"/>
    <w:rsid w:val="00FA7D4A"/>
    <w:rsid w:val="00FB03EC"/>
    <w:rsid w:val="00FB0E15"/>
    <w:rsid w:val="00FB136A"/>
    <w:rsid w:val="00FB36AA"/>
    <w:rsid w:val="00FB5F55"/>
    <w:rsid w:val="00FB5F67"/>
    <w:rsid w:val="00FB62F5"/>
    <w:rsid w:val="00FB76DB"/>
    <w:rsid w:val="00FB7FA2"/>
    <w:rsid w:val="00FC0107"/>
    <w:rsid w:val="00FC01BB"/>
    <w:rsid w:val="00FC0DAB"/>
    <w:rsid w:val="00FC11E3"/>
    <w:rsid w:val="00FC1ABA"/>
    <w:rsid w:val="00FC2554"/>
    <w:rsid w:val="00FC2950"/>
    <w:rsid w:val="00FC2988"/>
    <w:rsid w:val="00FC2B00"/>
    <w:rsid w:val="00FC337C"/>
    <w:rsid w:val="00FC3C7C"/>
    <w:rsid w:val="00FC4BCB"/>
    <w:rsid w:val="00FC500F"/>
    <w:rsid w:val="00FC5AC8"/>
    <w:rsid w:val="00FC74C2"/>
    <w:rsid w:val="00FD0522"/>
    <w:rsid w:val="00FD0E70"/>
    <w:rsid w:val="00FD14C8"/>
    <w:rsid w:val="00FD1C76"/>
    <w:rsid w:val="00FD21A6"/>
    <w:rsid w:val="00FD3523"/>
    <w:rsid w:val="00FD3DE9"/>
    <w:rsid w:val="00FD4657"/>
    <w:rsid w:val="00FD49CE"/>
    <w:rsid w:val="00FD4CBA"/>
    <w:rsid w:val="00FD4E5E"/>
    <w:rsid w:val="00FD5AAD"/>
    <w:rsid w:val="00FD5CD5"/>
    <w:rsid w:val="00FE093D"/>
    <w:rsid w:val="00FE0CF6"/>
    <w:rsid w:val="00FE1B7F"/>
    <w:rsid w:val="00FE1D0F"/>
    <w:rsid w:val="00FE2210"/>
    <w:rsid w:val="00FE234E"/>
    <w:rsid w:val="00FE354F"/>
    <w:rsid w:val="00FE3785"/>
    <w:rsid w:val="00FE389A"/>
    <w:rsid w:val="00FE3BD1"/>
    <w:rsid w:val="00FE3DC1"/>
    <w:rsid w:val="00FE45E6"/>
    <w:rsid w:val="00FE677F"/>
    <w:rsid w:val="00FE7046"/>
    <w:rsid w:val="00FE7429"/>
    <w:rsid w:val="00FE75DA"/>
    <w:rsid w:val="00FE7790"/>
    <w:rsid w:val="00FF18C8"/>
    <w:rsid w:val="00FF1DC9"/>
    <w:rsid w:val="00FF21BC"/>
    <w:rsid w:val="00FF28E0"/>
    <w:rsid w:val="00FF356F"/>
    <w:rsid w:val="00FF3B77"/>
    <w:rsid w:val="00FF4C93"/>
    <w:rsid w:val="00FF5EF1"/>
    <w:rsid w:val="00FF72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ED8C"/>
  <w15:docId w15:val="{248542CE-B0C6-4B58-B48F-13657FEB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40E"/>
  </w:style>
  <w:style w:type="paragraph" w:styleId="Heading1">
    <w:name w:val="heading 1"/>
    <w:basedOn w:val="Normal"/>
    <w:link w:val="Heading1Char"/>
    <w:uiPriority w:val="9"/>
    <w:qFormat/>
    <w:rsid w:val="00913F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B42D0"/>
    <w:pPr>
      <w:spacing w:after="0" w:line="240" w:lineRule="auto"/>
    </w:pPr>
    <w:rPr>
      <w:sz w:val="20"/>
      <w:szCs w:val="20"/>
    </w:rPr>
  </w:style>
  <w:style w:type="character" w:customStyle="1" w:styleId="FootnoteTextChar">
    <w:name w:val="Footnote Text Char"/>
    <w:basedOn w:val="DefaultParagraphFont"/>
    <w:link w:val="FootnoteText"/>
    <w:uiPriority w:val="99"/>
    <w:rsid w:val="00BB42D0"/>
    <w:rPr>
      <w:sz w:val="20"/>
      <w:szCs w:val="20"/>
    </w:rPr>
  </w:style>
  <w:style w:type="character" w:styleId="FootnoteReference">
    <w:name w:val="footnote reference"/>
    <w:basedOn w:val="DefaultParagraphFont"/>
    <w:uiPriority w:val="99"/>
    <w:semiHidden/>
    <w:unhideWhenUsed/>
    <w:rsid w:val="00BB42D0"/>
    <w:rPr>
      <w:vertAlign w:val="superscript"/>
    </w:rPr>
  </w:style>
  <w:style w:type="character" w:styleId="HTMLCite">
    <w:name w:val="HTML Cite"/>
    <w:basedOn w:val="DefaultParagraphFont"/>
    <w:uiPriority w:val="99"/>
    <w:semiHidden/>
    <w:unhideWhenUsed/>
    <w:rsid w:val="00D02CB6"/>
    <w:rPr>
      <w:i/>
      <w:iCs/>
    </w:rPr>
  </w:style>
  <w:style w:type="paragraph" w:styleId="NoSpacing">
    <w:name w:val="No Spacing"/>
    <w:uiPriority w:val="1"/>
    <w:qFormat/>
    <w:rsid w:val="00E61DD6"/>
    <w:pPr>
      <w:spacing w:after="0" w:line="240" w:lineRule="auto"/>
    </w:pPr>
  </w:style>
  <w:style w:type="paragraph" w:styleId="Header">
    <w:name w:val="header"/>
    <w:basedOn w:val="Normal"/>
    <w:link w:val="HeaderChar"/>
    <w:uiPriority w:val="99"/>
    <w:unhideWhenUsed/>
    <w:rsid w:val="00F10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5C6"/>
  </w:style>
  <w:style w:type="paragraph" w:styleId="Footer">
    <w:name w:val="footer"/>
    <w:basedOn w:val="Normal"/>
    <w:link w:val="FooterChar"/>
    <w:uiPriority w:val="99"/>
    <w:unhideWhenUsed/>
    <w:rsid w:val="00F10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5C6"/>
  </w:style>
  <w:style w:type="character" w:customStyle="1" w:styleId="reference-text">
    <w:name w:val="reference-text"/>
    <w:basedOn w:val="DefaultParagraphFont"/>
    <w:rsid w:val="00E504C5"/>
  </w:style>
  <w:style w:type="paragraph" w:styleId="EndnoteText">
    <w:name w:val="endnote text"/>
    <w:basedOn w:val="Normal"/>
    <w:link w:val="EndnoteTextChar"/>
    <w:uiPriority w:val="99"/>
    <w:semiHidden/>
    <w:unhideWhenUsed/>
    <w:rsid w:val="00F12D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2DE5"/>
    <w:rPr>
      <w:sz w:val="20"/>
      <w:szCs w:val="20"/>
    </w:rPr>
  </w:style>
  <w:style w:type="character" w:styleId="EndnoteReference">
    <w:name w:val="endnote reference"/>
    <w:basedOn w:val="DefaultParagraphFont"/>
    <w:uiPriority w:val="99"/>
    <w:semiHidden/>
    <w:unhideWhenUsed/>
    <w:rsid w:val="00F12DE5"/>
    <w:rPr>
      <w:vertAlign w:val="superscript"/>
    </w:rPr>
  </w:style>
  <w:style w:type="character" w:styleId="Hyperlink">
    <w:name w:val="Hyperlink"/>
    <w:basedOn w:val="DefaultParagraphFont"/>
    <w:uiPriority w:val="99"/>
    <w:unhideWhenUsed/>
    <w:rsid w:val="00CC2358"/>
    <w:rPr>
      <w:color w:val="0000FF" w:themeColor="hyperlink"/>
      <w:u w:val="single"/>
    </w:rPr>
  </w:style>
  <w:style w:type="paragraph" w:styleId="BalloonText">
    <w:name w:val="Balloon Text"/>
    <w:basedOn w:val="Normal"/>
    <w:link w:val="BalloonTextChar"/>
    <w:uiPriority w:val="99"/>
    <w:semiHidden/>
    <w:unhideWhenUsed/>
    <w:rsid w:val="00357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D1B"/>
    <w:rPr>
      <w:rFonts w:ascii="Tahoma" w:hAnsi="Tahoma" w:cs="Tahoma"/>
      <w:sz w:val="16"/>
      <w:szCs w:val="16"/>
    </w:rPr>
  </w:style>
  <w:style w:type="character" w:styleId="CommentReference">
    <w:name w:val="annotation reference"/>
    <w:basedOn w:val="DefaultParagraphFont"/>
    <w:uiPriority w:val="99"/>
    <w:semiHidden/>
    <w:unhideWhenUsed/>
    <w:rsid w:val="00425CC4"/>
    <w:rPr>
      <w:sz w:val="16"/>
      <w:szCs w:val="16"/>
    </w:rPr>
  </w:style>
  <w:style w:type="paragraph" w:styleId="CommentText">
    <w:name w:val="annotation text"/>
    <w:basedOn w:val="Normal"/>
    <w:link w:val="CommentTextChar"/>
    <w:uiPriority w:val="99"/>
    <w:semiHidden/>
    <w:unhideWhenUsed/>
    <w:rsid w:val="00425CC4"/>
    <w:pPr>
      <w:spacing w:line="240" w:lineRule="auto"/>
    </w:pPr>
    <w:rPr>
      <w:sz w:val="20"/>
      <w:szCs w:val="20"/>
    </w:rPr>
  </w:style>
  <w:style w:type="character" w:customStyle="1" w:styleId="CommentTextChar">
    <w:name w:val="Comment Text Char"/>
    <w:basedOn w:val="DefaultParagraphFont"/>
    <w:link w:val="CommentText"/>
    <w:uiPriority w:val="99"/>
    <w:semiHidden/>
    <w:rsid w:val="00425CC4"/>
    <w:rPr>
      <w:sz w:val="20"/>
      <w:szCs w:val="20"/>
    </w:rPr>
  </w:style>
  <w:style w:type="paragraph" w:styleId="CommentSubject">
    <w:name w:val="annotation subject"/>
    <w:basedOn w:val="CommentText"/>
    <w:next w:val="CommentText"/>
    <w:link w:val="CommentSubjectChar"/>
    <w:uiPriority w:val="99"/>
    <w:semiHidden/>
    <w:unhideWhenUsed/>
    <w:rsid w:val="00425CC4"/>
    <w:rPr>
      <w:b/>
      <w:bCs/>
    </w:rPr>
  </w:style>
  <w:style w:type="character" w:customStyle="1" w:styleId="CommentSubjectChar">
    <w:name w:val="Comment Subject Char"/>
    <w:basedOn w:val="CommentTextChar"/>
    <w:link w:val="CommentSubject"/>
    <w:uiPriority w:val="99"/>
    <w:semiHidden/>
    <w:rsid w:val="00425CC4"/>
    <w:rPr>
      <w:b/>
      <w:bCs/>
      <w:sz w:val="20"/>
      <w:szCs w:val="20"/>
    </w:rPr>
  </w:style>
  <w:style w:type="character" w:customStyle="1" w:styleId="Heading1Char">
    <w:name w:val="Heading 1 Char"/>
    <w:basedOn w:val="DefaultParagraphFont"/>
    <w:link w:val="Heading1"/>
    <w:uiPriority w:val="9"/>
    <w:rsid w:val="00913F84"/>
    <w:rPr>
      <w:rFonts w:ascii="Times New Roman" w:eastAsia="Times New Roman" w:hAnsi="Times New Roman" w:cs="Times New Roman"/>
      <w:b/>
      <w:bCs/>
      <w:kern w:val="36"/>
      <w:sz w:val="48"/>
      <w:szCs w:val="48"/>
      <w:lang w:eastAsia="en-GB"/>
    </w:rPr>
  </w:style>
  <w:style w:type="character" w:customStyle="1" w:styleId="addmd1">
    <w:name w:val="addmd1"/>
    <w:basedOn w:val="DefaultParagraphFont"/>
    <w:rsid w:val="00B602EA"/>
    <w:rPr>
      <w:sz w:val="20"/>
      <w:szCs w:val="20"/>
    </w:rPr>
  </w:style>
  <w:style w:type="character" w:customStyle="1" w:styleId="hi">
    <w:name w:val="hi"/>
    <w:rsid w:val="00F75585"/>
    <w:rPr>
      <w:color w:val="A00000"/>
    </w:rPr>
  </w:style>
  <w:style w:type="character" w:styleId="FollowedHyperlink">
    <w:name w:val="FollowedHyperlink"/>
    <w:basedOn w:val="DefaultParagraphFont"/>
    <w:uiPriority w:val="99"/>
    <w:semiHidden/>
    <w:unhideWhenUsed/>
    <w:rsid w:val="005C6D0A"/>
    <w:rPr>
      <w:color w:val="800080" w:themeColor="followedHyperlink"/>
      <w:u w:val="single"/>
    </w:rPr>
  </w:style>
  <w:style w:type="table" w:styleId="TableGrid">
    <w:name w:val="Table Grid"/>
    <w:basedOn w:val="TableNormal"/>
    <w:uiPriority w:val="59"/>
    <w:rsid w:val="00F22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634D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634D3"/>
    <w:rPr>
      <w:rFonts w:ascii="Calibri" w:hAnsi="Calibri" w:cs="Consolas"/>
      <w:szCs w:val="21"/>
    </w:rPr>
  </w:style>
  <w:style w:type="character" w:customStyle="1" w:styleId="addmd">
    <w:name w:val="addmd"/>
    <w:basedOn w:val="DefaultParagraphFont"/>
    <w:rsid w:val="00A0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7316">
      <w:bodyDiv w:val="1"/>
      <w:marLeft w:val="0"/>
      <w:marRight w:val="0"/>
      <w:marTop w:val="0"/>
      <w:marBottom w:val="0"/>
      <w:divBdr>
        <w:top w:val="none" w:sz="0" w:space="0" w:color="auto"/>
        <w:left w:val="none" w:sz="0" w:space="0" w:color="auto"/>
        <w:bottom w:val="none" w:sz="0" w:space="0" w:color="auto"/>
        <w:right w:val="none" w:sz="0" w:space="0" w:color="auto"/>
      </w:divBdr>
      <w:divsChild>
        <w:div w:id="948241990">
          <w:marLeft w:val="0"/>
          <w:marRight w:val="0"/>
          <w:marTop w:val="0"/>
          <w:marBottom w:val="0"/>
          <w:divBdr>
            <w:top w:val="none" w:sz="0" w:space="0" w:color="auto"/>
            <w:left w:val="none" w:sz="0" w:space="0" w:color="auto"/>
            <w:bottom w:val="none" w:sz="0" w:space="0" w:color="auto"/>
            <w:right w:val="none" w:sz="0" w:space="0" w:color="auto"/>
          </w:divBdr>
          <w:divsChild>
            <w:div w:id="958991459">
              <w:marLeft w:val="0"/>
              <w:marRight w:val="0"/>
              <w:marTop w:val="0"/>
              <w:marBottom w:val="0"/>
              <w:divBdr>
                <w:top w:val="none" w:sz="0" w:space="0" w:color="auto"/>
                <w:left w:val="none" w:sz="0" w:space="0" w:color="auto"/>
                <w:bottom w:val="none" w:sz="0" w:space="0" w:color="auto"/>
                <w:right w:val="none" w:sz="0" w:space="0" w:color="auto"/>
              </w:divBdr>
              <w:divsChild>
                <w:div w:id="18992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1528">
      <w:bodyDiv w:val="1"/>
      <w:marLeft w:val="0"/>
      <w:marRight w:val="0"/>
      <w:marTop w:val="0"/>
      <w:marBottom w:val="0"/>
      <w:divBdr>
        <w:top w:val="none" w:sz="0" w:space="0" w:color="auto"/>
        <w:left w:val="none" w:sz="0" w:space="0" w:color="auto"/>
        <w:bottom w:val="none" w:sz="0" w:space="0" w:color="auto"/>
        <w:right w:val="none" w:sz="0" w:space="0" w:color="auto"/>
      </w:divBdr>
      <w:divsChild>
        <w:div w:id="144392794">
          <w:marLeft w:val="0"/>
          <w:marRight w:val="0"/>
          <w:marTop w:val="0"/>
          <w:marBottom w:val="0"/>
          <w:divBdr>
            <w:top w:val="none" w:sz="0" w:space="0" w:color="auto"/>
            <w:left w:val="none" w:sz="0" w:space="0" w:color="auto"/>
            <w:bottom w:val="none" w:sz="0" w:space="0" w:color="auto"/>
            <w:right w:val="none" w:sz="0" w:space="0" w:color="auto"/>
          </w:divBdr>
          <w:divsChild>
            <w:div w:id="1072966983">
              <w:marLeft w:val="0"/>
              <w:marRight w:val="0"/>
              <w:marTop w:val="0"/>
              <w:marBottom w:val="0"/>
              <w:divBdr>
                <w:top w:val="none" w:sz="0" w:space="0" w:color="auto"/>
                <w:left w:val="none" w:sz="0" w:space="0" w:color="auto"/>
                <w:bottom w:val="none" w:sz="0" w:space="0" w:color="auto"/>
                <w:right w:val="none" w:sz="0" w:space="0" w:color="auto"/>
              </w:divBdr>
              <w:divsChild>
                <w:div w:id="18349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2151">
      <w:bodyDiv w:val="1"/>
      <w:marLeft w:val="0"/>
      <w:marRight w:val="0"/>
      <w:marTop w:val="0"/>
      <w:marBottom w:val="0"/>
      <w:divBdr>
        <w:top w:val="none" w:sz="0" w:space="0" w:color="auto"/>
        <w:left w:val="none" w:sz="0" w:space="0" w:color="auto"/>
        <w:bottom w:val="none" w:sz="0" w:space="0" w:color="auto"/>
        <w:right w:val="none" w:sz="0" w:space="0" w:color="auto"/>
      </w:divBdr>
    </w:div>
    <w:div w:id="357662591">
      <w:bodyDiv w:val="1"/>
      <w:marLeft w:val="0"/>
      <w:marRight w:val="0"/>
      <w:marTop w:val="0"/>
      <w:marBottom w:val="0"/>
      <w:divBdr>
        <w:top w:val="none" w:sz="0" w:space="0" w:color="auto"/>
        <w:left w:val="none" w:sz="0" w:space="0" w:color="auto"/>
        <w:bottom w:val="none" w:sz="0" w:space="0" w:color="auto"/>
        <w:right w:val="none" w:sz="0" w:space="0" w:color="auto"/>
      </w:divBdr>
      <w:divsChild>
        <w:div w:id="918248457">
          <w:marLeft w:val="300"/>
          <w:marRight w:val="0"/>
          <w:marTop w:val="0"/>
          <w:marBottom w:val="0"/>
          <w:divBdr>
            <w:top w:val="none" w:sz="0" w:space="0" w:color="auto"/>
            <w:left w:val="none" w:sz="0" w:space="0" w:color="auto"/>
            <w:bottom w:val="none" w:sz="0" w:space="0" w:color="auto"/>
            <w:right w:val="none" w:sz="0" w:space="0" w:color="auto"/>
          </w:divBdr>
        </w:div>
      </w:divsChild>
    </w:div>
    <w:div w:id="360278973">
      <w:bodyDiv w:val="1"/>
      <w:marLeft w:val="0"/>
      <w:marRight w:val="0"/>
      <w:marTop w:val="0"/>
      <w:marBottom w:val="0"/>
      <w:divBdr>
        <w:top w:val="none" w:sz="0" w:space="0" w:color="auto"/>
        <w:left w:val="none" w:sz="0" w:space="0" w:color="auto"/>
        <w:bottom w:val="none" w:sz="0" w:space="0" w:color="auto"/>
        <w:right w:val="none" w:sz="0" w:space="0" w:color="auto"/>
      </w:divBdr>
      <w:divsChild>
        <w:div w:id="610893302">
          <w:marLeft w:val="0"/>
          <w:marRight w:val="0"/>
          <w:marTop w:val="0"/>
          <w:marBottom w:val="0"/>
          <w:divBdr>
            <w:top w:val="none" w:sz="0" w:space="0" w:color="auto"/>
            <w:left w:val="none" w:sz="0" w:space="0" w:color="auto"/>
            <w:bottom w:val="none" w:sz="0" w:space="0" w:color="auto"/>
            <w:right w:val="none" w:sz="0" w:space="0" w:color="auto"/>
          </w:divBdr>
          <w:divsChild>
            <w:div w:id="137498313">
              <w:marLeft w:val="0"/>
              <w:marRight w:val="0"/>
              <w:marTop w:val="0"/>
              <w:marBottom w:val="0"/>
              <w:divBdr>
                <w:top w:val="none" w:sz="0" w:space="0" w:color="auto"/>
                <w:left w:val="none" w:sz="0" w:space="0" w:color="auto"/>
                <w:bottom w:val="none" w:sz="0" w:space="0" w:color="auto"/>
                <w:right w:val="none" w:sz="0" w:space="0" w:color="auto"/>
              </w:divBdr>
            </w:div>
            <w:div w:id="938291868">
              <w:marLeft w:val="0"/>
              <w:marRight w:val="0"/>
              <w:marTop w:val="0"/>
              <w:marBottom w:val="0"/>
              <w:divBdr>
                <w:top w:val="none" w:sz="0" w:space="0" w:color="auto"/>
                <w:left w:val="none" w:sz="0" w:space="0" w:color="auto"/>
                <w:bottom w:val="none" w:sz="0" w:space="0" w:color="auto"/>
                <w:right w:val="none" w:sz="0" w:space="0" w:color="auto"/>
              </w:divBdr>
              <w:divsChild>
                <w:div w:id="988946229">
                  <w:marLeft w:val="0"/>
                  <w:marRight w:val="0"/>
                  <w:marTop w:val="0"/>
                  <w:marBottom w:val="0"/>
                  <w:divBdr>
                    <w:top w:val="none" w:sz="0" w:space="0" w:color="auto"/>
                    <w:left w:val="none" w:sz="0" w:space="0" w:color="auto"/>
                    <w:bottom w:val="none" w:sz="0" w:space="0" w:color="auto"/>
                    <w:right w:val="none" w:sz="0" w:space="0" w:color="auto"/>
                  </w:divBdr>
                </w:div>
                <w:div w:id="13883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94095">
      <w:bodyDiv w:val="1"/>
      <w:marLeft w:val="0"/>
      <w:marRight w:val="0"/>
      <w:marTop w:val="0"/>
      <w:marBottom w:val="0"/>
      <w:divBdr>
        <w:top w:val="none" w:sz="0" w:space="0" w:color="auto"/>
        <w:left w:val="none" w:sz="0" w:space="0" w:color="auto"/>
        <w:bottom w:val="none" w:sz="0" w:space="0" w:color="auto"/>
        <w:right w:val="none" w:sz="0" w:space="0" w:color="auto"/>
      </w:divBdr>
      <w:divsChild>
        <w:div w:id="1426879922">
          <w:marLeft w:val="0"/>
          <w:marRight w:val="0"/>
          <w:marTop w:val="0"/>
          <w:marBottom w:val="0"/>
          <w:divBdr>
            <w:top w:val="none" w:sz="0" w:space="0" w:color="auto"/>
            <w:left w:val="none" w:sz="0" w:space="0" w:color="auto"/>
            <w:bottom w:val="none" w:sz="0" w:space="0" w:color="auto"/>
            <w:right w:val="none" w:sz="0" w:space="0" w:color="auto"/>
          </w:divBdr>
          <w:divsChild>
            <w:div w:id="788623998">
              <w:marLeft w:val="0"/>
              <w:marRight w:val="0"/>
              <w:marTop w:val="0"/>
              <w:marBottom w:val="0"/>
              <w:divBdr>
                <w:top w:val="none" w:sz="0" w:space="0" w:color="auto"/>
                <w:left w:val="none" w:sz="0" w:space="0" w:color="auto"/>
                <w:bottom w:val="none" w:sz="0" w:space="0" w:color="auto"/>
                <w:right w:val="none" w:sz="0" w:space="0" w:color="auto"/>
              </w:divBdr>
            </w:div>
            <w:div w:id="1160997901">
              <w:marLeft w:val="0"/>
              <w:marRight w:val="0"/>
              <w:marTop w:val="0"/>
              <w:marBottom w:val="0"/>
              <w:divBdr>
                <w:top w:val="none" w:sz="0" w:space="0" w:color="auto"/>
                <w:left w:val="none" w:sz="0" w:space="0" w:color="auto"/>
                <w:bottom w:val="none" w:sz="0" w:space="0" w:color="auto"/>
                <w:right w:val="none" w:sz="0" w:space="0" w:color="auto"/>
              </w:divBdr>
              <w:divsChild>
                <w:div w:id="86393514">
                  <w:marLeft w:val="0"/>
                  <w:marRight w:val="0"/>
                  <w:marTop w:val="0"/>
                  <w:marBottom w:val="0"/>
                  <w:divBdr>
                    <w:top w:val="none" w:sz="0" w:space="0" w:color="auto"/>
                    <w:left w:val="none" w:sz="0" w:space="0" w:color="auto"/>
                    <w:bottom w:val="none" w:sz="0" w:space="0" w:color="auto"/>
                    <w:right w:val="none" w:sz="0" w:space="0" w:color="auto"/>
                  </w:divBdr>
                </w:div>
                <w:div w:id="2841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77115">
      <w:bodyDiv w:val="1"/>
      <w:marLeft w:val="0"/>
      <w:marRight w:val="0"/>
      <w:marTop w:val="0"/>
      <w:marBottom w:val="0"/>
      <w:divBdr>
        <w:top w:val="none" w:sz="0" w:space="0" w:color="auto"/>
        <w:left w:val="none" w:sz="0" w:space="0" w:color="auto"/>
        <w:bottom w:val="none" w:sz="0" w:space="0" w:color="auto"/>
        <w:right w:val="none" w:sz="0" w:space="0" w:color="auto"/>
      </w:divBdr>
      <w:divsChild>
        <w:div w:id="57367109">
          <w:marLeft w:val="0"/>
          <w:marRight w:val="0"/>
          <w:marTop w:val="0"/>
          <w:marBottom w:val="0"/>
          <w:divBdr>
            <w:top w:val="none" w:sz="0" w:space="0" w:color="auto"/>
            <w:left w:val="none" w:sz="0" w:space="0" w:color="auto"/>
            <w:bottom w:val="none" w:sz="0" w:space="0" w:color="auto"/>
            <w:right w:val="none" w:sz="0" w:space="0" w:color="auto"/>
          </w:divBdr>
          <w:divsChild>
            <w:div w:id="1449549077">
              <w:marLeft w:val="0"/>
              <w:marRight w:val="0"/>
              <w:marTop w:val="630"/>
              <w:marBottom w:val="0"/>
              <w:divBdr>
                <w:top w:val="none" w:sz="0" w:space="0" w:color="auto"/>
                <w:left w:val="none" w:sz="0" w:space="0" w:color="auto"/>
                <w:bottom w:val="none" w:sz="0" w:space="0" w:color="auto"/>
                <w:right w:val="none" w:sz="0" w:space="0" w:color="auto"/>
              </w:divBdr>
              <w:divsChild>
                <w:div w:id="1650207179">
                  <w:marLeft w:val="0"/>
                  <w:marRight w:val="0"/>
                  <w:marTop w:val="0"/>
                  <w:marBottom w:val="0"/>
                  <w:divBdr>
                    <w:top w:val="none" w:sz="0" w:space="0" w:color="auto"/>
                    <w:left w:val="none" w:sz="0" w:space="0" w:color="auto"/>
                    <w:bottom w:val="none" w:sz="0" w:space="0" w:color="auto"/>
                    <w:right w:val="none" w:sz="0" w:space="0" w:color="auto"/>
                  </w:divBdr>
                  <w:divsChild>
                    <w:div w:id="1464731464">
                      <w:marLeft w:val="0"/>
                      <w:marRight w:val="150"/>
                      <w:marTop w:val="0"/>
                      <w:marBottom w:val="90"/>
                      <w:divBdr>
                        <w:top w:val="none" w:sz="0" w:space="0" w:color="auto"/>
                        <w:left w:val="none" w:sz="0" w:space="0" w:color="auto"/>
                        <w:bottom w:val="none" w:sz="0" w:space="0" w:color="auto"/>
                        <w:right w:val="none" w:sz="0" w:space="0" w:color="auto"/>
                      </w:divBdr>
                      <w:divsChild>
                        <w:div w:id="86556028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35850585">
      <w:bodyDiv w:val="1"/>
      <w:marLeft w:val="0"/>
      <w:marRight w:val="0"/>
      <w:marTop w:val="0"/>
      <w:marBottom w:val="0"/>
      <w:divBdr>
        <w:top w:val="none" w:sz="0" w:space="0" w:color="auto"/>
        <w:left w:val="none" w:sz="0" w:space="0" w:color="auto"/>
        <w:bottom w:val="none" w:sz="0" w:space="0" w:color="auto"/>
        <w:right w:val="none" w:sz="0" w:space="0" w:color="auto"/>
      </w:divBdr>
      <w:divsChild>
        <w:div w:id="595212522">
          <w:marLeft w:val="300"/>
          <w:marRight w:val="0"/>
          <w:marTop w:val="0"/>
          <w:marBottom w:val="0"/>
          <w:divBdr>
            <w:top w:val="none" w:sz="0" w:space="0" w:color="auto"/>
            <w:left w:val="none" w:sz="0" w:space="0" w:color="auto"/>
            <w:bottom w:val="none" w:sz="0" w:space="0" w:color="auto"/>
            <w:right w:val="none" w:sz="0" w:space="0" w:color="auto"/>
          </w:divBdr>
          <w:divsChild>
            <w:div w:id="41525080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854348380">
      <w:bodyDiv w:val="1"/>
      <w:marLeft w:val="0"/>
      <w:marRight w:val="0"/>
      <w:marTop w:val="0"/>
      <w:marBottom w:val="0"/>
      <w:divBdr>
        <w:top w:val="none" w:sz="0" w:space="0" w:color="auto"/>
        <w:left w:val="none" w:sz="0" w:space="0" w:color="auto"/>
        <w:bottom w:val="none" w:sz="0" w:space="0" w:color="auto"/>
        <w:right w:val="none" w:sz="0" w:space="0" w:color="auto"/>
      </w:divBdr>
    </w:div>
    <w:div w:id="1120880837">
      <w:bodyDiv w:val="1"/>
      <w:marLeft w:val="0"/>
      <w:marRight w:val="0"/>
      <w:marTop w:val="0"/>
      <w:marBottom w:val="0"/>
      <w:divBdr>
        <w:top w:val="none" w:sz="0" w:space="0" w:color="auto"/>
        <w:left w:val="none" w:sz="0" w:space="0" w:color="auto"/>
        <w:bottom w:val="none" w:sz="0" w:space="0" w:color="auto"/>
        <w:right w:val="none" w:sz="0" w:space="0" w:color="auto"/>
      </w:divBdr>
    </w:div>
    <w:div w:id="1163160157">
      <w:bodyDiv w:val="1"/>
      <w:marLeft w:val="0"/>
      <w:marRight w:val="0"/>
      <w:marTop w:val="0"/>
      <w:marBottom w:val="0"/>
      <w:divBdr>
        <w:top w:val="none" w:sz="0" w:space="0" w:color="auto"/>
        <w:left w:val="none" w:sz="0" w:space="0" w:color="auto"/>
        <w:bottom w:val="none" w:sz="0" w:space="0" w:color="auto"/>
        <w:right w:val="none" w:sz="0" w:space="0" w:color="auto"/>
      </w:divBdr>
      <w:divsChild>
        <w:div w:id="86540046">
          <w:marLeft w:val="0"/>
          <w:marRight w:val="0"/>
          <w:marTop w:val="0"/>
          <w:marBottom w:val="0"/>
          <w:divBdr>
            <w:top w:val="none" w:sz="0" w:space="0" w:color="auto"/>
            <w:left w:val="none" w:sz="0" w:space="0" w:color="auto"/>
            <w:bottom w:val="none" w:sz="0" w:space="0" w:color="auto"/>
            <w:right w:val="none" w:sz="0" w:space="0" w:color="auto"/>
          </w:divBdr>
          <w:divsChild>
            <w:div w:id="1696923881">
              <w:marLeft w:val="0"/>
              <w:marRight w:val="0"/>
              <w:marTop w:val="0"/>
              <w:marBottom w:val="0"/>
              <w:divBdr>
                <w:top w:val="none" w:sz="0" w:space="0" w:color="auto"/>
                <w:left w:val="none" w:sz="0" w:space="0" w:color="auto"/>
                <w:bottom w:val="none" w:sz="0" w:space="0" w:color="auto"/>
                <w:right w:val="none" w:sz="0" w:space="0" w:color="auto"/>
              </w:divBdr>
              <w:divsChild>
                <w:div w:id="935481199">
                  <w:marLeft w:val="0"/>
                  <w:marRight w:val="0"/>
                  <w:marTop w:val="0"/>
                  <w:marBottom w:val="0"/>
                  <w:divBdr>
                    <w:top w:val="none" w:sz="0" w:space="0" w:color="auto"/>
                    <w:left w:val="none" w:sz="0" w:space="0" w:color="auto"/>
                    <w:bottom w:val="none" w:sz="0" w:space="0" w:color="auto"/>
                    <w:right w:val="none" w:sz="0" w:space="0" w:color="auto"/>
                  </w:divBdr>
                  <w:divsChild>
                    <w:div w:id="861624097">
                      <w:marLeft w:val="0"/>
                      <w:marRight w:val="0"/>
                      <w:marTop w:val="0"/>
                      <w:marBottom w:val="0"/>
                      <w:divBdr>
                        <w:top w:val="none" w:sz="0" w:space="0" w:color="auto"/>
                        <w:left w:val="none" w:sz="0" w:space="0" w:color="auto"/>
                        <w:bottom w:val="none" w:sz="0" w:space="0" w:color="auto"/>
                        <w:right w:val="none" w:sz="0" w:space="0" w:color="auto"/>
                      </w:divBdr>
                      <w:divsChild>
                        <w:div w:id="1959988910">
                          <w:marLeft w:val="0"/>
                          <w:marRight w:val="0"/>
                          <w:marTop w:val="0"/>
                          <w:marBottom w:val="0"/>
                          <w:divBdr>
                            <w:top w:val="none" w:sz="0" w:space="0" w:color="auto"/>
                            <w:left w:val="none" w:sz="0" w:space="0" w:color="auto"/>
                            <w:bottom w:val="none" w:sz="0" w:space="0" w:color="auto"/>
                            <w:right w:val="none" w:sz="0" w:space="0" w:color="auto"/>
                          </w:divBdr>
                          <w:divsChild>
                            <w:div w:id="1966277995">
                              <w:marLeft w:val="0"/>
                              <w:marRight w:val="0"/>
                              <w:marTop w:val="0"/>
                              <w:marBottom w:val="150"/>
                              <w:divBdr>
                                <w:top w:val="none" w:sz="0" w:space="0" w:color="auto"/>
                                <w:left w:val="none" w:sz="0" w:space="0" w:color="auto"/>
                                <w:bottom w:val="none" w:sz="0" w:space="0" w:color="auto"/>
                                <w:right w:val="none" w:sz="0" w:space="0" w:color="auto"/>
                              </w:divBdr>
                              <w:divsChild>
                                <w:div w:id="217791902">
                                  <w:marLeft w:val="0"/>
                                  <w:marRight w:val="0"/>
                                  <w:marTop w:val="0"/>
                                  <w:marBottom w:val="0"/>
                                  <w:divBdr>
                                    <w:top w:val="none" w:sz="0" w:space="0" w:color="auto"/>
                                    <w:left w:val="none" w:sz="0" w:space="0" w:color="auto"/>
                                    <w:bottom w:val="none" w:sz="0" w:space="0" w:color="auto"/>
                                    <w:right w:val="none" w:sz="0" w:space="0" w:color="auto"/>
                                  </w:divBdr>
                                  <w:divsChild>
                                    <w:div w:id="1256128802">
                                      <w:marLeft w:val="0"/>
                                      <w:marRight w:val="0"/>
                                      <w:marTop w:val="0"/>
                                      <w:marBottom w:val="0"/>
                                      <w:divBdr>
                                        <w:top w:val="none" w:sz="0" w:space="0" w:color="auto"/>
                                        <w:left w:val="none" w:sz="0" w:space="0" w:color="auto"/>
                                        <w:bottom w:val="none" w:sz="0" w:space="0" w:color="auto"/>
                                        <w:right w:val="none" w:sz="0" w:space="0" w:color="auto"/>
                                      </w:divBdr>
                                      <w:divsChild>
                                        <w:div w:id="1773935473">
                                          <w:marLeft w:val="0"/>
                                          <w:marRight w:val="0"/>
                                          <w:marTop w:val="0"/>
                                          <w:marBottom w:val="0"/>
                                          <w:divBdr>
                                            <w:top w:val="none" w:sz="0" w:space="0" w:color="auto"/>
                                            <w:left w:val="none" w:sz="0" w:space="0" w:color="auto"/>
                                            <w:bottom w:val="none" w:sz="0" w:space="0" w:color="auto"/>
                                            <w:right w:val="none" w:sz="0" w:space="0" w:color="auto"/>
                                          </w:divBdr>
                                          <w:divsChild>
                                            <w:div w:id="1402633568">
                                              <w:marLeft w:val="0"/>
                                              <w:marRight w:val="0"/>
                                              <w:marTop w:val="0"/>
                                              <w:marBottom w:val="0"/>
                                              <w:divBdr>
                                                <w:top w:val="none" w:sz="0" w:space="0" w:color="auto"/>
                                                <w:left w:val="none" w:sz="0" w:space="0" w:color="auto"/>
                                                <w:bottom w:val="none" w:sz="0" w:space="0" w:color="auto"/>
                                                <w:right w:val="none" w:sz="0" w:space="0" w:color="auto"/>
                                              </w:divBdr>
                                              <w:divsChild>
                                                <w:div w:id="669678723">
                                                  <w:marLeft w:val="0"/>
                                                  <w:marRight w:val="0"/>
                                                  <w:marTop w:val="0"/>
                                                  <w:marBottom w:val="0"/>
                                                  <w:divBdr>
                                                    <w:top w:val="none" w:sz="0" w:space="0" w:color="auto"/>
                                                    <w:left w:val="none" w:sz="0" w:space="0" w:color="auto"/>
                                                    <w:bottom w:val="none" w:sz="0" w:space="0" w:color="auto"/>
                                                    <w:right w:val="none" w:sz="0" w:space="0" w:color="auto"/>
                                                  </w:divBdr>
                                                  <w:divsChild>
                                                    <w:div w:id="1096753409">
                                                      <w:marLeft w:val="90"/>
                                                      <w:marRight w:val="90"/>
                                                      <w:marTop w:val="0"/>
                                                      <w:marBottom w:val="0"/>
                                                      <w:divBdr>
                                                        <w:top w:val="none" w:sz="0" w:space="0" w:color="auto"/>
                                                        <w:left w:val="none" w:sz="0" w:space="0" w:color="auto"/>
                                                        <w:bottom w:val="none" w:sz="0" w:space="0" w:color="auto"/>
                                                        <w:right w:val="none" w:sz="0" w:space="0" w:color="auto"/>
                                                      </w:divBdr>
                                                      <w:divsChild>
                                                        <w:div w:id="2085254984">
                                                          <w:marLeft w:val="0"/>
                                                          <w:marRight w:val="0"/>
                                                          <w:marTop w:val="0"/>
                                                          <w:marBottom w:val="0"/>
                                                          <w:divBdr>
                                                            <w:top w:val="none" w:sz="0" w:space="0" w:color="auto"/>
                                                            <w:left w:val="none" w:sz="0" w:space="0" w:color="auto"/>
                                                            <w:bottom w:val="none" w:sz="0" w:space="0" w:color="auto"/>
                                                            <w:right w:val="none" w:sz="0" w:space="0" w:color="auto"/>
                                                          </w:divBdr>
                                                          <w:divsChild>
                                                            <w:div w:id="1799882572">
                                                              <w:marLeft w:val="0"/>
                                                              <w:marRight w:val="0"/>
                                                              <w:marTop w:val="0"/>
                                                              <w:marBottom w:val="0"/>
                                                              <w:divBdr>
                                                                <w:top w:val="none" w:sz="0" w:space="0" w:color="auto"/>
                                                                <w:left w:val="none" w:sz="0" w:space="0" w:color="auto"/>
                                                                <w:bottom w:val="none" w:sz="0" w:space="0" w:color="auto"/>
                                                                <w:right w:val="none" w:sz="0" w:space="0" w:color="auto"/>
                                                              </w:divBdr>
                                                              <w:divsChild>
                                                                <w:div w:id="280960061">
                                                                  <w:marLeft w:val="0"/>
                                                                  <w:marRight w:val="0"/>
                                                                  <w:marTop w:val="0"/>
                                                                  <w:marBottom w:val="0"/>
                                                                  <w:divBdr>
                                                                    <w:top w:val="single" w:sz="6" w:space="0" w:color="DDDDDD"/>
                                                                    <w:left w:val="single" w:sz="6" w:space="0" w:color="DDDDDD"/>
                                                                    <w:bottom w:val="single" w:sz="6" w:space="0" w:color="DDDDDD"/>
                                                                    <w:right w:val="single" w:sz="6" w:space="0" w:color="DDDDDD"/>
                                                                  </w:divBdr>
                                                                  <w:divsChild>
                                                                    <w:div w:id="97719314">
                                                                      <w:marLeft w:val="30"/>
                                                                      <w:marRight w:val="15"/>
                                                                      <w:marTop w:val="30"/>
                                                                      <w:marBottom w:val="30"/>
                                                                      <w:divBdr>
                                                                        <w:top w:val="none" w:sz="0" w:space="0" w:color="auto"/>
                                                                        <w:left w:val="none" w:sz="0" w:space="0" w:color="auto"/>
                                                                        <w:bottom w:val="none" w:sz="0" w:space="0" w:color="auto"/>
                                                                        <w:right w:val="none" w:sz="0" w:space="0" w:color="auto"/>
                                                                      </w:divBdr>
                                                                      <w:divsChild>
                                                                        <w:div w:id="174736232">
                                                                          <w:marLeft w:val="0"/>
                                                                          <w:marRight w:val="0"/>
                                                                          <w:marTop w:val="0"/>
                                                                          <w:marBottom w:val="0"/>
                                                                          <w:divBdr>
                                                                            <w:top w:val="none" w:sz="0" w:space="0" w:color="auto"/>
                                                                            <w:left w:val="none" w:sz="0" w:space="0" w:color="auto"/>
                                                                            <w:bottom w:val="none" w:sz="0" w:space="0" w:color="auto"/>
                                                                            <w:right w:val="none" w:sz="0" w:space="0" w:color="auto"/>
                                                                          </w:divBdr>
                                                                          <w:divsChild>
                                                                            <w:div w:id="1212840131">
                                                                              <w:marLeft w:val="0"/>
                                                                              <w:marRight w:val="0"/>
                                                                              <w:marTop w:val="0"/>
                                                                              <w:marBottom w:val="0"/>
                                                                              <w:divBdr>
                                                                                <w:top w:val="none" w:sz="0" w:space="0" w:color="auto"/>
                                                                                <w:left w:val="none" w:sz="0" w:space="0" w:color="auto"/>
                                                                                <w:bottom w:val="none" w:sz="0" w:space="0" w:color="auto"/>
                                                                                <w:right w:val="none" w:sz="0" w:space="0" w:color="auto"/>
                                                                              </w:divBdr>
                                                                              <w:divsChild>
                                                                                <w:div w:id="1505508712">
                                                                                  <w:marLeft w:val="0"/>
                                                                                  <w:marRight w:val="0"/>
                                                                                  <w:marTop w:val="0"/>
                                                                                  <w:marBottom w:val="0"/>
                                                                                  <w:divBdr>
                                                                                    <w:top w:val="none" w:sz="0" w:space="0" w:color="auto"/>
                                                                                    <w:left w:val="none" w:sz="0" w:space="0" w:color="auto"/>
                                                                                    <w:bottom w:val="none" w:sz="0" w:space="0" w:color="auto"/>
                                                                                    <w:right w:val="none" w:sz="0" w:space="0" w:color="auto"/>
                                                                                  </w:divBdr>
                                                                                  <w:divsChild>
                                                                                    <w:div w:id="101279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105902">
      <w:bodyDiv w:val="1"/>
      <w:marLeft w:val="0"/>
      <w:marRight w:val="0"/>
      <w:marTop w:val="0"/>
      <w:marBottom w:val="0"/>
      <w:divBdr>
        <w:top w:val="none" w:sz="0" w:space="0" w:color="auto"/>
        <w:left w:val="none" w:sz="0" w:space="0" w:color="auto"/>
        <w:bottom w:val="none" w:sz="0" w:space="0" w:color="auto"/>
        <w:right w:val="none" w:sz="0" w:space="0" w:color="auto"/>
      </w:divBdr>
      <w:divsChild>
        <w:div w:id="1106921465">
          <w:marLeft w:val="0"/>
          <w:marRight w:val="0"/>
          <w:marTop w:val="0"/>
          <w:marBottom w:val="0"/>
          <w:divBdr>
            <w:top w:val="none" w:sz="0" w:space="0" w:color="auto"/>
            <w:left w:val="none" w:sz="0" w:space="0" w:color="auto"/>
            <w:bottom w:val="none" w:sz="0" w:space="0" w:color="auto"/>
            <w:right w:val="none" w:sz="0" w:space="0" w:color="auto"/>
          </w:divBdr>
          <w:divsChild>
            <w:div w:id="1618171008">
              <w:marLeft w:val="0"/>
              <w:marRight w:val="0"/>
              <w:marTop w:val="0"/>
              <w:marBottom w:val="0"/>
              <w:divBdr>
                <w:top w:val="none" w:sz="0" w:space="0" w:color="auto"/>
                <w:left w:val="none" w:sz="0" w:space="0" w:color="auto"/>
                <w:bottom w:val="none" w:sz="0" w:space="0" w:color="auto"/>
                <w:right w:val="none" w:sz="0" w:space="0" w:color="auto"/>
              </w:divBdr>
              <w:divsChild>
                <w:div w:id="20495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635">
      <w:bodyDiv w:val="1"/>
      <w:marLeft w:val="0"/>
      <w:marRight w:val="0"/>
      <w:marTop w:val="0"/>
      <w:marBottom w:val="0"/>
      <w:divBdr>
        <w:top w:val="none" w:sz="0" w:space="0" w:color="auto"/>
        <w:left w:val="none" w:sz="0" w:space="0" w:color="auto"/>
        <w:bottom w:val="none" w:sz="0" w:space="0" w:color="auto"/>
        <w:right w:val="none" w:sz="0" w:space="0" w:color="auto"/>
      </w:divBdr>
      <w:divsChild>
        <w:div w:id="1787310586">
          <w:marLeft w:val="0"/>
          <w:marRight w:val="0"/>
          <w:marTop w:val="0"/>
          <w:marBottom w:val="0"/>
          <w:divBdr>
            <w:top w:val="none" w:sz="0" w:space="0" w:color="auto"/>
            <w:left w:val="none" w:sz="0" w:space="0" w:color="auto"/>
            <w:bottom w:val="none" w:sz="0" w:space="0" w:color="auto"/>
            <w:right w:val="none" w:sz="0" w:space="0" w:color="auto"/>
          </w:divBdr>
          <w:divsChild>
            <w:div w:id="1905489798">
              <w:marLeft w:val="0"/>
              <w:marRight w:val="0"/>
              <w:marTop w:val="0"/>
              <w:marBottom w:val="0"/>
              <w:divBdr>
                <w:top w:val="none" w:sz="0" w:space="0" w:color="auto"/>
                <w:left w:val="none" w:sz="0" w:space="0" w:color="auto"/>
                <w:bottom w:val="none" w:sz="0" w:space="0" w:color="auto"/>
                <w:right w:val="none" w:sz="0" w:space="0" w:color="auto"/>
              </w:divBdr>
            </w:div>
            <w:div w:id="687025768">
              <w:marLeft w:val="0"/>
              <w:marRight w:val="0"/>
              <w:marTop w:val="0"/>
              <w:marBottom w:val="0"/>
              <w:divBdr>
                <w:top w:val="none" w:sz="0" w:space="0" w:color="auto"/>
                <w:left w:val="none" w:sz="0" w:space="0" w:color="auto"/>
                <w:bottom w:val="none" w:sz="0" w:space="0" w:color="auto"/>
                <w:right w:val="none" w:sz="0" w:space="0" w:color="auto"/>
              </w:divBdr>
              <w:divsChild>
                <w:div w:id="118109848">
                  <w:marLeft w:val="0"/>
                  <w:marRight w:val="0"/>
                  <w:marTop w:val="0"/>
                  <w:marBottom w:val="0"/>
                  <w:divBdr>
                    <w:top w:val="none" w:sz="0" w:space="0" w:color="auto"/>
                    <w:left w:val="none" w:sz="0" w:space="0" w:color="auto"/>
                    <w:bottom w:val="none" w:sz="0" w:space="0" w:color="auto"/>
                    <w:right w:val="none" w:sz="0" w:space="0" w:color="auto"/>
                  </w:divBdr>
                </w:div>
                <w:div w:id="20324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4364">
      <w:bodyDiv w:val="1"/>
      <w:marLeft w:val="0"/>
      <w:marRight w:val="0"/>
      <w:marTop w:val="0"/>
      <w:marBottom w:val="0"/>
      <w:divBdr>
        <w:top w:val="none" w:sz="0" w:space="0" w:color="auto"/>
        <w:left w:val="none" w:sz="0" w:space="0" w:color="auto"/>
        <w:bottom w:val="none" w:sz="0" w:space="0" w:color="auto"/>
        <w:right w:val="none" w:sz="0" w:space="0" w:color="auto"/>
      </w:divBdr>
      <w:divsChild>
        <w:div w:id="1829663598">
          <w:marLeft w:val="0"/>
          <w:marRight w:val="0"/>
          <w:marTop w:val="0"/>
          <w:marBottom w:val="0"/>
          <w:divBdr>
            <w:top w:val="none" w:sz="0" w:space="0" w:color="auto"/>
            <w:left w:val="none" w:sz="0" w:space="0" w:color="auto"/>
            <w:bottom w:val="none" w:sz="0" w:space="0" w:color="auto"/>
            <w:right w:val="none" w:sz="0" w:space="0" w:color="auto"/>
          </w:divBdr>
          <w:divsChild>
            <w:div w:id="975836983">
              <w:marLeft w:val="0"/>
              <w:marRight w:val="0"/>
              <w:marTop w:val="0"/>
              <w:marBottom w:val="0"/>
              <w:divBdr>
                <w:top w:val="none" w:sz="0" w:space="0" w:color="auto"/>
                <w:left w:val="none" w:sz="0" w:space="0" w:color="auto"/>
                <w:bottom w:val="none" w:sz="0" w:space="0" w:color="auto"/>
                <w:right w:val="none" w:sz="0" w:space="0" w:color="auto"/>
              </w:divBdr>
            </w:div>
            <w:div w:id="755394713">
              <w:marLeft w:val="0"/>
              <w:marRight w:val="0"/>
              <w:marTop w:val="0"/>
              <w:marBottom w:val="0"/>
              <w:divBdr>
                <w:top w:val="none" w:sz="0" w:space="0" w:color="auto"/>
                <w:left w:val="none" w:sz="0" w:space="0" w:color="auto"/>
                <w:bottom w:val="none" w:sz="0" w:space="0" w:color="auto"/>
                <w:right w:val="none" w:sz="0" w:space="0" w:color="auto"/>
              </w:divBdr>
              <w:divsChild>
                <w:div w:id="685981951">
                  <w:marLeft w:val="0"/>
                  <w:marRight w:val="0"/>
                  <w:marTop w:val="0"/>
                  <w:marBottom w:val="0"/>
                  <w:divBdr>
                    <w:top w:val="none" w:sz="0" w:space="0" w:color="auto"/>
                    <w:left w:val="none" w:sz="0" w:space="0" w:color="auto"/>
                    <w:bottom w:val="none" w:sz="0" w:space="0" w:color="auto"/>
                    <w:right w:val="none" w:sz="0" w:space="0" w:color="auto"/>
                  </w:divBdr>
                </w:div>
                <w:div w:id="6063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3877">
      <w:bodyDiv w:val="1"/>
      <w:marLeft w:val="0"/>
      <w:marRight w:val="0"/>
      <w:marTop w:val="0"/>
      <w:marBottom w:val="0"/>
      <w:divBdr>
        <w:top w:val="none" w:sz="0" w:space="0" w:color="auto"/>
        <w:left w:val="none" w:sz="0" w:space="0" w:color="auto"/>
        <w:bottom w:val="none" w:sz="0" w:space="0" w:color="auto"/>
        <w:right w:val="none" w:sz="0" w:space="0" w:color="auto"/>
      </w:divBdr>
      <w:divsChild>
        <w:div w:id="362756564">
          <w:marLeft w:val="0"/>
          <w:marRight w:val="0"/>
          <w:marTop w:val="0"/>
          <w:marBottom w:val="0"/>
          <w:divBdr>
            <w:top w:val="none" w:sz="0" w:space="0" w:color="auto"/>
            <w:left w:val="none" w:sz="0" w:space="0" w:color="auto"/>
            <w:bottom w:val="none" w:sz="0" w:space="0" w:color="auto"/>
            <w:right w:val="none" w:sz="0" w:space="0" w:color="auto"/>
          </w:divBdr>
          <w:divsChild>
            <w:div w:id="785855786">
              <w:marLeft w:val="0"/>
              <w:marRight w:val="0"/>
              <w:marTop w:val="630"/>
              <w:marBottom w:val="0"/>
              <w:divBdr>
                <w:top w:val="none" w:sz="0" w:space="0" w:color="auto"/>
                <w:left w:val="none" w:sz="0" w:space="0" w:color="auto"/>
                <w:bottom w:val="none" w:sz="0" w:space="0" w:color="auto"/>
                <w:right w:val="none" w:sz="0" w:space="0" w:color="auto"/>
              </w:divBdr>
              <w:divsChild>
                <w:div w:id="433744651">
                  <w:marLeft w:val="0"/>
                  <w:marRight w:val="0"/>
                  <w:marTop w:val="0"/>
                  <w:marBottom w:val="0"/>
                  <w:divBdr>
                    <w:top w:val="none" w:sz="0" w:space="0" w:color="auto"/>
                    <w:left w:val="none" w:sz="0" w:space="0" w:color="auto"/>
                    <w:bottom w:val="none" w:sz="0" w:space="0" w:color="auto"/>
                    <w:right w:val="none" w:sz="0" w:space="0" w:color="auto"/>
                  </w:divBdr>
                  <w:divsChild>
                    <w:div w:id="100030891">
                      <w:marLeft w:val="0"/>
                      <w:marRight w:val="150"/>
                      <w:marTop w:val="0"/>
                      <w:marBottom w:val="90"/>
                      <w:divBdr>
                        <w:top w:val="none" w:sz="0" w:space="0" w:color="auto"/>
                        <w:left w:val="none" w:sz="0" w:space="0" w:color="auto"/>
                        <w:bottom w:val="none" w:sz="0" w:space="0" w:color="auto"/>
                        <w:right w:val="none" w:sz="0" w:space="0" w:color="auto"/>
                      </w:divBdr>
                      <w:divsChild>
                        <w:div w:id="19609146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19310418">
      <w:bodyDiv w:val="1"/>
      <w:marLeft w:val="0"/>
      <w:marRight w:val="0"/>
      <w:marTop w:val="0"/>
      <w:marBottom w:val="0"/>
      <w:divBdr>
        <w:top w:val="none" w:sz="0" w:space="0" w:color="auto"/>
        <w:left w:val="none" w:sz="0" w:space="0" w:color="auto"/>
        <w:bottom w:val="none" w:sz="0" w:space="0" w:color="auto"/>
        <w:right w:val="none" w:sz="0" w:space="0" w:color="auto"/>
      </w:divBdr>
      <w:divsChild>
        <w:div w:id="473839341">
          <w:marLeft w:val="0"/>
          <w:marRight w:val="0"/>
          <w:marTop w:val="0"/>
          <w:marBottom w:val="0"/>
          <w:divBdr>
            <w:top w:val="none" w:sz="0" w:space="0" w:color="auto"/>
            <w:left w:val="none" w:sz="0" w:space="0" w:color="auto"/>
            <w:bottom w:val="none" w:sz="0" w:space="0" w:color="auto"/>
            <w:right w:val="none" w:sz="0" w:space="0" w:color="auto"/>
          </w:divBdr>
          <w:divsChild>
            <w:div w:id="1681809670">
              <w:marLeft w:val="0"/>
              <w:marRight w:val="0"/>
              <w:marTop w:val="0"/>
              <w:marBottom w:val="0"/>
              <w:divBdr>
                <w:top w:val="none" w:sz="0" w:space="0" w:color="auto"/>
                <w:left w:val="none" w:sz="0" w:space="0" w:color="auto"/>
                <w:bottom w:val="none" w:sz="0" w:space="0" w:color="auto"/>
                <w:right w:val="none" w:sz="0" w:space="0" w:color="auto"/>
              </w:divBdr>
            </w:div>
            <w:div w:id="1002127845">
              <w:marLeft w:val="0"/>
              <w:marRight w:val="0"/>
              <w:marTop w:val="0"/>
              <w:marBottom w:val="0"/>
              <w:divBdr>
                <w:top w:val="none" w:sz="0" w:space="0" w:color="auto"/>
                <w:left w:val="none" w:sz="0" w:space="0" w:color="auto"/>
                <w:bottom w:val="none" w:sz="0" w:space="0" w:color="auto"/>
                <w:right w:val="none" w:sz="0" w:space="0" w:color="auto"/>
              </w:divBdr>
              <w:divsChild>
                <w:div w:id="1147361820">
                  <w:marLeft w:val="0"/>
                  <w:marRight w:val="0"/>
                  <w:marTop w:val="0"/>
                  <w:marBottom w:val="0"/>
                  <w:divBdr>
                    <w:top w:val="none" w:sz="0" w:space="0" w:color="auto"/>
                    <w:left w:val="none" w:sz="0" w:space="0" w:color="auto"/>
                    <w:bottom w:val="none" w:sz="0" w:space="0" w:color="auto"/>
                    <w:right w:val="none" w:sz="0" w:space="0" w:color="auto"/>
                  </w:divBdr>
                </w:div>
                <w:div w:id="226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3499">
      <w:bodyDiv w:val="1"/>
      <w:marLeft w:val="0"/>
      <w:marRight w:val="0"/>
      <w:marTop w:val="0"/>
      <w:marBottom w:val="0"/>
      <w:divBdr>
        <w:top w:val="none" w:sz="0" w:space="0" w:color="auto"/>
        <w:left w:val="none" w:sz="0" w:space="0" w:color="auto"/>
        <w:bottom w:val="none" w:sz="0" w:space="0" w:color="auto"/>
        <w:right w:val="none" w:sz="0" w:space="0" w:color="auto"/>
      </w:divBdr>
      <w:divsChild>
        <w:div w:id="2140297763">
          <w:marLeft w:val="0"/>
          <w:marRight w:val="0"/>
          <w:marTop w:val="0"/>
          <w:marBottom w:val="0"/>
          <w:divBdr>
            <w:top w:val="none" w:sz="0" w:space="0" w:color="auto"/>
            <w:left w:val="none" w:sz="0" w:space="0" w:color="auto"/>
            <w:bottom w:val="none" w:sz="0" w:space="0" w:color="auto"/>
            <w:right w:val="none" w:sz="0" w:space="0" w:color="auto"/>
          </w:divBdr>
          <w:divsChild>
            <w:div w:id="996499961">
              <w:marLeft w:val="0"/>
              <w:marRight w:val="0"/>
              <w:marTop w:val="0"/>
              <w:marBottom w:val="0"/>
              <w:divBdr>
                <w:top w:val="none" w:sz="0" w:space="0" w:color="auto"/>
                <w:left w:val="none" w:sz="0" w:space="0" w:color="auto"/>
                <w:bottom w:val="none" w:sz="0" w:space="0" w:color="auto"/>
                <w:right w:val="none" w:sz="0" w:space="0" w:color="auto"/>
              </w:divBdr>
            </w:div>
            <w:div w:id="410156464">
              <w:marLeft w:val="0"/>
              <w:marRight w:val="0"/>
              <w:marTop w:val="0"/>
              <w:marBottom w:val="0"/>
              <w:divBdr>
                <w:top w:val="none" w:sz="0" w:space="0" w:color="auto"/>
                <w:left w:val="none" w:sz="0" w:space="0" w:color="auto"/>
                <w:bottom w:val="none" w:sz="0" w:space="0" w:color="auto"/>
                <w:right w:val="none" w:sz="0" w:space="0" w:color="auto"/>
              </w:divBdr>
              <w:divsChild>
                <w:div w:id="752624451">
                  <w:marLeft w:val="0"/>
                  <w:marRight w:val="0"/>
                  <w:marTop w:val="0"/>
                  <w:marBottom w:val="0"/>
                  <w:divBdr>
                    <w:top w:val="none" w:sz="0" w:space="0" w:color="auto"/>
                    <w:left w:val="none" w:sz="0" w:space="0" w:color="auto"/>
                    <w:bottom w:val="none" w:sz="0" w:space="0" w:color="auto"/>
                    <w:right w:val="none" w:sz="0" w:space="0" w:color="auto"/>
                  </w:divBdr>
                </w:div>
                <w:div w:id="14317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11480">
      <w:bodyDiv w:val="1"/>
      <w:marLeft w:val="0"/>
      <w:marRight w:val="0"/>
      <w:marTop w:val="0"/>
      <w:marBottom w:val="0"/>
      <w:divBdr>
        <w:top w:val="none" w:sz="0" w:space="0" w:color="auto"/>
        <w:left w:val="none" w:sz="0" w:space="0" w:color="auto"/>
        <w:bottom w:val="none" w:sz="0" w:space="0" w:color="auto"/>
        <w:right w:val="none" w:sz="0" w:space="0" w:color="auto"/>
      </w:divBdr>
      <w:divsChild>
        <w:div w:id="2064793874">
          <w:marLeft w:val="0"/>
          <w:marRight w:val="0"/>
          <w:marTop w:val="0"/>
          <w:marBottom w:val="0"/>
          <w:divBdr>
            <w:top w:val="none" w:sz="0" w:space="0" w:color="auto"/>
            <w:left w:val="none" w:sz="0" w:space="0" w:color="auto"/>
            <w:bottom w:val="none" w:sz="0" w:space="0" w:color="auto"/>
            <w:right w:val="none" w:sz="0" w:space="0" w:color="auto"/>
          </w:divBdr>
          <w:divsChild>
            <w:div w:id="1216313192">
              <w:marLeft w:val="0"/>
              <w:marRight w:val="0"/>
              <w:marTop w:val="0"/>
              <w:marBottom w:val="0"/>
              <w:divBdr>
                <w:top w:val="none" w:sz="0" w:space="0" w:color="auto"/>
                <w:left w:val="none" w:sz="0" w:space="0" w:color="auto"/>
                <w:bottom w:val="none" w:sz="0" w:space="0" w:color="auto"/>
                <w:right w:val="none" w:sz="0" w:space="0" w:color="auto"/>
              </w:divBdr>
              <w:divsChild>
                <w:div w:id="163618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41160">
      <w:bodyDiv w:val="1"/>
      <w:marLeft w:val="0"/>
      <w:marRight w:val="0"/>
      <w:marTop w:val="0"/>
      <w:marBottom w:val="0"/>
      <w:divBdr>
        <w:top w:val="none" w:sz="0" w:space="0" w:color="auto"/>
        <w:left w:val="none" w:sz="0" w:space="0" w:color="auto"/>
        <w:bottom w:val="none" w:sz="0" w:space="0" w:color="auto"/>
        <w:right w:val="none" w:sz="0" w:space="0" w:color="auto"/>
      </w:divBdr>
      <w:divsChild>
        <w:div w:id="1731883030">
          <w:marLeft w:val="0"/>
          <w:marRight w:val="0"/>
          <w:marTop w:val="0"/>
          <w:marBottom w:val="0"/>
          <w:divBdr>
            <w:top w:val="none" w:sz="0" w:space="0" w:color="auto"/>
            <w:left w:val="none" w:sz="0" w:space="0" w:color="auto"/>
            <w:bottom w:val="none" w:sz="0" w:space="0" w:color="auto"/>
            <w:right w:val="none" w:sz="0" w:space="0" w:color="auto"/>
          </w:divBdr>
          <w:divsChild>
            <w:div w:id="2088066104">
              <w:marLeft w:val="0"/>
              <w:marRight w:val="0"/>
              <w:marTop w:val="0"/>
              <w:marBottom w:val="0"/>
              <w:divBdr>
                <w:top w:val="none" w:sz="0" w:space="0" w:color="auto"/>
                <w:left w:val="none" w:sz="0" w:space="0" w:color="auto"/>
                <w:bottom w:val="none" w:sz="0" w:space="0" w:color="auto"/>
                <w:right w:val="none" w:sz="0" w:space="0" w:color="auto"/>
              </w:divBdr>
              <w:divsChild>
                <w:div w:id="560530122">
                  <w:marLeft w:val="0"/>
                  <w:marRight w:val="0"/>
                  <w:marTop w:val="0"/>
                  <w:marBottom w:val="0"/>
                  <w:divBdr>
                    <w:top w:val="none" w:sz="0" w:space="0" w:color="auto"/>
                    <w:left w:val="none" w:sz="0" w:space="0" w:color="auto"/>
                    <w:bottom w:val="none" w:sz="0" w:space="0" w:color="auto"/>
                    <w:right w:val="none" w:sz="0" w:space="0" w:color="auto"/>
                  </w:divBdr>
                  <w:divsChild>
                    <w:div w:id="909077115">
                      <w:marLeft w:val="0"/>
                      <w:marRight w:val="0"/>
                      <w:marTop w:val="0"/>
                      <w:marBottom w:val="0"/>
                      <w:divBdr>
                        <w:top w:val="none" w:sz="0" w:space="0" w:color="auto"/>
                        <w:left w:val="none" w:sz="0" w:space="0" w:color="auto"/>
                        <w:bottom w:val="none" w:sz="0" w:space="0" w:color="auto"/>
                        <w:right w:val="none" w:sz="0" w:space="0" w:color="auto"/>
                      </w:divBdr>
                      <w:divsChild>
                        <w:div w:id="713700290">
                          <w:marLeft w:val="0"/>
                          <w:marRight w:val="0"/>
                          <w:marTop w:val="0"/>
                          <w:marBottom w:val="0"/>
                          <w:divBdr>
                            <w:top w:val="none" w:sz="0" w:space="0" w:color="auto"/>
                            <w:left w:val="none" w:sz="0" w:space="0" w:color="auto"/>
                            <w:bottom w:val="none" w:sz="0" w:space="0" w:color="auto"/>
                            <w:right w:val="none" w:sz="0" w:space="0" w:color="auto"/>
                          </w:divBdr>
                          <w:divsChild>
                            <w:div w:id="314115594">
                              <w:marLeft w:val="0"/>
                              <w:marRight w:val="0"/>
                              <w:marTop w:val="0"/>
                              <w:marBottom w:val="150"/>
                              <w:divBdr>
                                <w:top w:val="none" w:sz="0" w:space="0" w:color="auto"/>
                                <w:left w:val="none" w:sz="0" w:space="0" w:color="auto"/>
                                <w:bottom w:val="none" w:sz="0" w:space="0" w:color="auto"/>
                                <w:right w:val="none" w:sz="0" w:space="0" w:color="auto"/>
                              </w:divBdr>
                              <w:divsChild>
                                <w:div w:id="1926916778">
                                  <w:marLeft w:val="0"/>
                                  <w:marRight w:val="0"/>
                                  <w:marTop w:val="0"/>
                                  <w:marBottom w:val="0"/>
                                  <w:divBdr>
                                    <w:top w:val="none" w:sz="0" w:space="0" w:color="auto"/>
                                    <w:left w:val="none" w:sz="0" w:space="0" w:color="auto"/>
                                    <w:bottom w:val="none" w:sz="0" w:space="0" w:color="auto"/>
                                    <w:right w:val="none" w:sz="0" w:space="0" w:color="auto"/>
                                  </w:divBdr>
                                  <w:divsChild>
                                    <w:div w:id="1162627133">
                                      <w:marLeft w:val="0"/>
                                      <w:marRight w:val="0"/>
                                      <w:marTop w:val="0"/>
                                      <w:marBottom w:val="0"/>
                                      <w:divBdr>
                                        <w:top w:val="none" w:sz="0" w:space="0" w:color="auto"/>
                                        <w:left w:val="none" w:sz="0" w:space="0" w:color="auto"/>
                                        <w:bottom w:val="none" w:sz="0" w:space="0" w:color="auto"/>
                                        <w:right w:val="none" w:sz="0" w:space="0" w:color="auto"/>
                                      </w:divBdr>
                                      <w:divsChild>
                                        <w:div w:id="155731541">
                                          <w:marLeft w:val="0"/>
                                          <w:marRight w:val="0"/>
                                          <w:marTop w:val="0"/>
                                          <w:marBottom w:val="0"/>
                                          <w:divBdr>
                                            <w:top w:val="none" w:sz="0" w:space="0" w:color="auto"/>
                                            <w:left w:val="none" w:sz="0" w:space="0" w:color="auto"/>
                                            <w:bottom w:val="none" w:sz="0" w:space="0" w:color="auto"/>
                                            <w:right w:val="none" w:sz="0" w:space="0" w:color="auto"/>
                                          </w:divBdr>
                                          <w:divsChild>
                                            <w:div w:id="1623226213">
                                              <w:marLeft w:val="0"/>
                                              <w:marRight w:val="0"/>
                                              <w:marTop w:val="0"/>
                                              <w:marBottom w:val="0"/>
                                              <w:divBdr>
                                                <w:top w:val="none" w:sz="0" w:space="0" w:color="auto"/>
                                                <w:left w:val="none" w:sz="0" w:space="0" w:color="auto"/>
                                                <w:bottom w:val="none" w:sz="0" w:space="0" w:color="auto"/>
                                                <w:right w:val="none" w:sz="0" w:space="0" w:color="auto"/>
                                              </w:divBdr>
                                              <w:divsChild>
                                                <w:div w:id="1617444737">
                                                  <w:marLeft w:val="0"/>
                                                  <w:marRight w:val="0"/>
                                                  <w:marTop w:val="0"/>
                                                  <w:marBottom w:val="0"/>
                                                  <w:divBdr>
                                                    <w:top w:val="none" w:sz="0" w:space="0" w:color="auto"/>
                                                    <w:left w:val="none" w:sz="0" w:space="0" w:color="auto"/>
                                                    <w:bottom w:val="none" w:sz="0" w:space="0" w:color="auto"/>
                                                    <w:right w:val="none" w:sz="0" w:space="0" w:color="auto"/>
                                                  </w:divBdr>
                                                  <w:divsChild>
                                                    <w:div w:id="987713487">
                                                      <w:marLeft w:val="90"/>
                                                      <w:marRight w:val="90"/>
                                                      <w:marTop w:val="0"/>
                                                      <w:marBottom w:val="0"/>
                                                      <w:divBdr>
                                                        <w:top w:val="none" w:sz="0" w:space="0" w:color="auto"/>
                                                        <w:left w:val="none" w:sz="0" w:space="0" w:color="auto"/>
                                                        <w:bottom w:val="none" w:sz="0" w:space="0" w:color="auto"/>
                                                        <w:right w:val="none" w:sz="0" w:space="0" w:color="auto"/>
                                                      </w:divBdr>
                                                      <w:divsChild>
                                                        <w:div w:id="1145199424">
                                                          <w:marLeft w:val="0"/>
                                                          <w:marRight w:val="0"/>
                                                          <w:marTop w:val="0"/>
                                                          <w:marBottom w:val="0"/>
                                                          <w:divBdr>
                                                            <w:top w:val="none" w:sz="0" w:space="0" w:color="auto"/>
                                                            <w:left w:val="none" w:sz="0" w:space="0" w:color="auto"/>
                                                            <w:bottom w:val="none" w:sz="0" w:space="0" w:color="auto"/>
                                                            <w:right w:val="none" w:sz="0" w:space="0" w:color="auto"/>
                                                          </w:divBdr>
                                                          <w:divsChild>
                                                            <w:div w:id="1981421985">
                                                              <w:marLeft w:val="0"/>
                                                              <w:marRight w:val="0"/>
                                                              <w:marTop w:val="0"/>
                                                              <w:marBottom w:val="0"/>
                                                              <w:divBdr>
                                                                <w:top w:val="none" w:sz="0" w:space="0" w:color="auto"/>
                                                                <w:left w:val="none" w:sz="0" w:space="0" w:color="auto"/>
                                                                <w:bottom w:val="none" w:sz="0" w:space="0" w:color="auto"/>
                                                                <w:right w:val="none" w:sz="0" w:space="0" w:color="auto"/>
                                                              </w:divBdr>
                                                              <w:divsChild>
                                                                <w:div w:id="394740547">
                                                                  <w:marLeft w:val="0"/>
                                                                  <w:marRight w:val="0"/>
                                                                  <w:marTop w:val="0"/>
                                                                  <w:marBottom w:val="0"/>
                                                                  <w:divBdr>
                                                                    <w:top w:val="none" w:sz="0" w:space="0" w:color="auto"/>
                                                                    <w:left w:val="none" w:sz="0" w:space="0" w:color="auto"/>
                                                                    <w:bottom w:val="none" w:sz="0" w:space="0" w:color="auto"/>
                                                                    <w:right w:val="none" w:sz="0" w:space="0" w:color="auto"/>
                                                                  </w:divBdr>
                                                                  <w:divsChild>
                                                                    <w:div w:id="1242831674">
                                                                      <w:marLeft w:val="30"/>
                                                                      <w:marRight w:val="15"/>
                                                                      <w:marTop w:val="30"/>
                                                                      <w:marBottom w:val="30"/>
                                                                      <w:divBdr>
                                                                        <w:top w:val="none" w:sz="0" w:space="0" w:color="auto"/>
                                                                        <w:left w:val="none" w:sz="0" w:space="0" w:color="auto"/>
                                                                        <w:bottom w:val="none" w:sz="0" w:space="0" w:color="auto"/>
                                                                        <w:right w:val="none" w:sz="0" w:space="0" w:color="auto"/>
                                                                      </w:divBdr>
                                                                      <w:divsChild>
                                                                        <w:div w:id="36860467">
                                                                          <w:marLeft w:val="0"/>
                                                                          <w:marRight w:val="30"/>
                                                                          <w:marTop w:val="30"/>
                                                                          <w:marBottom w:val="30"/>
                                                                          <w:divBdr>
                                                                            <w:top w:val="single" w:sz="6" w:space="4" w:color="CCCCCC"/>
                                                                            <w:left w:val="single" w:sz="6" w:space="0" w:color="CCCCCC"/>
                                                                            <w:bottom w:val="single" w:sz="6" w:space="4" w:color="CCCCCC"/>
                                                                            <w:right w:val="single" w:sz="6" w:space="0" w:color="CCCCCC"/>
                                                                          </w:divBdr>
                                                                          <w:divsChild>
                                                                            <w:div w:id="2060351520">
                                                                              <w:marLeft w:val="0"/>
                                                                              <w:marRight w:val="0"/>
                                                                              <w:marTop w:val="0"/>
                                                                              <w:marBottom w:val="0"/>
                                                                              <w:divBdr>
                                                                                <w:top w:val="none" w:sz="0" w:space="0" w:color="auto"/>
                                                                                <w:left w:val="none" w:sz="0" w:space="0" w:color="auto"/>
                                                                                <w:bottom w:val="none" w:sz="0" w:space="0" w:color="auto"/>
                                                                                <w:right w:val="none" w:sz="0" w:space="0" w:color="auto"/>
                                                                              </w:divBdr>
                                                                              <w:divsChild>
                                                                                <w:div w:id="1773040671">
                                                                                  <w:marLeft w:val="0"/>
                                                                                  <w:marRight w:val="0"/>
                                                                                  <w:marTop w:val="0"/>
                                                                                  <w:marBottom w:val="0"/>
                                                                                  <w:divBdr>
                                                                                    <w:top w:val="none" w:sz="0" w:space="0" w:color="auto"/>
                                                                                    <w:left w:val="none" w:sz="0" w:space="0" w:color="auto"/>
                                                                                    <w:bottom w:val="none" w:sz="0" w:space="0" w:color="auto"/>
                                                                                    <w:right w:val="none" w:sz="0" w:space="0" w:color="auto"/>
                                                                                  </w:divBdr>
                                                                                  <w:divsChild>
                                                                                    <w:div w:id="10701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148565">
      <w:bodyDiv w:val="1"/>
      <w:marLeft w:val="0"/>
      <w:marRight w:val="0"/>
      <w:marTop w:val="0"/>
      <w:marBottom w:val="0"/>
      <w:divBdr>
        <w:top w:val="none" w:sz="0" w:space="0" w:color="auto"/>
        <w:left w:val="none" w:sz="0" w:space="0" w:color="auto"/>
        <w:bottom w:val="none" w:sz="0" w:space="0" w:color="auto"/>
        <w:right w:val="none" w:sz="0" w:space="0" w:color="auto"/>
      </w:divBdr>
      <w:divsChild>
        <w:div w:id="1321081541">
          <w:marLeft w:val="0"/>
          <w:marRight w:val="0"/>
          <w:marTop w:val="0"/>
          <w:marBottom w:val="0"/>
          <w:divBdr>
            <w:top w:val="none" w:sz="0" w:space="0" w:color="auto"/>
            <w:left w:val="none" w:sz="0" w:space="0" w:color="auto"/>
            <w:bottom w:val="none" w:sz="0" w:space="0" w:color="auto"/>
            <w:right w:val="none" w:sz="0" w:space="0" w:color="auto"/>
          </w:divBdr>
          <w:divsChild>
            <w:div w:id="946424249">
              <w:marLeft w:val="0"/>
              <w:marRight w:val="0"/>
              <w:marTop w:val="0"/>
              <w:marBottom w:val="0"/>
              <w:divBdr>
                <w:top w:val="none" w:sz="0" w:space="0" w:color="auto"/>
                <w:left w:val="none" w:sz="0" w:space="0" w:color="auto"/>
                <w:bottom w:val="none" w:sz="0" w:space="0" w:color="auto"/>
                <w:right w:val="none" w:sz="0" w:space="0" w:color="auto"/>
              </w:divBdr>
            </w:div>
            <w:div w:id="1719158674">
              <w:marLeft w:val="0"/>
              <w:marRight w:val="0"/>
              <w:marTop w:val="0"/>
              <w:marBottom w:val="0"/>
              <w:divBdr>
                <w:top w:val="none" w:sz="0" w:space="0" w:color="auto"/>
                <w:left w:val="none" w:sz="0" w:space="0" w:color="auto"/>
                <w:bottom w:val="none" w:sz="0" w:space="0" w:color="auto"/>
                <w:right w:val="none" w:sz="0" w:space="0" w:color="auto"/>
              </w:divBdr>
              <w:divsChild>
                <w:div w:id="1517378499">
                  <w:marLeft w:val="0"/>
                  <w:marRight w:val="0"/>
                  <w:marTop w:val="0"/>
                  <w:marBottom w:val="0"/>
                  <w:divBdr>
                    <w:top w:val="none" w:sz="0" w:space="0" w:color="auto"/>
                    <w:left w:val="none" w:sz="0" w:space="0" w:color="auto"/>
                    <w:bottom w:val="none" w:sz="0" w:space="0" w:color="auto"/>
                    <w:right w:val="none" w:sz="0" w:space="0" w:color="auto"/>
                  </w:divBdr>
                </w:div>
                <w:div w:id="18758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5968">
      <w:bodyDiv w:val="1"/>
      <w:marLeft w:val="0"/>
      <w:marRight w:val="0"/>
      <w:marTop w:val="0"/>
      <w:marBottom w:val="0"/>
      <w:divBdr>
        <w:top w:val="none" w:sz="0" w:space="0" w:color="auto"/>
        <w:left w:val="none" w:sz="0" w:space="0" w:color="auto"/>
        <w:bottom w:val="none" w:sz="0" w:space="0" w:color="auto"/>
        <w:right w:val="none" w:sz="0" w:space="0" w:color="auto"/>
      </w:divBdr>
      <w:divsChild>
        <w:div w:id="17320089">
          <w:marLeft w:val="0"/>
          <w:marRight w:val="0"/>
          <w:marTop w:val="0"/>
          <w:marBottom w:val="0"/>
          <w:divBdr>
            <w:top w:val="none" w:sz="0" w:space="0" w:color="auto"/>
            <w:left w:val="none" w:sz="0" w:space="0" w:color="auto"/>
            <w:bottom w:val="none" w:sz="0" w:space="0" w:color="auto"/>
            <w:right w:val="none" w:sz="0" w:space="0" w:color="auto"/>
          </w:divBdr>
          <w:divsChild>
            <w:div w:id="1727531666">
              <w:marLeft w:val="0"/>
              <w:marRight w:val="0"/>
              <w:marTop w:val="0"/>
              <w:marBottom w:val="0"/>
              <w:divBdr>
                <w:top w:val="none" w:sz="0" w:space="0" w:color="auto"/>
                <w:left w:val="none" w:sz="0" w:space="0" w:color="auto"/>
                <w:bottom w:val="none" w:sz="0" w:space="0" w:color="auto"/>
                <w:right w:val="none" w:sz="0" w:space="0" w:color="auto"/>
              </w:divBdr>
              <w:divsChild>
                <w:div w:id="11684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633573">
      <w:bodyDiv w:val="1"/>
      <w:marLeft w:val="0"/>
      <w:marRight w:val="0"/>
      <w:marTop w:val="0"/>
      <w:marBottom w:val="0"/>
      <w:divBdr>
        <w:top w:val="none" w:sz="0" w:space="0" w:color="auto"/>
        <w:left w:val="none" w:sz="0" w:space="0" w:color="auto"/>
        <w:bottom w:val="none" w:sz="0" w:space="0" w:color="auto"/>
        <w:right w:val="none" w:sz="0" w:space="0" w:color="auto"/>
      </w:divBdr>
    </w:div>
    <w:div w:id="1908415025">
      <w:bodyDiv w:val="1"/>
      <w:marLeft w:val="0"/>
      <w:marRight w:val="0"/>
      <w:marTop w:val="0"/>
      <w:marBottom w:val="0"/>
      <w:divBdr>
        <w:top w:val="none" w:sz="0" w:space="0" w:color="auto"/>
        <w:left w:val="none" w:sz="0" w:space="0" w:color="auto"/>
        <w:bottom w:val="none" w:sz="0" w:space="0" w:color="auto"/>
        <w:right w:val="none" w:sz="0" w:space="0" w:color="auto"/>
      </w:divBdr>
      <w:divsChild>
        <w:div w:id="359203156">
          <w:marLeft w:val="0"/>
          <w:marRight w:val="0"/>
          <w:marTop w:val="0"/>
          <w:marBottom w:val="0"/>
          <w:divBdr>
            <w:top w:val="none" w:sz="0" w:space="0" w:color="auto"/>
            <w:left w:val="none" w:sz="0" w:space="0" w:color="auto"/>
            <w:bottom w:val="none" w:sz="0" w:space="0" w:color="auto"/>
            <w:right w:val="none" w:sz="0" w:space="0" w:color="auto"/>
          </w:divBdr>
          <w:divsChild>
            <w:div w:id="1982465492">
              <w:marLeft w:val="0"/>
              <w:marRight w:val="0"/>
              <w:marTop w:val="0"/>
              <w:marBottom w:val="0"/>
              <w:divBdr>
                <w:top w:val="none" w:sz="0" w:space="0" w:color="auto"/>
                <w:left w:val="none" w:sz="0" w:space="0" w:color="auto"/>
                <w:bottom w:val="none" w:sz="0" w:space="0" w:color="auto"/>
                <w:right w:val="none" w:sz="0" w:space="0" w:color="auto"/>
              </w:divBdr>
              <w:divsChild>
                <w:div w:id="491487227">
                  <w:marLeft w:val="0"/>
                  <w:marRight w:val="0"/>
                  <w:marTop w:val="0"/>
                  <w:marBottom w:val="0"/>
                  <w:divBdr>
                    <w:top w:val="none" w:sz="0" w:space="0" w:color="auto"/>
                    <w:left w:val="none" w:sz="0" w:space="0" w:color="auto"/>
                    <w:bottom w:val="none" w:sz="0" w:space="0" w:color="auto"/>
                    <w:right w:val="none" w:sz="0" w:space="0" w:color="auto"/>
                  </w:divBdr>
                  <w:divsChild>
                    <w:div w:id="524054323">
                      <w:marLeft w:val="0"/>
                      <w:marRight w:val="0"/>
                      <w:marTop w:val="0"/>
                      <w:marBottom w:val="0"/>
                      <w:divBdr>
                        <w:top w:val="none" w:sz="0" w:space="0" w:color="auto"/>
                        <w:left w:val="none" w:sz="0" w:space="0" w:color="auto"/>
                        <w:bottom w:val="none" w:sz="0" w:space="0" w:color="auto"/>
                        <w:right w:val="none" w:sz="0" w:space="0" w:color="auto"/>
                      </w:divBdr>
                      <w:divsChild>
                        <w:div w:id="1349479873">
                          <w:marLeft w:val="0"/>
                          <w:marRight w:val="0"/>
                          <w:marTop w:val="0"/>
                          <w:marBottom w:val="0"/>
                          <w:divBdr>
                            <w:top w:val="none" w:sz="0" w:space="0" w:color="auto"/>
                            <w:left w:val="none" w:sz="0" w:space="0" w:color="auto"/>
                            <w:bottom w:val="none" w:sz="0" w:space="0" w:color="auto"/>
                            <w:right w:val="none" w:sz="0" w:space="0" w:color="auto"/>
                          </w:divBdr>
                          <w:divsChild>
                            <w:div w:id="1933392595">
                              <w:marLeft w:val="0"/>
                              <w:marRight w:val="0"/>
                              <w:marTop w:val="0"/>
                              <w:marBottom w:val="0"/>
                              <w:divBdr>
                                <w:top w:val="none" w:sz="0" w:space="0" w:color="auto"/>
                                <w:left w:val="none" w:sz="0" w:space="0" w:color="auto"/>
                                <w:bottom w:val="none" w:sz="0" w:space="0" w:color="auto"/>
                                <w:right w:val="none" w:sz="0" w:space="0" w:color="auto"/>
                              </w:divBdr>
                              <w:divsChild>
                                <w:div w:id="1666591856">
                                  <w:marLeft w:val="0"/>
                                  <w:marRight w:val="0"/>
                                  <w:marTop w:val="0"/>
                                  <w:marBottom w:val="0"/>
                                  <w:divBdr>
                                    <w:top w:val="none" w:sz="0" w:space="0" w:color="auto"/>
                                    <w:left w:val="none" w:sz="0" w:space="0" w:color="auto"/>
                                    <w:bottom w:val="none" w:sz="0" w:space="0" w:color="auto"/>
                                    <w:right w:val="none" w:sz="0" w:space="0" w:color="auto"/>
                                  </w:divBdr>
                                </w:div>
                                <w:div w:id="1817256602">
                                  <w:marLeft w:val="0"/>
                                  <w:marRight w:val="0"/>
                                  <w:marTop w:val="0"/>
                                  <w:marBottom w:val="0"/>
                                  <w:divBdr>
                                    <w:top w:val="none" w:sz="0" w:space="0" w:color="auto"/>
                                    <w:left w:val="none" w:sz="0" w:space="0" w:color="auto"/>
                                    <w:bottom w:val="none" w:sz="0" w:space="0" w:color="auto"/>
                                    <w:right w:val="none" w:sz="0" w:space="0" w:color="auto"/>
                                  </w:divBdr>
                                </w:div>
                                <w:div w:id="2170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4210">
      <w:bodyDiv w:val="1"/>
      <w:marLeft w:val="0"/>
      <w:marRight w:val="0"/>
      <w:marTop w:val="0"/>
      <w:marBottom w:val="0"/>
      <w:divBdr>
        <w:top w:val="none" w:sz="0" w:space="0" w:color="auto"/>
        <w:left w:val="none" w:sz="0" w:space="0" w:color="auto"/>
        <w:bottom w:val="none" w:sz="0" w:space="0" w:color="auto"/>
        <w:right w:val="none" w:sz="0" w:space="0" w:color="auto"/>
      </w:divBdr>
      <w:divsChild>
        <w:div w:id="554901157">
          <w:marLeft w:val="0"/>
          <w:marRight w:val="0"/>
          <w:marTop w:val="0"/>
          <w:marBottom w:val="0"/>
          <w:divBdr>
            <w:top w:val="none" w:sz="0" w:space="0" w:color="auto"/>
            <w:left w:val="none" w:sz="0" w:space="0" w:color="auto"/>
            <w:bottom w:val="none" w:sz="0" w:space="0" w:color="auto"/>
            <w:right w:val="none" w:sz="0" w:space="0" w:color="auto"/>
          </w:divBdr>
          <w:divsChild>
            <w:div w:id="753624932">
              <w:marLeft w:val="0"/>
              <w:marRight w:val="0"/>
              <w:marTop w:val="0"/>
              <w:marBottom w:val="0"/>
              <w:divBdr>
                <w:top w:val="none" w:sz="0" w:space="0" w:color="auto"/>
                <w:left w:val="none" w:sz="0" w:space="0" w:color="auto"/>
                <w:bottom w:val="none" w:sz="0" w:space="0" w:color="auto"/>
                <w:right w:val="none" w:sz="0" w:space="0" w:color="auto"/>
              </w:divBdr>
            </w:div>
            <w:div w:id="1799714124">
              <w:marLeft w:val="0"/>
              <w:marRight w:val="0"/>
              <w:marTop w:val="0"/>
              <w:marBottom w:val="0"/>
              <w:divBdr>
                <w:top w:val="none" w:sz="0" w:space="0" w:color="auto"/>
                <w:left w:val="none" w:sz="0" w:space="0" w:color="auto"/>
                <w:bottom w:val="none" w:sz="0" w:space="0" w:color="auto"/>
                <w:right w:val="none" w:sz="0" w:space="0" w:color="auto"/>
              </w:divBdr>
              <w:divsChild>
                <w:div w:id="268851303">
                  <w:marLeft w:val="0"/>
                  <w:marRight w:val="0"/>
                  <w:marTop w:val="0"/>
                  <w:marBottom w:val="0"/>
                  <w:divBdr>
                    <w:top w:val="none" w:sz="0" w:space="0" w:color="auto"/>
                    <w:left w:val="none" w:sz="0" w:space="0" w:color="auto"/>
                    <w:bottom w:val="none" w:sz="0" w:space="0" w:color="auto"/>
                    <w:right w:val="none" w:sz="0" w:space="0" w:color="auto"/>
                  </w:divBdr>
                </w:div>
                <w:div w:id="20366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gallica.bnf.fr" TargetMode="External"/><Relationship Id="rId1" Type="http://schemas.openxmlformats.org/officeDocument/2006/relationships/hyperlink" Target="http://gallica.bn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73D6A-463E-4E47-8F03-8F2B7776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4980</Words>
  <Characters>28390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Leglu</dc:creator>
  <cp:lastModifiedBy>Catherine LEGLU</cp:lastModifiedBy>
  <cp:revision>2</cp:revision>
  <cp:lastPrinted>2015-01-16T13:16:00Z</cp:lastPrinted>
  <dcterms:created xsi:type="dcterms:W3CDTF">2023-11-22T12:30:00Z</dcterms:created>
  <dcterms:modified xsi:type="dcterms:W3CDTF">2023-11-22T12:30:00Z</dcterms:modified>
</cp:coreProperties>
</file>