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9D" w:rsidRDefault="00781E7C">
      <w:r w:rsidRPr="00781E7C">
        <w:t>http://www.tandfonline.com/doi/full/10.1080/00036846.2017.1361010</w:t>
      </w:r>
      <w:bookmarkStart w:id="0" w:name="_GoBack"/>
      <w:bookmarkEnd w:id="0"/>
    </w:p>
    <w:sectPr w:rsidR="00194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7C"/>
    <w:rsid w:val="00072E5F"/>
    <w:rsid w:val="00576B5A"/>
    <w:rsid w:val="007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8B9E-BC09-4111-B147-60838FA1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2018-01-10T15:09:00Z</dcterms:created>
  <dcterms:modified xsi:type="dcterms:W3CDTF">2018-01-10T15:09:00Z</dcterms:modified>
</cp:coreProperties>
</file>