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E7C" w:rsidRDefault="0099331E" w:rsidP="00A33ACD">
      <w:pPr>
        <w:ind w:firstLine="709"/>
        <w:rPr>
          <w:sz w:val="28"/>
          <w:szCs w:val="28"/>
          <w:lang w:val="en-US"/>
        </w:rPr>
      </w:pPr>
      <w:r w:rsidRPr="00043DA5">
        <w:rPr>
          <w:sz w:val="28"/>
          <w:szCs w:val="28"/>
        </w:rPr>
        <w:t>Перевод</w:t>
      </w:r>
      <w:r w:rsidRPr="00043DA5">
        <w:rPr>
          <w:sz w:val="28"/>
          <w:szCs w:val="28"/>
          <w:lang w:val="en-US"/>
        </w:rPr>
        <w:t xml:space="preserve"> </w:t>
      </w:r>
      <w:r w:rsidRPr="00043DA5">
        <w:rPr>
          <w:sz w:val="28"/>
          <w:szCs w:val="28"/>
        </w:rPr>
        <w:t>статьи</w:t>
      </w:r>
      <w:r w:rsidRPr="00043DA5">
        <w:rPr>
          <w:sz w:val="28"/>
          <w:szCs w:val="28"/>
          <w:lang w:val="en-US"/>
        </w:rPr>
        <w:t xml:space="preserve"> «</w:t>
      </w:r>
      <w:r w:rsidR="00A33ACD" w:rsidRPr="00F304FC">
        <w:rPr>
          <w:b/>
          <w:sz w:val="28"/>
          <w:szCs w:val="28"/>
          <w:lang w:val="en-US"/>
        </w:rPr>
        <w:t>Determination of the Permeability of Organic Soils using the Piezocone Dissipation Test</w:t>
      </w:r>
      <w:r w:rsidRPr="00043DA5">
        <w:rPr>
          <w:sz w:val="28"/>
          <w:szCs w:val="28"/>
          <w:lang w:val="en-US"/>
        </w:rPr>
        <w:t>».</w:t>
      </w:r>
    </w:p>
    <w:p w:rsidR="00A33ACD" w:rsidRPr="00F304FC" w:rsidRDefault="00A33ACD" w:rsidP="00A33ACD">
      <w:pPr>
        <w:ind w:firstLine="709"/>
        <w:rPr>
          <w:rFonts w:ascii="Arial" w:hAnsi="Arial" w:cs="Arial"/>
          <w:sz w:val="24"/>
          <w:szCs w:val="24"/>
          <w:lang w:val="en-US"/>
        </w:rPr>
      </w:pPr>
      <w:r w:rsidRPr="00F304FC">
        <w:rPr>
          <w:rFonts w:ascii="Arial" w:hAnsi="Arial" w:cs="Arial"/>
          <w:sz w:val="24"/>
          <w:szCs w:val="24"/>
        </w:rPr>
        <w:t>Текст</w:t>
      </w:r>
      <w:r w:rsidRPr="00F304FC">
        <w:rPr>
          <w:rFonts w:ascii="Arial" w:hAnsi="Arial" w:cs="Arial"/>
          <w:sz w:val="24"/>
          <w:szCs w:val="24"/>
          <w:lang w:val="en-US"/>
        </w:rPr>
        <w:t xml:space="preserve"> </w:t>
      </w:r>
      <w:r w:rsidRPr="00F304FC">
        <w:rPr>
          <w:rFonts w:ascii="Arial" w:hAnsi="Arial" w:cs="Arial"/>
          <w:sz w:val="24"/>
          <w:szCs w:val="24"/>
        </w:rPr>
        <w:t>статьи</w:t>
      </w:r>
      <w:r w:rsidRPr="00F304FC">
        <w:rPr>
          <w:rFonts w:ascii="Arial" w:hAnsi="Arial" w:cs="Arial"/>
          <w:sz w:val="24"/>
          <w:szCs w:val="24"/>
          <w:lang w:val="en-US"/>
        </w:rPr>
        <w:t xml:space="preserve"> </w:t>
      </w:r>
      <w:r w:rsidRPr="00F304FC">
        <w:rPr>
          <w:rFonts w:ascii="Arial" w:hAnsi="Arial" w:cs="Arial"/>
          <w:sz w:val="24"/>
          <w:szCs w:val="24"/>
        </w:rPr>
        <w:t>взят</w:t>
      </w:r>
      <w:r w:rsidRPr="00F304FC">
        <w:rPr>
          <w:rFonts w:ascii="Arial" w:hAnsi="Arial" w:cs="Arial"/>
          <w:sz w:val="24"/>
          <w:szCs w:val="24"/>
          <w:lang w:val="en-US"/>
        </w:rPr>
        <w:t xml:space="preserve"> </w:t>
      </w:r>
      <w:r w:rsidRPr="00F304FC">
        <w:rPr>
          <w:rFonts w:ascii="Arial" w:hAnsi="Arial" w:cs="Arial"/>
          <w:sz w:val="24"/>
          <w:szCs w:val="24"/>
        </w:rPr>
        <w:t>из</w:t>
      </w:r>
      <w:r w:rsidRPr="00F304FC">
        <w:rPr>
          <w:rFonts w:ascii="Arial" w:hAnsi="Arial" w:cs="Arial"/>
          <w:sz w:val="24"/>
          <w:szCs w:val="24"/>
          <w:lang w:val="en-US"/>
        </w:rPr>
        <w:t xml:space="preserve"> «Environmental and Engineering Geoscience 2006».</w:t>
      </w:r>
    </w:p>
    <w:p w:rsidR="00F304FC" w:rsidRPr="00293D63" w:rsidRDefault="00F304FC" w:rsidP="00F304FC">
      <w:pPr>
        <w:jc w:val="center"/>
        <w:rPr>
          <w:b/>
          <w:sz w:val="32"/>
          <w:szCs w:val="32"/>
          <w:lang w:val="en-US"/>
        </w:rPr>
      </w:pPr>
    </w:p>
    <w:p w:rsidR="00A33ACD" w:rsidRPr="00A33ACD" w:rsidRDefault="00A33ACD" w:rsidP="00F304FC">
      <w:pPr>
        <w:jc w:val="center"/>
        <w:rPr>
          <w:b/>
          <w:sz w:val="32"/>
          <w:szCs w:val="32"/>
        </w:rPr>
      </w:pPr>
      <w:r w:rsidRPr="00A33ACD">
        <w:rPr>
          <w:b/>
          <w:sz w:val="32"/>
          <w:szCs w:val="32"/>
        </w:rPr>
        <w:t>Определение проницаемости органоминеральных грунтов с помощью диссипационных тестов, выполняемых пьезоконом.</w:t>
      </w:r>
    </w:p>
    <w:p w:rsidR="00A33ACD" w:rsidRDefault="00A33ACD" w:rsidP="00F304FC">
      <w:pPr>
        <w:spacing w:line="240" w:lineRule="auto"/>
        <w:ind w:firstLine="709"/>
        <w:rPr>
          <w:sz w:val="28"/>
          <w:szCs w:val="28"/>
        </w:rPr>
      </w:pPr>
      <w:r w:rsidRPr="00A33ACD">
        <w:rPr>
          <w:sz w:val="28"/>
          <w:szCs w:val="28"/>
          <w:lang w:val="en-US"/>
        </w:rPr>
        <w:t>VAN</w:t>
      </w:r>
      <w:r w:rsidRPr="00A33ACD">
        <w:rPr>
          <w:sz w:val="28"/>
          <w:szCs w:val="28"/>
        </w:rPr>
        <w:t xml:space="preserve"> </w:t>
      </w:r>
      <w:r w:rsidRPr="00A33ACD">
        <w:rPr>
          <w:sz w:val="28"/>
          <w:szCs w:val="28"/>
          <w:lang w:val="en-US"/>
        </w:rPr>
        <w:t>BAARS</w:t>
      </w:r>
      <w:r w:rsidRPr="00A33ACD">
        <w:rPr>
          <w:sz w:val="28"/>
          <w:szCs w:val="28"/>
        </w:rPr>
        <w:t xml:space="preserve">, </w:t>
      </w:r>
      <w:r w:rsidRPr="00A33ACD">
        <w:rPr>
          <w:sz w:val="28"/>
          <w:szCs w:val="28"/>
          <w:lang w:val="en-US"/>
        </w:rPr>
        <w:t>S</w:t>
      </w:r>
      <w:r w:rsidRPr="00A33ACD">
        <w:rPr>
          <w:sz w:val="28"/>
          <w:szCs w:val="28"/>
        </w:rPr>
        <w:t>.</w:t>
      </w:r>
      <w:r>
        <w:rPr>
          <w:sz w:val="28"/>
          <w:szCs w:val="28"/>
        </w:rPr>
        <w:t xml:space="preserve"> – Ван Баарс, С.</w:t>
      </w:r>
      <w:r w:rsidR="00F304FC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Технологический Университет</w:t>
      </w:r>
      <w:r w:rsidRPr="00A33ACD">
        <w:rPr>
          <w:sz w:val="28"/>
          <w:szCs w:val="28"/>
        </w:rPr>
        <w:t xml:space="preserve"> </w:t>
      </w:r>
      <w:r w:rsidRPr="00A33ACD">
        <w:rPr>
          <w:sz w:val="28"/>
          <w:szCs w:val="28"/>
          <w:lang w:val="en-US"/>
        </w:rPr>
        <w:t>Delft</w:t>
      </w:r>
      <w:r w:rsidRPr="00A33ACD">
        <w:rPr>
          <w:sz w:val="28"/>
          <w:szCs w:val="28"/>
        </w:rPr>
        <w:t xml:space="preserve">, </w:t>
      </w:r>
      <w:r>
        <w:rPr>
          <w:sz w:val="28"/>
          <w:szCs w:val="28"/>
        </w:rPr>
        <w:t>Голландия.</w:t>
      </w:r>
    </w:p>
    <w:p w:rsidR="00A33ACD" w:rsidRDefault="00A33ACD" w:rsidP="00F304FC">
      <w:pPr>
        <w:spacing w:line="240" w:lineRule="auto"/>
        <w:ind w:firstLine="709"/>
        <w:rPr>
          <w:sz w:val="28"/>
          <w:szCs w:val="28"/>
        </w:rPr>
      </w:pPr>
      <w:r w:rsidRPr="00A33ACD">
        <w:rPr>
          <w:sz w:val="28"/>
          <w:szCs w:val="28"/>
          <w:lang w:val="en-US"/>
        </w:rPr>
        <w:t>VAN</w:t>
      </w:r>
      <w:r w:rsidRPr="00A33ACD">
        <w:rPr>
          <w:sz w:val="28"/>
          <w:szCs w:val="28"/>
        </w:rPr>
        <w:t xml:space="preserve"> </w:t>
      </w:r>
      <w:r w:rsidRPr="00A33ACD">
        <w:rPr>
          <w:sz w:val="28"/>
          <w:szCs w:val="28"/>
          <w:lang w:val="en-US"/>
        </w:rPr>
        <w:t>DE</w:t>
      </w:r>
      <w:r w:rsidRPr="00A33ACD">
        <w:rPr>
          <w:sz w:val="28"/>
          <w:szCs w:val="28"/>
        </w:rPr>
        <w:t xml:space="preserve"> </w:t>
      </w:r>
      <w:r w:rsidRPr="00A33ACD">
        <w:rPr>
          <w:sz w:val="28"/>
          <w:szCs w:val="28"/>
          <w:lang w:val="en-US"/>
        </w:rPr>
        <w:t>GRAAF</w:t>
      </w:r>
      <w:r w:rsidRPr="00A33ACD">
        <w:rPr>
          <w:sz w:val="28"/>
          <w:szCs w:val="28"/>
        </w:rPr>
        <w:t xml:space="preserve"> </w:t>
      </w:r>
      <w:r w:rsidRPr="00A33ACD">
        <w:rPr>
          <w:sz w:val="28"/>
          <w:szCs w:val="28"/>
          <w:lang w:val="en-US"/>
        </w:rPr>
        <w:t>H</w:t>
      </w:r>
      <w:r w:rsidRPr="00A33ACD">
        <w:rPr>
          <w:sz w:val="28"/>
          <w:szCs w:val="28"/>
        </w:rPr>
        <w:t>.</w:t>
      </w:r>
      <w:r w:rsidRPr="00A33ACD">
        <w:rPr>
          <w:sz w:val="28"/>
          <w:szCs w:val="28"/>
          <w:lang w:val="en-US"/>
        </w:rPr>
        <w:t>C</w:t>
      </w:r>
      <w:r w:rsidRPr="00A33ACD">
        <w:rPr>
          <w:sz w:val="28"/>
          <w:szCs w:val="28"/>
        </w:rPr>
        <w:t xml:space="preserve">. – </w:t>
      </w:r>
      <w:r>
        <w:rPr>
          <w:sz w:val="28"/>
          <w:szCs w:val="28"/>
        </w:rPr>
        <w:t>Ван</w:t>
      </w:r>
      <w:r w:rsidRPr="00A33ACD">
        <w:rPr>
          <w:sz w:val="28"/>
          <w:szCs w:val="28"/>
        </w:rPr>
        <w:t xml:space="preserve"> </w:t>
      </w:r>
      <w:r>
        <w:rPr>
          <w:sz w:val="28"/>
          <w:szCs w:val="28"/>
        </w:rPr>
        <w:t>де Грааф Х.С.</w:t>
      </w:r>
      <w:r w:rsidR="00F304F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33ACD">
        <w:rPr>
          <w:sz w:val="28"/>
          <w:szCs w:val="28"/>
        </w:rPr>
        <w:t>Lankelma Geotechniek-Zuid</w:t>
      </w:r>
      <w:r>
        <w:rPr>
          <w:sz w:val="28"/>
          <w:szCs w:val="28"/>
        </w:rPr>
        <w:t>»</w:t>
      </w:r>
      <w:r w:rsidRPr="00A33ACD">
        <w:rPr>
          <w:sz w:val="28"/>
          <w:szCs w:val="28"/>
        </w:rPr>
        <w:t xml:space="preserve">, </w:t>
      </w:r>
      <w:r>
        <w:rPr>
          <w:sz w:val="28"/>
          <w:szCs w:val="28"/>
        </w:rPr>
        <w:t>Голландия.</w:t>
      </w:r>
    </w:p>
    <w:p w:rsidR="00E90A2C" w:rsidRDefault="00E90A2C" w:rsidP="00F304FC">
      <w:pPr>
        <w:spacing w:line="240" w:lineRule="auto"/>
        <w:ind w:firstLine="709"/>
        <w:rPr>
          <w:sz w:val="28"/>
          <w:szCs w:val="28"/>
        </w:rPr>
      </w:pPr>
    </w:p>
    <w:p w:rsidR="00F15932" w:rsidRPr="00F15932" w:rsidRDefault="00F15932" w:rsidP="00F304FC">
      <w:pPr>
        <w:spacing w:after="80"/>
        <w:ind w:firstLine="709"/>
        <w:jc w:val="both"/>
        <w:rPr>
          <w:b/>
          <w:sz w:val="28"/>
          <w:szCs w:val="28"/>
          <w:u w:val="single"/>
        </w:rPr>
      </w:pPr>
      <w:r w:rsidRPr="00F15932">
        <w:rPr>
          <w:b/>
          <w:sz w:val="28"/>
          <w:szCs w:val="28"/>
          <w:u w:val="single"/>
        </w:rPr>
        <w:t>Реферат.</w:t>
      </w:r>
    </w:p>
    <w:p w:rsidR="00F15932" w:rsidRPr="00F15932" w:rsidRDefault="00F15932" w:rsidP="00F304FC">
      <w:pPr>
        <w:spacing w:after="80"/>
        <w:ind w:firstLine="709"/>
        <w:jc w:val="both"/>
        <w:rPr>
          <w:sz w:val="28"/>
          <w:szCs w:val="28"/>
        </w:rPr>
      </w:pPr>
      <w:r w:rsidRPr="00F15932">
        <w:rPr>
          <w:sz w:val="28"/>
          <w:szCs w:val="28"/>
        </w:rPr>
        <w:t>В настоящее время</w:t>
      </w:r>
      <w:r>
        <w:rPr>
          <w:sz w:val="28"/>
          <w:szCs w:val="28"/>
        </w:rPr>
        <w:t xml:space="preserve"> испытания</w:t>
      </w:r>
      <w:r w:rsidRPr="00F15932">
        <w:rPr>
          <w:sz w:val="28"/>
          <w:szCs w:val="28"/>
        </w:rPr>
        <w:t xml:space="preserve"> пьезо</w:t>
      </w:r>
      <w:r>
        <w:rPr>
          <w:sz w:val="28"/>
          <w:szCs w:val="28"/>
        </w:rPr>
        <w:t>коном</w:t>
      </w:r>
      <w:r w:rsidR="00EC687B">
        <w:rPr>
          <w:sz w:val="28"/>
          <w:szCs w:val="28"/>
        </w:rPr>
        <w:t xml:space="preserve"> (</w:t>
      </w:r>
      <w:r w:rsidR="00EC687B" w:rsidRPr="00E90A2C">
        <w:rPr>
          <w:i/>
          <w:sz w:val="28"/>
          <w:szCs w:val="28"/>
          <w:lang w:val="en-US"/>
        </w:rPr>
        <w:t>CPTu</w:t>
      </w:r>
      <w:r w:rsidR="00EC687B" w:rsidRPr="00E90A2C">
        <w:rPr>
          <w:i/>
          <w:sz w:val="28"/>
          <w:szCs w:val="28"/>
        </w:rPr>
        <w:t>, статическое зондирование с измерением порового давления</w:t>
      </w:r>
      <w:r w:rsidR="00EC687B">
        <w:rPr>
          <w:sz w:val="28"/>
          <w:szCs w:val="28"/>
        </w:rPr>
        <w:t>)</w:t>
      </w:r>
      <w:r w:rsidRPr="00F15932">
        <w:rPr>
          <w:sz w:val="28"/>
          <w:szCs w:val="28"/>
        </w:rPr>
        <w:t xml:space="preserve"> часто использу</w:t>
      </w:r>
      <w:r>
        <w:rPr>
          <w:sz w:val="28"/>
          <w:szCs w:val="28"/>
        </w:rPr>
        <w:t>ю</w:t>
      </w:r>
      <w:r w:rsidRPr="00F15932">
        <w:rPr>
          <w:sz w:val="28"/>
          <w:szCs w:val="28"/>
        </w:rPr>
        <w:t>тся для предварительной оценки структур</w:t>
      </w:r>
      <w:r>
        <w:rPr>
          <w:sz w:val="28"/>
          <w:szCs w:val="28"/>
        </w:rPr>
        <w:t>ных</w:t>
      </w:r>
      <w:r w:rsidR="00BC4A5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EC687B">
        <w:rPr>
          <w:sz w:val="28"/>
          <w:szCs w:val="28"/>
        </w:rPr>
        <w:t xml:space="preserve">деформационных параметров </w:t>
      </w:r>
      <w:r>
        <w:rPr>
          <w:sz w:val="28"/>
          <w:szCs w:val="28"/>
        </w:rPr>
        <w:t>грунтов</w:t>
      </w:r>
      <w:r w:rsidRPr="00F15932">
        <w:rPr>
          <w:sz w:val="28"/>
          <w:szCs w:val="28"/>
        </w:rPr>
        <w:t xml:space="preserve">. </w:t>
      </w:r>
      <w:r w:rsidR="00EC687B">
        <w:rPr>
          <w:sz w:val="28"/>
          <w:szCs w:val="28"/>
        </w:rPr>
        <w:t>При и</w:t>
      </w:r>
      <w:r w:rsidRPr="00F15932">
        <w:rPr>
          <w:sz w:val="28"/>
          <w:szCs w:val="28"/>
        </w:rPr>
        <w:t>спольз</w:t>
      </w:r>
      <w:r w:rsidR="00EC687B">
        <w:rPr>
          <w:sz w:val="28"/>
          <w:szCs w:val="28"/>
        </w:rPr>
        <w:t>овании</w:t>
      </w:r>
      <w:r w:rsidRPr="00F15932">
        <w:rPr>
          <w:sz w:val="28"/>
          <w:szCs w:val="28"/>
        </w:rPr>
        <w:t xml:space="preserve"> результат</w:t>
      </w:r>
      <w:r w:rsidR="00EC687B">
        <w:rPr>
          <w:sz w:val="28"/>
          <w:szCs w:val="28"/>
        </w:rPr>
        <w:t>ов</w:t>
      </w:r>
      <w:r w:rsidRPr="00F15932">
        <w:rPr>
          <w:sz w:val="28"/>
          <w:szCs w:val="28"/>
        </w:rPr>
        <w:t xml:space="preserve"> тестирования пьезо</w:t>
      </w:r>
      <w:r>
        <w:rPr>
          <w:sz w:val="28"/>
          <w:szCs w:val="28"/>
        </w:rPr>
        <w:t>коном</w:t>
      </w:r>
      <w:r w:rsidRPr="00F15932">
        <w:rPr>
          <w:sz w:val="28"/>
          <w:szCs w:val="28"/>
        </w:rPr>
        <w:t xml:space="preserve">, </w:t>
      </w:r>
      <w:r>
        <w:rPr>
          <w:sz w:val="28"/>
          <w:szCs w:val="28"/>
        </w:rPr>
        <w:t>стандартн</w:t>
      </w:r>
      <w:r w:rsidR="00BC4A5A">
        <w:rPr>
          <w:sz w:val="28"/>
          <w:szCs w:val="28"/>
        </w:rPr>
        <w:t>ые</w:t>
      </w:r>
      <w:r w:rsidRPr="00F15932">
        <w:rPr>
          <w:sz w:val="28"/>
          <w:szCs w:val="28"/>
        </w:rPr>
        <w:t xml:space="preserve"> исследовани</w:t>
      </w:r>
      <w:r w:rsidR="00BC4A5A">
        <w:rPr>
          <w:sz w:val="28"/>
          <w:szCs w:val="28"/>
        </w:rPr>
        <w:t>я</w:t>
      </w:r>
      <w:r w:rsidRPr="00F15932">
        <w:rPr>
          <w:sz w:val="28"/>
          <w:szCs w:val="28"/>
        </w:rPr>
        <w:t xml:space="preserve"> </w:t>
      </w:r>
      <w:r>
        <w:rPr>
          <w:sz w:val="28"/>
          <w:szCs w:val="28"/>
        </w:rPr>
        <w:t>площадки</w:t>
      </w:r>
      <w:r w:rsidRPr="00F15932">
        <w:rPr>
          <w:sz w:val="28"/>
          <w:szCs w:val="28"/>
        </w:rPr>
        <w:t>,</w:t>
      </w:r>
      <w:r>
        <w:rPr>
          <w:sz w:val="28"/>
          <w:szCs w:val="28"/>
        </w:rPr>
        <w:t xml:space="preserve"> с</w:t>
      </w:r>
      <w:r w:rsidRPr="00F15932">
        <w:rPr>
          <w:sz w:val="28"/>
          <w:szCs w:val="28"/>
        </w:rPr>
        <w:t>остоящ</w:t>
      </w:r>
      <w:r w:rsidR="00BC4A5A">
        <w:rPr>
          <w:sz w:val="28"/>
          <w:szCs w:val="28"/>
        </w:rPr>
        <w:t>и</w:t>
      </w:r>
      <w:r>
        <w:rPr>
          <w:sz w:val="28"/>
          <w:szCs w:val="28"/>
        </w:rPr>
        <w:t>е</w:t>
      </w:r>
      <w:r w:rsidRPr="00F15932">
        <w:rPr>
          <w:sz w:val="28"/>
          <w:szCs w:val="28"/>
        </w:rPr>
        <w:t xml:space="preserve"> из испытаний </w:t>
      </w:r>
      <w:r>
        <w:rPr>
          <w:sz w:val="28"/>
          <w:szCs w:val="28"/>
        </w:rPr>
        <w:t>статическим зондированием</w:t>
      </w:r>
      <w:r w:rsidRPr="00F15932">
        <w:rPr>
          <w:sz w:val="28"/>
          <w:szCs w:val="28"/>
        </w:rPr>
        <w:t xml:space="preserve"> (CPT), бурени</w:t>
      </w:r>
      <w:r>
        <w:rPr>
          <w:sz w:val="28"/>
          <w:szCs w:val="28"/>
        </w:rPr>
        <w:t>я</w:t>
      </w:r>
      <w:r w:rsidRPr="00F15932">
        <w:rPr>
          <w:sz w:val="28"/>
          <w:szCs w:val="28"/>
        </w:rPr>
        <w:t xml:space="preserve"> и лабораторны</w:t>
      </w:r>
      <w:r>
        <w:rPr>
          <w:sz w:val="28"/>
          <w:szCs w:val="28"/>
        </w:rPr>
        <w:t>х</w:t>
      </w:r>
      <w:r w:rsidRPr="00F15932">
        <w:rPr>
          <w:sz w:val="28"/>
          <w:szCs w:val="28"/>
        </w:rPr>
        <w:t xml:space="preserve"> испытаний, мо</w:t>
      </w:r>
      <w:r w:rsidR="00BC4A5A">
        <w:rPr>
          <w:sz w:val="28"/>
          <w:szCs w:val="28"/>
        </w:rPr>
        <w:t>гут</w:t>
      </w:r>
      <w:r w:rsidRPr="00F15932">
        <w:rPr>
          <w:sz w:val="28"/>
          <w:szCs w:val="28"/>
        </w:rPr>
        <w:t xml:space="preserve"> быть оптимизирован</w:t>
      </w:r>
      <w:r w:rsidR="00BC4A5A">
        <w:rPr>
          <w:sz w:val="28"/>
          <w:szCs w:val="28"/>
        </w:rPr>
        <w:t>ы</w:t>
      </w:r>
      <w:r w:rsidRPr="00F15932">
        <w:rPr>
          <w:sz w:val="28"/>
          <w:szCs w:val="28"/>
        </w:rPr>
        <w:t>.</w:t>
      </w:r>
    </w:p>
    <w:p w:rsidR="00F15932" w:rsidRPr="00F15932" w:rsidRDefault="00F15932" w:rsidP="00F304FC">
      <w:pPr>
        <w:spacing w:after="80"/>
        <w:ind w:firstLine="709"/>
        <w:jc w:val="both"/>
        <w:rPr>
          <w:sz w:val="28"/>
          <w:szCs w:val="28"/>
        </w:rPr>
      </w:pPr>
      <w:r w:rsidRPr="00F15932">
        <w:rPr>
          <w:sz w:val="28"/>
          <w:szCs w:val="28"/>
        </w:rPr>
        <w:t>Коэффициент консолидации и гидравлическая проводимость</w:t>
      </w:r>
      <w:r w:rsidR="00293D63" w:rsidRPr="00293D63">
        <w:rPr>
          <w:sz w:val="28"/>
          <w:szCs w:val="28"/>
        </w:rPr>
        <w:t xml:space="preserve"> (</w:t>
      </w:r>
      <w:r w:rsidR="00293D63" w:rsidRPr="00293D63">
        <w:rPr>
          <w:i/>
          <w:sz w:val="28"/>
          <w:szCs w:val="28"/>
        </w:rPr>
        <w:t>коэффициент фильтрации К</w:t>
      </w:r>
      <w:r w:rsidR="00293D63" w:rsidRPr="00293D63">
        <w:rPr>
          <w:i/>
          <w:sz w:val="28"/>
          <w:szCs w:val="28"/>
          <w:vertAlign w:val="subscript"/>
        </w:rPr>
        <w:t>ф</w:t>
      </w:r>
      <w:r w:rsidR="00293D63">
        <w:rPr>
          <w:sz w:val="28"/>
          <w:szCs w:val="28"/>
        </w:rPr>
        <w:t>)</w:t>
      </w:r>
      <w:r w:rsidR="004A564F">
        <w:rPr>
          <w:sz w:val="28"/>
          <w:szCs w:val="28"/>
        </w:rPr>
        <w:t xml:space="preserve"> -</w:t>
      </w:r>
      <w:r w:rsidR="00EC687B">
        <w:rPr>
          <w:sz w:val="28"/>
          <w:szCs w:val="28"/>
        </w:rPr>
        <w:t xml:space="preserve"> параметры, </w:t>
      </w:r>
      <w:r w:rsidRPr="00F15932">
        <w:rPr>
          <w:sz w:val="28"/>
          <w:szCs w:val="28"/>
        </w:rPr>
        <w:t>необходимые для прогноз</w:t>
      </w:r>
      <w:r w:rsidR="00EC687B">
        <w:rPr>
          <w:sz w:val="28"/>
          <w:szCs w:val="28"/>
        </w:rPr>
        <w:t>ых оценок осадок</w:t>
      </w:r>
      <w:r w:rsidRPr="00F15932">
        <w:rPr>
          <w:sz w:val="28"/>
          <w:szCs w:val="28"/>
        </w:rPr>
        <w:t xml:space="preserve"> </w:t>
      </w:r>
      <w:r w:rsidR="00EC687B">
        <w:rPr>
          <w:sz w:val="28"/>
          <w:szCs w:val="28"/>
        </w:rPr>
        <w:t>во</w:t>
      </w:r>
      <w:r w:rsidRPr="00F15932">
        <w:rPr>
          <w:sz w:val="28"/>
          <w:szCs w:val="28"/>
        </w:rPr>
        <w:t xml:space="preserve"> времени, мо</w:t>
      </w:r>
      <w:r w:rsidR="00EC687B">
        <w:rPr>
          <w:sz w:val="28"/>
          <w:szCs w:val="28"/>
        </w:rPr>
        <w:t>гут</w:t>
      </w:r>
      <w:r w:rsidRPr="00F15932">
        <w:rPr>
          <w:sz w:val="28"/>
          <w:szCs w:val="28"/>
        </w:rPr>
        <w:t xml:space="preserve"> быть </w:t>
      </w:r>
      <w:r w:rsidR="004A564F">
        <w:rPr>
          <w:sz w:val="28"/>
          <w:szCs w:val="28"/>
        </w:rPr>
        <w:t>получены</w:t>
      </w:r>
      <w:r w:rsidRPr="00F15932">
        <w:rPr>
          <w:sz w:val="28"/>
          <w:szCs w:val="28"/>
        </w:rPr>
        <w:t xml:space="preserve"> с использованием </w:t>
      </w:r>
      <w:r w:rsidR="00EC687B" w:rsidRPr="00F15932">
        <w:rPr>
          <w:sz w:val="28"/>
          <w:szCs w:val="28"/>
        </w:rPr>
        <w:t>диссипаци</w:t>
      </w:r>
      <w:r w:rsidR="00EC687B">
        <w:rPr>
          <w:sz w:val="28"/>
          <w:szCs w:val="28"/>
        </w:rPr>
        <w:t>онных</w:t>
      </w:r>
      <w:r w:rsidR="00EC687B" w:rsidRPr="00F15932">
        <w:rPr>
          <w:sz w:val="28"/>
          <w:szCs w:val="28"/>
        </w:rPr>
        <w:t xml:space="preserve"> </w:t>
      </w:r>
      <w:r w:rsidRPr="00F15932">
        <w:rPr>
          <w:sz w:val="28"/>
          <w:szCs w:val="28"/>
        </w:rPr>
        <w:t>тест</w:t>
      </w:r>
      <w:r w:rsidR="00EC687B">
        <w:rPr>
          <w:sz w:val="28"/>
          <w:szCs w:val="28"/>
        </w:rPr>
        <w:t>ов, выполненных</w:t>
      </w:r>
      <w:r w:rsidRPr="00F15932">
        <w:rPr>
          <w:sz w:val="28"/>
          <w:szCs w:val="28"/>
        </w:rPr>
        <w:t xml:space="preserve"> пьезо</w:t>
      </w:r>
      <w:r w:rsidR="00EC687B">
        <w:rPr>
          <w:sz w:val="28"/>
          <w:szCs w:val="28"/>
        </w:rPr>
        <w:t>коном (</w:t>
      </w:r>
      <w:r w:rsidR="00EC687B" w:rsidRPr="00293D63">
        <w:rPr>
          <w:i/>
          <w:sz w:val="28"/>
          <w:szCs w:val="28"/>
        </w:rPr>
        <w:t>т.е. тесты по рассеиванию порового давления, выполняемые после остановки зондирования</w:t>
      </w:r>
      <w:r w:rsidR="00EC687B">
        <w:rPr>
          <w:sz w:val="28"/>
          <w:szCs w:val="28"/>
        </w:rPr>
        <w:t>)</w:t>
      </w:r>
      <w:r w:rsidRPr="00F15932">
        <w:rPr>
          <w:sz w:val="28"/>
          <w:szCs w:val="28"/>
        </w:rPr>
        <w:t>.</w:t>
      </w:r>
    </w:p>
    <w:p w:rsidR="00F15932" w:rsidRPr="00F15932" w:rsidRDefault="00F15932" w:rsidP="00F304FC">
      <w:pPr>
        <w:spacing w:after="80"/>
        <w:ind w:firstLine="709"/>
        <w:jc w:val="both"/>
        <w:rPr>
          <w:sz w:val="28"/>
          <w:szCs w:val="28"/>
        </w:rPr>
      </w:pPr>
      <w:r w:rsidRPr="00F15932">
        <w:rPr>
          <w:sz w:val="28"/>
          <w:szCs w:val="28"/>
        </w:rPr>
        <w:t xml:space="preserve">Тест на диссипацию основан на том, что скорость </w:t>
      </w:r>
      <w:r w:rsidR="004A564F">
        <w:rPr>
          <w:sz w:val="28"/>
          <w:szCs w:val="28"/>
        </w:rPr>
        <w:t>рассеивания</w:t>
      </w:r>
      <w:r w:rsidRPr="00F15932">
        <w:rPr>
          <w:sz w:val="28"/>
          <w:szCs w:val="28"/>
        </w:rPr>
        <w:t xml:space="preserve"> избыточно</w:t>
      </w:r>
      <w:r w:rsidR="004A564F">
        <w:rPr>
          <w:sz w:val="28"/>
          <w:szCs w:val="28"/>
        </w:rPr>
        <w:t xml:space="preserve">го </w:t>
      </w:r>
      <w:r w:rsidRPr="00F15932">
        <w:rPr>
          <w:sz w:val="28"/>
          <w:szCs w:val="28"/>
        </w:rPr>
        <w:t>пор</w:t>
      </w:r>
      <w:r w:rsidR="004A564F">
        <w:rPr>
          <w:sz w:val="28"/>
          <w:szCs w:val="28"/>
        </w:rPr>
        <w:t>ового д</w:t>
      </w:r>
      <w:r w:rsidRPr="00F15932">
        <w:rPr>
          <w:sz w:val="28"/>
          <w:szCs w:val="28"/>
        </w:rPr>
        <w:t xml:space="preserve">авления </w:t>
      </w:r>
      <w:r w:rsidR="00E90A2C">
        <w:rPr>
          <w:sz w:val="28"/>
          <w:szCs w:val="28"/>
        </w:rPr>
        <w:t>(</w:t>
      </w:r>
      <w:r w:rsidRPr="00F15932">
        <w:rPr>
          <w:sz w:val="28"/>
          <w:szCs w:val="28"/>
        </w:rPr>
        <w:t>воды</w:t>
      </w:r>
      <w:r w:rsidR="00E90A2C">
        <w:rPr>
          <w:sz w:val="28"/>
          <w:szCs w:val="28"/>
        </w:rPr>
        <w:t>)</w:t>
      </w:r>
      <w:r w:rsidRPr="00F15932">
        <w:rPr>
          <w:sz w:val="28"/>
          <w:szCs w:val="28"/>
        </w:rPr>
        <w:t>, возникающ</w:t>
      </w:r>
      <w:r w:rsidR="004A564F">
        <w:rPr>
          <w:sz w:val="28"/>
          <w:szCs w:val="28"/>
        </w:rPr>
        <w:t>его</w:t>
      </w:r>
      <w:r w:rsidRPr="00F15932">
        <w:rPr>
          <w:sz w:val="28"/>
          <w:szCs w:val="28"/>
        </w:rPr>
        <w:t xml:space="preserve"> во время </w:t>
      </w:r>
      <w:r w:rsidR="004A564F">
        <w:rPr>
          <w:sz w:val="28"/>
          <w:szCs w:val="28"/>
        </w:rPr>
        <w:t>вдавливания</w:t>
      </w:r>
      <w:r w:rsidRPr="00F15932">
        <w:rPr>
          <w:sz w:val="28"/>
          <w:szCs w:val="28"/>
        </w:rPr>
        <w:t xml:space="preserve"> пьезокона через насыщенные</w:t>
      </w:r>
      <w:r w:rsidR="00293D63">
        <w:rPr>
          <w:sz w:val="28"/>
          <w:szCs w:val="28"/>
        </w:rPr>
        <w:t xml:space="preserve"> водой</w:t>
      </w:r>
      <w:r w:rsidRPr="00F15932">
        <w:rPr>
          <w:sz w:val="28"/>
          <w:szCs w:val="28"/>
        </w:rPr>
        <w:t xml:space="preserve"> глины и</w:t>
      </w:r>
      <w:r w:rsidR="004A564F">
        <w:rPr>
          <w:sz w:val="28"/>
          <w:szCs w:val="28"/>
        </w:rPr>
        <w:t xml:space="preserve"> и</w:t>
      </w:r>
      <w:r w:rsidRPr="00F15932">
        <w:rPr>
          <w:sz w:val="28"/>
          <w:szCs w:val="28"/>
        </w:rPr>
        <w:t>лы</w:t>
      </w:r>
      <w:r w:rsidR="004A564F">
        <w:rPr>
          <w:sz w:val="28"/>
          <w:szCs w:val="28"/>
        </w:rPr>
        <w:t>,</w:t>
      </w:r>
      <w:r w:rsidRPr="00F15932">
        <w:rPr>
          <w:sz w:val="28"/>
          <w:szCs w:val="28"/>
        </w:rPr>
        <w:t xml:space="preserve"> завис</w:t>
      </w:r>
      <w:r w:rsidR="004A564F">
        <w:rPr>
          <w:sz w:val="28"/>
          <w:szCs w:val="28"/>
        </w:rPr>
        <w:t>ит</w:t>
      </w:r>
      <w:r w:rsidRPr="00F15932">
        <w:rPr>
          <w:sz w:val="28"/>
          <w:szCs w:val="28"/>
        </w:rPr>
        <w:t xml:space="preserve"> от </w:t>
      </w:r>
      <w:r w:rsidR="00756261">
        <w:rPr>
          <w:sz w:val="28"/>
          <w:szCs w:val="28"/>
        </w:rPr>
        <w:t>коэффициента фильтрации</w:t>
      </w:r>
      <w:r w:rsidR="004A564F">
        <w:rPr>
          <w:sz w:val="28"/>
          <w:szCs w:val="28"/>
        </w:rPr>
        <w:t xml:space="preserve"> грунтовой</w:t>
      </w:r>
      <w:r w:rsidRPr="00F15932">
        <w:rPr>
          <w:sz w:val="28"/>
          <w:szCs w:val="28"/>
        </w:rPr>
        <w:t xml:space="preserve"> </w:t>
      </w:r>
      <w:r w:rsidR="004A564F">
        <w:rPr>
          <w:sz w:val="28"/>
          <w:szCs w:val="28"/>
        </w:rPr>
        <w:t>среды</w:t>
      </w:r>
      <w:r w:rsidRPr="00F15932">
        <w:rPr>
          <w:sz w:val="28"/>
          <w:szCs w:val="28"/>
        </w:rPr>
        <w:t>. Однако</w:t>
      </w:r>
      <w:r w:rsidR="004A564F">
        <w:rPr>
          <w:sz w:val="28"/>
          <w:szCs w:val="28"/>
        </w:rPr>
        <w:t>,</w:t>
      </w:r>
      <w:r w:rsidRPr="00F15932">
        <w:rPr>
          <w:sz w:val="28"/>
          <w:szCs w:val="28"/>
        </w:rPr>
        <w:t xml:space="preserve"> интерпретация</w:t>
      </w:r>
      <w:r w:rsidR="004A564F">
        <w:rPr>
          <w:sz w:val="28"/>
          <w:szCs w:val="28"/>
        </w:rPr>
        <w:t xml:space="preserve"> к</w:t>
      </w:r>
      <w:r w:rsidRPr="00F15932">
        <w:rPr>
          <w:sz w:val="28"/>
          <w:szCs w:val="28"/>
        </w:rPr>
        <w:t>рив</w:t>
      </w:r>
      <w:r w:rsidR="004A564F">
        <w:rPr>
          <w:sz w:val="28"/>
          <w:szCs w:val="28"/>
        </w:rPr>
        <w:t>ых</w:t>
      </w:r>
      <w:r w:rsidRPr="00F15932">
        <w:rPr>
          <w:sz w:val="28"/>
          <w:szCs w:val="28"/>
        </w:rPr>
        <w:t xml:space="preserve"> диссипации часто проблематична, поскольку существующие методы анализа предполагают непрерывн</w:t>
      </w:r>
      <w:r w:rsidR="004A564F">
        <w:rPr>
          <w:sz w:val="28"/>
          <w:szCs w:val="28"/>
        </w:rPr>
        <w:t>ое снижение</w:t>
      </w:r>
      <w:r w:rsidRPr="00F15932">
        <w:rPr>
          <w:sz w:val="28"/>
          <w:szCs w:val="28"/>
        </w:rPr>
        <w:t xml:space="preserve"> порового давления со временем, тогда как фактические кривые диссипации часто демонстрируют нестандартн</w:t>
      </w:r>
      <w:r w:rsidR="004A564F">
        <w:rPr>
          <w:sz w:val="28"/>
          <w:szCs w:val="28"/>
        </w:rPr>
        <w:t>о</w:t>
      </w:r>
      <w:r w:rsidRPr="00F15932">
        <w:rPr>
          <w:sz w:val="28"/>
          <w:szCs w:val="28"/>
        </w:rPr>
        <w:t>е</w:t>
      </w:r>
      <w:r w:rsidR="004A564F">
        <w:rPr>
          <w:sz w:val="28"/>
          <w:szCs w:val="28"/>
        </w:rPr>
        <w:t xml:space="preserve"> п</w:t>
      </w:r>
      <w:r w:rsidRPr="00F15932">
        <w:rPr>
          <w:sz w:val="28"/>
          <w:szCs w:val="28"/>
        </w:rPr>
        <w:t>оведение, интерпретация которого более сложна.</w:t>
      </w:r>
    </w:p>
    <w:p w:rsidR="00A33ACD" w:rsidRDefault="00F15932" w:rsidP="00F304FC">
      <w:pPr>
        <w:spacing w:after="80"/>
        <w:ind w:firstLine="709"/>
        <w:jc w:val="both"/>
        <w:rPr>
          <w:sz w:val="28"/>
          <w:szCs w:val="28"/>
        </w:rPr>
      </w:pPr>
      <w:r w:rsidRPr="00F15932">
        <w:rPr>
          <w:sz w:val="28"/>
          <w:szCs w:val="28"/>
        </w:rPr>
        <w:t xml:space="preserve">В настоящем документе представлен новый метод интерпретации, который можно использовать для оценки </w:t>
      </w:r>
      <w:r w:rsidR="00756261">
        <w:rPr>
          <w:sz w:val="28"/>
          <w:szCs w:val="28"/>
        </w:rPr>
        <w:t>коэффициента фильтрации</w:t>
      </w:r>
      <w:r w:rsidRPr="00F15932">
        <w:rPr>
          <w:sz w:val="28"/>
          <w:szCs w:val="28"/>
        </w:rPr>
        <w:t xml:space="preserve"> независимо от формы кривой диссипации. Примеры результатов</w:t>
      </w:r>
      <w:r w:rsidR="004A564F">
        <w:rPr>
          <w:sz w:val="28"/>
          <w:szCs w:val="28"/>
        </w:rPr>
        <w:t>, полученных</w:t>
      </w:r>
      <w:r w:rsidRPr="00F15932">
        <w:rPr>
          <w:sz w:val="28"/>
          <w:szCs w:val="28"/>
        </w:rPr>
        <w:t xml:space="preserve"> с использованием</w:t>
      </w:r>
      <w:r w:rsidR="004A564F">
        <w:rPr>
          <w:sz w:val="28"/>
          <w:szCs w:val="28"/>
        </w:rPr>
        <w:t xml:space="preserve"> н</w:t>
      </w:r>
      <w:r w:rsidRPr="00F15932">
        <w:rPr>
          <w:sz w:val="28"/>
          <w:szCs w:val="28"/>
        </w:rPr>
        <w:t>ов</w:t>
      </w:r>
      <w:r w:rsidR="004A564F">
        <w:rPr>
          <w:sz w:val="28"/>
          <w:szCs w:val="28"/>
        </w:rPr>
        <w:t>ой</w:t>
      </w:r>
      <w:r w:rsidRPr="00F15932">
        <w:rPr>
          <w:sz w:val="28"/>
          <w:szCs w:val="28"/>
        </w:rPr>
        <w:t xml:space="preserve"> метод</w:t>
      </w:r>
      <w:r w:rsidR="004A564F">
        <w:rPr>
          <w:sz w:val="28"/>
          <w:szCs w:val="28"/>
        </w:rPr>
        <w:t>ики</w:t>
      </w:r>
      <w:r w:rsidRPr="00F15932">
        <w:rPr>
          <w:sz w:val="28"/>
          <w:szCs w:val="28"/>
        </w:rPr>
        <w:t xml:space="preserve"> анализа</w:t>
      </w:r>
      <w:r w:rsidR="004A564F">
        <w:rPr>
          <w:sz w:val="28"/>
          <w:szCs w:val="28"/>
        </w:rPr>
        <w:t>,</w:t>
      </w:r>
      <w:r w:rsidRPr="00F15932">
        <w:rPr>
          <w:sz w:val="28"/>
          <w:szCs w:val="28"/>
        </w:rPr>
        <w:t xml:space="preserve"> сравнивают</w:t>
      </w:r>
      <w:r w:rsidR="004A564F">
        <w:rPr>
          <w:sz w:val="28"/>
          <w:szCs w:val="28"/>
        </w:rPr>
        <w:t>ся</w:t>
      </w:r>
      <w:r w:rsidRPr="00F15932">
        <w:rPr>
          <w:sz w:val="28"/>
          <w:szCs w:val="28"/>
        </w:rPr>
        <w:t xml:space="preserve"> с результатами, полученными с использованием лабораторн</w:t>
      </w:r>
      <w:r w:rsidR="004A564F">
        <w:rPr>
          <w:sz w:val="28"/>
          <w:szCs w:val="28"/>
        </w:rPr>
        <w:t>ых</w:t>
      </w:r>
      <w:r w:rsidRPr="00F15932">
        <w:rPr>
          <w:sz w:val="28"/>
          <w:szCs w:val="28"/>
        </w:rPr>
        <w:t xml:space="preserve"> </w:t>
      </w:r>
      <w:r w:rsidR="004A564F" w:rsidRPr="00F15932">
        <w:rPr>
          <w:sz w:val="28"/>
          <w:szCs w:val="28"/>
        </w:rPr>
        <w:t>одометр</w:t>
      </w:r>
      <w:r w:rsidR="004A564F">
        <w:rPr>
          <w:sz w:val="28"/>
          <w:szCs w:val="28"/>
        </w:rPr>
        <w:t>ических</w:t>
      </w:r>
      <w:r w:rsidR="004A564F" w:rsidRPr="00F15932">
        <w:rPr>
          <w:sz w:val="28"/>
          <w:szCs w:val="28"/>
        </w:rPr>
        <w:t xml:space="preserve"> </w:t>
      </w:r>
      <w:r w:rsidRPr="00F15932">
        <w:rPr>
          <w:sz w:val="28"/>
          <w:szCs w:val="28"/>
        </w:rPr>
        <w:t>исследовани</w:t>
      </w:r>
      <w:r w:rsidR="004A564F">
        <w:rPr>
          <w:sz w:val="28"/>
          <w:szCs w:val="28"/>
        </w:rPr>
        <w:t>й</w:t>
      </w:r>
      <w:r w:rsidRPr="00F15932">
        <w:rPr>
          <w:sz w:val="28"/>
          <w:szCs w:val="28"/>
        </w:rPr>
        <w:t>.</w:t>
      </w:r>
    </w:p>
    <w:p w:rsidR="00E15D73" w:rsidRPr="00E15D73" w:rsidRDefault="00E15D73" w:rsidP="00F304FC">
      <w:pPr>
        <w:spacing w:after="80"/>
        <w:ind w:firstLine="709"/>
        <w:jc w:val="both"/>
        <w:rPr>
          <w:b/>
          <w:sz w:val="28"/>
          <w:szCs w:val="28"/>
          <w:u w:val="single"/>
        </w:rPr>
      </w:pPr>
      <w:r w:rsidRPr="00E15D73">
        <w:rPr>
          <w:b/>
          <w:sz w:val="28"/>
          <w:szCs w:val="28"/>
          <w:u w:val="single"/>
        </w:rPr>
        <w:lastRenderedPageBreak/>
        <w:t>Введение.</w:t>
      </w:r>
    </w:p>
    <w:p w:rsidR="00E15D73" w:rsidRPr="00E15D73" w:rsidRDefault="00E15D73" w:rsidP="00F304FC">
      <w:pPr>
        <w:spacing w:after="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Pr="00E15D73">
        <w:rPr>
          <w:sz w:val="28"/>
          <w:szCs w:val="28"/>
        </w:rPr>
        <w:t xml:space="preserve"> </w:t>
      </w:r>
      <w:r>
        <w:rPr>
          <w:sz w:val="28"/>
          <w:szCs w:val="28"/>
        </w:rPr>
        <w:t>зондировании</w:t>
      </w:r>
      <w:r w:rsidRPr="00E15D73">
        <w:rPr>
          <w:sz w:val="28"/>
          <w:szCs w:val="28"/>
        </w:rPr>
        <w:t xml:space="preserve"> пьезокон</w:t>
      </w:r>
      <w:r>
        <w:rPr>
          <w:sz w:val="28"/>
          <w:szCs w:val="28"/>
        </w:rPr>
        <w:t>ом</w:t>
      </w:r>
      <w:r w:rsidRPr="00E15D73">
        <w:rPr>
          <w:sz w:val="28"/>
          <w:szCs w:val="28"/>
        </w:rPr>
        <w:t xml:space="preserve"> окружающий грунт сжимается</w:t>
      </w:r>
      <w:r>
        <w:rPr>
          <w:sz w:val="28"/>
          <w:szCs w:val="28"/>
        </w:rPr>
        <w:t xml:space="preserve"> под</w:t>
      </w:r>
      <w:r w:rsidRPr="00E15D73">
        <w:rPr>
          <w:sz w:val="28"/>
          <w:szCs w:val="28"/>
        </w:rPr>
        <w:t xml:space="preserve"> проник</w:t>
      </w:r>
      <w:r>
        <w:rPr>
          <w:sz w:val="28"/>
          <w:szCs w:val="28"/>
        </w:rPr>
        <w:t>ающим</w:t>
      </w:r>
      <w:r w:rsidRPr="00E15D73">
        <w:rPr>
          <w:sz w:val="28"/>
          <w:szCs w:val="28"/>
        </w:rPr>
        <w:t xml:space="preserve"> наконечник</w:t>
      </w:r>
      <w:r>
        <w:rPr>
          <w:sz w:val="28"/>
          <w:szCs w:val="28"/>
        </w:rPr>
        <w:t>ом</w:t>
      </w:r>
      <w:r w:rsidRPr="00E15D73">
        <w:rPr>
          <w:sz w:val="28"/>
          <w:szCs w:val="28"/>
        </w:rPr>
        <w:t xml:space="preserve"> конуса, что создает избыточное давление воды в </w:t>
      </w:r>
      <w:r>
        <w:rPr>
          <w:sz w:val="28"/>
          <w:szCs w:val="28"/>
        </w:rPr>
        <w:t>грунте</w:t>
      </w:r>
      <w:r w:rsidRPr="00E15D73">
        <w:rPr>
          <w:sz w:val="28"/>
          <w:szCs w:val="28"/>
        </w:rPr>
        <w:t>. В то же время</w:t>
      </w:r>
      <w:r>
        <w:rPr>
          <w:sz w:val="28"/>
          <w:szCs w:val="28"/>
        </w:rPr>
        <w:t>,</w:t>
      </w:r>
      <w:r w:rsidRPr="00E15D73">
        <w:rPr>
          <w:sz w:val="28"/>
          <w:szCs w:val="28"/>
        </w:rPr>
        <w:t xml:space="preserve"> сдвиг </w:t>
      </w:r>
      <w:r>
        <w:rPr>
          <w:sz w:val="28"/>
          <w:szCs w:val="28"/>
        </w:rPr>
        <w:t>грунта</w:t>
      </w:r>
      <w:r w:rsidRPr="00E15D73">
        <w:rPr>
          <w:sz w:val="28"/>
          <w:szCs w:val="28"/>
        </w:rPr>
        <w:t xml:space="preserve"> </w:t>
      </w:r>
      <w:r>
        <w:rPr>
          <w:sz w:val="28"/>
          <w:szCs w:val="28"/>
        </w:rPr>
        <w:t>по бокам</w:t>
      </w:r>
      <w:r w:rsidRPr="00E15D73">
        <w:rPr>
          <w:sz w:val="28"/>
          <w:szCs w:val="28"/>
        </w:rPr>
        <w:t xml:space="preserve"> наконечника может также приводить к дил</w:t>
      </w:r>
      <w:r>
        <w:rPr>
          <w:sz w:val="28"/>
          <w:szCs w:val="28"/>
        </w:rPr>
        <w:t>ата</w:t>
      </w:r>
      <w:r w:rsidRPr="00E15D73">
        <w:rPr>
          <w:sz w:val="28"/>
          <w:szCs w:val="28"/>
        </w:rPr>
        <w:t>нтному поведению</w:t>
      </w:r>
      <w:r w:rsidR="00E90A2C">
        <w:rPr>
          <w:sz w:val="28"/>
          <w:szCs w:val="28"/>
        </w:rPr>
        <w:t xml:space="preserve"> (</w:t>
      </w:r>
      <w:r w:rsidR="00E90A2C" w:rsidRPr="00E90A2C">
        <w:rPr>
          <w:i/>
          <w:sz w:val="28"/>
          <w:szCs w:val="28"/>
        </w:rPr>
        <w:t>т.е. к увеличению объема грунта в зоне сдвиговых деформаций</w:t>
      </w:r>
      <w:r w:rsidR="00E90A2C">
        <w:rPr>
          <w:sz w:val="28"/>
          <w:szCs w:val="28"/>
        </w:rPr>
        <w:t>)</w:t>
      </w:r>
      <w:r w:rsidRPr="00E15D73">
        <w:rPr>
          <w:sz w:val="28"/>
          <w:szCs w:val="28"/>
        </w:rPr>
        <w:t>, что приводит к отрицательному поровому давлению.</w:t>
      </w:r>
    </w:p>
    <w:p w:rsidR="00CE40FE" w:rsidRDefault="00E15D73" w:rsidP="00F304FC">
      <w:pPr>
        <w:spacing w:after="80"/>
        <w:ind w:firstLine="709"/>
        <w:jc w:val="both"/>
        <w:rPr>
          <w:sz w:val="28"/>
          <w:szCs w:val="28"/>
        </w:rPr>
      </w:pPr>
      <w:r w:rsidRPr="00E15D73">
        <w:rPr>
          <w:sz w:val="28"/>
          <w:szCs w:val="28"/>
        </w:rPr>
        <w:t>В зависимости от относительных величин поровых давлений, создаваемых действием сжатия и сдвига, возникающее избыточное поровое давление может быть</w:t>
      </w:r>
      <w:r>
        <w:rPr>
          <w:sz w:val="28"/>
          <w:szCs w:val="28"/>
        </w:rPr>
        <w:t xml:space="preserve"> как</w:t>
      </w:r>
      <w:r w:rsidRPr="00E15D73">
        <w:rPr>
          <w:sz w:val="28"/>
          <w:szCs w:val="28"/>
        </w:rPr>
        <w:t xml:space="preserve"> меньше,</w:t>
      </w:r>
      <w:r>
        <w:rPr>
          <w:sz w:val="28"/>
          <w:szCs w:val="28"/>
        </w:rPr>
        <w:t xml:space="preserve"> так и равным</w:t>
      </w:r>
      <w:r w:rsidR="00C04567">
        <w:rPr>
          <w:sz w:val="28"/>
          <w:szCs w:val="28"/>
        </w:rPr>
        <w:t>,</w:t>
      </w:r>
      <w:r w:rsidRPr="00E15D73">
        <w:rPr>
          <w:sz w:val="28"/>
          <w:szCs w:val="28"/>
        </w:rPr>
        <w:t xml:space="preserve"> или больше начального гидростатического давления. В чистых песках и грав</w:t>
      </w:r>
      <w:r>
        <w:rPr>
          <w:sz w:val="28"/>
          <w:szCs w:val="28"/>
        </w:rPr>
        <w:t>ийных грунтах</w:t>
      </w:r>
      <w:r w:rsidRPr="00E15D73">
        <w:rPr>
          <w:sz w:val="28"/>
          <w:szCs w:val="28"/>
        </w:rPr>
        <w:t xml:space="preserve"> наблюдается, по существу, дренированный отклик, и измеренные поровые давления являются гидростатическими. В большинстве других случаев происходит первоначальный недренированный ответ, за которым следует дрен</w:t>
      </w:r>
      <w:r>
        <w:rPr>
          <w:sz w:val="28"/>
          <w:szCs w:val="28"/>
        </w:rPr>
        <w:t>ирование</w:t>
      </w:r>
      <w:r w:rsidRPr="00E15D73">
        <w:rPr>
          <w:sz w:val="28"/>
          <w:szCs w:val="28"/>
        </w:rPr>
        <w:t xml:space="preserve">. Как только </w:t>
      </w:r>
      <w:r>
        <w:rPr>
          <w:sz w:val="28"/>
          <w:szCs w:val="28"/>
        </w:rPr>
        <w:t>зондирование</w:t>
      </w:r>
      <w:r w:rsidRPr="00E15D73">
        <w:rPr>
          <w:sz w:val="28"/>
          <w:szCs w:val="28"/>
        </w:rPr>
        <w:t xml:space="preserve"> прекра</w:t>
      </w:r>
      <w:r>
        <w:rPr>
          <w:sz w:val="28"/>
          <w:szCs w:val="28"/>
        </w:rPr>
        <w:t>щается</w:t>
      </w:r>
      <w:r w:rsidRPr="00E15D73">
        <w:rPr>
          <w:sz w:val="28"/>
          <w:szCs w:val="28"/>
        </w:rPr>
        <w:t xml:space="preserve">, избыточные давления </w:t>
      </w:r>
      <w:r>
        <w:rPr>
          <w:sz w:val="28"/>
          <w:szCs w:val="28"/>
        </w:rPr>
        <w:t>рассеиваются</w:t>
      </w:r>
      <w:r w:rsidRPr="00E15D73">
        <w:rPr>
          <w:sz w:val="28"/>
          <w:szCs w:val="28"/>
        </w:rPr>
        <w:t xml:space="preserve"> и, в конечном итоге, достиг</w:t>
      </w:r>
      <w:r>
        <w:rPr>
          <w:sz w:val="28"/>
          <w:szCs w:val="28"/>
        </w:rPr>
        <w:t>ают предтестового гидро</w:t>
      </w:r>
      <w:r w:rsidRPr="00E15D73">
        <w:rPr>
          <w:sz w:val="28"/>
          <w:szCs w:val="28"/>
        </w:rPr>
        <w:t>статическо</w:t>
      </w:r>
      <w:r>
        <w:rPr>
          <w:sz w:val="28"/>
          <w:szCs w:val="28"/>
        </w:rPr>
        <w:t>го</w:t>
      </w:r>
      <w:r w:rsidRPr="00E15D7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значения</w:t>
      </w:r>
      <w:r w:rsidRPr="00E15D73">
        <w:rPr>
          <w:sz w:val="28"/>
          <w:szCs w:val="28"/>
        </w:rPr>
        <w:t xml:space="preserve">. </w:t>
      </w:r>
      <w:r>
        <w:rPr>
          <w:sz w:val="28"/>
          <w:szCs w:val="28"/>
        </w:rPr>
        <w:t>По</w:t>
      </w:r>
      <w:r w:rsidR="003431C1">
        <w:rPr>
          <w:sz w:val="28"/>
          <w:szCs w:val="28"/>
        </w:rPr>
        <w:t>скольку</w:t>
      </w:r>
      <w:r>
        <w:rPr>
          <w:sz w:val="28"/>
          <w:szCs w:val="28"/>
        </w:rPr>
        <w:t xml:space="preserve"> </w:t>
      </w:r>
      <w:r w:rsidRPr="00E15D73">
        <w:rPr>
          <w:sz w:val="28"/>
          <w:szCs w:val="28"/>
        </w:rPr>
        <w:t xml:space="preserve"> скорост</w:t>
      </w:r>
      <w:r w:rsidR="003431C1">
        <w:rPr>
          <w:sz w:val="28"/>
          <w:szCs w:val="28"/>
        </w:rPr>
        <w:t>ь</w:t>
      </w:r>
      <w:r>
        <w:rPr>
          <w:sz w:val="28"/>
          <w:szCs w:val="28"/>
        </w:rPr>
        <w:t xml:space="preserve"> снижения избыточного порового давления</w:t>
      </w:r>
      <w:r w:rsidR="003431C1">
        <w:rPr>
          <w:sz w:val="28"/>
          <w:szCs w:val="28"/>
        </w:rPr>
        <w:t xml:space="preserve"> </w:t>
      </w:r>
      <w:r w:rsidRPr="00E15D73">
        <w:rPr>
          <w:sz w:val="28"/>
          <w:szCs w:val="28"/>
        </w:rPr>
        <w:t xml:space="preserve">зависит от </w:t>
      </w:r>
      <w:r w:rsidR="00756261" w:rsidRPr="00756261">
        <w:rPr>
          <w:sz w:val="28"/>
          <w:szCs w:val="28"/>
        </w:rPr>
        <w:t>коэффициента фильтрации</w:t>
      </w:r>
      <w:r w:rsidRPr="00E15D73">
        <w:rPr>
          <w:sz w:val="28"/>
          <w:szCs w:val="28"/>
        </w:rPr>
        <w:t xml:space="preserve"> окружающей</w:t>
      </w:r>
      <w:r>
        <w:rPr>
          <w:sz w:val="28"/>
          <w:szCs w:val="28"/>
        </w:rPr>
        <w:t xml:space="preserve"> грунтовой</w:t>
      </w:r>
      <w:r w:rsidRPr="00E15D73">
        <w:rPr>
          <w:sz w:val="28"/>
          <w:szCs w:val="28"/>
        </w:rPr>
        <w:t xml:space="preserve"> среды,</w:t>
      </w:r>
      <w:r>
        <w:rPr>
          <w:sz w:val="28"/>
          <w:szCs w:val="28"/>
        </w:rPr>
        <w:t xml:space="preserve"> </w:t>
      </w:r>
      <w:r w:rsidRPr="00E15D73">
        <w:rPr>
          <w:sz w:val="28"/>
          <w:szCs w:val="28"/>
        </w:rPr>
        <w:t xml:space="preserve">можно </w:t>
      </w:r>
      <w:r>
        <w:rPr>
          <w:sz w:val="28"/>
          <w:szCs w:val="28"/>
        </w:rPr>
        <w:t>о</w:t>
      </w:r>
      <w:r w:rsidRPr="00E15D73">
        <w:rPr>
          <w:sz w:val="28"/>
          <w:szCs w:val="28"/>
        </w:rPr>
        <w:t>цен</w:t>
      </w:r>
      <w:r>
        <w:rPr>
          <w:sz w:val="28"/>
          <w:szCs w:val="28"/>
        </w:rPr>
        <w:t>ивать</w:t>
      </w:r>
      <w:r w:rsidRPr="00E15D73">
        <w:rPr>
          <w:sz w:val="28"/>
          <w:szCs w:val="28"/>
        </w:rPr>
        <w:t xml:space="preserve"> </w:t>
      </w:r>
      <w:r w:rsidR="00756261" w:rsidRPr="00756261">
        <w:rPr>
          <w:sz w:val="28"/>
          <w:szCs w:val="28"/>
        </w:rPr>
        <w:t>коэффициента фильтрации</w:t>
      </w:r>
      <w:r w:rsidR="003431C1">
        <w:rPr>
          <w:sz w:val="28"/>
          <w:szCs w:val="28"/>
        </w:rPr>
        <w:t xml:space="preserve"> с помощью</w:t>
      </w:r>
      <w:r w:rsidRPr="00E15D73">
        <w:rPr>
          <w:sz w:val="28"/>
          <w:szCs w:val="28"/>
        </w:rPr>
        <w:t xml:space="preserve"> крив</w:t>
      </w:r>
      <w:r w:rsidR="003431C1">
        <w:rPr>
          <w:sz w:val="28"/>
          <w:szCs w:val="28"/>
        </w:rPr>
        <w:t>ых</w:t>
      </w:r>
      <w:r w:rsidRPr="00E15D73">
        <w:rPr>
          <w:sz w:val="28"/>
          <w:szCs w:val="28"/>
        </w:rPr>
        <w:t xml:space="preserve"> диссипации.</w:t>
      </w:r>
    </w:p>
    <w:p w:rsidR="001A53E8" w:rsidRDefault="009C393D" w:rsidP="00F304FC">
      <w:pPr>
        <w:spacing w:after="80"/>
        <w:ind w:firstLine="709"/>
        <w:jc w:val="both"/>
        <w:rPr>
          <w:sz w:val="28"/>
          <w:szCs w:val="28"/>
        </w:rPr>
      </w:pPr>
      <w:r w:rsidRPr="009C393D">
        <w:rPr>
          <w:sz w:val="28"/>
          <w:szCs w:val="28"/>
        </w:rPr>
        <w:t>Однако</w:t>
      </w:r>
      <w:r>
        <w:rPr>
          <w:sz w:val="28"/>
          <w:szCs w:val="28"/>
        </w:rPr>
        <w:t>,</w:t>
      </w:r>
      <w:r w:rsidRPr="009C393D">
        <w:rPr>
          <w:sz w:val="28"/>
          <w:szCs w:val="28"/>
        </w:rPr>
        <w:t xml:space="preserve"> форма крив</w:t>
      </w:r>
      <w:r>
        <w:rPr>
          <w:sz w:val="28"/>
          <w:szCs w:val="28"/>
        </w:rPr>
        <w:t>ых</w:t>
      </w:r>
      <w:r w:rsidRPr="009C393D">
        <w:rPr>
          <w:sz w:val="28"/>
          <w:szCs w:val="28"/>
        </w:rPr>
        <w:t xml:space="preserve"> диссипации давления </w:t>
      </w:r>
      <w:r>
        <w:rPr>
          <w:sz w:val="28"/>
          <w:szCs w:val="28"/>
        </w:rPr>
        <w:t>в</w:t>
      </w:r>
      <w:r w:rsidRPr="009C393D">
        <w:rPr>
          <w:sz w:val="28"/>
          <w:szCs w:val="28"/>
        </w:rPr>
        <w:t>о времени зависит от нескольких факторов, включая геометрию наконечника конуса,</w:t>
      </w:r>
      <w:r>
        <w:rPr>
          <w:sz w:val="28"/>
          <w:szCs w:val="28"/>
        </w:rPr>
        <w:t xml:space="preserve"> точки</w:t>
      </w:r>
      <w:r w:rsidRPr="009C393D">
        <w:rPr>
          <w:sz w:val="28"/>
          <w:szCs w:val="28"/>
        </w:rPr>
        <w:t xml:space="preserve"> расположение датчика порового давления на конусе (рис. 1) и </w:t>
      </w:r>
      <w:r>
        <w:rPr>
          <w:sz w:val="28"/>
          <w:szCs w:val="28"/>
        </w:rPr>
        <w:t xml:space="preserve">от </w:t>
      </w:r>
      <w:r w:rsidRPr="009C393D">
        <w:rPr>
          <w:sz w:val="28"/>
          <w:szCs w:val="28"/>
        </w:rPr>
        <w:t>дилатан</w:t>
      </w:r>
      <w:r>
        <w:rPr>
          <w:sz w:val="28"/>
          <w:szCs w:val="28"/>
        </w:rPr>
        <w:t>сии</w:t>
      </w:r>
      <w:r w:rsidRPr="009C393D">
        <w:rPr>
          <w:sz w:val="28"/>
          <w:szCs w:val="28"/>
        </w:rPr>
        <w:t xml:space="preserve"> </w:t>
      </w:r>
      <w:r>
        <w:rPr>
          <w:sz w:val="28"/>
          <w:szCs w:val="28"/>
        </w:rPr>
        <w:t>грунта</w:t>
      </w:r>
      <w:r w:rsidRPr="009C393D">
        <w:rPr>
          <w:sz w:val="28"/>
          <w:szCs w:val="28"/>
        </w:rPr>
        <w:t xml:space="preserve">. Следовательно, </w:t>
      </w:r>
      <w:r>
        <w:rPr>
          <w:sz w:val="28"/>
          <w:szCs w:val="28"/>
        </w:rPr>
        <w:t>возникает</w:t>
      </w:r>
      <w:r w:rsidRPr="009C393D">
        <w:rPr>
          <w:sz w:val="28"/>
          <w:szCs w:val="28"/>
        </w:rPr>
        <w:t xml:space="preserve"> широкий спектр кривых диссипации, как показано на рисунке 2.</w:t>
      </w:r>
    </w:p>
    <w:p w:rsidR="009C393D" w:rsidRDefault="00D3636E" w:rsidP="00D3636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346356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атья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96" cy="347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6E" w:rsidRPr="00441FB7" w:rsidRDefault="00D3636E" w:rsidP="00D3636E">
      <w:pPr>
        <w:ind w:firstLine="709"/>
        <w:jc w:val="both"/>
        <w:rPr>
          <w:i/>
          <w:sz w:val="28"/>
          <w:szCs w:val="28"/>
        </w:rPr>
      </w:pPr>
      <w:r w:rsidRPr="00441FB7">
        <w:rPr>
          <w:i/>
          <w:sz w:val="28"/>
          <w:szCs w:val="28"/>
        </w:rPr>
        <w:t>Рисунок 1 – Вид пьезокона и точки размещения датчиков на нем.</w:t>
      </w:r>
    </w:p>
    <w:p w:rsidR="00D3636E" w:rsidRDefault="005454B9" w:rsidP="005454B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3640" cy="445198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тья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B9" w:rsidRDefault="005454B9" w:rsidP="005454B9">
      <w:pPr>
        <w:ind w:firstLine="709"/>
        <w:jc w:val="both"/>
        <w:rPr>
          <w:i/>
          <w:sz w:val="28"/>
          <w:szCs w:val="28"/>
        </w:rPr>
      </w:pPr>
      <w:r w:rsidRPr="00441FB7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2</w:t>
      </w:r>
      <w:r w:rsidRPr="00441FB7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Различные типы кривых диссипации избыточного порового давления</w:t>
      </w:r>
      <w:r w:rsidRPr="00441FB7">
        <w:rPr>
          <w:i/>
          <w:sz w:val="28"/>
          <w:szCs w:val="28"/>
        </w:rPr>
        <w:t>.</w:t>
      </w:r>
    </w:p>
    <w:p w:rsidR="00985B8A" w:rsidRDefault="00656711" w:rsidP="0065671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4393" cy="3656182"/>
            <wp:effectExtent l="0" t="0" r="444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атья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577" cy="366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11" w:rsidRDefault="00656711" w:rsidP="00656711">
      <w:pPr>
        <w:ind w:firstLine="709"/>
        <w:jc w:val="both"/>
        <w:rPr>
          <w:i/>
          <w:sz w:val="28"/>
          <w:szCs w:val="28"/>
        </w:rPr>
      </w:pPr>
      <w:r w:rsidRPr="00441FB7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3</w:t>
      </w:r>
      <w:r w:rsidRPr="00441FB7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Различие измеренных давлений при положении датчиков у основания конуса (</w:t>
      </w:r>
      <w:r>
        <w:rPr>
          <w:i/>
          <w:sz w:val="28"/>
          <w:szCs w:val="28"/>
          <w:lang w:val="en-US"/>
        </w:rPr>
        <w:t>U</w:t>
      </w:r>
      <w:r w:rsidRPr="00656711">
        <w:rPr>
          <w:i/>
          <w:sz w:val="28"/>
          <w:szCs w:val="28"/>
          <w:vertAlign w:val="subscript"/>
        </w:rPr>
        <w:t>2</w:t>
      </w:r>
      <w:r w:rsidRPr="00656711">
        <w:rPr>
          <w:i/>
          <w:sz w:val="28"/>
          <w:szCs w:val="28"/>
        </w:rPr>
        <w:t xml:space="preserve">) </w:t>
      </w:r>
      <w:r>
        <w:rPr>
          <w:i/>
          <w:sz w:val="28"/>
          <w:szCs w:val="28"/>
        </w:rPr>
        <w:t>и в середине наконечника (</w:t>
      </w:r>
      <w:r>
        <w:rPr>
          <w:i/>
          <w:sz w:val="28"/>
          <w:szCs w:val="28"/>
          <w:lang w:val="en-US"/>
        </w:rPr>
        <w:t>U</w:t>
      </w:r>
      <w:r w:rsidRPr="00656711">
        <w:rPr>
          <w:i/>
          <w:sz w:val="28"/>
          <w:szCs w:val="28"/>
          <w:vertAlign w:val="subscript"/>
        </w:rPr>
        <w:t>1</w:t>
      </w:r>
      <w:r>
        <w:rPr>
          <w:i/>
          <w:sz w:val="28"/>
          <w:szCs w:val="28"/>
        </w:rPr>
        <w:t>)</w:t>
      </w:r>
      <w:r w:rsidR="00B5505C">
        <w:rPr>
          <w:i/>
          <w:sz w:val="28"/>
          <w:szCs w:val="28"/>
        </w:rPr>
        <w:t xml:space="preserve"> (</w:t>
      </w:r>
      <w:r w:rsidR="00B5505C" w:rsidRPr="00B5505C">
        <w:rPr>
          <w:i/>
          <w:sz w:val="28"/>
          <w:szCs w:val="28"/>
        </w:rPr>
        <w:t>Shiyo et al., 1994</w:t>
      </w:r>
      <w:r w:rsidR="00B5505C">
        <w:rPr>
          <w:i/>
          <w:sz w:val="28"/>
          <w:szCs w:val="28"/>
        </w:rPr>
        <w:t>)</w:t>
      </w:r>
      <w:r w:rsidRPr="00441FB7">
        <w:rPr>
          <w:i/>
          <w:sz w:val="28"/>
          <w:szCs w:val="28"/>
        </w:rPr>
        <w:t>.</w:t>
      </w:r>
    </w:p>
    <w:p w:rsidR="00A83E1E" w:rsidRPr="00A83E1E" w:rsidRDefault="00A83E1E" w:rsidP="00A83E1E">
      <w:pPr>
        <w:ind w:firstLine="709"/>
        <w:jc w:val="both"/>
        <w:rPr>
          <w:sz w:val="28"/>
          <w:szCs w:val="28"/>
        </w:rPr>
      </w:pPr>
      <w:r w:rsidRPr="00A83E1E">
        <w:rPr>
          <w:sz w:val="28"/>
          <w:szCs w:val="28"/>
        </w:rPr>
        <w:lastRenderedPageBreak/>
        <w:t xml:space="preserve">Как </w:t>
      </w:r>
      <w:r>
        <w:rPr>
          <w:sz w:val="28"/>
          <w:szCs w:val="28"/>
        </w:rPr>
        <w:t>показано</w:t>
      </w:r>
      <w:r w:rsidRPr="00A83E1E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A83E1E">
        <w:rPr>
          <w:sz w:val="28"/>
          <w:szCs w:val="28"/>
        </w:rPr>
        <w:t xml:space="preserve"> рисунк</w:t>
      </w:r>
      <w:r>
        <w:rPr>
          <w:sz w:val="28"/>
          <w:szCs w:val="28"/>
        </w:rPr>
        <w:t>е</w:t>
      </w:r>
      <w:r w:rsidRPr="00A83E1E">
        <w:rPr>
          <w:sz w:val="28"/>
          <w:szCs w:val="28"/>
        </w:rPr>
        <w:t xml:space="preserve"> 3, отклик также зависит от того, расположен ли датчик</w:t>
      </w:r>
      <w:r>
        <w:rPr>
          <w:sz w:val="28"/>
          <w:szCs w:val="28"/>
        </w:rPr>
        <w:t xml:space="preserve"> порового</w:t>
      </w:r>
      <w:r w:rsidRPr="00A83E1E">
        <w:rPr>
          <w:sz w:val="28"/>
          <w:szCs w:val="28"/>
        </w:rPr>
        <w:t xml:space="preserve"> давления на с</w:t>
      </w:r>
      <w:r>
        <w:rPr>
          <w:sz w:val="28"/>
          <w:szCs w:val="28"/>
        </w:rPr>
        <w:t>ередине</w:t>
      </w:r>
      <w:r w:rsidRPr="00A83E1E">
        <w:rPr>
          <w:sz w:val="28"/>
          <w:szCs w:val="28"/>
        </w:rPr>
        <w:t xml:space="preserve"> поверхности конуса (</w:t>
      </w:r>
      <w:r>
        <w:rPr>
          <w:sz w:val="28"/>
          <w:szCs w:val="28"/>
          <w:lang w:val="en-US"/>
        </w:rPr>
        <w:t>U</w:t>
      </w:r>
      <w:r w:rsidRPr="00A83E1E">
        <w:rPr>
          <w:sz w:val="28"/>
          <w:szCs w:val="28"/>
          <w:vertAlign w:val="subscript"/>
        </w:rPr>
        <w:t>1</w:t>
      </w:r>
      <w:r w:rsidRPr="00A83E1E">
        <w:rPr>
          <w:sz w:val="28"/>
          <w:szCs w:val="28"/>
        </w:rPr>
        <w:t>) или за конусом (</w:t>
      </w:r>
      <w:r>
        <w:rPr>
          <w:sz w:val="28"/>
          <w:szCs w:val="28"/>
          <w:lang w:val="en-US"/>
        </w:rPr>
        <w:t>U</w:t>
      </w:r>
      <w:r w:rsidRPr="00A83E1E">
        <w:rPr>
          <w:sz w:val="28"/>
          <w:szCs w:val="28"/>
          <w:vertAlign w:val="subscript"/>
        </w:rPr>
        <w:t>2</w:t>
      </w:r>
      <w:r w:rsidRPr="00A83E1E">
        <w:rPr>
          <w:sz w:val="28"/>
          <w:szCs w:val="28"/>
        </w:rPr>
        <w:t xml:space="preserve">). </w:t>
      </w:r>
      <w:r>
        <w:rPr>
          <w:sz w:val="28"/>
          <w:szCs w:val="28"/>
        </w:rPr>
        <w:t>Отсюда видно</w:t>
      </w:r>
      <w:r w:rsidRPr="00A83E1E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 w:rsidRPr="00A83E1E">
        <w:rPr>
          <w:sz w:val="28"/>
          <w:szCs w:val="28"/>
        </w:rPr>
        <w:t xml:space="preserve"> избыточное</w:t>
      </w:r>
      <w:r>
        <w:rPr>
          <w:sz w:val="28"/>
          <w:szCs w:val="28"/>
        </w:rPr>
        <w:t xml:space="preserve"> поровое</w:t>
      </w:r>
      <w:r w:rsidRPr="00A83E1E">
        <w:rPr>
          <w:sz w:val="28"/>
          <w:szCs w:val="28"/>
        </w:rPr>
        <w:t xml:space="preserve"> давление, измеренное </w:t>
      </w:r>
      <w:r>
        <w:rPr>
          <w:sz w:val="28"/>
          <w:szCs w:val="28"/>
        </w:rPr>
        <w:t>за конусом (</w:t>
      </w:r>
      <w:r w:rsidRPr="00A83E1E">
        <w:rPr>
          <w:i/>
          <w:sz w:val="28"/>
          <w:szCs w:val="28"/>
        </w:rPr>
        <w:t>т.е. у его основания</w:t>
      </w:r>
      <w:r>
        <w:rPr>
          <w:sz w:val="28"/>
          <w:szCs w:val="28"/>
        </w:rPr>
        <w:t>)</w:t>
      </w:r>
      <w:r w:rsidRPr="00A83E1E">
        <w:rPr>
          <w:sz w:val="28"/>
          <w:szCs w:val="28"/>
        </w:rPr>
        <w:t xml:space="preserve">, обычно меньше, чем измеренное в середине </w:t>
      </w:r>
      <w:r>
        <w:rPr>
          <w:sz w:val="28"/>
          <w:szCs w:val="28"/>
        </w:rPr>
        <w:t>на</w:t>
      </w:r>
      <w:r w:rsidR="00756261">
        <w:rPr>
          <w:sz w:val="28"/>
          <w:szCs w:val="28"/>
        </w:rPr>
        <w:t>ко</w:t>
      </w:r>
      <w:r>
        <w:rPr>
          <w:sz w:val="28"/>
          <w:szCs w:val="28"/>
        </w:rPr>
        <w:t>нечника</w:t>
      </w:r>
      <w:r w:rsidRPr="00A83E1E">
        <w:rPr>
          <w:sz w:val="28"/>
          <w:szCs w:val="28"/>
        </w:rPr>
        <w:t>. Это наблюдение можно объяснить следующим образом:</w:t>
      </w:r>
    </w:p>
    <w:p w:rsidR="00A83E1E" w:rsidRPr="00A83E1E" w:rsidRDefault="00A83E1E" w:rsidP="00A048AC">
      <w:pPr>
        <w:spacing w:after="80"/>
        <w:ind w:firstLine="709"/>
        <w:jc w:val="both"/>
        <w:rPr>
          <w:sz w:val="28"/>
          <w:szCs w:val="28"/>
        </w:rPr>
      </w:pPr>
      <w:r w:rsidRPr="00A83E1E">
        <w:rPr>
          <w:sz w:val="28"/>
          <w:szCs w:val="28"/>
        </w:rPr>
        <w:t xml:space="preserve">• </w:t>
      </w:r>
      <w:r w:rsidR="00C93D1B">
        <w:rPr>
          <w:sz w:val="28"/>
          <w:szCs w:val="28"/>
        </w:rPr>
        <w:t>Грунт более сжат</w:t>
      </w:r>
      <w:r w:rsidRPr="00A83E1E">
        <w:rPr>
          <w:sz w:val="28"/>
          <w:szCs w:val="28"/>
        </w:rPr>
        <w:t xml:space="preserve"> </w:t>
      </w:r>
      <w:r w:rsidR="00C93D1B">
        <w:rPr>
          <w:sz w:val="28"/>
          <w:szCs w:val="28"/>
        </w:rPr>
        <w:t>под</w:t>
      </w:r>
      <w:r w:rsidRPr="00A83E1E">
        <w:rPr>
          <w:sz w:val="28"/>
          <w:szCs w:val="28"/>
        </w:rPr>
        <w:t xml:space="preserve"> наконечником конуса, чем в других местах</w:t>
      </w:r>
      <w:r w:rsidR="00C93D1B">
        <w:rPr>
          <w:sz w:val="28"/>
          <w:szCs w:val="28"/>
        </w:rPr>
        <w:t>;</w:t>
      </w:r>
    </w:p>
    <w:p w:rsidR="00A83E1E" w:rsidRPr="00A83E1E" w:rsidRDefault="00A83E1E" w:rsidP="00A048AC">
      <w:pPr>
        <w:spacing w:after="80"/>
        <w:ind w:firstLine="709"/>
        <w:jc w:val="both"/>
        <w:rPr>
          <w:sz w:val="28"/>
          <w:szCs w:val="28"/>
        </w:rPr>
      </w:pPr>
      <w:r w:rsidRPr="00A83E1E">
        <w:rPr>
          <w:sz w:val="28"/>
          <w:szCs w:val="28"/>
        </w:rPr>
        <w:t xml:space="preserve">• </w:t>
      </w:r>
      <w:r w:rsidR="00C04567">
        <w:rPr>
          <w:sz w:val="28"/>
          <w:szCs w:val="28"/>
        </w:rPr>
        <w:t>Вследствие</w:t>
      </w:r>
      <w:r w:rsidRPr="00A83E1E">
        <w:rPr>
          <w:sz w:val="28"/>
          <w:szCs w:val="28"/>
        </w:rPr>
        <w:t xml:space="preserve"> симметрии</w:t>
      </w:r>
      <w:r w:rsidR="00C04567">
        <w:rPr>
          <w:sz w:val="28"/>
          <w:szCs w:val="28"/>
        </w:rPr>
        <w:t xml:space="preserve"> (</w:t>
      </w:r>
      <w:r w:rsidR="00C04567" w:rsidRPr="00C04567">
        <w:rPr>
          <w:i/>
          <w:sz w:val="28"/>
          <w:szCs w:val="28"/>
        </w:rPr>
        <w:t>приложени</w:t>
      </w:r>
      <w:r w:rsidR="00C04567">
        <w:rPr>
          <w:i/>
          <w:sz w:val="28"/>
          <w:szCs w:val="28"/>
        </w:rPr>
        <w:t>я</w:t>
      </w:r>
      <w:r w:rsidR="00C04567" w:rsidRPr="00C04567">
        <w:rPr>
          <w:i/>
          <w:sz w:val="28"/>
          <w:szCs w:val="28"/>
        </w:rPr>
        <w:t xml:space="preserve"> нагрузки</w:t>
      </w:r>
      <w:r w:rsidR="00C04567">
        <w:rPr>
          <w:sz w:val="28"/>
          <w:szCs w:val="28"/>
        </w:rPr>
        <w:t>)</w:t>
      </w:r>
      <w:r w:rsidRPr="00A83E1E">
        <w:rPr>
          <w:sz w:val="28"/>
          <w:szCs w:val="28"/>
        </w:rPr>
        <w:t xml:space="preserve"> грунт ниже наконечника конуса не подвергается сдвигу, </w:t>
      </w:r>
      <w:r w:rsidR="00C93D1B">
        <w:rPr>
          <w:sz w:val="28"/>
          <w:szCs w:val="28"/>
        </w:rPr>
        <w:t>в отличие от</w:t>
      </w:r>
      <w:r w:rsidRPr="00A83E1E">
        <w:rPr>
          <w:sz w:val="28"/>
          <w:szCs w:val="28"/>
        </w:rPr>
        <w:t xml:space="preserve"> </w:t>
      </w:r>
      <w:r w:rsidR="00C93D1B">
        <w:rPr>
          <w:sz w:val="28"/>
          <w:szCs w:val="28"/>
        </w:rPr>
        <w:t xml:space="preserve">грунта, </w:t>
      </w:r>
      <w:r w:rsidRPr="00A83E1E">
        <w:rPr>
          <w:sz w:val="28"/>
          <w:szCs w:val="28"/>
        </w:rPr>
        <w:t>примыка</w:t>
      </w:r>
      <w:r w:rsidR="00C93D1B">
        <w:rPr>
          <w:sz w:val="28"/>
          <w:szCs w:val="28"/>
        </w:rPr>
        <w:t>ющего к бокам зонда</w:t>
      </w:r>
      <w:r w:rsidRPr="00A83E1E">
        <w:rPr>
          <w:sz w:val="28"/>
          <w:szCs w:val="28"/>
        </w:rPr>
        <w:t>.</w:t>
      </w:r>
    </w:p>
    <w:p w:rsidR="006132EA" w:rsidRDefault="00A83E1E" w:rsidP="00A048AC">
      <w:pPr>
        <w:spacing w:after="80"/>
        <w:ind w:firstLine="709"/>
        <w:jc w:val="both"/>
        <w:rPr>
          <w:sz w:val="28"/>
          <w:szCs w:val="28"/>
        </w:rPr>
      </w:pPr>
      <w:r w:rsidRPr="00A83E1E">
        <w:rPr>
          <w:sz w:val="28"/>
          <w:szCs w:val="28"/>
        </w:rPr>
        <w:t>• По мере увеличения расстояния от наконечника конуса возрастает диссипация давления и деформаций, вызванных наконечником конуса.</w:t>
      </w:r>
    </w:p>
    <w:p w:rsidR="00C94DB7" w:rsidRPr="006132EA" w:rsidRDefault="00C94DB7" w:rsidP="00A048AC">
      <w:pPr>
        <w:spacing w:after="80"/>
        <w:ind w:firstLine="709"/>
        <w:jc w:val="both"/>
        <w:rPr>
          <w:sz w:val="28"/>
          <w:szCs w:val="28"/>
        </w:rPr>
      </w:pPr>
    </w:p>
    <w:p w:rsidR="00C94DB7" w:rsidRPr="00C94DB7" w:rsidRDefault="00C94DB7" w:rsidP="00C94DB7">
      <w:pPr>
        <w:ind w:firstLine="709"/>
        <w:jc w:val="both"/>
        <w:rPr>
          <w:b/>
          <w:sz w:val="28"/>
          <w:szCs w:val="28"/>
          <w:u w:val="single"/>
        </w:rPr>
      </w:pPr>
      <w:r w:rsidRPr="00C94DB7">
        <w:rPr>
          <w:b/>
          <w:sz w:val="28"/>
          <w:szCs w:val="28"/>
          <w:u w:val="single"/>
        </w:rPr>
        <w:t xml:space="preserve">Расчет </w:t>
      </w:r>
      <w:r w:rsidR="00756261">
        <w:rPr>
          <w:b/>
          <w:sz w:val="28"/>
          <w:szCs w:val="28"/>
          <w:u w:val="single"/>
        </w:rPr>
        <w:t>коэффициента фильтрации</w:t>
      </w:r>
      <w:r>
        <w:rPr>
          <w:b/>
          <w:sz w:val="28"/>
          <w:szCs w:val="28"/>
          <w:u w:val="single"/>
        </w:rPr>
        <w:t>.</w:t>
      </w:r>
    </w:p>
    <w:p w:rsidR="00C94DB7" w:rsidRPr="00C94DB7" w:rsidRDefault="00C94DB7" w:rsidP="00C94D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Весь в</w:t>
      </w:r>
      <w:r w:rsidRPr="00C94DB7">
        <w:rPr>
          <w:sz w:val="28"/>
          <w:szCs w:val="28"/>
        </w:rPr>
        <w:t xml:space="preserve">опрос в том, </w:t>
      </w:r>
      <w:r>
        <w:rPr>
          <w:sz w:val="28"/>
          <w:szCs w:val="28"/>
        </w:rPr>
        <w:t>каким</w:t>
      </w:r>
      <w:r w:rsidRPr="00C94DB7">
        <w:rPr>
          <w:sz w:val="28"/>
          <w:szCs w:val="28"/>
        </w:rPr>
        <w:t xml:space="preserve"> </w:t>
      </w:r>
      <w:r>
        <w:rPr>
          <w:sz w:val="28"/>
          <w:szCs w:val="28"/>
        </w:rPr>
        <w:t>единым</w:t>
      </w:r>
      <w:r w:rsidRPr="00C94DB7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способом</w:t>
      </w:r>
      <w:r w:rsidRPr="00C94DB7">
        <w:rPr>
          <w:sz w:val="28"/>
          <w:szCs w:val="28"/>
        </w:rPr>
        <w:t xml:space="preserve"> все эти раз</w:t>
      </w:r>
      <w:r>
        <w:rPr>
          <w:sz w:val="28"/>
          <w:szCs w:val="28"/>
        </w:rPr>
        <w:t>личные</w:t>
      </w:r>
      <w:r w:rsidRPr="00C94DB7">
        <w:rPr>
          <w:sz w:val="28"/>
          <w:szCs w:val="28"/>
        </w:rPr>
        <w:t xml:space="preserve"> результаты</w:t>
      </w:r>
      <w:r>
        <w:rPr>
          <w:sz w:val="28"/>
          <w:szCs w:val="28"/>
        </w:rPr>
        <w:t xml:space="preserve"> могут быть использованы</w:t>
      </w:r>
      <w:r w:rsidRPr="00C94D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расчета </w:t>
      </w:r>
      <w:r w:rsidR="00756261" w:rsidRPr="00756261">
        <w:rPr>
          <w:sz w:val="28"/>
          <w:szCs w:val="28"/>
        </w:rPr>
        <w:t>коэффициента фильтрации</w:t>
      </w:r>
      <w:r w:rsidRPr="00C94DB7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C94DB7">
        <w:rPr>
          <w:sz w:val="36"/>
          <w:szCs w:val="36"/>
          <w:vertAlign w:val="subscript"/>
        </w:rPr>
        <w:t>ф</w:t>
      </w:r>
      <w:r>
        <w:rPr>
          <w:sz w:val="28"/>
          <w:szCs w:val="28"/>
        </w:rPr>
        <w:t>,</w:t>
      </w:r>
      <w:r w:rsidRPr="00C94DB7">
        <w:rPr>
          <w:sz w:val="28"/>
          <w:szCs w:val="28"/>
        </w:rPr>
        <w:t xml:space="preserve"> или коэффициент</w:t>
      </w:r>
      <w:r w:rsidR="00EA156D">
        <w:rPr>
          <w:sz w:val="28"/>
          <w:szCs w:val="28"/>
        </w:rPr>
        <w:t>а</w:t>
      </w:r>
      <w:r w:rsidRPr="00C94DB7">
        <w:rPr>
          <w:sz w:val="28"/>
          <w:szCs w:val="28"/>
        </w:rPr>
        <w:t xml:space="preserve"> консолидации </w:t>
      </w:r>
      <w:r>
        <w:rPr>
          <w:sz w:val="28"/>
          <w:szCs w:val="28"/>
        </w:rPr>
        <w:t>С</w:t>
      </w:r>
      <w:r w:rsidRPr="00C94DB7">
        <w:rPr>
          <w:sz w:val="36"/>
          <w:szCs w:val="36"/>
          <w:vertAlign w:val="subscript"/>
        </w:rPr>
        <w:t>v</w:t>
      </w:r>
      <w:r w:rsidRPr="00C94DB7">
        <w:rPr>
          <w:sz w:val="28"/>
          <w:szCs w:val="28"/>
        </w:rPr>
        <w:t>. Как показано на рисунке 3, давление может сильно варьировать</w:t>
      </w:r>
      <w:r w:rsidR="00EA156D">
        <w:rPr>
          <w:sz w:val="28"/>
          <w:szCs w:val="28"/>
        </w:rPr>
        <w:t xml:space="preserve"> при</w:t>
      </w:r>
      <w:r w:rsidRPr="00C94DB7">
        <w:rPr>
          <w:sz w:val="28"/>
          <w:szCs w:val="28"/>
        </w:rPr>
        <w:t xml:space="preserve"> небольшом расстоянии</w:t>
      </w:r>
      <w:r w:rsidR="00EA156D">
        <w:rPr>
          <w:sz w:val="28"/>
          <w:szCs w:val="28"/>
        </w:rPr>
        <w:t xml:space="preserve"> между датчиками</w:t>
      </w:r>
      <w:r w:rsidRPr="00C94DB7">
        <w:rPr>
          <w:sz w:val="28"/>
          <w:szCs w:val="28"/>
        </w:rPr>
        <w:t xml:space="preserve"> в начале измерения. Поэтому лучше не использовать</w:t>
      </w:r>
      <w:r w:rsidR="00EA156D">
        <w:rPr>
          <w:sz w:val="28"/>
          <w:szCs w:val="28"/>
        </w:rPr>
        <w:t xml:space="preserve"> значения</w:t>
      </w:r>
      <w:r w:rsidRPr="00C94DB7">
        <w:rPr>
          <w:sz w:val="28"/>
          <w:szCs w:val="28"/>
        </w:rPr>
        <w:t xml:space="preserve"> давления в начале кривой для вычисления коэффициентов. Лучше использовать полученную информацию, </w:t>
      </w:r>
      <w:r w:rsidR="00EA156D">
        <w:rPr>
          <w:sz w:val="28"/>
          <w:szCs w:val="28"/>
        </w:rPr>
        <w:t>относящуюся</w:t>
      </w:r>
      <w:r w:rsidRPr="00C94DB7">
        <w:rPr>
          <w:sz w:val="28"/>
          <w:szCs w:val="28"/>
        </w:rPr>
        <w:t xml:space="preserve"> к оконча</w:t>
      </w:r>
      <w:r w:rsidR="00EA156D">
        <w:rPr>
          <w:sz w:val="28"/>
          <w:szCs w:val="28"/>
        </w:rPr>
        <w:t>нию диссипации, где процесс стремится к равновесию</w:t>
      </w:r>
      <w:r w:rsidRPr="00C94DB7">
        <w:rPr>
          <w:sz w:val="28"/>
          <w:szCs w:val="28"/>
        </w:rPr>
        <w:t xml:space="preserve">, </w:t>
      </w:r>
      <w:r w:rsidR="00EA156D">
        <w:rPr>
          <w:sz w:val="28"/>
          <w:szCs w:val="28"/>
        </w:rPr>
        <w:t>и где</w:t>
      </w:r>
      <w:r w:rsidRPr="00C94DB7">
        <w:rPr>
          <w:sz w:val="28"/>
          <w:szCs w:val="28"/>
        </w:rPr>
        <w:t xml:space="preserve"> давления одинаковы для всех точек измерения вокруг конуса.</w:t>
      </w:r>
    </w:p>
    <w:p w:rsidR="00656711" w:rsidRDefault="00C94DB7" w:rsidP="00C94DB7">
      <w:pPr>
        <w:ind w:firstLine="709"/>
        <w:jc w:val="both"/>
        <w:rPr>
          <w:sz w:val="28"/>
          <w:szCs w:val="28"/>
        </w:rPr>
      </w:pPr>
      <w:r w:rsidRPr="00C94DB7">
        <w:rPr>
          <w:sz w:val="28"/>
          <w:szCs w:val="28"/>
        </w:rPr>
        <w:t xml:space="preserve">Иногда измерения останавливаются до достижения конечного равновесия, особенно в </w:t>
      </w:r>
      <w:r w:rsidR="00777BFB">
        <w:rPr>
          <w:sz w:val="28"/>
          <w:szCs w:val="28"/>
        </w:rPr>
        <w:t>ситуации, когда</w:t>
      </w:r>
      <w:r w:rsidRPr="00C94DB7">
        <w:rPr>
          <w:sz w:val="28"/>
          <w:szCs w:val="28"/>
        </w:rPr>
        <w:t xml:space="preserve"> </w:t>
      </w:r>
      <w:r w:rsidR="00777BFB">
        <w:rPr>
          <w:sz w:val="28"/>
          <w:szCs w:val="28"/>
        </w:rPr>
        <w:t xml:space="preserve">грунты обладают </w:t>
      </w:r>
      <w:r w:rsidRPr="00C94DB7">
        <w:rPr>
          <w:sz w:val="28"/>
          <w:szCs w:val="28"/>
        </w:rPr>
        <w:t>низкой проницаем</w:t>
      </w:r>
      <w:r w:rsidR="00777BFB">
        <w:rPr>
          <w:sz w:val="28"/>
          <w:szCs w:val="28"/>
        </w:rPr>
        <w:t>остью</w:t>
      </w:r>
      <w:r w:rsidRPr="00C94DB7">
        <w:rPr>
          <w:sz w:val="28"/>
          <w:szCs w:val="28"/>
        </w:rPr>
        <w:t xml:space="preserve">, когда время диссипации может превышать 24 часа, что может сделать </w:t>
      </w:r>
      <w:r w:rsidR="00777BFB">
        <w:rPr>
          <w:sz w:val="28"/>
          <w:szCs w:val="28"/>
        </w:rPr>
        <w:t>выполнение</w:t>
      </w:r>
      <w:r w:rsidRPr="00C94DB7">
        <w:rPr>
          <w:sz w:val="28"/>
          <w:szCs w:val="28"/>
        </w:rPr>
        <w:t xml:space="preserve"> диссипаци</w:t>
      </w:r>
      <w:r w:rsidR="00777BFB">
        <w:rPr>
          <w:sz w:val="28"/>
          <w:szCs w:val="28"/>
        </w:rPr>
        <w:t>онных тестов</w:t>
      </w:r>
      <w:r w:rsidRPr="00C94DB7">
        <w:rPr>
          <w:sz w:val="28"/>
          <w:szCs w:val="28"/>
        </w:rPr>
        <w:t xml:space="preserve"> экономически непривлекательным. На рис. 2b и 3 приведены примеры незавершенных и, следовательно, менее полезных </w:t>
      </w:r>
      <w:r w:rsidR="00DC18D1" w:rsidRPr="00C94DB7">
        <w:rPr>
          <w:sz w:val="28"/>
          <w:szCs w:val="28"/>
        </w:rPr>
        <w:t>диссипаци</w:t>
      </w:r>
      <w:r w:rsidR="00DC18D1">
        <w:rPr>
          <w:sz w:val="28"/>
          <w:szCs w:val="28"/>
        </w:rPr>
        <w:t>онных</w:t>
      </w:r>
      <w:r w:rsidR="00DC18D1" w:rsidRPr="00C94DB7">
        <w:rPr>
          <w:sz w:val="28"/>
          <w:szCs w:val="28"/>
        </w:rPr>
        <w:t xml:space="preserve"> </w:t>
      </w:r>
      <w:r w:rsidRPr="00C94DB7">
        <w:rPr>
          <w:sz w:val="28"/>
          <w:szCs w:val="28"/>
        </w:rPr>
        <w:t xml:space="preserve">тестов. Для этих кривых приближение равновесного порового давления </w:t>
      </w:r>
      <w:r w:rsidR="00DC18D1">
        <w:rPr>
          <w:sz w:val="28"/>
          <w:szCs w:val="28"/>
          <w:lang w:val="en-US"/>
        </w:rPr>
        <w:t>U</w:t>
      </w:r>
      <w:r w:rsidR="00DC18D1" w:rsidRPr="00DC18D1">
        <w:rPr>
          <w:sz w:val="28"/>
          <w:szCs w:val="28"/>
          <w:vertAlign w:val="subscript"/>
        </w:rPr>
        <w:t>0</w:t>
      </w:r>
      <w:r w:rsidRPr="00C94DB7">
        <w:rPr>
          <w:sz w:val="28"/>
          <w:szCs w:val="28"/>
        </w:rPr>
        <w:t xml:space="preserve"> должно быть получено</w:t>
      </w:r>
      <w:r w:rsidR="00DC18D1">
        <w:rPr>
          <w:sz w:val="28"/>
          <w:szCs w:val="28"/>
        </w:rPr>
        <w:t xml:space="preserve"> за счет</w:t>
      </w:r>
      <w:r w:rsidRPr="00C94DB7">
        <w:rPr>
          <w:sz w:val="28"/>
          <w:szCs w:val="28"/>
        </w:rPr>
        <w:t xml:space="preserve"> други</w:t>
      </w:r>
      <w:r w:rsidR="00DC18D1">
        <w:rPr>
          <w:sz w:val="28"/>
          <w:szCs w:val="28"/>
        </w:rPr>
        <w:t>х</w:t>
      </w:r>
      <w:r w:rsidRPr="00C94DB7">
        <w:rPr>
          <w:sz w:val="28"/>
          <w:szCs w:val="28"/>
        </w:rPr>
        <w:t xml:space="preserve"> </w:t>
      </w:r>
      <w:r w:rsidR="00DC18D1">
        <w:rPr>
          <w:sz w:val="28"/>
          <w:szCs w:val="28"/>
        </w:rPr>
        <w:t>измерений</w:t>
      </w:r>
      <w:r w:rsidRPr="00C94DB7">
        <w:rPr>
          <w:sz w:val="28"/>
          <w:szCs w:val="28"/>
        </w:rPr>
        <w:t xml:space="preserve"> или расчет</w:t>
      </w:r>
      <w:r w:rsidR="00DC18D1">
        <w:rPr>
          <w:sz w:val="28"/>
          <w:szCs w:val="28"/>
        </w:rPr>
        <w:t>ов</w:t>
      </w:r>
      <w:r w:rsidRPr="00C94DB7">
        <w:rPr>
          <w:sz w:val="28"/>
          <w:szCs w:val="28"/>
        </w:rPr>
        <w:t xml:space="preserve"> (см. </w:t>
      </w:r>
      <w:r w:rsidR="00756261">
        <w:rPr>
          <w:sz w:val="28"/>
          <w:szCs w:val="28"/>
        </w:rPr>
        <w:t>р</w:t>
      </w:r>
      <w:r w:rsidRPr="00C94DB7">
        <w:rPr>
          <w:sz w:val="28"/>
          <w:szCs w:val="28"/>
        </w:rPr>
        <w:t>ис. 3).</w:t>
      </w:r>
    </w:p>
    <w:p w:rsidR="00C04567" w:rsidRPr="00C04567" w:rsidRDefault="00C04567" w:rsidP="001C4297">
      <w:pPr>
        <w:ind w:firstLine="709"/>
        <w:jc w:val="both"/>
        <w:rPr>
          <w:sz w:val="28"/>
          <w:szCs w:val="28"/>
        </w:rPr>
      </w:pPr>
      <w:r w:rsidRPr="00C04567">
        <w:rPr>
          <w:sz w:val="28"/>
          <w:szCs w:val="28"/>
        </w:rPr>
        <w:t>Дис</w:t>
      </w:r>
      <w:r>
        <w:rPr>
          <w:sz w:val="28"/>
          <w:szCs w:val="28"/>
        </w:rPr>
        <w:t>сипация</w:t>
      </w:r>
      <w:r w:rsidRPr="00C04567">
        <w:rPr>
          <w:sz w:val="28"/>
          <w:szCs w:val="28"/>
        </w:rPr>
        <w:t xml:space="preserve"> давления в поровой воде </w:t>
      </w:r>
      <w:r>
        <w:rPr>
          <w:sz w:val="28"/>
          <w:szCs w:val="28"/>
        </w:rPr>
        <w:t>складывается</w:t>
      </w:r>
      <w:r w:rsidRPr="00C04567">
        <w:rPr>
          <w:sz w:val="28"/>
          <w:szCs w:val="28"/>
        </w:rPr>
        <w:t xml:space="preserve"> из двух явлений, которые представляют собой </w:t>
      </w:r>
      <w:r w:rsidR="00756261">
        <w:rPr>
          <w:sz w:val="28"/>
          <w:szCs w:val="28"/>
        </w:rPr>
        <w:t>движение</w:t>
      </w:r>
      <w:r w:rsidRPr="00C04567">
        <w:rPr>
          <w:sz w:val="28"/>
          <w:szCs w:val="28"/>
        </w:rPr>
        <w:t xml:space="preserve"> подземных вод и </w:t>
      </w:r>
      <w:r>
        <w:rPr>
          <w:sz w:val="28"/>
          <w:szCs w:val="28"/>
        </w:rPr>
        <w:t>задержку</w:t>
      </w:r>
      <w:r w:rsidRPr="00C04567">
        <w:rPr>
          <w:sz w:val="28"/>
          <w:szCs w:val="28"/>
        </w:rPr>
        <w:t xml:space="preserve"> или </w:t>
      </w:r>
      <w:r>
        <w:rPr>
          <w:sz w:val="28"/>
          <w:szCs w:val="28"/>
        </w:rPr>
        <w:t>накопление</w:t>
      </w:r>
      <w:r w:rsidRPr="00C04567">
        <w:rPr>
          <w:sz w:val="28"/>
          <w:szCs w:val="28"/>
        </w:rPr>
        <w:t xml:space="preserve"> воды. Поток подземных вод можно описать уравнением Дарси:</w:t>
      </w:r>
    </w:p>
    <w:p w:rsidR="00C04567" w:rsidRPr="00E968F9" w:rsidRDefault="00C04567" w:rsidP="001C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E968F9">
        <w:rPr>
          <w:sz w:val="28"/>
          <w:szCs w:val="28"/>
        </w:rPr>
        <w:t xml:space="preserve"> = -</w:t>
      </w:r>
      <w:r w:rsidRPr="00C04567">
        <w:rPr>
          <w:sz w:val="28"/>
          <w:szCs w:val="28"/>
          <w:lang w:val="en-US"/>
        </w:rPr>
        <w:t>ki</w:t>
      </w:r>
      <w:r w:rsidRPr="00E968F9">
        <w:rPr>
          <w:sz w:val="28"/>
          <w:szCs w:val="28"/>
        </w:rPr>
        <w:t xml:space="preserve"> , </w:t>
      </w:r>
      <w:r w:rsidRPr="00C04567">
        <w:rPr>
          <w:sz w:val="28"/>
          <w:szCs w:val="28"/>
        </w:rPr>
        <w:t>где</w:t>
      </w:r>
      <w:r w:rsidRPr="00E968F9">
        <w:rPr>
          <w:sz w:val="28"/>
          <w:szCs w:val="28"/>
        </w:rPr>
        <w:t xml:space="preserve"> </w:t>
      </w:r>
      <w:r w:rsidRPr="00C04567">
        <w:rPr>
          <w:sz w:val="28"/>
          <w:szCs w:val="28"/>
          <w:lang w:val="en-US"/>
        </w:rPr>
        <w:t>q</w:t>
      </w:r>
      <w:r w:rsidRPr="00E968F9">
        <w:rPr>
          <w:sz w:val="28"/>
          <w:szCs w:val="28"/>
        </w:rPr>
        <w:t xml:space="preserve"> = </w:t>
      </w:r>
      <w:r w:rsidRPr="00C04567">
        <w:rPr>
          <w:sz w:val="28"/>
          <w:szCs w:val="28"/>
          <w:lang w:val="en-US"/>
        </w:rPr>
        <w:t>Q</w:t>
      </w:r>
      <w:r w:rsidRPr="00E968F9">
        <w:rPr>
          <w:sz w:val="28"/>
          <w:szCs w:val="28"/>
        </w:rPr>
        <w:t xml:space="preserve"> / </w:t>
      </w:r>
      <w:r w:rsidRPr="00C04567">
        <w:rPr>
          <w:sz w:val="28"/>
          <w:szCs w:val="28"/>
          <w:lang w:val="en-US"/>
        </w:rPr>
        <w:t>A</w:t>
      </w:r>
      <w:r w:rsidRPr="00E968F9">
        <w:rPr>
          <w:sz w:val="28"/>
          <w:szCs w:val="28"/>
        </w:rPr>
        <w:t xml:space="preserve"> , </w:t>
      </w:r>
      <w:r w:rsidRPr="00C04567">
        <w:rPr>
          <w:sz w:val="28"/>
          <w:szCs w:val="28"/>
        </w:rPr>
        <w:t>и</w:t>
      </w:r>
      <w:r w:rsidRPr="00E968F9">
        <w:rPr>
          <w:sz w:val="28"/>
          <w:szCs w:val="28"/>
        </w:rPr>
        <w:t xml:space="preserve"> </w:t>
      </w:r>
      <w:r w:rsidRPr="00C04567">
        <w:rPr>
          <w:sz w:val="28"/>
          <w:szCs w:val="28"/>
          <w:lang w:val="en-US"/>
        </w:rPr>
        <w:t>i</w:t>
      </w:r>
      <w:r w:rsidRPr="00E968F9">
        <w:rPr>
          <w:sz w:val="28"/>
          <w:szCs w:val="28"/>
        </w:rPr>
        <w:t xml:space="preserve"> = </w:t>
      </w:r>
      <w:r w:rsidRPr="00C04567">
        <w:rPr>
          <w:sz w:val="28"/>
          <w:szCs w:val="28"/>
        </w:rPr>
        <w:t>Δ</w:t>
      </w:r>
      <w:r w:rsidRPr="00C04567">
        <w:rPr>
          <w:sz w:val="28"/>
          <w:szCs w:val="28"/>
          <w:lang w:val="en-US"/>
        </w:rPr>
        <w:t>h</w:t>
      </w:r>
      <w:r w:rsidRPr="00E968F9">
        <w:rPr>
          <w:sz w:val="28"/>
          <w:szCs w:val="28"/>
        </w:rPr>
        <w:t xml:space="preserve"> / </w:t>
      </w:r>
      <w:r w:rsidRPr="00C04567">
        <w:rPr>
          <w:sz w:val="28"/>
          <w:szCs w:val="28"/>
        </w:rPr>
        <w:t>Δ</w:t>
      </w:r>
      <w:r w:rsidRPr="00C04567">
        <w:rPr>
          <w:sz w:val="28"/>
          <w:szCs w:val="28"/>
          <w:lang w:val="en-US"/>
        </w:rPr>
        <w:t>x</w:t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  <w:t xml:space="preserve"> (1)</w:t>
      </w:r>
    </w:p>
    <w:p w:rsidR="00C04567" w:rsidRDefault="00C04567" w:rsidP="001C4297">
      <w:pPr>
        <w:ind w:firstLine="709"/>
        <w:jc w:val="both"/>
        <w:rPr>
          <w:sz w:val="28"/>
          <w:szCs w:val="28"/>
        </w:rPr>
      </w:pPr>
      <w:r w:rsidRPr="00C04567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q</w:t>
      </w:r>
      <w:r w:rsidRPr="00C04567">
        <w:rPr>
          <w:sz w:val="28"/>
          <w:szCs w:val="28"/>
        </w:rPr>
        <w:t xml:space="preserve"> = удельный ра</w:t>
      </w:r>
      <w:r>
        <w:rPr>
          <w:sz w:val="28"/>
          <w:szCs w:val="28"/>
        </w:rPr>
        <w:t>сход</w:t>
      </w:r>
      <w:r w:rsidRPr="00C04567">
        <w:rPr>
          <w:sz w:val="28"/>
          <w:szCs w:val="28"/>
        </w:rPr>
        <w:t xml:space="preserve">, i = гидравлический градиент, Q = общий </w:t>
      </w:r>
      <w:r>
        <w:rPr>
          <w:sz w:val="28"/>
          <w:szCs w:val="28"/>
        </w:rPr>
        <w:t>расход</w:t>
      </w:r>
      <w:r w:rsidRPr="00C04567">
        <w:rPr>
          <w:sz w:val="28"/>
          <w:szCs w:val="28"/>
        </w:rPr>
        <w:t>, A = поперечное сечение, h = гидравлическ</w:t>
      </w:r>
      <w:r>
        <w:rPr>
          <w:sz w:val="28"/>
          <w:szCs w:val="28"/>
        </w:rPr>
        <w:t>ий</w:t>
      </w:r>
      <w:r w:rsidRPr="00C04567">
        <w:rPr>
          <w:sz w:val="28"/>
          <w:szCs w:val="28"/>
        </w:rPr>
        <w:t xml:space="preserve"> </w:t>
      </w:r>
      <w:r>
        <w:rPr>
          <w:sz w:val="28"/>
          <w:szCs w:val="28"/>
        </w:rPr>
        <w:t>напор</w:t>
      </w:r>
      <w:r w:rsidRPr="00C04567">
        <w:rPr>
          <w:sz w:val="28"/>
          <w:szCs w:val="28"/>
        </w:rPr>
        <w:t xml:space="preserve">, x = </w:t>
      </w:r>
      <w:r>
        <w:rPr>
          <w:sz w:val="28"/>
          <w:szCs w:val="28"/>
        </w:rPr>
        <w:t>длина пути фильтрации</w:t>
      </w:r>
      <w:r w:rsidRPr="00C0456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B61BE" w:rsidRPr="007B61BE" w:rsidRDefault="007B61BE" w:rsidP="001C4297">
      <w:pPr>
        <w:ind w:firstLine="709"/>
        <w:jc w:val="both"/>
        <w:rPr>
          <w:sz w:val="28"/>
          <w:szCs w:val="28"/>
        </w:rPr>
      </w:pPr>
      <w:r w:rsidRPr="007B61BE">
        <w:rPr>
          <w:sz w:val="28"/>
          <w:szCs w:val="28"/>
        </w:rPr>
        <w:t>Гидравлическ</w:t>
      </w:r>
      <w:r>
        <w:rPr>
          <w:sz w:val="28"/>
          <w:szCs w:val="28"/>
        </w:rPr>
        <w:t>ий</w:t>
      </w:r>
      <w:r w:rsidRPr="007B61BE">
        <w:rPr>
          <w:sz w:val="28"/>
          <w:szCs w:val="28"/>
        </w:rPr>
        <w:t xml:space="preserve"> </w:t>
      </w:r>
      <w:r>
        <w:rPr>
          <w:sz w:val="28"/>
          <w:szCs w:val="28"/>
        </w:rPr>
        <w:t>напор</w:t>
      </w:r>
      <w:r w:rsidRPr="007B61BE">
        <w:rPr>
          <w:sz w:val="28"/>
          <w:szCs w:val="28"/>
        </w:rPr>
        <w:t xml:space="preserve"> зависит от давления</w:t>
      </w:r>
      <w:r>
        <w:rPr>
          <w:sz w:val="28"/>
          <w:szCs w:val="28"/>
        </w:rPr>
        <w:t xml:space="preserve"> следующим образом</w:t>
      </w:r>
      <w:r w:rsidRPr="007B61BE">
        <w:rPr>
          <w:sz w:val="28"/>
          <w:szCs w:val="28"/>
        </w:rPr>
        <w:t>:</w:t>
      </w:r>
    </w:p>
    <w:p w:rsidR="007B61BE" w:rsidRPr="007B61BE" w:rsidRDefault="007B61BE" w:rsidP="001C4297">
      <w:pPr>
        <w:ind w:firstLine="709"/>
        <w:jc w:val="both"/>
        <w:rPr>
          <w:sz w:val="28"/>
          <w:szCs w:val="28"/>
        </w:rPr>
      </w:pPr>
      <w:r w:rsidRPr="007B61BE">
        <w:rPr>
          <w:sz w:val="28"/>
          <w:szCs w:val="28"/>
        </w:rPr>
        <w:lastRenderedPageBreak/>
        <w:t>h = p</w:t>
      </w:r>
      <w:r>
        <w:rPr>
          <w:sz w:val="28"/>
          <w:szCs w:val="28"/>
        </w:rPr>
        <w:t>/</w:t>
      </w:r>
      <w:r w:rsidRPr="007B61BE">
        <w:rPr>
          <w:sz w:val="28"/>
          <w:szCs w:val="28"/>
        </w:rPr>
        <w:t xml:space="preserve"> </w:t>
      </w:r>
      <w:r w:rsidR="004107CC" w:rsidRPr="004107CC">
        <w:rPr>
          <w:rFonts w:ascii="Symbol" w:hAnsi="Symbol"/>
          <w:sz w:val="32"/>
          <w:szCs w:val="32"/>
          <w:lang w:val="en-US"/>
        </w:rPr>
        <w:t></w:t>
      </w:r>
      <w:r w:rsidRPr="007B61BE">
        <w:rPr>
          <w:sz w:val="28"/>
          <w:szCs w:val="28"/>
          <w:vertAlign w:val="subscript"/>
          <w:lang w:val="en-US"/>
        </w:rPr>
        <w:t>W</w:t>
      </w:r>
      <w:r w:rsidRPr="007B61BE">
        <w:rPr>
          <w:sz w:val="28"/>
          <w:szCs w:val="28"/>
        </w:rPr>
        <w:t xml:space="preserve"> + z </w:t>
      </w:r>
      <w:r>
        <w:rPr>
          <w:sz w:val="28"/>
          <w:szCs w:val="28"/>
        </w:rPr>
        <w:t>, следовательно</w:t>
      </w:r>
      <w:r w:rsidR="004107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B61BE">
        <w:rPr>
          <w:sz w:val="28"/>
          <w:szCs w:val="28"/>
        </w:rPr>
        <w:t>Δh = Δp</w:t>
      </w:r>
      <w:r>
        <w:rPr>
          <w:sz w:val="28"/>
          <w:szCs w:val="28"/>
        </w:rPr>
        <w:t>/</w:t>
      </w:r>
      <w:r w:rsidRPr="007B61BE">
        <w:rPr>
          <w:sz w:val="28"/>
          <w:szCs w:val="28"/>
        </w:rPr>
        <w:t xml:space="preserve"> </w:t>
      </w:r>
      <w:r w:rsidR="004107CC" w:rsidRPr="004107CC">
        <w:rPr>
          <w:rFonts w:ascii="Symbol" w:hAnsi="Symbol"/>
          <w:sz w:val="32"/>
          <w:szCs w:val="32"/>
          <w:lang w:val="en-US"/>
        </w:rPr>
        <w:t></w:t>
      </w:r>
      <w:r w:rsidRPr="007B61BE">
        <w:rPr>
          <w:sz w:val="28"/>
          <w:szCs w:val="28"/>
          <w:vertAlign w:val="subscript"/>
          <w:lang w:val="en-US"/>
        </w:rPr>
        <w:t>W</w:t>
      </w:r>
      <w:r w:rsidRPr="007B61B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B61BE">
        <w:rPr>
          <w:sz w:val="28"/>
          <w:szCs w:val="28"/>
        </w:rPr>
        <w:t>(2)</w:t>
      </w:r>
    </w:p>
    <w:p w:rsidR="007B61BE" w:rsidRPr="00985B8A" w:rsidRDefault="007B61BE" w:rsidP="001C4297">
      <w:pPr>
        <w:ind w:firstLine="709"/>
        <w:jc w:val="both"/>
        <w:rPr>
          <w:sz w:val="28"/>
          <w:szCs w:val="28"/>
        </w:rPr>
      </w:pPr>
      <w:r w:rsidRPr="007B61BE">
        <w:rPr>
          <w:sz w:val="28"/>
          <w:szCs w:val="28"/>
        </w:rPr>
        <w:t>(</w:t>
      </w:r>
      <w:r w:rsidR="004107CC" w:rsidRPr="004107CC">
        <w:rPr>
          <w:rFonts w:ascii="Symbol" w:hAnsi="Symbol"/>
          <w:sz w:val="32"/>
          <w:szCs w:val="32"/>
          <w:lang w:val="en-US"/>
        </w:rPr>
        <w:t></w:t>
      </w:r>
      <w:r w:rsidRPr="007B61BE">
        <w:rPr>
          <w:sz w:val="28"/>
          <w:szCs w:val="28"/>
          <w:vertAlign w:val="subscript"/>
        </w:rPr>
        <w:t>W</w:t>
      </w:r>
      <w:r w:rsidRPr="007B61BE">
        <w:rPr>
          <w:sz w:val="28"/>
          <w:szCs w:val="28"/>
        </w:rPr>
        <w:t xml:space="preserve"> = </w:t>
      </w:r>
      <w:r>
        <w:rPr>
          <w:sz w:val="28"/>
          <w:szCs w:val="28"/>
        </w:rPr>
        <w:t>удельный</w:t>
      </w:r>
      <w:r w:rsidRPr="007B61BE">
        <w:rPr>
          <w:sz w:val="28"/>
          <w:szCs w:val="28"/>
        </w:rPr>
        <w:t xml:space="preserve"> вес воды, z = вертикальная координата </w:t>
      </w:r>
      <w:r>
        <w:rPr>
          <w:sz w:val="28"/>
          <w:szCs w:val="28"/>
        </w:rPr>
        <w:t xml:space="preserve">точки измерения </w:t>
      </w:r>
      <w:r w:rsidRPr="007B61BE">
        <w:rPr>
          <w:sz w:val="28"/>
          <w:szCs w:val="28"/>
        </w:rPr>
        <w:t>гидравлическо</w:t>
      </w:r>
      <w:r>
        <w:rPr>
          <w:sz w:val="28"/>
          <w:szCs w:val="28"/>
        </w:rPr>
        <w:t xml:space="preserve">го </w:t>
      </w:r>
      <w:r w:rsidRPr="007B61BE">
        <w:rPr>
          <w:sz w:val="28"/>
          <w:szCs w:val="28"/>
        </w:rPr>
        <w:t xml:space="preserve"> </w:t>
      </w:r>
      <w:r>
        <w:rPr>
          <w:sz w:val="28"/>
          <w:szCs w:val="28"/>
        </w:rPr>
        <w:t>напора</w:t>
      </w:r>
      <w:r w:rsidRPr="007B61BE">
        <w:rPr>
          <w:sz w:val="28"/>
          <w:szCs w:val="28"/>
        </w:rPr>
        <w:t>)</w:t>
      </w:r>
      <w:r w:rsidR="004107CC">
        <w:rPr>
          <w:sz w:val="28"/>
          <w:szCs w:val="28"/>
        </w:rPr>
        <w:t>.</w:t>
      </w:r>
    </w:p>
    <w:p w:rsidR="005454B9" w:rsidRDefault="004107CC" w:rsidP="001C4297">
      <w:pPr>
        <w:ind w:firstLine="709"/>
        <w:jc w:val="both"/>
        <w:rPr>
          <w:sz w:val="28"/>
          <w:szCs w:val="28"/>
        </w:rPr>
      </w:pPr>
      <w:r w:rsidRPr="004107CC">
        <w:rPr>
          <w:sz w:val="28"/>
          <w:szCs w:val="28"/>
        </w:rPr>
        <w:t xml:space="preserve">Уравнения (1) и (2) </w:t>
      </w:r>
      <w:r>
        <w:rPr>
          <w:sz w:val="28"/>
          <w:szCs w:val="28"/>
        </w:rPr>
        <w:t>в совокупности</w:t>
      </w:r>
      <w:r w:rsidRPr="004107CC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позволяют вывести</w:t>
      </w:r>
      <w:r w:rsidRPr="004107CC">
        <w:rPr>
          <w:sz w:val="28"/>
          <w:szCs w:val="28"/>
        </w:rPr>
        <w:t xml:space="preserve"> соотношение между давлением и удельным ра</w:t>
      </w:r>
      <w:r>
        <w:rPr>
          <w:sz w:val="28"/>
          <w:szCs w:val="28"/>
        </w:rPr>
        <w:t>сходом</w:t>
      </w:r>
      <w:r w:rsidRPr="004107CC">
        <w:rPr>
          <w:sz w:val="28"/>
          <w:szCs w:val="28"/>
        </w:rPr>
        <w:t>:</w:t>
      </w:r>
    </w:p>
    <w:p w:rsidR="004107CC" w:rsidRPr="00E968F9" w:rsidRDefault="009E103A" w:rsidP="001C4297">
      <w:pPr>
        <w:ind w:firstLine="709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36"/>
            <w:szCs w:val="36"/>
            <w:lang w:val="en-US"/>
          </w:rPr>
          <m:t>q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=- </m:t>
        </m:r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k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W</m:t>
                </m:r>
              </m:sub>
            </m:sSub>
          </m:den>
        </m:f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dx</m:t>
            </m:r>
          </m:den>
        </m:f>
      </m:oMath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</w:r>
      <w:r w:rsidR="004107CC" w:rsidRPr="00E968F9">
        <w:rPr>
          <w:rFonts w:eastAsiaTheme="minorEastAsia"/>
          <w:sz w:val="28"/>
          <w:szCs w:val="28"/>
        </w:rPr>
        <w:tab/>
        <w:t>(3)</w:t>
      </w:r>
    </w:p>
    <w:p w:rsidR="004107CC" w:rsidRPr="004107CC" w:rsidRDefault="004107CC" w:rsidP="001C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объема воды в единичном</w:t>
      </w:r>
      <w:r w:rsidRPr="004107CC">
        <w:rPr>
          <w:sz w:val="28"/>
          <w:szCs w:val="28"/>
        </w:rPr>
        <w:t xml:space="preserve"> объеме </w:t>
      </w:r>
      <w:r w:rsidRPr="004107CC">
        <w:rPr>
          <w:sz w:val="28"/>
          <w:szCs w:val="28"/>
          <w:lang w:val="en-US"/>
        </w:rPr>
        <w:t>ΔV</w:t>
      </w:r>
      <w:r>
        <w:rPr>
          <w:sz w:val="28"/>
          <w:szCs w:val="28"/>
        </w:rPr>
        <w:t>,</w:t>
      </w:r>
      <w:r w:rsidRPr="004107CC">
        <w:rPr>
          <w:sz w:val="28"/>
          <w:szCs w:val="28"/>
        </w:rPr>
        <w:t xml:space="preserve"> происход</w:t>
      </w:r>
      <w:r>
        <w:rPr>
          <w:sz w:val="28"/>
          <w:szCs w:val="28"/>
        </w:rPr>
        <w:t>ящее</w:t>
      </w:r>
      <w:r w:rsidRPr="004107CC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Pr="004107CC">
        <w:rPr>
          <w:sz w:val="28"/>
          <w:szCs w:val="28"/>
        </w:rPr>
        <w:t xml:space="preserve"> небольшой временной шаг</w:t>
      </w:r>
      <w:r>
        <w:rPr>
          <w:sz w:val="28"/>
          <w:szCs w:val="28"/>
        </w:rPr>
        <w:t xml:space="preserve"> оценивается следующим выражением:</w:t>
      </w:r>
    </w:p>
    <w:p w:rsidR="004107CC" w:rsidRPr="00E968F9" w:rsidRDefault="004107CC" w:rsidP="001C4297">
      <w:pPr>
        <w:ind w:firstLine="709"/>
        <w:jc w:val="both"/>
        <w:rPr>
          <w:sz w:val="28"/>
          <w:szCs w:val="28"/>
        </w:rPr>
      </w:pPr>
      <w:r w:rsidRPr="004107CC">
        <w:rPr>
          <w:sz w:val="28"/>
          <w:szCs w:val="28"/>
          <w:lang w:val="en-US"/>
        </w:rPr>
        <w:t>ΔI</w:t>
      </w:r>
      <w:r w:rsidRPr="00E968F9">
        <w:rPr>
          <w:sz w:val="28"/>
          <w:szCs w:val="28"/>
        </w:rPr>
        <w:t xml:space="preserve"> = -</w:t>
      </w:r>
      <w:r w:rsidRPr="00E968F9">
        <w:rPr>
          <w:rFonts w:ascii="Cambria Math" w:hAnsi="Cambria Math" w:cs="Cambria Math"/>
          <w:sz w:val="28"/>
          <w:szCs w:val="28"/>
        </w:rPr>
        <w:t>∇</w:t>
      </w:r>
      <w:r w:rsidRPr="004107CC">
        <w:rPr>
          <w:sz w:val="28"/>
          <w:szCs w:val="28"/>
          <w:lang w:val="en-US"/>
        </w:rPr>
        <w:t>q</w:t>
      </w:r>
      <w:r w:rsidRPr="00E968F9">
        <w:rPr>
          <w:sz w:val="28"/>
          <w:szCs w:val="28"/>
        </w:rPr>
        <w:t xml:space="preserve"> </w:t>
      </w:r>
      <w:r w:rsidRPr="00E968F9">
        <w:rPr>
          <w:rFonts w:ascii="Cambria Math" w:hAnsi="Cambria Math" w:cs="Cambria Math"/>
          <w:sz w:val="28"/>
          <w:szCs w:val="28"/>
        </w:rPr>
        <w:t>⋅</w:t>
      </w:r>
      <w:r w:rsidRPr="004107CC">
        <w:rPr>
          <w:rFonts w:ascii="Calibri" w:hAnsi="Calibri" w:cs="Calibri"/>
          <w:sz w:val="28"/>
          <w:szCs w:val="28"/>
          <w:lang w:val="en-US"/>
        </w:rPr>
        <w:t>Δ</w:t>
      </w:r>
      <w:r w:rsidRPr="004107CC">
        <w:rPr>
          <w:sz w:val="28"/>
          <w:szCs w:val="28"/>
          <w:lang w:val="en-US"/>
        </w:rPr>
        <w:t>V</w:t>
      </w:r>
      <w:r w:rsidRPr="00E968F9">
        <w:rPr>
          <w:sz w:val="28"/>
          <w:szCs w:val="28"/>
        </w:rPr>
        <w:t xml:space="preserve"> </w:t>
      </w:r>
      <w:r w:rsidRPr="00E968F9">
        <w:rPr>
          <w:rFonts w:ascii="Cambria Math" w:hAnsi="Cambria Math" w:cs="Cambria Math"/>
          <w:sz w:val="28"/>
          <w:szCs w:val="28"/>
        </w:rPr>
        <w:t>⋅</w:t>
      </w:r>
      <w:r w:rsidRPr="004107CC">
        <w:rPr>
          <w:rFonts w:ascii="Calibri" w:hAnsi="Calibri" w:cs="Calibri"/>
          <w:sz w:val="28"/>
          <w:szCs w:val="28"/>
          <w:lang w:val="en-US"/>
        </w:rPr>
        <w:t>Δ</w:t>
      </w:r>
      <w:r w:rsidRPr="004107CC">
        <w:rPr>
          <w:sz w:val="28"/>
          <w:szCs w:val="28"/>
          <w:lang w:val="en-US"/>
        </w:rPr>
        <w:t>t</w:t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</w:r>
      <w:r w:rsidRPr="00E968F9">
        <w:rPr>
          <w:sz w:val="28"/>
          <w:szCs w:val="28"/>
        </w:rPr>
        <w:tab/>
        <w:t xml:space="preserve"> (4)</w:t>
      </w:r>
    </w:p>
    <w:p w:rsidR="004107CC" w:rsidRPr="004107CC" w:rsidRDefault="004107CC" w:rsidP="001C4297">
      <w:pPr>
        <w:ind w:firstLine="709"/>
        <w:jc w:val="both"/>
        <w:rPr>
          <w:sz w:val="28"/>
          <w:szCs w:val="28"/>
        </w:rPr>
      </w:pPr>
      <w:r w:rsidRPr="004107CC">
        <w:rPr>
          <w:sz w:val="28"/>
          <w:szCs w:val="28"/>
        </w:rPr>
        <w:t xml:space="preserve">В том же </w:t>
      </w:r>
      <w:r>
        <w:rPr>
          <w:sz w:val="28"/>
          <w:szCs w:val="28"/>
        </w:rPr>
        <w:t>объеме</w:t>
      </w:r>
      <w:r w:rsidRPr="004107CC">
        <w:rPr>
          <w:sz w:val="28"/>
          <w:szCs w:val="28"/>
        </w:rPr>
        <w:t xml:space="preserve"> </w:t>
      </w:r>
      <w:r>
        <w:rPr>
          <w:sz w:val="28"/>
          <w:szCs w:val="28"/>
        </w:rPr>
        <w:t>накопление</w:t>
      </w:r>
      <w:r w:rsidRPr="004107CC">
        <w:rPr>
          <w:sz w:val="28"/>
          <w:szCs w:val="28"/>
        </w:rPr>
        <w:t xml:space="preserve"> воды может быть достигнуто</w:t>
      </w:r>
      <w:r>
        <w:rPr>
          <w:sz w:val="28"/>
          <w:szCs w:val="28"/>
        </w:rPr>
        <w:t xml:space="preserve"> за счет</w:t>
      </w:r>
      <w:r w:rsidRPr="004107CC">
        <w:rPr>
          <w:sz w:val="28"/>
          <w:szCs w:val="28"/>
        </w:rPr>
        <w:t xml:space="preserve"> сжимаемост</w:t>
      </w:r>
      <w:r>
        <w:rPr>
          <w:sz w:val="28"/>
          <w:szCs w:val="28"/>
        </w:rPr>
        <w:t>и</w:t>
      </w:r>
      <w:r w:rsidRPr="004107CC">
        <w:rPr>
          <w:sz w:val="28"/>
          <w:szCs w:val="28"/>
        </w:rPr>
        <w:t xml:space="preserve"> воды:</w:t>
      </w:r>
    </w:p>
    <w:p w:rsidR="004107CC" w:rsidRPr="004107CC" w:rsidRDefault="004107CC" w:rsidP="001C4297">
      <w:pPr>
        <w:ind w:firstLine="709"/>
        <w:jc w:val="both"/>
        <w:rPr>
          <w:sz w:val="28"/>
          <w:szCs w:val="28"/>
        </w:rPr>
      </w:pPr>
      <w:r w:rsidRPr="004107CC">
        <w:rPr>
          <w:sz w:val="28"/>
          <w:szCs w:val="28"/>
          <w:lang w:val="en-US"/>
        </w:rPr>
        <w:t>ΔB</w:t>
      </w:r>
      <w:r w:rsidRPr="004107CC">
        <w:rPr>
          <w:sz w:val="28"/>
          <w:szCs w:val="28"/>
        </w:rPr>
        <w:t xml:space="preserve"> = -</w:t>
      </w:r>
      <w:r w:rsidRPr="004107CC">
        <w:rPr>
          <w:sz w:val="28"/>
          <w:szCs w:val="28"/>
          <w:lang w:val="en-US"/>
        </w:rPr>
        <w:t>n</w:t>
      </w:r>
      <w:r w:rsidRPr="004107CC">
        <w:rPr>
          <w:rFonts w:ascii="Cambria Math" w:hAnsi="Cambria Math" w:cs="Cambria Math"/>
          <w:sz w:val="28"/>
          <w:szCs w:val="28"/>
        </w:rPr>
        <w:t>⋅</w:t>
      </w:r>
      <w:r w:rsidRPr="004107CC">
        <w:rPr>
          <w:rFonts w:ascii="Calibri" w:hAnsi="Calibri" w:cs="Calibri"/>
          <w:sz w:val="28"/>
          <w:szCs w:val="28"/>
          <w:lang w:val="en-US"/>
        </w:rPr>
        <w:t>Δ</w:t>
      </w:r>
      <w:r w:rsidRPr="004107CC">
        <w:rPr>
          <w:sz w:val="28"/>
          <w:szCs w:val="28"/>
          <w:lang w:val="en-US"/>
        </w:rPr>
        <w:t>V</w:t>
      </w:r>
      <w:r w:rsidRPr="004107CC">
        <w:rPr>
          <w:sz w:val="28"/>
          <w:szCs w:val="28"/>
        </w:rPr>
        <w:t xml:space="preserve"> </w:t>
      </w:r>
      <w:r w:rsidRPr="004107CC">
        <w:rPr>
          <w:rFonts w:ascii="Cambria Math" w:hAnsi="Cambria Math" w:cs="Cambria Math"/>
          <w:sz w:val="28"/>
          <w:szCs w:val="28"/>
        </w:rPr>
        <w:t>⋅</w:t>
      </w:r>
      <w:r w:rsidRPr="004107CC">
        <w:rPr>
          <w:rFonts w:ascii="Calibri" w:hAnsi="Calibri" w:cs="Calibri"/>
          <w:sz w:val="28"/>
          <w:szCs w:val="28"/>
          <w:lang w:val="en-US"/>
        </w:rPr>
        <w:t>β</w:t>
      </w:r>
      <w:r w:rsidRPr="004107CC">
        <w:rPr>
          <w:sz w:val="28"/>
          <w:szCs w:val="28"/>
        </w:rPr>
        <w:t xml:space="preserve"> </w:t>
      </w:r>
      <w:r w:rsidRPr="004107CC">
        <w:rPr>
          <w:rFonts w:ascii="Cambria Math" w:hAnsi="Cambria Math" w:cs="Cambria Math"/>
          <w:sz w:val="28"/>
          <w:szCs w:val="28"/>
        </w:rPr>
        <w:t>⋅</w:t>
      </w:r>
      <w:r w:rsidRPr="004107CC">
        <w:rPr>
          <w:rFonts w:ascii="Calibri" w:hAnsi="Calibri" w:cs="Calibri"/>
          <w:sz w:val="28"/>
          <w:szCs w:val="28"/>
          <w:lang w:val="en-US"/>
        </w:rPr>
        <w:t>Δ</w:t>
      </w:r>
      <w:r w:rsidRPr="004107CC">
        <w:rPr>
          <w:sz w:val="28"/>
          <w:szCs w:val="28"/>
          <w:lang w:val="en-US"/>
        </w:rPr>
        <w:t>p</w:t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</w:r>
      <w:r w:rsidRPr="004107CC">
        <w:rPr>
          <w:sz w:val="28"/>
          <w:szCs w:val="28"/>
        </w:rPr>
        <w:tab/>
        <w:t xml:space="preserve"> (5)</w:t>
      </w:r>
    </w:p>
    <w:p w:rsidR="004107CC" w:rsidRDefault="004107CC" w:rsidP="001C4297">
      <w:pPr>
        <w:ind w:firstLine="709"/>
        <w:jc w:val="both"/>
        <w:rPr>
          <w:sz w:val="28"/>
          <w:szCs w:val="28"/>
        </w:rPr>
      </w:pPr>
      <w:r w:rsidRPr="004107CC">
        <w:rPr>
          <w:sz w:val="28"/>
          <w:szCs w:val="28"/>
        </w:rPr>
        <w:t>Емкост</w:t>
      </w:r>
      <w:r w:rsidR="001D6F05">
        <w:rPr>
          <w:sz w:val="28"/>
          <w:szCs w:val="28"/>
        </w:rPr>
        <w:t>ные свойства (</w:t>
      </w:r>
      <w:r w:rsidR="00666F9F" w:rsidRPr="00666F9F">
        <w:rPr>
          <w:i/>
          <w:sz w:val="28"/>
          <w:szCs w:val="28"/>
        </w:rPr>
        <w:t>упругоемкость</w:t>
      </w:r>
      <w:r w:rsidR="00666F9F">
        <w:rPr>
          <w:sz w:val="28"/>
          <w:szCs w:val="28"/>
        </w:rPr>
        <w:t xml:space="preserve">, </w:t>
      </w:r>
      <w:r w:rsidR="00666F9F" w:rsidRPr="00666F9F">
        <w:rPr>
          <w:i/>
          <w:sz w:val="28"/>
          <w:szCs w:val="28"/>
        </w:rPr>
        <w:t>или</w:t>
      </w:r>
      <w:r w:rsidR="00666F9F">
        <w:rPr>
          <w:sz w:val="28"/>
          <w:szCs w:val="28"/>
        </w:rPr>
        <w:t xml:space="preserve"> </w:t>
      </w:r>
      <w:r w:rsidR="001D6F05" w:rsidRPr="001D6F05">
        <w:rPr>
          <w:i/>
          <w:sz w:val="28"/>
          <w:szCs w:val="28"/>
        </w:rPr>
        <w:t>упругая водоотдача</w:t>
      </w:r>
      <w:r w:rsidR="001D6F05">
        <w:rPr>
          <w:sz w:val="28"/>
          <w:szCs w:val="28"/>
        </w:rPr>
        <w:t>)</w:t>
      </w:r>
      <w:r w:rsidRPr="004107CC">
        <w:rPr>
          <w:sz w:val="28"/>
          <w:szCs w:val="28"/>
        </w:rPr>
        <w:t xml:space="preserve"> завис</w:t>
      </w:r>
      <w:r w:rsidR="001D6F05">
        <w:rPr>
          <w:sz w:val="28"/>
          <w:szCs w:val="28"/>
        </w:rPr>
        <w:t>я</w:t>
      </w:r>
      <w:r w:rsidRPr="004107CC">
        <w:rPr>
          <w:sz w:val="28"/>
          <w:szCs w:val="28"/>
        </w:rPr>
        <w:t xml:space="preserve">т от изменения давления </w:t>
      </w:r>
      <w:r w:rsidRPr="004107CC">
        <w:rPr>
          <w:sz w:val="28"/>
          <w:szCs w:val="28"/>
          <w:lang w:val="en-US"/>
        </w:rPr>
        <w:t>Δp</w:t>
      </w:r>
      <w:r w:rsidRPr="004107CC">
        <w:rPr>
          <w:sz w:val="28"/>
          <w:szCs w:val="28"/>
        </w:rPr>
        <w:t xml:space="preserve">, сжимаемости воды </w:t>
      </w:r>
      <w:r w:rsidRPr="004107CC">
        <w:rPr>
          <w:sz w:val="28"/>
          <w:szCs w:val="28"/>
          <w:lang w:val="en-US"/>
        </w:rPr>
        <w:t>β</w:t>
      </w:r>
      <w:r w:rsidRPr="004107CC">
        <w:rPr>
          <w:sz w:val="28"/>
          <w:szCs w:val="28"/>
        </w:rPr>
        <w:t xml:space="preserve"> и </w:t>
      </w:r>
      <w:r w:rsidR="001D6F05">
        <w:rPr>
          <w:sz w:val="28"/>
          <w:szCs w:val="28"/>
        </w:rPr>
        <w:t>доли</w:t>
      </w:r>
      <w:r w:rsidRPr="004107CC">
        <w:rPr>
          <w:sz w:val="28"/>
          <w:szCs w:val="28"/>
        </w:rPr>
        <w:t xml:space="preserve"> воды в </w:t>
      </w:r>
      <w:r w:rsidR="005D35E3">
        <w:rPr>
          <w:sz w:val="28"/>
          <w:szCs w:val="28"/>
        </w:rPr>
        <w:t>грунте</w:t>
      </w:r>
      <w:r w:rsidRPr="004107CC">
        <w:rPr>
          <w:sz w:val="28"/>
          <w:szCs w:val="28"/>
        </w:rPr>
        <w:t xml:space="preserve">, которая </w:t>
      </w:r>
      <w:r w:rsidR="001D6F05">
        <w:rPr>
          <w:sz w:val="28"/>
          <w:szCs w:val="28"/>
        </w:rPr>
        <w:t>характеризуется</w:t>
      </w:r>
      <w:r w:rsidRPr="004107CC">
        <w:rPr>
          <w:sz w:val="28"/>
          <w:szCs w:val="28"/>
        </w:rPr>
        <w:t xml:space="preserve"> пористость</w:t>
      </w:r>
      <w:r w:rsidR="001D6F05">
        <w:rPr>
          <w:sz w:val="28"/>
          <w:szCs w:val="28"/>
        </w:rPr>
        <w:t>ю</w:t>
      </w:r>
      <w:r w:rsidRPr="004107CC">
        <w:rPr>
          <w:sz w:val="28"/>
          <w:szCs w:val="28"/>
        </w:rPr>
        <w:t xml:space="preserve"> </w:t>
      </w:r>
      <w:r w:rsidRPr="004107CC">
        <w:rPr>
          <w:sz w:val="28"/>
          <w:szCs w:val="28"/>
          <w:lang w:val="en-US"/>
        </w:rPr>
        <w:t>n</w:t>
      </w:r>
      <w:r w:rsidRPr="004107CC">
        <w:rPr>
          <w:sz w:val="28"/>
          <w:szCs w:val="28"/>
        </w:rPr>
        <w:t>.</w:t>
      </w:r>
    </w:p>
    <w:p w:rsidR="00CE6325" w:rsidRPr="00CE6325" w:rsidRDefault="00CE6325" w:rsidP="001C4297">
      <w:pPr>
        <w:ind w:firstLine="709"/>
        <w:jc w:val="both"/>
        <w:rPr>
          <w:sz w:val="28"/>
          <w:szCs w:val="28"/>
        </w:rPr>
      </w:pPr>
      <w:r w:rsidRPr="00CE6325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CE6325">
        <w:rPr>
          <w:sz w:val="28"/>
          <w:szCs w:val="28"/>
        </w:rPr>
        <w:t>= Δ</w:t>
      </w:r>
      <w:r w:rsidRPr="00CE6325">
        <w:rPr>
          <w:sz w:val="28"/>
          <w:szCs w:val="28"/>
          <w:lang w:val="en-US"/>
        </w:rPr>
        <w:t>I</w:t>
      </w:r>
      <w:r w:rsidRPr="00CE6325">
        <w:rPr>
          <w:sz w:val="28"/>
          <w:szCs w:val="28"/>
        </w:rPr>
        <w:t xml:space="preserve"> + Δ</w:t>
      </w:r>
      <w:r w:rsidRPr="00CE6325">
        <w:rPr>
          <w:sz w:val="28"/>
          <w:szCs w:val="28"/>
          <w:lang w:val="en-US"/>
        </w:rPr>
        <w:t>B</w:t>
      </w:r>
    </w:p>
    <w:p w:rsidR="00CE6325" w:rsidRDefault="00CE6325" w:rsidP="001C4297">
      <w:pPr>
        <w:ind w:firstLine="709"/>
        <w:jc w:val="both"/>
        <w:rPr>
          <w:sz w:val="28"/>
          <w:szCs w:val="28"/>
        </w:rPr>
      </w:pPr>
      <w:r w:rsidRPr="00CE6325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CE6325">
        <w:rPr>
          <w:sz w:val="28"/>
          <w:szCs w:val="28"/>
        </w:rPr>
        <w:t>= −</w:t>
      </w:r>
      <w:r w:rsidRPr="00CE6325">
        <w:rPr>
          <w:rFonts w:ascii="Cambria Math" w:hAnsi="Cambria Math" w:cs="Cambria Math"/>
          <w:sz w:val="28"/>
          <w:szCs w:val="28"/>
        </w:rPr>
        <w:t>∇</w:t>
      </w:r>
      <w:r w:rsidRPr="00CE6325">
        <w:rPr>
          <w:sz w:val="28"/>
          <w:szCs w:val="28"/>
          <w:lang w:val="en-US"/>
        </w:rPr>
        <w:t>q</w:t>
      </w:r>
      <w:r w:rsidRPr="00CE6325">
        <w:rPr>
          <w:rFonts w:ascii="Cambria Math" w:hAnsi="Cambria Math" w:cs="Cambria Math"/>
          <w:sz w:val="28"/>
          <w:szCs w:val="28"/>
        </w:rPr>
        <w:t>⋅</w:t>
      </w:r>
      <w:r w:rsidRPr="00CE6325">
        <w:rPr>
          <w:rFonts w:ascii="Calibri" w:hAnsi="Calibri" w:cs="Calibri"/>
          <w:sz w:val="28"/>
          <w:szCs w:val="28"/>
        </w:rPr>
        <w:t>Δ</w:t>
      </w:r>
      <w:r w:rsidRPr="00CE6325">
        <w:rPr>
          <w:sz w:val="28"/>
          <w:szCs w:val="28"/>
          <w:lang w:val="en-US"/>
        </w:rPr>
        <w:t>V</w:t>
      </w:r>
      <w:r w:rsidRPr="00CE6325">
        <w:rPr>
          <w:rFonts w:ascii="Cambria Math" w:hAnsi="Cambria Math" w:cs="Cambria Math"/>
          <w:sz w:val="28"/>
          <w:szCs w:val="28"/>
        </w:rPr>
        <w:t>⋅</w:t>
      </w:r>
      <w:r w:rsidRPr="00CE6325">
        <w:rPr>
          <w:rFonts w:ascii="Calibri" w:hAnsi="Calibri" w:cs="Calibri"/>
          <w:sz w:val="28"/>
          <w:szCs w:val="28"/>
        </w:rPr>
        <w:t>Δ</w:t>
      </w:r>
      <w:r w:rsidRPr="00CE6325">
        <w:rPr>
          <w:sz w:val="28"/>
          <w:szCs w:val="28"/>
          <w:lang w:val="en-US"/>
        </w:rPr>
        <w:t>t</w:t>
      </w:r>
      <w:r w:rsidRPr="00CE6325">
        <w:rPr>
          <w:rFonts w:ascii="Calibri" w:hAnsi="Calibri" w:cs="Calibri"/>
          <w:sz w:val="28"/>
          <w:szCs w:val="28"/>
        </w:rPr>
        <w:t xml:space="preserve"> −</w:t>
      </w:r>
      <w:r w:rsidRPr="00CE6325">
        <w:rPr>
          <w:sz w:val="28"/>
          <w:szCs w:val="28"/>
        </w:rPr>
        <w:t xml:space="preserve"> </w:t>
      </w:r>
      <w:r w:rsidRPr="00CE6325">
        <w:rPr>
          <w:sz w:val="28"/>
          <w:szCs w:val="28"/>
          <w:lang w:val="en-US"/>
        </w:rPr>
        <w:t>n</w:t>
      </w:r>
      <w:r w:rsidRPr="00CE6325">
        <w:rPr>
          <w:rFonts w:ascii="Cambria Math" w:hAnsi="Cambria Math" w:cs="Cambria Math"/>
          <w:sz w:val="28"/>
          <w:szCs w:val="28"/>
        </w:rPr>
        <w:t>⋅</w:t>
      </w:r>
      <w:r w:rsidRPr="00CE6325">
        <w:rPr>
          <w:rFonts w:ascii="Calibri" w:hAnsi="Calibri" w:cs="Calibri"/>
          <w:sz w:val="28"/>
          <w:szCs w:val="28"/>
        </w:rPr>
        <w:t>Δ</w:t>
      </w:r>
      <w:r w:rsidRPr="00CE6325">
        <w:rPr>
          <w:sz w:val="28"/>
          <w:szCs w:val="28"/>
          <w:lang w:val="en-US"/>
        </w:rPr>
        <w:t>V</w:t>
      </w:r>
      <w:r w:rsidRPr="00CE6325">
        <w:rPr>
          <w:rFonts w:ascii="Cambria Math" w:hAnsi="Cambria Math" w:cs="Cambria Math"/>
          <w:sz w:val="28"/>
          <w:szCs w:val="28"/>
        </w:rPr>
        <w:t>⋅</w:t>
      </w:r>
      <w:r w:rsidRPr="00CE6325">
        <w:rPr>
          <w:sz w:val="28"/>
          <w:szCs w:val="28"/>
        </w:rPr>
        <w:t>β</w:t>
      </w:r>
      <w:r w:rsidRPr="00CE6325">
        <w:rPr>
          <w:rFonts w:ascii="Cambria Math" w:hAnsi="Cambria Math" w:cs="Cambria Math"/>
          <w:sz w:val="28"/>
          <w:szCs w:val="28"/>
        </w:rPr>
        <w:t>⋅</w:t>
      </w:r>
      <w:r w:rsidRPr="00CE6325">
        <w:rPr>
          <w:rFonts w:ascii="Calibri" w:hAnsi="Calibri" w:cs="Calibri"/>
          <w:sz w:val="28"/>
          <w:szCs w:val="28"/>
        </w:rPr>
        <w:t>Δ</w:t>
      </w:r>
      <w:r w:rsidRPr="00CE6325">
        <w:rPr>
          <w:sz w:val="28"/>
          <w:szCs w:val="28"/>
          <w:lang w:val="en-US"/>
        </w:rPr>
        <w:t>p</w:t>
      </w:r>
      <w:r w:rsidRPr="00CE632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E6325">
        <w:rPr>
          <w:sz w:val="28"/>
          <w:szCs w:val="28"/>
        </w:rPr>
        <w:t>(6)</w:t>
      </w:r>
    </w:p>
    <w:p w:rsidR="00666F9F" w:rsidRDefault="00BD7F5C" w:rsidP="001C4297">
      <w:pPr>
        <w:ind w:firstLine="709"/>
        <w:jc w:val="both"/>
        <w:rPr>
          <w:sz w:val="28"/>
          <w:szCs w:val="28"/>
        </w:rPr>
      </w:pPr>
      <w:r w:rsidRPr="00BD7F5C">
        <w:rPr>
          <w:sz w:val="28"/>
          <w:szCs w:val="28"/>
        </w:rPr>
        <w:t>Для одномерного потока подземных вод (</w:t>
      </w:r>
      <w:r w:rsidRPr="00BD7F5C">
        <w:rPr>
          <w:rFonts w:ascii="Cambria Math" w:hAnsi="Cambria Math" w:cs="Cambria Math"/>
          <w:sz w:val="28"/>
          <w:szCs w:val="28"/>
        </w:rPr>
        <w:t>∇</w:t>
      </w:r>
      <w:r w:rsidRPr="00BD7F5C">
        <w:rPr>
          <w:sz w:val="28"/>
          <w:szCs w:val="28"/>
        </w:rPr>
        <w:t xml:space="preserve">q = </w:t>
      </w:r>
      <w:r w:rsidRPr="00BD7F5C">
        <w:rPr>
          <w:rFonts w:ascii="Calibri" w:hAnsi="Calibri" w:cs="Calibri"/>
          <w:sz w:val="28"/>
          <w:szCs w:val="28"/>
        </w:rPr>
        <w:t>∂</w:t>
      </w:r>
      <w:r w:rsidRPr="00BD7F5C">
        <w:rPr>
          <w:sz w:val="28"/>
          <w:szCs w:val="28"/>
        </w:rPr>
        <w:t xml:space="preserve">q / </w:t>
      </w:r>
      <w:r w:rsidRPr="00BD7F5C">
        <w:rPr>
          <w:rFonts w:ascii="Calibri" w:hAnsi="Calibri" w:cs="Calibri"/>
          <w:sz w:val="28"/>
          <w:szCs w:val="28"/>
        </w:rPr>
        <w:t>∂</w:t>
      </w:r>
      <w:r w:rsidRPr="00BD7F5C">
        <w:rPr>
          <w:sz w:val="28"/>
          <w:szCs w:val="28"/>
        </w:rPr>
        <w:t xml:space="preserve">x) </w:t>
      </w:r>
      <w:r w:rsidRPr="00BD7F5C">
        <w:rPr>
          <w:rFonts w:ascii="Calibri" w:hAnsi="Calibri" w:cs="Calibri"/>
          <w:sz w:val="28"/>
          <w:szCs w:val="28"/>
        </w:rPr>
        <w:t>элемент</w:t>
      </w:r>
      <w:r w:rsidRPr="00BD7F5C">
        <w:rPr>
          <w:sz w:val="28"/>
          <w:szCs w:val="28"/>
        </w:rPr>
        <w:t xml:space="preserve"> </w:t>
      </w:r>
      <w:r w:rsidRPr="00BD7F5C">
        <w:rPr>
          <w:rFonts w:ascii="Calibri" w:hAnsi="Calibri" w:cs="Calibri"/>
          <w:sz w:val="28"/>
          <w:szCs w:val="28"/>
        </w:rPr>
        <w:t>объема</w:t>
      </w:r>
      <w:r w:rsidRPr="00BD7F5C">
        <w:rPr>
          <w:sz w:val="28"/>
          <w:szCs w:val="28"/>
        </w:rPr>
        <w:t xml:space="preserve"> </w:t>
      </w:r>
      <w:r w:rsidRPr="00BD7F5C">
        <w:rPr>
          <w:rFonts w:ascii="Calibri" w:hAnsi="Calibri" w:cs="Calibri"/>
          <w:sz w:val="28"/>
          <w:szCs w:val="28"/>
        </w:rPr>
        <w:t>Δ</w:t>
      </w:r>
      <w:r w:rsidRPr="00BD7F5C">
        <w:rPr>
          <w:sz w:val="28"/>
          <w:szCs w:val="28"/>
        </w:rPr>
        <w:t xml:space="preserve">V </w:t>
      </w:r>
      <w:r w:rsidRPr="00BD7F5C">
        <w:rPr>
          <w:rFonts w:ascii="Calibri" w:hAnsi="Calibri" w:cs="Calibri"/>
          <w:sz w:val="28"/>
          <w:szCs w:val="28"/>
        </w:rPr>
        <w:t>можно</w:t>
      </w:r>
      <w:r w:rsidRPr="00BD7F5C">
        <w:rPr>
          <w:sz w:val="28"/>
          <w:szCs w:val="28"/>
        </w:rPr>
        <w:t xml:space="preserve"> </w:t>
      </w:r>
      <w:r w:rsidRPr="00BD7F5C">
        <w:rPr>
          <w:rFonts w:ascii="Calibri" w:hAnsi="Calibri" w:cs="Calibri"/>
          <w:sz w:val="28"/>
          <w:szCs w:val="28"/>
        </w:rPr>
        <w:t>определить</w:t>
      </w:r>
      <w:r w:rsidRPr="00BD7F5C">
        <w:rPr>
          <w:sz w:val="28"/>
          <w:szCs w:val="28"/>
        </w:rPr>
        <w:t xml:space="preserve"> </w:t>
      </w:r>
      <w:r w:rsidRPr="00BD7F5C">
        <w:rPr>
          <w:rFonts w:ascii="Calibri" w:hAnsi="Calibri" w:cs="Calibri"/>
          <w:sz w:val="28"/>
          <w:szCs w:val="28"/>
        </w:rPr>
        <w:t>как</w:t>
      </w:r>
      <w:r w:rsidRPr="00BD7F5C">
        <w:rPr>
          <w:sz w:val="28"/>
          <w:szCs w:val="28"/>
        </w:rPr>
        <w:t>:</w:t>
      </w:r>
    </w:p>
    <w:p w:rsidR="00BD7F5C" w:rsidRDefault="00BD7F5C" w:rsidP="001C4297">
      <w:pPr>
        <w:ind w:firstLine="709"/>
        <w:jc w:val="both"/>
        <w:rPr>
          <w:sz w:val="28"/>
          <w:szCs w:val="28"/>
        </w:rPr>
      </w:pPr>
      <w:r w:rsidRPr="00BD7F5C">
        <w:rPr>
          <w:sz w:val="28"/>
          <w:szCs w:val="28"/>
        </w:rPr>
        <w:t xml:space="preserve">ΔV = Δx </w:t>
      </w:r>
      <w:r w:rsidRPr="00BD7F5C">
        <w:rPr>
          <w:rFonts w:ascii="Cambria Math" w:hAnsi="Cambria Math" w:cs="Cambria Math"/>
          <w:sz w:val="28"/>
          <w:szCs w:val="28"/>
        </w:rPr>
        <w:t>⋅</w:t>
      </w:r>
      <w:r w:rsidRPr="00BD7F5C">
        <w:rPr>
          <w:sz w:val="28"/>
          <w:szCs w:val="28"/>
        </w:rPr>
        <w:t xml:space="preserve"> A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D7F5C">
        <w:rPr>
          <w:sz w:val="28"/>
          <w:szCs w:val="28"/>
        </w:rPr>
        <w:t>(7)</w:t>
      </w:r>
    </w:p>
    <w:p w:rsidR="00AB506D" w:rsidRDefault="00AB506D" w:rsidP="001C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Подставляя выражение (7) в (6), находим:</w:t>
      </w:r>
    </w:p>
    <w:p w:rsidR="00AB506D" w:rsidRDefault="00AB506D" w:rsidP="001C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 = </w:t>
      </w:r>
      <w:r w:rsidRPr="00AB506D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dq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dx</m:t>
            </m:r>
          </m:den>
        </m:f>
      </m:oMath>
      <w:r w:rsidRPr="00AB506D">
        <w:t xml:space="preserve"> </w:t>
      </w:r>
      <w:r>
        <w:rPr>
          <w:sz w:val="28"/>
          <w:szCs w:val="28"/>
        </w:rPr>
        <w:t>Δx</w:t>
      </w:r>
      <w:r w:rsidRPr="00BD7F5C">
        <w:rPr>
          <w:rFonts w:ascii="Cambria Math" w:hAnsi="Cambria Math" w:cs="Cambria Math"/>
          <w:sz w:val="28"/>
          <w:szCs w:val="28"/>
        </w:rPr>
        <w:t>⋅</w:t>
      </w:r>
      <w:r w:rsidRPr="00BD7F5C">
        <w:rPr>
          <w:sz w:val="28"/>
          <w:szCs w:val="28"/>
        </w:rPr>
        <w:t>A</w:t>
      </w:r>
      <w:r w:rsidRPr="00AB506D">
        <w:rPr>
          <w:rFonts w:ascii="Cambria Math" w:hAnsi="Cambria Math" w:cs="Cambria Math"/>
          <w:sz w:val="28"/>
          <w:szCs w:val="28"/>
        </w:rPr>
        <w:t>⋅</w:t>
      </w:r>
      <w:r w:rsidRPr="00AB506D">
        <w:rPr>
          <w:sz w:val="28"/>
          <w:szCs w:val="28"/>
        </w:rPr>
        <w:t>Δ</w:t>
      </w:r>
      <w:r w:rsidRPr="00AB506D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- </w:t>
      </w:r>
      <w:r w:rsidRPr="00AB506D">
        <w:rPr>
          <w:sz w:val="28"/>
          <w:szCs w:val="28"/>
          <w:lang w:val="en-US"/>
        </w:rPr>
        <w:t>n</w:t>
      </w:r>
      <w:r w:rsidRPr="00AB506D">
        <w:rPr>
          <w:rFonts w:ascii="Cambria Math" w:hAnsi="Cambria Math" w:cs="Cambria Math"/>
          <w:sz w:val="28"/>
          <w:szCs w:val="28"/>
        </w:rPr>
        <w:t>⋅</w:t>
      </w:r>
      <w:r w:rsidRPr="00AB506D"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x</w:t>
      </w:r>
      <w:r w:rsidRPr="00AB506D">
        <w:rPr>
          <w:rFonts w:ascii="Cambria Math" w:hAnsi="Cambria Math" w:cs="Cambria Math"/>
          <w:sz w:val="28"/>
          <w:szCs w:val="28"/>
        </w:rPr>
        <w:t>⋅</w:t>
      </w:r>
      <w:r>
        <w:rPr>
          <w:sz w:val="28"/>
          <w:szCs w:val="28"/>
        </w:rPr>
        <w:t>А</w:t>
      </w:r>
      <w:r w:rsidRPr="00AB506D">
        <w:rPr>
          <w:rFonts w:ascii="Cambria Math" w:hAnsi="Cambria Math" w:cs="Cambria Math"/>
          <w:sz w:val="28"/>
          <w:szCs w:val="28"/>
        </w:rPr>
        <w:t>⋅</w:t>
      </w:r>
      <w:r w:rsidRPr="00AB506D">
        <w:rPr>
          <w:sz w:val="28"/>
          <w:szCs w:val="28"/>
        </w:rPr>
        <w:t xml:space="preserve">β </w:t>
      </w:r>
      <w:r w:rsidRPr="00AB506D">
        <w:rPr>
          <w:rFonts w:ascii="Cambria Math" w:hAnsi="Cambria Math" w:cs="Cambria Math"/>
          <w:sz w:val="28"/>
          <w:szCs w:val="28"/>
        </w:rPr>
        <w:t>⋅</w:t>
      </w:r>
      <w:r w:rsidRPr="00AB506D">
        <w:rPr>
          <w:sz w:val="28"/>
          <w:szCs w:val="28"/>
        </w:rPr>
        <w:t>Δ</w:t>
      </w:r>
      <w:r w:rsidRPr="00AB506D">
        <w:rPr>
          <w:sz w:val="28"/>
          <w:szCs w:val="28"/>
          <w:lang w:val="en-US"/>
        </w:rPr>
        <w:t>p</w:t>
      </w:r>
      <w:r w:rsidRPr="00AB506D">
        <w:rPr>
          <w:sz w:val="28"/>
          <w:szCs w:val="28"/>
        </w:rPr>
        <w:tab/>
      </w:r>
      <w:r w:rsidRPr="00AB506D">
        <w:rPr>
          <w:sz w:val="28"/>
          <w:szCs w:val="28"/>
        </w:rPr>
        <w:tab/>
      </w:r>
      <w:r w:rsidRPr="00AB506D">
        <w:rPr>
          <w:sz w:val="28"/>
          <w:szCs w:val="28"/>
        </w:rPr>
        <w:tab/>
      </w:r>
      <w:r w:rsidRPr="00AB506D">
        <w:rPr>
          <w:sz w:val="28"/>
          <w:szCs w:val="28"/>
        </w:rPr>
        <w:tab/>
      </w:r>
      <w:r w:rsidRPr="00AB506D">
        <w:rPr>
          <w:sz w:val="28"/>
          <w:szCs w:val="28"/>
        </w:rPr>
        <w:tab/>
      </w:r>
      <w:r w:rsidRPr="00AB506D">
        <w:rPr>
          <w:sz w:val="28"/>
          <w:szCs w:val="28"/>
        </w:rPr>
        <w:tab/>
      </w:r>
      <w:r w:rsidRPr="00AB506D">
        <w:rPr>
          <w:sz w:val="28"/>
          <w:szCs w:val="28"/>
        </w:rPr>
        <w:tab/>
      </w:r>
      <w:r w:rsidRPr="00AB506D">
        <w:rPr>
          <w:sz w:val="28"/>
          <w:szCs w:val="28"/>
        </w:rPr>
        <w:tab/>
      </w:r>
      <w:r>
        <w:rPr>
          <w:sz w:val="28"/>
          <w:szCs w:val="28"/>
        </w:rPr>
        <w:t>(8)</w:t>
      </w:r>
    </w:p>
    <w:p w:rsidR="00AB506D" w:rsidRDefault="00025A9C" w:rsidP="001C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Подставляя выражение (3) в (8), приходим к следующему уравнению диффузии:</w:t>
      </w:r>
    </w:p>
    <w:p w:rsidR="00025A9C" w:rsidRPr="00025A9C" w:rsidRDefault="00025A9C" w:rsidP="001C4297">
      <w:pPr>
        <w:ind w:firstLine="709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36"/>
            <w:szCs w:val="36"/>
          </w:rPr>
          <m:t>0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k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W</m:t>
                </m:r>
              </m:sub>
            </m:sSub>
          </m:den>
        </m:f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 w:rsidRPr="00025A9C">
        <w:rPr>
          <w:rFonts w:eastAsiaTheme="minorEastAsia"/>
          <w:sz w:val="36"/>
          <w:szCs w:val="36"/>
        </w:rPr>
        <w:t xml:space="preserve"> - </w:t>
      </w:r>
      <m:oMath>
        <m:r>
          <w:rPr>
            <w:rFonts w:ascii="Cambria Math" w:hAnsi="Cambria Math"/>
            <w:sz w:val="36"/>
            <w:szCs w:val="36"/>
            <w:lang w:val="en-US"/>
          </w:rPr>
          <m:t>n</m:t>
        </m:r>
        <m:r>
          <w:rPr>
            <w:rFonts w:ascii="Cambria Math" w:hAnsi="Cambria Math"/>
            <w:sz w:val="36"/>
            <w:szCs w:val="36"/>
          </w:rPr>
          <m:t>β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Δ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6"/>
                <w:szCs w:val="36"/>
                <w:vertAlign w:val="subscript"/>
              </w:rPr>
              <m:t>Δ</m:t>
            </m:r>
            <m:r>
              <w:rPr>
                <w:rFonts w:ascii="Cambria Math" w:hAnsi="Cambria Math"/>
                <w:sz w:val="36"/>
                <w:szCs w:val="36"/>
                <w:vertAlign w:val="subscript"/>
                <w:lang w:val="en-US"/>
              </w:rPr>
              <m:t>t</m:t>
            </m:r>
          </m:den>
        </m:f>
      </m:oMath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36"/>
          <w:szCs w:val="36"/>
        </w:rPr>
        <w:tab/>
      </w:r>
      <w:r w:rsidRPr="00025A9C">
        <w:rPr>
          <w:rFonts w:eastAsiaTheme="minorEastAsia"/>
          <w:sz w:val="28"/>
          <w:szCs w:val="28"/>
        </w:rPr>
        <w:t>(9)</w:t>
      </w:r>
    </w:p>
    <w:p w:rsidR="00025A9C" w:rsidRDefault="00025A9C" w:rsidP="001C4297">
      <w:pPr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или:</w:t>
      </w:r>
    </w:p>
    <w:p w:rsidR="00025A9C" w:rsidRDefault="00343BDB" w:rsidP="001C4297">
      <w:pPr>
        <w:ind w:firstLine="709"/>
        <w:jc w:val="both"/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dt</m:t>
            </m:r>
          </m:den>
        </m:f>
      </m:oMath>
      <w:r w:rsidR="00025A9C" w:rsidRPr="00025A9C">
        <w:rPr>
          <w:rFonts w:eastAsiaTheme="minorEastAsia"/>
          <w:sz w:val="32"/>
          <w:szCs w:val="32"/>
        </w:rPr>
        <w:t xml:space="preserve"> = </w:t>
      </w:r>
      <w:r w:rsidR="00025A9C">
        <w:rPr>
          <w:rFonts w:eastAsiaTheme="minorEastAsia"/>
          <w:sz w:val="32"/>
          <w:szCs w:val="32"/>
          <w:lang w:val="en-US"/>
        </w:rPr>
        <w:t>C</w:t>
      </w:r>
      <w:r w:rsidR="00025A9C"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="00025A9C" w:rsidRPr="00025A9C">
        <w:rPr>
          <w:rFonts w:eastAsiaTheme="minorEastAsia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 w:rsidR="007E0B98">
        <w:rPr>
          <w:rFonts w:eastAsiaTheme="minorEastAsia"/>
          <w:sz w:val="36"/>
          <w:szCs w:val="36"/>
        </w:rPr>
        <w:t xml:space="preserve"> </w:t>
      </w:r>
      <w:r w:rsidR="007E0B98" w:rsidRPr="007E0B98">
        <w:rPr>
          <w:rFonts w:eastAsiaTheme="minorEastAsia"/>
          <w:sz w:val="28"/>
          <w:szCs w:val="28"/>
        </w:rPr>
        <w:t>, где</w:t>
      </w:r>
      <w:r w:rsidR="007E0B98">
        <w:rPr>
          <w:rFonts w:eastAsiaTheme="minorEastAsia"/>
          <w:sz w:val="28"/>
          <w:szCs w:val="28"/>
        </w:rPr>
        <w:t xml:space="preserve"> </w:t>
      </w:r>
      <w:r w:rsidR="007E0B98">
        <w:rPr>
          <w:rFonts w:eastAsiaTheme="minorEastAsia"/>
          <w:sz w:val="32"/>
          <w:szCs w:val="32"/>
          <w:lang w:val="en-US"/>
        </w:rPr>
        <w:t>C</w:t>
      </w:r>
      <w:r w:rsidR="007E0B98"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="007E0B98">
        <w:rPr>
          <w:rFonts w:eastAsiaTheme="minorEastAsia"/>
          <w:sz w:val="32"/>
          <w:szCs w:val="32"/>
          <w:vertAlign w:val="subscript"/>
        </w:rPr>
        <w:t xml:space="preserve"> </w:t>
      </w:r>
      <w:r w:rsidR="007E0B98"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k</m:t>
            </m:r>
          </m:num>
          <m:den>
            <m:r>
              <w:rPr>
                <w:rFonts w:ascii="Cambria Math" w:hAnsi="Cambria Math"/>
                <w:sz w:val="36"/>
                <w:szCs w:val="36"/>
                <w:vertAlign w:val="subscript"/>
                <w:lang w:val="en-US"/>
              </w:rPr>
              <m:t>n</m:t>
            </m:r>
            <m:r>
              <w:rPr>
                <w:rFonts w:ascii="Cambria Math" w:hAnsi="Cambria Math"/>
                <w:sz w:val="36"/>
                <w:szCs w:val="36"/>
                <w:vertAlign w:val="subscript"/>
              </w:rPr>
              <m:t>β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W</m:t>
                </m:r>
              </m:sub>
            </m:sSub>
          </m:den>
        </m:f>
      </m:oMath>
      <w:r w:rsidR="007E0B98">
        <w:rPr>
          <w:rFonts w:eastAsiaTheme="minorEastAsia"/>
          <w:sz w:val="36"/>
          <w:szCs w:val="36"/>
        </w:rPr>
        <w:t xml:space="preserve"> </w:t>
      </w:r>
      <w:r w:rsidR="007E0B98">
        <w:rPr>
          <w:rFonts w:eastAsiaTheme="minorEastAsia"/>
          <w:sz w:val="28"/>
          <w:szCs w:val="28"/>
        </w:rPr>
        <w:tab/>
      </w:r>
      <w:r w:rsidR="007E0B98">
        <w:rPr>
          <w:rFonts w:eastAsiaTheme="minorEastAsia"/>
          <w:sz w:val="28"/>
          <w:szCs w:val="28"/>
        </w:rPr>
        <w:tab/>
      </w:r>
      <w:r w:rsidR="007E0B98">
        <w:rPr>
          <w:rFonts w:eastAsiaTheme="minorEastAsia"/>
          <w:sz w:val="28"/>
          <w:szCs w:val="28"/>
        </w:rPr>
        <w:tab/>
      </w:r>
      <w:r w:rsidR="007E0B98">
        <w:rPr>
          <w:rFonts w:eastAsiaTheme="minorEastAsia"/>
          <w:sz w:val="28"/>
          <w:szCs w:val="28"/>
        </w:rPr>
        <w:tab/>
      </w:r>
      <w:r w:rsidR="007E0B98">
        <w:rPr>
          <w:rFonts w:eastAsiaTheme="minorEastAsia"/>
          <w:sz w:val="28"/>
          <w:szCs w:val="28"/>
        </w:rPr>
        <w:tab/>
      </w:r>
      <w:r w:rsidR="007E0B98">
        <w:rPr>
          <w:rFonts w:eastAsiaTheme="minorEastAsia"/>
          <w:sz w:val="28"/>
          <w:szCs w:val="28"/>
        </w:rPr>
        <w:tab/>
      </w:r>
      <w:r w:rsidR="007E0B98">
        <w:rPr>
          <w:rFonts w:eastAsiaTheme="minorEastAsia"/>
          <w:sz w:val="28"/>
          <w:szCs w:val="28"/>
        </w:rPr>
        <w:tab/>
      </w:r>
      <w:r w:rsidR="007E0B98">
        <w:rPr>
          <w:rFonts w:eastAsiaTheme="minorEastAsia"/>
          <w:sz w:val="28"/>
          <w:szCs w:val="28"/>
        </w:rPr>
        <w:tab/>
        <w:t>(10)</w:t>
      </w:r>
    </w:p>
    <w:p w:rsidR="00290916" w:rsidRDefault="007678D2" w:rsidP="001C4297">
      <w:pPr>
        <w:ind w:firstLine="709"/>
        <w:jc w:val="both"/>
        <w:rPr>
          <w:sz w:val="28"/>
          <w:szCs w:val="28"/>
        </w:rPr>
      </w:pPr>
      <w:r w:rsidRPr="007678D2">
        <w:rPr>
          <w:sz w:val="28"/>
          <w:szCs w:val="28"/>
        </w:rPr>
        <w:lastRenderedPageBreak/>
        <w:t xml:space="preserve">Постоянная диссипации </w:t>
      </w:r>
      <w:r>
        <w:rPr>
          <w:rFonts w:eastAsiaTheme="minorEastAsia"/>
          <w:sz w:val="32"/>
          <w:szCs w:val="32"/>
          <w:lang w:val="en-US"/>
        </w:rPr>
        <w:t>C</w:t>
      </w:r>
      <w:r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Pr="007678D2">
        <w:rPr>
          <w:sz w:val="28"/>
          <w:szCs w:val="28"/>
        </w:rPr>
        <w:t xml:space="preserve"> представляет собой коэффициент диффузии, который определяет скорость </w:t>
      </w:r>
      <w:r>
        <w:rPr>
          <w:sz w:val="28"/>
          <w:szCs w:val="28"/>
        </w:rPr>
        <w:t>диссипации избыточного порового да</w:t>
      </w:r>
      <w:r w:rsidR="001C4297">
        <w:rPr>
          <w:sz w:val="28"/>
          <w:szCs w:val="28"/>
        </w:rPr>
        <w:t>в</w:t>
      </w:r>
      <w:r>
        <w:rPr>
          <w:sz w:val="28"/>
          <w:szCs w:val="28"/>
        </w:rPr>
        <w:t>ления</w:t>
      </w:r>
      <w:r w:rsidRPr="007678D2">
        <w:rPr>
          <w:sz w:val="28"/>
          <w:szCs w:val="28"/>
        </w:rPr>
        <w:t>.</w:t>
      </w:r>
    </w:p>
    <w:p w:rsidR="001C4297" w:rsidRPr="001C4297" w:rsidRDefault="001C4297" w:rsidP="00D72AB7">
      <w:pPr>
        <w:ind w:firstLine="709"/>
        <w:jc w:val="both"/>
        <w:rPr>
          <w:sz w:val="28"/>
          <w:szCs w:val="28"/>
        </w:rPr>
      </w:pPr>
      <w:r w:rsidRPr="001C4297">
        <w:rPr>
          <w:sz w:val="28"/>
          <w:szCs w:val="28"/>
        </w:rPr>
        <w:t>Для двумерного осесимметричного (радиального) потока подземных вод</w:t>
      </w:r>
      <w:r w:rsidR="00D72AB7">
        <w:rPr>
          <w:sz w:val="28"/>
          <w:szCs w:val="28"/>
        </w:rPr>
        <w:t>, т.е. где r = x,</w:t>
      </w:r>
      <w:r w:rsidRPr="001C4297">
        <w:rPr>
          <w:sz w:val="28"/>
          <w:szCs w:val="28"/>
        </w:rPr>
        <w:t xml:space="preserve"> отношение идентично, за исключением того, что поперечное сечение потока A зависит от расстояния r от начала координат, угла α (в радиусе) и высоты b:</w:t>
      </w:r>
    </w:p>
    <w:p w:rsidR="001C4297" w:rsidRDefault="001C4297" w:rsidP="001C4297">
      <w:pPr>
        <w:ind w:firstLine="709"/>
        <w:jc w:val="both"/>
        <w:rPr>
          <w:sz w:val="28"/>
          <w:szCs w:val="28"/>
        </w:rPr>
      </w:pPr>
      <w:r w:rsidRPr="001C4297">
        <w:rPr>
          <w:sz w:val="28"/>
          <w:szCs w:val="28"/>
        </w:rPr>
        <w:t xml:space="preserve">A = α </w:t>
      </w:r>
      <w:r w:rsidRPr="001C4297">
        <w:rPr>
          <w:rFonts w:ascii="Cambria Math" w:hAnsi="Cambria Math" w:cs="Cambria Math"/>
          <w:sz w:val="28"/>
          <w:szCs w:val="28"/>
        </w:rPr>
        <w:t>⋅</w:t>
      </w:r>
      <w:r w:rsidRPr="001C4297">
        <w:rPr>
          <w:sz w:val="28"/>
          <w:szCs w:val="28"/>
        </w:rPr>
        <w:t>b</w:t>
      </w:r>
      <w:r w:rsidRPr="001C4297">
        <w:rPr>
          <w:rFonts w:ascii="Cambria Math" w:hAnsi="Cambria Math" w:cs="Cambria Math"/>
          <w:sz w:val="28"/>
          <w:szCs w:val="28"/>
        </w:rPr>
        <w:t>⋅</w:t>
      </w:r>
      <w:r w:rsidRPr="001C4297">
        <w:rPr>
          <w:sz w:val="28"/>
          <w:szCs w:val="28"/>
        </w:rPr>
        <w:t xml:space="preserve"> r </w:t>
      </w:r>
      <w:r w:rsidR="00D72AB7">
        <w:rPr>
          <w:sz w:val="28"/>
          <w:szCs w:val="28"/>
        </w:rPr>
        <w:t xml:space="preserve">, </w:t>
      </w:r>
      <w:r w:rsidRPr="001C4297">
        <w:rPr>
          <w:rFonts w:ascii="Calibri" w:hAnsi="Calibri" w:cs="Calibri"/>
          <w:sz w:val="28"/>
          <w:szCs w:val="28"/>
        </w:rPr>
        <w:t>так</w:t>
      </w:r>
      <w:r w:rsidR="00D72AB7">
        <w:rPr>
          <w:rFonts w:ascii="Calibri" w:hAnsi="Calibri" w:cs="Calibri"/>
          <w:sz w:val="28"/>
          <w:szCs w:val="28"/>
        </w:rPr>
        <w:t>им образом</w:t>
      </w:r>
      <w:r w:rsidRPr="001C4297">
        <w:rPr>
          <w:sz w:val="28"/>
          <w:szCs w:val="28"/>
        </w:rPr>
        <w:t xml:space="preserve">: </w:t>
      </w:r>
      <w:r w:rsidRPr="001C4297">
        <w:rPr>
          <w:rFonts w:ascii="Calibri" w:hAnsi="Calibri" w:cs="Calibri"/>
          <w:sz w:val="28"/>
          <w:szCs w:val="28"/>
        </w:rPr>
        <w:t>Δ</w:t>
      </w:r>
      <w:r w:rsidRPr="001C4297">
        <w:rPr>
          <w:sz w:val="28"/>
          <w:szCs w:val="28"/>
        </w:rPr>
        <w:t xml:space="preserve">A = </w:t>
      </w:r>
      <w:r w:rsidRPr="001C4297">
        <w:rPr>
          <w:rFonts w:ascii="Calibri" w:hAnsi="Calibri" w:cs="Calibri"/>
          <w:sz w:val="28"/>
          <w:szCs w:val="28"/>
        </w:rPr>
        <w:t>α</w:t>
      </w:r>
      <w:r w:rsidRPr="001C4297">
        <w:rPr>
          <w:sz w:val="28"/>
          <w:szCs w:val="28"/>
        </w:rPr>
        <w:t xml:space="preserve"> </w:t>
      </w:r>
      <w:r w:rsidRPr="001C4297">
        <w:rPr>
          <w:rFonts w:ascii="Cambria Math" w:hAnsi="Cambria Math" w:cs="Cambria Math"/>
          <w:sz w:val="28"/>
          <w:szCs w:val="28"/>
        </w:rPr>
        <w:t>⋅</w:t>
      </w:r>
      <w:r w:rsidRPr="001C4297">
        <w:rPr>
          <w:sz w:val="28"/>
          <w:szCs w:val="28"/>
        </w:rPr>
        <w:t>b</w:t>
      </w:r>
      <w:r w:rsidRPr="001C4297">
        <w:rPr>
          <w:rFonts w:ascii="Cambria Math" w:hAnsi="Cambria Math" w:cs="Cambria Math"/>
          <w:sz w:val="28"/>
          <w:szCs w:val="28"/>
        </w:rPr>
        <w:t>⋅</w:t>
      </w:r>
      <w:r w:rsidRPr="001C4297">
        <w:rPr>
          <w:rFonts w:ascii="Calibri" w:hAnsi="Calibri" w:cs="Calibri"/>
          <w:sz w:val="28"/>
          <w:szCs w:val="28"/>
        </w:rPr>
        <w:t>Δ</w:t>
      </w:r>
      <w:r w:rsidRPr="001C4297">
        <w:rPr>
          <w:sz w:val="28"/>
          <w:szCs w:val="28"/>
        </w:rPr>
        <w:t>r</w:t>
      </w:r>
      <w:r w:rsidR="00D67534">
        <w:rPr>
          <w:sz w:val="28"/>
          <w:szCs w:val="28"/>
        </w:rPr>
        <w:tab/>
      </w:r>
      <w:r w:rsidR="00D67534">
        <w:rPr>
          <w:sz w:val="28"/>
          <w:szCs w:val="28"/>
        </w:rPr>
        <w:tab/>
      </w:r>
      <w:r w:rsidR="00D67534">
        <w:rPr>
          <w:sz w:val="28"/>
          <w:szCs w:val="28"/>
        </w:rPr>
        <w:tab/>
      </w:r>
      <w:r w:rsidR="00D67534">
        <w:rPr>
          <w:sz w:val="28"/>
          <w:szCs w:val="28"/>
        </w:rPr>
        <w:tab/>
      </w:r>
      <w:r w:rsidR="00D67534">
        <w:rPr>
          <w:sz w:val="28"/>
          <w:szCs w:val="28"/>
        </w:rPr>
        <w:tab/>
      </w:r>
      <w:r w:rsidR="00D67534">
        <w:rPr>
          <w:sz w:val="28"/>
          <w:szCs w:val="28"/>
        </w:rPr>
        <w:tab/>
      </w:r>
      <w:r w:rsidRPr="001C4297">
        <w:rPr>
          <w:sz w:val="28"/>
          <w:szCs w:val="28"/>
        </w:rPr>
        <w:t xml:space="preserve"> (11)</w:t>
      </w:r>
    </w:p>
    <w:p w:rsidR="00401C45" w:rsidRDefault="00401C45" w:rsidP="001C4297">
      <w:pPr>
        <w:ind w:firstLine="709"/>
        <w:jc w:val="both"/>
        <w:rPr>
          <w:sz w:val="28"/>
          <w:szCs w:val="28"/>
        </w:rPr>
      </w:pPr>
      <w:r w:rsidRPr="00401C45">
        <w:rPr>
          <w:sz w:val="28"/>
          <w:szCs w:val="28"/>
        </w:rPr>
        <w:t>Для постоянного удельного ра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хода</w:t>
      </w:r>
      <w:r w:rsidRPr="00401C45">
        <w:rPr>
          <w:sz w:val="28"/>
          <w:szCs w:val="28"/>
        </w:rPr>
        <w:t xml:space="preserve"> </w:t>
      </w:r>
      <w:r w:rsidRPr="00401C45">
        <w:rPr>
          <w:sz w:val="28"/>
          <w:szCs w:val="28"/>
          <w:lang w:val="en-US"/>
        </w:rPr>
        <w:t>q</w:t>
      </w:r>
      <w:r w:rsidRPr="00401C45">
        <w:rPr>
          <w:sz w:val="28"/>
          <w:szCs w:val="28"/>
        </w:rPr>
        <w:t xml:space="preserve"> и небольшого временного шага </w:t>
      </w:r>
      <w:r w:rsidRPr="00401C45">
        <w:rPr>
          <w:sz w:val="28"/>
          <w:szCs w:val="28"/>
          <w:lang w:val="en-US"/>
        </w:rPr>
        <w:t>Δt</w:t>
      </w:r>
      <w:r w:rsidRPr="00401C45">
        <w:rPr>
          <w:sz w:val="28"/>
          <w:szCs w:val="28"/>
        </w:rPr>
        <w:t xml:space="preserve"> разность между ра</w:t>
      </w:r>
      <w:r>
        <w:rPr>
          <w:sz w:val="28"/>
          <w:szCs w:val="28"/>
        </w:rPr>
        <w:t>сходом, входящим в некий объем</w:t>
      </w:r>
      <w:r w:rsidRPr="00401C45">
        <w:rPr>
          <w:sz w:val="28"/>
          <w:szCs w:val="28"/>
        </w:rPr>
        <w:t xml:space="preserve"> и выходящим из </w:t>
      </w:r>
      <w:r>
        <w:rPr>
          <w:sz w:val="28"/>
          <w:szCs w:val="28"/>
        </w:rPr>
        <w:t>него</w:t>
      </w:r>
      <w:r w:rsidRPr="00401C45">
        <w:rPr>
          <w:sz w:val="28"/>
          <w:szCs w:val="28"/>
        </w:rPr>
        <w:t>, равна</w:t>
      </w:r>
      <w:r>
        <w:rPr>
          <w:sz w:val="28"/>
          <w:szCs w:val="28"/>
        </w:rPr>
        <w:t>:</w:t>
      </w:r>
    </w:p>
    <w:p w:rsidR="00401C45" w:rsidRDefault="00401C45" w:rsidP="001C4297">
      <w:pPr>
        <w:ind w:firstLine="709"/>
        <w:jc w:val="both"/>
        <w:rPr>
          <w:sz w:val="28"/>
          <w:szCs w:val="28"/>
        </w:rPr>
      </w:pPr>
      <w:r w:rsidRPr="00401C45">
        <w:rPr>
          <w:sz w:val="28"/>
          <w:szCs w:val="28"/>
        </w:rPr>
        <w:t xml:space="preserve"> </w:t>
      </w:r>
      <w:r w:rsidRPr="00401C45">
        <w:rPr>
          <w:sz w:val="28"/>
          <w:szCs w:val="28"/>
          <w:lang w:val="en-US"/>
        </w:rPr>
        <w:t>q</w:t>
      </w:r>
      <w:r w:rsidRPr="00401C45">
        <w:rPr>
          <w:rFonts w:ascii="Cambria Math" w:hAnsi="Cambria Math" w:cs="Cambria Math"/>
          <w:sz w:val="28"/>
          <w:szCs w:val="28"/>
        </w:rPr>
        <w:t>⋅</w:t>
      </w:r>
      <w:r w:rsidRPr="00401C45">
        <w:rPr>
          <w:rFonts w:ascii="Calibri" w:hAnsi="Calibri" w:cs="Calibri"/>
          <w:sz w:val="28"/>
          <w:szCs w:val="28"/>
          <w:lang w:val="en-US"/>
        </w:rPr>
        <w:t>Δ</w:t>
      </w:r>
      <w:r w:rsidRPr="00401C45">
        <w:rPr>
          <w:sz w:val="28"/>
          <w:szCs w:val="28"/>
          <w:lang w:val="en-US"/>
        </w:rPr>
        <w:t>A</w:t>
      </w:r>
      <w:r w:rsidRPr="00401C45">
        <w:rPr>
          <w:rFonts w:ascii="Cambria Math" w:hAnsi="Cambria Math" w:cs="Cambria Math"/>
          <w:sz w:val="28"/>
          <w:szCs w:val="28"/>
        </w:rPr>
        <w:t>⋅</w:t>
      </w:r>
      <w:r w:rsidRPr="00401C45">
        <w:rPr>
          <w:rFonts w:ascii="Calibri" w:hAnsi="Calibri" w:cs="Calibri"/>
          <w:sz w:val="28"/>
          <w:szCs w:val="28"/>
          <w:lang w:val="en-US"/>
        </w:rPr>
        <w:t>Δ</w:t>
      </w:r>
      <w:r w:rsidRPr="00401C45">
        <w:rPr>
          <w:sz w:val="28"/>
          <w:szCs w:val="28"/>
          <w:lang w:val="en-US"/>
        </w:rPr>
        <w:t>t</w:t>
      </w:r>
      <w:r w:rsidRPr="00401C45">
        <w:rPr>
          <w:sz w:val="28"/>
          <w:szCs w:val="28"/>
        </w:rPr>
        <w:t xml:space="preserve"> </w:t>
      </w:r>
    </w:p>
    <w:p w:rsidR="00B43DEE" w:rsidRDefault="00401C45" w:rsidP="001C4297">
      <w:pPr>
        <w:ind w:firstLine="709"/>
        <w:jc w:val="both"/>
        <w:rPr>
          <w:sz w:val="28"/>
          <w:szCs w:val="28"/>
        </w:rPr>
      </w:pPr>
      <w:r w:rsidRPr="00401C45">
        <w:rPr>
          <w:rFonts w:ascii="Calibri" w:hAnsi="Calibri" w:cs="Calibri"/>
          <w:sz w:val="28"/>
          <w:szCs w:val="28"/>
        </w:rPr>
        <w:t>Это</w:t>
      </w:r>
      <w:r w:rsidRPr="00401C45">
        <w:rPr>
          <w:sz w:val="28"/>
          <w:szCs w:val="28"/>
        </w:rPr>
        <w:t xml:space="preserve"> </w:t>
      </w:r>
      <w:r w:rsidRPr="00401C45">
        <w:rPr>
          <w:rFonts w:ascii="Calibri" w:hAnsi="Calibri" w:cs="Calibri"/>
          <w:sz w:val="28"/>
          <w:szCs w:val="28"/>
        </w:rPr>
        <w:t>дает</w:t>
      </w:r>
      <w:r>
        <w:rPr>
          <w:rFonts w:ascii="Calibri" w:hAnsi="Calibri" w:cs="Calibri"/>
          <w:sz w:val="28"/>
          <w:szCs w:val="28"/>
        </w:rPr>
        <w:t xml:space="preserve"> следующее выражение для</w:t>
      </w:r>
      <w:r w:rsidRPr="00401C45">
        <w:rPr>
          <w:sz w:val="28"/>
          <w:szCs w:val="28"/>
        </w:rPr>
        <w:t xml:space="preserve"> </w:t>
      </w:r>
      <w:r w:rsidRPr="00401C45">
        <w:rPr>
          <w:rFonts w:ascii="Calibri" w:hAnsi="Calibri" w:cs="Calibri"/>
          <w:sz w:val="28"/>
          <w:szCs w:val="28"/>
        </w:rPr>
        <w:t>осесимметричн</w:t>
      </w:r>
      <w:r>
        <w:rPr>
          <w:rFonts w:ascii="Calibri" w:hAnsi="Calibri" w:cs="Calibri"/>
          <w:sz w:val="28"/>
          <w:szCs w:val="28"/>
        </w:rPr>
        <w:t>ого</w:t>
      </w:r>
      <w:r w:rsidRPr="00401C45">
        <w:rPr>
          <w:sz w:val="28"/>
          <w:szCs w:val="28"/>
        </w:rPr>
        <w:t xml:space="preserve"> </w:t>
      </w:r>
      <w:r w:rsidRPr="00401C45">
        <w:rPr>
          <w:rFonts w:ascii="Calibri" w:hAnsi="Calibri" w:cs="Calibri"/>
          <w:sz w:val="28"/>
          <w:szCs w:val="28"/>
        </w:rPr>
        <w:t>поток</w:t>
      </w:r>
      <w:r>
        <w:rPr>
          <w:rFonts w:ascii="Calibri" w:hAnsi="Calibri" w:cs="Calibri"/>
          <w:sz w:val="28"/>
          <w:szCs w:val="28"/>
        </w:rPr>
        <w:t>а</w:t>
      </w:r>
      <w:r w:rsidRPr="00401C45">
        <w:rPr>
          <w:sz w:val="28"/>
          <w:szCs w:val="28"/>
        </w:rPr>
        <w:t xml:space="preserve"> </w:t>
      </w:r>
      <w:r w:rsidRPr="00401C45">
        <w:rPr>
          <w:rFonts w:ascii="Calibri" w:hAnsi="Calibri" w:cs="Calibri"/>
          <w:sz w:val="28"/>
          <w:szCs w:val="28"/>
        </w:rPr>
        <w:t>подземных</w:t>
      </w:r>
      <w:r w:rsidRPr="00401C45">
        <w:rPr>
          <w:sz w:val="28"/>
          <w:szCs w:val="28"/>
        </w:rPr>
        <w:t xml:space="preserve"> </w:t>
      </w:r>
      <w:r w:rsidRPr="00401C45">
        <w:rPr>
          <w:rFonts w:ascii="Calibri" w:hAnsi="Calibri" w:cs="Calibri"/>
          <w:sz w:val="28"/>
          <w:szCs w:val="28"/>
        </w:rPr>
        <w:t>вод</w:t>
      </w:r>
      <w:r w:rsidRPr="00401C45">
        <w:rPr>
          <w:sz w:val="28"/>
          <w:szCs w:val="28"/>
        </w:rPr>
        <w:t>:</w:t>
      </w:r>
    </w:p>
    <w:p w:rsidR="00401C45" w:rsidRPr="00E968F9" w:rsidRDefault="00401C45" w:rsidP="001C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 = </w:t>
      </w:r>
      <w:r w:rsidRPr="00401C45">
        <w:rPr>
          <w:sz w:val="28"/>
          <w:szCs w:val="28"/>
        </w:rPr>
        <w:t>−</w:t>
      </w:r>
      <w:r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dq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dr</m:t>
            </m:r>
          </m:den>
        </m:f>
      </m:oMath>
      <w:r w:rsidR="001C2E37">
        <w:rPr>
          <w:rFonts w:eastAsiaTheme="minorEastAsia"/>
          <w:sz w:val="36"/>
          <w:szCs w:val="36"/>
        </w:rPr>
        <w:t xml:space="preserve"> </w:t>
      </w:r>
      <w:r w:rsidR="001C2E37">
        <w:rPr>
          <w:sz w:val="28"/>
          <w:szCs w:val="28"/>
        </w:rPr>
        <w:t>Δ</w:t>
      </w:r>
      <w:r w:rsidR="001C2E37">
        <w:rPr>
          <w:sz w:val="28"/>
          <w:szCs w:val="28"/>
          <w:lang w:val="en-US"/>
        </w:rPr>
        <w:t>r</w:t>
      </w:r>
      <w:r w:rsidR="001C2E37" w:rsidRPr="00BD7F5C">
        <w:rPr>
          <w:rFonts w:ascii="Cambria Math" w:hAnsi="Cambria Math" w:cs="Cambria Math"/>
          <w:sz w:val="28"/>
          <w:szCs w:val="28"/>
        </w:rPr>
        <w:t>⋅</w:t>
      </w:r>
      <w:r w:rsidR="001C2E37" w:rsidRPr="00BD7F5C">
        <w:rPr>
          <w:sz w:val="28"/>
          <w:szCs w:val="28"/>
        </w:rPr>
        <w:t>A</w:t>
      </w:r>
      <w:r w:rsidR="001C2E37" w:rsidRPr="00AB506D">
        <w:rPr>
          <w:rFonts w:ascii="Cambria Math" w:hAnsi="Cambria Math" w:cs="Cambria Math"/>
          <w:sz w:val="28"/>
          <w:szCs w:val="28"/>
        </w:rPr>
        <w:t>⋅</w:t>
      </w:r>
      <w:r w:rsidR="001C2E37" w:rsidRPr="00AB506D">
        <w:rPr>
          <w:sz w:val="28"/>
          <w:szCs w:val="28"/>
        </w:rPr>
        <w:t>Δ</w:t>
      </w:r>
      <w:r w:rsidR="001C2E37" w:rsidRPr="00AB506D">
        <w:rPr>
          <w:sz w:val="28"/>
          <w:szCs w:val="28"/>
          <w:lang w:val="en-US"/>
        </w:rPr>
        <w:t>t</w:t>
      </w:r>
      <w:r w:rsidR="001C2E37" w:rsidRPr="001C2E37">
        <w:rPr>
          <w:sz w:val="28"/>
          <w:szCs w:val="28"/>
        </w:rPr>
        <w:t xml:space="preserve"> - </w:t>
      </w:r>
      <w:r w:rsidR="001C2E37" w:rsidRPr="00AB506D">
        <w:rPr>
          <w:sz w:val="28"/>
          <w:szCs w:val="28"/>
          <w:lang w:val="en-US"/>
        </w:rPr>
        <w:t>n</w:t>
      </w:r>
      <w:r w:rsidR="001C2E37" w:rsidRPr="00AB506D">
        <w:rPr>
          <w:rFonts w:ascii="Cambria Math" w:hAnsi="Cambria Math" w:cs="Cambria Math"/>
          <w:sz w:val="28"/>
          <w:szCs w:val="28"/>
        </w:rPr>
        <w:t>⋅</w:t>
      </w:r>
      <w:r w:rsidR="001C2E37" w:rsidRPr="00AB506D">
        <w:rPr>
          <w:sz w:val="28"/>
          <w:szCs w:val="28"/>
        </w:rPr>
        <w:t>Δ</w:t>
      </w:r>
      <w:r w:rsidR="001C2E37">
        <w:rPr>
          <w:sz w:val="28"/>
          <w:szCs w:val="28"/>
          <w:lang w:val="en-US"/>
        </w:rPr>
        <w:t>r</w:t>
      </w:r>
      <w:r w:rsidR="001C2E37" w:rsidRPr="00AB506D">
        <w:rPr>
          <w:rFonts w:ascii="Cambria Math" w:hAnsi="Cambria Math" w:cs="Cambria Math"/>
          <w:sz w:val="28"/>
          <w:szCs w:val="28"/>
        </w:rPr>
        <w:t>⋅</w:t>
      </w:r>
      <w:r w:rsidR="001C2E37">
        <w:rPr>
          <w:sz w:val="28"/>
          <w:szCs w:val="28"/>
        </w:rPr>
        <w:t>А</w:t>
      </w:r>
      <w:r w:rsidR="001C2E37" w:rsidRPr="00AB506D">
        <w:rPr>
          <w:rFonts w:ascii="Cambria Math" w:hAnsi="Cambria Math" w:cs="Cambria Math"/>
          <w:sz w:val="28"/>
          <w:szCs w:val="28"/>
        </w:rPr>
        <w:t>⋅</w:t>
      </w:r>
      <w:r w:rsidR="001C2E37" w:rsidRPr="00AB506D">
        <w:rPr>
          <w:sz w:val="28"/>
          <w:szCs w:val="28"/>
        </w:rPr>
        <w:t xml:space="preserve">β </w:t>
      </w:r>
      <w:r w:rsidR="001C2E37" w:rsidRPr="00AB506D">
        <w:rPr>
          <w:rFonts w:ascii="Cambria Math" w:hAnsi="Cambria Math" w:cs="Cambria Math"/>
          <w:sz w:val="28"/>
          <w:szCs w:val="28"/>
        </w:rPr>
        <w:t>⋅</w:t>
      </w:r>
      <w:r w:rsidR="001C2E37" w:rsidRPr="00AB506D">
        <w:rPr>
          <w:sz w:val="28"/>
          <w:szCs w:val="28"/>
        </w:rPr>
        <w:t>Δ</w:t>
      </w:r>
      <w:r w:rsidR="001C2E37" w:rsidRPr="00AB506D">
        <w:rPr>
          <w:sz w:val="28"/>
          <w:szCs w:val="28"/>
          <w:lang w:val="en-US"/>
        </w:rPr>
        <w:t>p</w:t>
      </w:r>
      <w:r w:rsidR="001C2E37" w:rsidRPr="001C2E37">
        <w:rPr>
          <w:sz w:val="28"/>
          <w:szCs w:val="28"/>
        </w:rPr>
        <w:t xml:space="preserve"> - </w:t>
      </w:r>
      <w:r w:rsidR="001C2E37" w:rsidRPr="00401C45">
        <w:rPr>
          <w:sz w:val="28"/>
          <w:szCs w:val="28"/>
          <w:lang w:val="en-US"/>
        </w:rPr>
        <w:t>q</w:t>
      </w:r>
      <w:r w:rsidR="001C2E37" w:rsidRPr="00401C45">
        <w:rPr>
          <w:rFonts w:ascii="Cambria Math" w:hAnsi="Cambria Math" w:cs="Cambria Math"/>
          <w:sz w:val="28"/>
          <w:szCs w:val="28"/>
        </w:rPr>
        <w:t>⋅</w:t>
      </w:r>
      <w:r w:rsidR="001C2E37" w:rsidRPr="00401C45">
        <w:rPr>
          <w:rFonts w:ascii="Calibri" w:hAnsi="Calibri" w:cs="Calibri"/>
          <w:sz w:val="28"/>
          <w:szCs w:val="28"/>
          <w:lang w:val="en-US"/>
        </w:rPr>
        <w:t>Δ</w:t>
      </w:r>
      <w:r w:rsidR="001C2E37" w:rsidRPr="00401C45">
        <w:rPr>
          <w:sz w:val="28"/>
          <w:szCs w:val="28"/>
          <w:lang w:val="en-US"/>
        </w:rPr>
        <w:t>A</w:t>
      </w:r>
      <w:r w:rsidR="001C2E37" w:rsidRPr="00401C45">
        <w:rPr>
          <w:rFonts w:ascii="Cambria Math" w:hAnsi="Cambria Math" w:cs="Cambria Math"/>
          <w:sz w:val="28"/>
          <w:szCs w:val="28"/>
        </w:rPr>
        <w:t>⋅</w:t>
      </w:r>
      <w:r w:rsidR="001C2E37" w:rsidRPr="00401C45">
        <w:rPr>
          <w:rFonts w:ascii="Calibri" w:hAnsi="Calibri" w:cs="Calibri"/>
          <w:sz w:val="28"/>
          <w:szCs w:val="28"/>
          <w:lang w:val="en-US"/>
        </w:rPr>
        <w:t>Δ</w:t>
      </w:r>
      <w:r w:rsidR="001C2E37" w:rsidRPr="00401C45">
        <w:rPr>
          <w:sz w:val="28"/>
          <w:szCs w:val="28"/>
          <w:lang w:val="en-US"/>
        </w:rPr>
        <w:t>t</w:t>
      </w:r>
    </w:p>
    <w:p w:rsidR="001C2E37" w:rsidRDefault="00343BDB" w:rsidP="001C4297">
      <w:pPr>
        <w:ind w:firstLine="709"/>
        <w:jc w:val="both"/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dt</m:t>
            </m:r>
          </m:den>
        </m:f>
      </m:oMath>
      <w:r w:rsidR="001C2E37" w:rsidRPr="001C2E37">
        <w:rPr>
          <w:rFonts w:eastAsiaTheme="minorEastAsia"/>
          <w:sz w:val="36"/>
          <w:szCs w:val="36"/>
        </w:rPr>
        <w:t xml:space="preserve"> = </w:t>
      </w:r>
      <w:r w:rsidR="001C2E37">
        <w:rPr>
          <w:rFonts w:eastAsiaTheme="minorEastAsia"/>
          <w:sz w:val="32"/>
          <w:szCs w:val="32"/>
          <w:lang w:val="en-US"/>
        </w:rPr>
        <w:t>C</w:t>
      </w:r>
      <w:r w:rsidR="001C2E37"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="001C2E37" w:rsidRPr="001C2E37">
        <w:rPr>
          <w:rFonts w:eastAsiaTheme="minorEastAsia"/>
          <w:sz w:val="32"/>
          <w:szCs w:val="32"/>
          <w:vertAlign w:val="subscript"/>
        </w:rPr>
        <w:t xml:space="preserve"> </w:t>
      </w:r>
      <w:r w:rsidR="001C2E37" w:rsidRPr="001C2E37">
        <w:rPr>
          <w:rFonts w:eastAsiaTheme="minorEastAsia"/>
          <w:sz w:val="56"/>
          <w:szCs w:val="56"/>
          <w:lang w:val="en-US"/>
        </w:rPr>
        <w:sym w:font="Symbol" w:char="F07B"/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 w:rsidR="001C2E37" w:rsidRPr="001C2E37">
        <w:rPr>
          <w:rFonts w:eastAsiaTheme="minorEastAsia"/>
          <w:sz w:val="36"/>
          <w:szCs w:val="36"/>
        </w:rPr>
        <w:t xml:space="preserve"> +</w:t>
      </w:r>
      <w:r w:rsidR="001C2E37" w:rsidRPr="001C2E37">
        <w:rPr>
          <w:rFonts w:eastAsiaTheme="minorEastAsia"/>
          <w:sz w:val="56"/>
          <w:szCs w:val="56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</m:den>
        </m:f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dr</m:t>
            </m:r>
          </m:den>
        </m:f>
      </m:oMath>
      <w:r w:rsidR="001C2E37" w:rsidRPr="001C2E37">
        <w:rPr>
          <w:rFonts w:eastAsiaTheme="minorEastAsia"/>
          <w:sz w:val="56"/>
          <w:szCs w:val="56"/>
          <w:lang w:val="en-US"/>
        </w:rPr>
        <w:sym w:font="Symbol" w:char="F07D"/>
      </w:r>
      <w:r w:rsidR="001C2E37">
        <w:rPr>
          <w:rFonts w:eastAsiaTheme="minorEastAsia"/>
          <w:sz w:val="28"/>
          <w:szCs w:val="28"/>
        </w:rPr>
        <w:t xml:space="preserve">, где </w:t>
      </w:r>
      <w:r w:rsidR="001C2E37">
        <w:rPr>
          <w:rFonts w:eastAsiaTheme="minorEastAsia"/>
          <w:sz w:val="32"/>
          <w:szCs w:val="32"/>
          <w:lang w:val="en-US"/>
        </w:rPr>
        <w:t>C</w:t>
      </w:r>
      <w:r w:rsidR="001C2E37"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="001C2E37">
        <w:rPr>
          <w:rFonts w:eastAsiaTheme="minorEastAsia"/>
          <w:sz w:val="32"/>
          <w:szCs w:val="32"/>
          <w:vertAlign w:val="subscript"/>
        </w:rPr>
        <w:t xml:space="preserve"> </w:t>
      </w:r>
      <w:r w:rsidR="001C2E37"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k</m:t>
            </m:r>
          </m:num>
          <m:den>
            <m:r>
              <w:rPr>
                <w:rFonts w:ascii="Cambria Math" w:hAnsi="Cambria Math"/>
                <w:sz w:val="36"/>
                <w:szCs w:val="36"/>
                <w:vertAlign w:val="subscript"/>
                <w:lang w:val="en-US"/>
              </w:rPr>
              <m:t>n</m:t>
            </m:r>
            <m:r>
              <w:rPr>
                <w:rFonts w:ascii="Cambria Math" w:hAnsi="Cambria Math"/>
                <w:sz w:val="36"/>
                <w:szCs w:val="36"/>
                <w:vertAlign w:val="subscript"/>
              </w:rPr>
              <m:t>β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W</m:t>
                </m:r>
              </m:sub>
            </m:sSub>
          </m:den>
        </m:f>
      </m:oMath>
      <w:r w:rsidR="001C2E37">
        <w:rPr>
          <w:rFonts w:eastAsiaTheme="minorEastAsia"/>
          <w:sz w:val="36"/>
          <w:szCs w:val="36"/>
        </w:rPr>
        <w:t xml:space="preserve"> </w:t>
      </w:r>
      <w:r w:rsidR="001C2E37">
        <w:rPr>
          <w:rFonts w:eastAsiaTheme="minorEastAsia"/>
          <w:sz w:val="28"/>
          <w:szCs w:val="28"/>
        </w:rPr>
        <w:tab/>
      </w:r>
      <w:r w:rsidR="001C2E37">
        <w:rPr>
          <w:rFonts w:eastAsiaTheme="minorEastAsia"/>
          <w:sz w:val="28"/>
          <w:szCs w:val="28"/>
        </w:rPr>
        <w:tab/>
      </w:r>
      <w:r w:rsidR="001C2E37">
        <w:rPr>
          <w:rFonts w:eastAsiaTheme="minorEastAsia"/>
          <w:sz w:val="28"/>
          <w:szCs w:val="28"/>
        </w:rPr>
        <w:tab/>
      </w:r>
      <w:r w:rsidR="001C2E37">
        <w:rPr>
          <w:rFonts w:eastAsiaTheme="minorEastAsia"/>
          <w:sz w:val="28"/>
          <w:szCs w:val="28"/>
        </w:rPr>
        <w:tab/>
      </w:r>
      <w:r w:rsidR="001C2E37">
        <w:rPr>
          <w:rFonts w:eastAsiaTheme="minorEastAsia"/>
          <w:sz w:val="28"/>
          <w:szCs w:val="28"/>
        </w:rPr>
        <w:tab/>
      </w:r>
      <w:r w:rsidR="001C2E37">
        <w:rPr>
          <w:rFonts w:eastAsiaTheme="minorEastAsia"/>
          <w:sz w:val="28"/>
          <w:szCs w:val="28"/>
        </w:rPr>
        <w:tab/>
        <w:t>(12)</w:t>
      </w:r>
    </w:p>
    <w:p w:rsidR="00AB44A0" w:rsidRDefault="00E968F9" w:rsidP="001C4297">
      <w:pPr>
        <w:ind w:firstLine="709"/>
        <w:jc w:val="both"/>
        <w:rPr>
          <w:sz w:val="28"/>
          <w:szCs w:val="28"/>
        </w:rPr>
      </w:pPr>
      <w:r w:rsidRPr="00E968F9">
        <w:rPr>
          <w:sz w:val="28"/>
          <w:szCs w:val="28"/>
        </w:rPr>
        <w:t>Для трехмерного потока грунтовых вод вокруг наконечника конуса поперечное сечение потока:</w:t>
      </w:r>
    </w:p>
    <w:p w:rsidR="00E968F9" w:rsidRDefault="00E968F9" w:rsidP="001C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= </w:t>
      </w:r>
      <w:r w:rsidRPr="00E968F9">
        <w:rPr>
          <w:sz w:val="36"/>
          <w:szCs w:val="36"/>
        </w:rPr>
        <w:t>αδr</w:t>
      </w:r>
      <w:r w:rsidRPr="00E968F9">
        <w:rPr>
          <w:sz w:val="36"/>
          <w:szCs w:val="36"/>
          <w:vertAlign w:val="superscript"/>
        </w:rPr>
        <w:t>2</w:t>
      </w:r>
      <w:r>
        <w:rPr>
          <w:sz w:val="28"/>
          <w:szCs w:val="28"/>
        </w:rPr>
        <w:t xml:space="preserve">, поэтому: ΔA = </w:t>
      </w:r>
      <w:r w:rsidRPr="00E968F9">
        <w:rPr>
          <w:sz w:val="36"/>
          <w:szCs w:val="36"/>
        </w:rPr>
        <w:t>αδ(2rΔr)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(13)</w:t>
      </w:r>
    </w:p>
    <w:p w:rsidR="00E968F9" w:rsidRDefault="00A238ED" w:rsidP="001C42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дает следующий вид уравнения диффузии:</w:t>
      </w:r>
    </w:p>
    <w:p w:rsidR="00A238ED" w:rsidRDefault="00343BDB" w:rsidP="001C4297">
      <w:pPr>
        <w:ind w:firstLine="709"/>
        <w:jc w:val="both"/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dt</m:t>
            </m:r>
          </m:den>
        </m:f>
      </m:oMath>
      <w:r w:rsidR="00A238ED" w:rsidRPr="001C2E37">
        <w:rPr>
          <w:rFonts w:eastAsiaTheme="minorEastAsia"/>
          <w:sz w:val="36"/>
          <w:szCs w:val="36"/>
        </w:rPr>
        <w:t xml:space="preserve"> = </w:t>
      </w:r>
      <w:r w:rsidR="00A238ED">
        <w:rPr>
          <w:rFonts w:eastAsiaTheme="minorEastAsia"/>
          <w:sz w:val="32"/>
          <w:szCs w:val="32"/>
          <w:lang w:val="en-US"/>
        </w:rPr>
        <w:t>C</w:t>
      </w:r>
      <w:r w:rsidR="00A238ED"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="00A238ED" w:rsidRPr="001C2E37">
        <w:rPr>
          <w:rFonts w:eastAsiaTheme="minorEastAsia"/>
          <w:sz w:val="32"/>
          <w:szCs w:val="32"/>
          <w:vertAlign w:val="subscript"/>
        </w:rPr>
        <w:t xml:space="preserve"> </w:t>
      </w:r>
      <w:r w:rsidR="00A238ED" w:rsidRPr="001C2E37">
        <w:rPr>
          <w:rFonts w:eastAsiaTheme="minorEastAsia"/>
          <w:sz w:val="56"/>
          <w:szCs w:val="56"/>
          <w:lang w:val="en-US"/>
        </w:rPr>
        <w:sym w:font="Symbol" w:char="F07B"/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 w:rsidR="00A238ED" w:rsidRPr="001C2E37">
        <w:rPr>
          <w:rFonts w:eastAsiaTheme="minorEastAsia"/>
          <w:sz w:val="36"/>
          <w:szCs w:val="36"/>
        </w:rPr>
        <w:t xml:space="preserve"> +</w:t>
      </w:r>
      <w:r w:rsidR="00A238ED" w:rsidRPr="001C2E37">
        <w:rPr>
          <w:rFonts w:eastAsiaTheme="minorEastAsia"/>
          <w:sz w:val="56"/>
          <w:szCs w:val="56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</m:den>
        </m:f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dr</m:t>
            </m:r>
          </m:den>
        </m:f>
      </m:oMath>
      <w:r w:rsidR="00A238ED" w:rsidRPr="001C2E37">
        <w:rPr>
          <w:rFonts w:eastAsiaTheme="minorEastAsia"/>
          <w:sz w:val="56"/>
          <w:szCs w:val="56"/>
          <w:lang w:val="en-US"/>
        </w:rPr>
        <w:sym w:font="Symbol" w:char="F07D"/>
      </w:r>
      <w:r w:rsidR="00A238ED">
        <w:rPr>
          <w:rFonts w:eastAsiaTheme="minorEastAsia"/>
          <w:sz w:val="28"/>
          <w:szCs w:val="28"/>
        </w:rPr>
        <w:t xml:space="preserve">, где </w:t>
      </w:r>
      <w:r w:rsidR="00A238ED">
        <w:rPr>
          <w:rFonts w:eastAsiaTheme="minorEastAsia"/>
          <w:sz w:val="32"/>
          <w:szCs w:val="32"/>
          <w:lang w:val="en-US"/>
        </w:rPr>
        <w:t>C</w:t>
      </w:r>
      <w:r w:rsidR="00A238ED"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="00A238ED">
        <w:rPr>
          <w:rFonts w:eastAsiaTheme="minorEastAsia"/>
          <w:sz w:val="32"/>
          <w:szCs w:val="32"/>
          <w:vertAlign w:val="subscript"/>
        </w:rPr>
        <w:t xml:space="preserve"> </w:t>
      </w:r>
      <w:r w:rsidR="00A238ED"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k</m:t>
            </m:r>
          </m:num>
          <m:den>
            <m:r>
              <w:rPr>
                <w:rFonts w:ascii="Cambria Math" w:hAnsi="Cambria Math"/>
                <w:sz w:val="36"/>
                <w:szCs w:val="36"/>
                <w:vertAlign w:val="subscript"/>
                <w:lang w:val="en-US"/>
              </w:rPr>
              <m:t>n</m:t>
            </m:r>
            <m:r>
              <w:rPr>
                <w:rFonts w:ascii="Cambria Math" w:hAnsi="Cambria Math"/>
                <w:sz w:val="36"/>
                <w:szCs w:val="36"/>
                <w:vertAlign w:val="subscript"/>
              </w:rPr>
              <m:t>β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W</m:t>
                </m:r>
              </m:sub>
            </m:sSub>
          </m:den>
        </m:f>
      </m:oMath>
      <w:r w:rsidR="00A238ED">
        <w:rPr>
          <w:rFonts w:eastAsiaTheme="minorEastAsia"/>
          <w:sz w:val="36"/>
          <w:szCs w:val="36"/>
        </w:rPr>
        <w:t xml:space="preserve"> </w:t>
      </w:r>
      <w:r w:rsidR="00A238ED">
        <w:rPr>
          <w:rFonts w:eastAsiaTheme="minorEastAsia"/>
          <w:sz w:val="28"/>
          <w:szCs w:val="28"/>
        </w:rPr>
        <w:tab/>
      </w:r>
      <w:r w:rsidR="00A238ED">
        <w:rPr>
          <w:rFonts w:eastAsiaTheme="minorEastAsia"/>
          <w:sz w:val="28"/>
          <w:szCs w:val="28"/>
        </w:rPr>
        <w:tab/>
      </w:r>
      <w:r w:rsidR="00A238ED">
        <w:rPr>
          <w:rFonts w:eastAsiaTheme="minorEastAsia"/>
          <w:sz w:val="28"/>
          <w:szCs w:val="28"/>
        </w:rPr>
        <w:tab/>
      </w:r>
      <w:r w:rsidR="00A238ED">
        <w:rPr>
          <w:rFonts w:eastAsiaTheme="minorEastAsia"/>
          <w:sz w:val="28"/>
          <w:szCs w:val="28"/>
        </w:rPr>
        <w:tab/>
      </w:r>
      <w:r w:rsidR="00A238ED">
        <w:rPr>
          <w:rFonts w:eastAsiaTheme="minorEastAsia"/>
          <w:sz w:val="28"/>
          <w:szCs w:val="28"/>
        </w:rPr>
        <w:tab/>
      </w:r>
      <w:r w:rsidR="00A238ED">
        <w:rPr>
          <w:rFonts w:eastAsiaTheme="minorEastAsia"/>
          <w:sz w:val="28"/>
          <w:szCs w:val="28"/>
        </w:rPr>
        <w:tab/>
        <w:t>(14)</w:t>
      </w:r>
    </w:p>
    <w:p w:rsidR="00A238ED" w:rsidRPr="00A238ED" w:rsidRDefault="00A238ED" w:rsidP="00A238ED">
      <w:pPr>
        <w:ind w:firstLine="709"/>
        <w:jc w:val="both"/>
        <w:rPr>
          <w:rFonts w:eastAsiaTheme="minorEastAsia"/>
          <w:sz w:val="28"/>
          <w:szCs w:val="28"/>
        </w:rPr>
      </w:pPr>
      <w:r w:rsidRPr="00A238ED">
        <w:rPr>
          <w:rFonts w:eastAsiaTheme="minorEastAsia"/>
          <w:sz w:val="28"/>
          <w:szCs w:val="28"/>
        </w:rPr>
        <w:t xml:space="preserve">Поток грунтовых вод </w:t>
      </w:r>
      <w:r>
        <w:rPr>
          <w:rFonts w:eastAsiaTheme="minorEastAsia"/>
          <w:sz w:val="28"/>
          <w:szCs w:val="28"/>
        </w:rPr>
        <w:t>в пространстве возле</w:t>
      </w:r>
      <w:r w:rsidRPr="00A238ED">
        <w:rPr>
          <w:rFonts w:eastAsiaTheme="minorEastAsia"/>
          <w:sz w:val="28"/>
          <w:szCs w:val="28"/>
        </w:rPr>
        <w:t xml:space="preserve"> цилиндрическ</w:t>
      </w:r>
      <w:r>
        <w:rPr>
          <w:rFonts w:eastAsiaTheme="minorEastAsia"/>
          <w:sz w:val="28"/>
          <w:szCs w:val="28"/>
        </w:rPr>
        <w:t>ого</w:t>
      </w:r>
      <w:r w:rsidRPr="00A238E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стержня</w:t>
      </w:r>
      <w:r w:rsidRPr="00A238E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пьезокона</w:t>
      </w:r>
      <w:r w:rsidRPr="00A238ED">
        <w:rPr>
          <w:rFonts w:eastAsiaTheme="minorEastAsia"/>
          <w:sz w:val="28"/>
          <w:szCs w:val="28"/>
        </w:rPr>
        <w:t xml:space="preserve"> (линейный элемент) будет аксиально-симметричным</w:t>
      </w:r>
      <w:r w:rsidR="004F0EC1">
        <w:rPr>
          <w:rFonts w:eastAsiaTheme="minorEastAsia"/>
          <w:sz w:val="28"/>
          <w:szCs w:val="28"/>
        </w:rPr>
        <w:t xml:space="preserve"> (</w:t>
      </w:r>
      <w:r w:rsidR="004F0EC1" w:rsidRPr="004F0EC1">
        <w:rPr>
          <w:rFonts w:eastAsiaTheme="minorEastAsia"/>
          <w:i/>
          <w:sz w:val="28"/>
          <w:szCs w:val="28"/>
        </w:rPr>
        <w:t>двумерным, радиально-симметричным, направленным горизонтально, от зонда</w:t>
      </w:r>
      <w:r w:rsidR="004F0EC1">
        <w:rPr>
          <w:rFonts w:eastAsiaTheme="minorEastAsia"/>
          <w:sz w:val="28"/>
          <w:szCs w:val="28"/>
        </w:rPr>
        <w:t>)</w:t>
      </w:r>
      <w:r w:rsidRPr="00A238ED">
        <w:rPr>
          <w:rFonts w:eastAsiaTheme="minorEastAsia"/>
          <w:sz w:val="28"/>
          <w:szCs w:val="28"/>
        </w:rPr>
        <w:t>.</w:t>
      </w:r>
    </w:p>
    <w:p w:rsidR="00A238ED" w:rsidRDefault="00A238ED" w:rsidP="00A238ED">
      <w:pPr>
        <w:ind w:firstLine="709"/>
        <w:jc w:val="both"/>
        <w:rPr>
          <w:rFonts w:eastAsiaTheme="minorEastAsia"/>
          <w:sz w:val="28"/>
          <w:szCs w:val="28"/>
        </w:rPr>
      </w:pPr>
      <w:r w:rsidRPr="00A238ED">
        <w:rPr>
          <w:rFonts w:eastAsiaTheme="minorEastAsia"/>
          <w:sz w:val="28"/>
          <w:szCs w:val="28"/>
        </w:rPr>
        <w:t xml:space="preserve">Однако поток грунтовых вод ниже </w:t>
      </w:r>
      <w:r>
        <w:rPr>
          <w:rFonts w:eastAsiaTheme="minorEastAsia"/>
          <w:sz w:val="28"/>
          <w:szCs w:val="28"/>
        </w:rPr>
        <w:t>на</w:t>
      </w:r>
      <w:r w:rsidRPr="00A238ED">
        <w:rPr>
          <w:rFonts w:eastAsiaTheme="minorEastAsia"/>
          <w:sz w:val="28"/>
          <w:szCs w:val="28"/>
        </w:rPr>
        <w:t>кон</w:t>
      </w:r>
      <w:r>
        <w:rPr>
          <w:rFonts w:eastAsiaTheme="minorEastAsia"/>
          <w:sz w:val="28"/>
          <w:szCs w:val="28"/>
        </w:rPr>
        <w:t>е</w:t>
      </w:r>
      <w:r w:rsidRPr="00A238ED">
        <w:rPr>
          <w:rFonts w:eastAsiaTheme="minorEastAsia"/>
          <w:sz w:val="28"/>
          <w:szCs w:val="28"/>
        </w:rPr>
        <w:t>ч</w:t>
      </w:r>
      <w:r>
        <w:rPr>
          <w:rFonts w:eastAsiaTheme="minorEastAsia"/>
          <w:sz w:val="28"/>
          <w:szCs w:val="28"/>
        </w:rPr>
        <w:t>н</w:t>
      </w:r>
      <w:r w:rsidRPr="00A238ED">
        <w:rPr>
          <w:rFonts w:eastAsiaTheme="minorEastAsia"/>
          <w:sz w:val="28"/>
          <w:szCs w:val="28"/>
        </w:rPr>
        <w:t xml:space="preserve">ика конуса будет </w:t>
      </w:r>
      <w:r>
        <w:rPr>
          <w:rFonts w:eastAsiaTheme="minorEastAsia"/>
          <w:sz w:val="28"/>
          <w:szCs w:val="28"/>
        </w:rPr>
        <w:t>трехмерным</w:t>
      </w:r>
      <w:r w:rsidRPr="00A238ED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 xml:space="preserve">радиально симметричным относительно точки основания зонда, </w:t>
      </w:r>
      <w:r w:rsidRPr="00A238ED">
        <w:rPr>
          <w:rFonts w:eastAsiaTheme="minorEastAsia"/>
          <w:sz w:val="28"/>
          <w:szCs w:val="28"/>
        </w:rPr>
        <w:t xml:space="preserve">как показано на рисунке 4. Рядом с </w:t>
      </w:r>
      <w:r>
        <w:rPr>
          <w:rFonts w:eastAsiaTheme="minorEastAsia"/>
          <w:sz w:val="28"/>
          <w:szCs w:val="28"/>
        </w:rPr>
        <w:t>датчиком давления в основании конуса</w:t>
      </w:r>
      <w:r w:rsidRPr="00A238ED">
        <w:rPr>
          <w:rFonts w:eastAsiaTheme="minorEastAsia"/>
          <w:sz w:val="28"/>
          <w:szCs w:val="28"/>
        </w:rPr>
        <w:t xml:space="preserve"> (</w:t>
      </w:r>
      <w:r>
        <w:rPr>
          <w:rFonts w:eastAsiaTheme="minorEastAsia"/>
          <w:sz w:val="28"/>
          <w:szCs w:val="28"/>
          <w:lang w:val="en-US"/>
        </w:rPr>
        <w:t>U</w:t>
      </w:r>
      <w:r w:rsidRPr="00A238ED">
        <w:rPr>
          <w:rFonts w:eastAsiaTheme="minorEastAsia"/>
          <w:sz w:val="28"/>
          <w:szCs w:val="28"/>
          <w:vertAlign w:val="subscript"/>
        </w:rPr>
        <w:t>2</w:t>
      </w:r>
      <w:r w:rsidRPr="00A238ED">
        <w:rPr>
          <w:rFonts w:eastAsiaTheme="minorEastAsia"/>
          <w:sz w:val="28"/>
          <w:szCs w:val="28"/>
        </w:rPr>
        <w:t xml:space="preserve">) процесс диссипации будет приблизительно средним </w:t>
      </w:r>
      <w:r w:rsidR="004F0EC1">
        <w:rPr>
          <w:rFonts w:eastAsiaTheme="minorEastAsia"/>
          <w:sz w:val="28"/>
          <w:szCs w:val="28"/>
        </w:rPr>
        <w:t xml:space="preserve">между </w:t>
      </w:r>
      <w:r w:rsidRPr="00A238ED">
        <w:rPr>
          <w:rFonts w:eastAsiaTheme="minorEastAsia"/>
          <w:sz w:val="28"/>
          <w:szCs w:val="28"/>
        </w:rPr>
        <w:t>двумерны</w:t>
      </w:r>
      <w:r w:rsidR="004F0EC1">
        <w:rPr>
          <w:rFonts w:eastAsiaTheme="minorEastAsia"/>
          <w:sz w:val="28"/>
          <w:szCs w:val="28"/>
        </w:rPr>
        <w:t>м</w:t>
      </w:r>
      <w:r w:rsidRPr="00A238ED">
        <w:rPr>
          <w:rFonts w:eastAsiaTheme="minorEastAsia"/>
          <w:sz w:val="28"/>
          <w:szCs w:val="28"/>
        </w:rPr>
        <w:t xml:space="preserve"> и трехмерны</w:t>
      </w:r>
      <w:r w:rsidR="004F0EC1">
        <w:rPr>
          <w:rFonts w:eastAsiaTheme="minorEastAsia"/>
          <w:sz w:val="28"/>
          <w:szCs w:val="28"/>
        </w:rPr>
        <w:t>м</w:t>
      </w:r>
      <w:r w:rsidRPr="00A238ED">
        <w:rPr>
          <w:rFonts w:eastAsiaTheme="minorEastAsia"/>
          <w:sz w:val="28"/>
          <w:szCs w:val="28"/>
        </w:rPr>
        <w:t xml:space="preserve"> процессо</w:t>
      </w:r>
      <w:r w:rsidR="004F0EC1">
        <w:rPr>
          <w:rFonts w:eastAsiaTheme="minorEastAsia"/>
          <w:sz w:val="28"/>
          <w:szCs w:val="28"/>
        </w:rPr>
        <w:t>м</w:t>
      </w:r>
      <w:r w:rsidRPr="00A238ED">
        <w:rPr>
          <w:rFonts w:eastAsiaTheme="minorEastAsia"/>
          <w:sz w:val="28"/>
          <w:szCs w:val="28"/>
        </w:rPr>
        <w:t>. Это среднее значение</w:t>
      </w:r>
      <w:r w:rsidR="004F0EC1">
        <w:rPr>
          <w:rFonts w:eastAsiaTheme="minorEastAsia"/>
          <w:sz w:val="28"/>
          <w:szCs w:val="28"/>
        </w:rPr>
        <w:t xml:space="preserve"> можно выразить</w:t>
      </w:r>
      <w:r w:rsidRPr="00A238ED">
        <w:rPr>
          <w:rFonts w:eastAsiaTheme="minorEastAsia"/>
          <w:sz w:val="28"/>
          <w:szCs w:val="28"/>
        </w:rPr>
        <w:t>:</w:t>
      </w:r>
    </w:p>
    <w:p w:rsidR="004F0EC1" w:rsidRDefault="00343BDB" w:rsidP="004F0EC1">
      <w:pPr>
        <w:ind w:firstLine="709"/>
        <w:jc w:val="both"/>
        <w:rPr>
          <w:rFonts w:eastAsiaTheme="minorEastAsia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dt</m:t>
            </m:r>
          </m:den>
        </m:f>
      </m:oMath>
      <w:r w:rsidR="004F0EC1" w:rsidRPr="001C2E37">
        <w:rPr>
          <w:rFonts w:eastAsiaTheme="minorEastAsia"/>
          <w:sz w:val="36"/>
          <w:szCs w:val="36"/>
        </w:rPr>
        <w:t xml:space="preserve"> = </w:t>
      </w:r>
      <w:r w:rsidR="004F0EC1">
        <w:rPr>
          <w:rFonts w:eastAsiaTheme="minorEastAsia"/>
          <w:sz w:val="32"/>
          <w:szCs w:val="32"/>
          <w:lang w:val="en-US"/>
        </w:rPr>
        <w:t>C</w:t>
      </w:r>
      <w:r w:rsidR="004F0EC1"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="004F0EC1" w:rsidRPr="001C2E37">
        <w:rPr>
          <w:rFonts w:eastAsiaTheme="minorEastAsia"/>
          <w:sz w:val="32"/>
          <w:szCs w:val="32"/>
          <w:vertAlign w:val="subscript"/>
        </w:rPr>
        <w:t xml:space="preserve"> </w:t>
      </w:r>
      <w:r w:rsidR="004F0EC1" w:rsidRPr="001C2E37">
        <w:rPr>
          <w:rFonts w:eastAsiaTheme="minorEastAsia"/>
          <w:sz w:val="56"/>
          <w:szCs w:val="56"/>
          <w:lang w:val="en-US"/>
        </w:rPr>
        <w:sym w:font="Symbol" w:char="F07B"/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den>
        </m:f>
      </m:oMath>
      <w:r w:rsidR="004F0EC1" w:rsidRPr="001C2E37">
        <w:rPr>
          <w:rFonts w:eastAsiaTheme="minorEastAsia"/>
          <w:sz w:val="36"/>
          <w:szCs w:val="36"/>
        </w:rPr>
        <w:t xml:space="preserve"> +</w:t>
      </w:r>
      <w:r w:rsidR="004F0EC1" w:rsidRPr="001C2E37">
        <w:rPr>
          <w:rFonts w:eastAsiaTheme="minorEastAsia"/>
          <w:sz w:val="56"/>
          <w:szCs w:val="56"/>
        </w:rP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1,5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</m:den>
        </m:f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dp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dr</m:t>
            </m:r>
          </m:den>
        </m:f>
      </m:oMath>
      <w:r w:rsidR="004F0EC1" w:rsidRPr="001C2E37">
        <w:rPr>
          <w:rFonts w:eastAsiaTheme="minorEastAsia"/>
          <w:sz w:val="56"/>
          <w:szCs w:val="56"/>
          <w:lang w:val="en-US"/>
        </w:rPr>
        <w:sym w:font="Symbol" w:char="F07D"/>
      </w:r>
      <w:r w:rsidR="004F0EC1">
        <w:rPr>
          <w:rFonts w:eastAsiaTheme="minorEastAsia"/>
          <w:sz w:val="28"/>
          <w:szCs w:val="28"/>
        </w:rPr>
        <w:t xml:space="preserve">, где </w:t>
      </w:r>
      <w:r w:rsidR="004F0EC1">
        <w:rPr>
          <w:rFonts w:eastAsiaTheme="minorEastAsia"/>
          <w:sz w:val="32"/>
          <w:szCs w:val="32"/>
          <w:lang w:val="en-US"/>
        </w:rPr>
        <w:t>C</w:t>
      </w:r>
      <w:r w:rsidR="004F0EC1"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="004F0EC1">
        <w:rPr>
          <w:rFonts w:eastAsiaTheme="minorEastAsia"/>
          <w:sz w:val="32"/>
          <w:szCs w:val="32"/>
          <w:vertAlign w:val="subscript"/>
        </w:rPr>
        <w:t xml:space="preserve"> </w:t>
      </w:r>
      <w:r w:rsidR="004F0EC1">
        <w:rPr>
          <w:rFonts w:eastAsiaTheme="minorEastAsia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k</m:t>
            </m:r>
          </m:num>
          <m:den>
            <m:r>
              <w:rPr>
                <w:rFonts w:ascii="Cambria Math" w:hAnsi="Cambria Math"/>
                <w:sz w:val="36"/>
                <w:szCs w:val="36"/>
                <w:vertAlign w:val="subscript"/>
                <w:lang w:val="en-US"/>
              </w:rPr>
              <m:t>n</m:t>
            </m:r>
            <m:r>
              <w:rPr>
                <w:rFonts w:ascii="Cambria Math" w:hAnsi="Cambria Math"/>
                <w:sz w:val="36"/>
                <w:szCs w:val="36"/>
                <w:vertAlign w:val="subscript"/>
              </w:rPr>
              <m:t>β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vertAlign w:val="subscript"/>
                  </w:rPr>
                  <m:t>W</m:t>
                </m:r>
              </m:sub>
            </m:sSub>
          </m:den>
        </m:f>
      </m:oMath>
      <w:r w:rsidR="004F0EC1">
        <w:rPr>
          <w:rFonts w:eastAsiaTheme="minorEastAsia"/>
          <w:sz w:val="36"/>
          <w:szCs w:val="36"/>
        </w:rPr>
        <w:t xml:space="preserve"> </w:t>
      </w:r>
      <w:r w:rsidR="004F0EC1">
        <w:rPr>
          <w:rFonts w:eastAsiaTheme="minorEastAsia"/>
          <w:sz w:val="28"/>
          <w:szCs w:val="28"/>
        </w:rPr>
        <w:tab/>
      </w:r>
      <w:r w:rsidR="004F0EC1">
        <w:rPr>
          <w:rFonts w:eastAsiaTheme="minorEastAsia"/>
          <w:sz w:val="28"/>
          <w:szCs w:val="28"/>
        </w:rPr>
        <w:tab/>
      </w:r>
      <w:r w:rsidR="004F0EC1">
        <w:rPr>
          <w:rFonts w:eastAsiaTheme="minorEastAsia"/>
          <w:sz w:val="28"/>
          <w:szCs w:val="28"/>
        </w:rPr>
        <w:tab/>
      </w:r>
      <w:r w:rsidR="004F0EC1">
        <w:rPr>
          <w:rFonts w:eastAsiaTheme="minorEastAsia"/>
          <w:sz w:val="28"/>
          <w:szCs w:val="28"/>
        </w:rPr>
        <w:tab/>
      </w:r>
      <w:r w:rsidR="004F0EC1">
        <w:rPr>
          <w:rFonts w:eastAsiaTheme="minorEastAsia"/>
          <w:sz w:val="28"/>
          <w:szCs w:val="28"/>
        </w:rPr>
        <w:tab/>
        <w:t>(15)</w:t>
      </w:r>
    </w:p>
    <w:p w:rsidR="00A238ED" w:rsidRDefault="00A238ED" w:rsidP="00A238ED">
      <w:pPr>
        <w:ind w:firstLine="709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1966FB" wp14:editId="746176DE">
            <wp:extent cx="2960579" cy="4731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0747" cy="47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ED" w:rsidRPr="00A238ED" w:rsidRDefault="00A238ED" w:rsidP="00A238ED">
      <w:pPr>
        <w:ind w:firstLine="709"/>
        <w:jc w:val="both"/>
        <w:rPr>
          <w:i/>
          <w:sz w:val="28"/>
          <w:szCs w:val="28"/>
        </w:rPr>
      </w:pPr>
      <w:r w:rsidRPr="00A238ED">
        <w:rPr>
          <w:i/>
          <w:sz w:val="28"/>
          <w:szCs w:val="28"/>
        </w:rPr>
        <w:t>Рисунок 4 – Двумерный и трехмерный фильтрационный поток.</w:t>
      </w:r>
    </w:p>
    <w:p w:rsidR="00A238ED" w:rsidRDefault="008E59F3" w:rsidP="001C4297">
      <w:pPr>
        <w:ind w:firstLine="709"/>
        <w:jc w:val="both"/>
        <w:rPr>
          <w:sz w:val="28"/>
          <w:szCs w:val="28"/>
        </w:rPr>
      </w:pPr>
      <w:r w:rsidRPr="008E59F3">
        <w:rPr>
          <w:sz w:val="28"/>
          <w:szCs w:val="28"/>
        </w:rPr>
        <w:t>Решение этого дифференциального уравнения состоит из функций Бесселя. Чтобы получить практическое решение для отношения между</w:t>
      </w:r>
      <w:r>
        <w:rPr>
          <w:sz w:val="28"/>
          <w:szCs w:val="28"/>
        </w:rPr>
        <w:t xml:space="preserve"> половинным</w:t>
      </w:r>
      <w:r w:rsidRPr="008E59F3">
        <w:rPr>
          <w:sz w:val="28"/>
          <w:szCs w:val="28"/>
        </w:rPr>
        <w:t xml:space="preserve"> периодом</w:t>
      </w:r>
      <w:r>
        <w:rPr>
          <w:sz w:val="28"/>
          <w:szCs w:val="28"/>
        </w:rPr>
        <w:t xml:space="preserve"> диссипации (</w:t>
      </w:r>
      <w:r>
        <w:rPr>
          <w:sz w:val="28"/>
          <w:szCs w:val="28"/>
          <w:lang w:val="en-US"/>
        </w:rPr>
        <w:t>t</w:t>
      </w:r>
      <w:r w:rsidRPr="008E59F3">
        <w:rPr>
          <w:sz w:val="28"/>
          <w:szCs w:val="28"/>
          <w:vertAlign w:val="subscript"/>
        </w:rPr>
        <w:t>50</w:t>
      </w:r>
      <w:r w:rsidRPr="008E59F3">
        <w:rPr>
          <w:sz w:val="28"/>
          <w:szCs w:val="28"/>
        </w:rPr>
        <w:t xml:space="preserve">) и константой диссипации </w:t>
      </w:r>
      <w:r>
        <w:rPr>
          <w:rFonts w:eastAsiaTheme="minorEastAsia"/>
          <w:sz w:val="32"/>
          <w:szCs w:val="32"/>
          <w:lang w:val="en-US"/>
        </w:rPr>
        <w:t>C</w:t>
      </w:r>
      <w:r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Pr="008E59F3">
        <w:rPr>
          <w:sz w:val="28"/>
          <w:szCs w:val="28"/>
        </w:rPr>
        <w:t xml:space="preserve">, лучше всего использовать численный подход. Поскольку решение является функцией радиуса конуса r, оказывается, что особенно в </w:t>
      </w:r>
      <w:r w:rsidR="00D83C7D">
        <w:rPr>
          <w:sz w:val="28"/>
          <w:szCs w:val="28"/>
        </w:rPr>
        <w:t>момент начала</w:t>
      </w:r>
      <w:r w:rsidRPr="008E59F3">
        <w:rPr>
          <w:sz w:val="28"/>
          <w:szCs w:val="28"/>
        </w:rPr>
        <w:t xml:space="preserve"> диссипации результаты</w:t>
      </w:r>
      <w:r w:rsidR="00D83C7D">
        <w:rPr>
          <w:sz w:val="28"/>
          <w:szCs w:val="28"/>
        </w:rPr>
        <w:t xml:space="preserve"> весьма</w:t>
      </w:r>
      <w:r w:rsidRPr="008E59F3">
        <w:rPr>
          <w:sz w:val="28"/>
          <w:szCs w:val="28"/>
        </w:rPr>
        <w:t xml:space="preserve"> сильно зависят от положения элемента</w:t>
      </w:r>
      <w:r w:rsidR="00D83C7D">
        <w:rPr>
          <w:sz w:val="28"/>
          <w:szCs w:val="28"/>
        </w:rPr>
        <w:t xml:space="preserve"> измерения (</w:t>
      </w:r>
      <w:r w:rsidR="00D83C7D" w:rsidRPr="00D83C7D">
        <w:rPr>
          <w:i/>
          <w:sz w:val="28"/>
          <w:szCs w:val="28"/>
        </w:rPr>
        <w:t>датчика</w:t>
      </w:r>
      <w:r w:rsidR="00D83C7D">
        <w:rPr>
          <w:sz w:val="28"/>
          <w:szCs w:val="28"/>
        </w:rPr>
        <w:t>)</w:t>
      </w:r>
      <w:r w:rsidRPr="008E59F3">
        <w:rPr>
          <w:sz w:val="28"/>
          <w:szCs w:val="28"/>
        </w:rPr>
        <w:t xml:space="preserve"> порового давления, </w:t>
      </w:r>
      <w:r w:rsidR="004B75F6">
        <w:rPr>
          <w:sz w:val="28"/>
          <w:szCs w:val="28"/>
        </w:rPr>
        <w:t>(</w:t>
      </w:r>
      <w:r w:rsidRPr="008E59F3">
        <w:rPr>
          <w:sz w:val="28"/>
          <w:szCs w:val="28"/>
        </w:rPr>
        <w:t xml:space="preserve">см. </w:t>
      </w:r>
      <w:r w:rsidR="00477F1D">
        <w:rPr>
          <w:sz w:val="28"/>
          <w:szCs w:val="28"/>
        </w:rPr>
        <w:t>р</w:t>
      </w:r>
      <w:r w:rsidRPr="008E59F3">
        <w:rPr>
          <w:sz w:val="28"/>
          <w:szCs w:val="28"/>
        </w:rPr>
        <w:t>ис. 5</w:t>
      </w:r>
      <w:r w:rsidR="004B75F6">
        <w:rPr>
          <w:sz w:val="28"/>
          <w:szCs w:val="28"/>
        </w:rPr>
        <w:t>)</w:t>
      </w:r>
      <w:r w:rsidRPr="008E59F3">
        <w:rPr>
          <w:sz w:val="28"/>
          <w:szCs w:val="28"/>
        </w:rPr>
        <w:t xml:space="preserve">. По мере увеличения расстояния от начала координат, </w:t>
      </w:r>
      <w:r w:rsidR="00D83C7D">
        <w:rPr>
          <w:sz w:val="28"/>
          <w:szCs w:val="28"/>
        </w:rPr>
        <w:t>и</w:t>
      </w:r>
      <w:r w:rsidRPr="008E59F3">
        <w:rPr>
          <w:sz w:val="28"/>
          <w:szCs w:val="28"/>
        </w:rPr>
        <w:t>зменение порового давления уменьшается, и максимальное изменение давления происходит</w:t>
      </w:r>
      <w:r w:rsidR="00D83C7D">
        <w:rPr>
          <w:sz w:val="28"/>
          <w:szCs w:val="28"/>
        </w:rPr>
        <w:t xml:space="preserve"> соответственно,</w:t>
      </w:r>
      <w:r w:rsidRPr="008E59F3">
        <w:rPr>
          <w:sz w:val="28"/>
          <w:szCs w:val="28"/>
        </w:rPr>
        <w:t xml:space="preserve"> с более длительной задержкой с момента начала испытания.</w:t>
      </w:r>
    </w:p>
    <w:p w:rsidR="000B29BD" w:rsidRDefault="00404F05" w:rsidP="00404F0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1614" cy="317869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тья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36" cy="31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BBF" w:rsidRDefault="00933BBF" w:rsidP="00933BBF">
      <w:pPr>
        <w:ind w:firstLine="709"/>
        <w:jc w:val="both"/>
        <w:rPr>
          <w:i/>
          <w:sz w:val="28"/>
          <w:szCs w:val="28"/>
        </w:rPr>
      </w:pPr>
      <w:r w:rsidRPr="00A238ED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5</w:t>
      </w:r>
      <w:r w:rsidRPr="00A238ED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Нормированное поровое давление, как функция расстояния от</w:t>
      </w:r>
      <w:r w:rsidR="00995E8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начала координат</w:t>
      </w:r>
      <w:r w:rsidRPr="00A238ED">
        <w:rPr>
          <w:i/>
          <w:sz w:val="28"/>
          <w:szCs w:val="28"/>
        </w:rPr>
        <w:t>.</w:t>
      </w:r>
    </w:p>
    <w:p w:rsidR="00995E8D" w:rsidRDefault="00995E8D" w:rsidP="00995E8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6679" cy="38563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тья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278" cy="387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8D" w:rsidRDefault="00995E8D" w:rsidP="00995E8D">
      <w:pPr>
        <w:ind w:firstLine="709"/>
        <w:jc w:val="both"/>
        <w:rPr>
          <w:i/>
          <w:sz w:val="28"/>
          <w:szCs w:val="28"/>
        </w:rPr>
      </w:pPr>
      <w:r w:rsidRPr="00A238ED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6</w:t>
      </w:r>
      <w:r w:rsidRPr="00A238ED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 xml:space="preserve">Нормированное поровое давление, как функция от константы диссипации </w:t>
      </w:r>
      <w:r>
        <w:rPr>
          <w:i/>
          <w:sz w:val="28"/>
          <w:szCs w:val="28"/>
          <w:lang w:val="en-US"/>
        </w:rPr>
        <w:t>C</w:t>
      </w:r>
      <w:r w:rsidRPr="00995E8D">
        <w:rPr>
          <w:i/>
          <w:sz w:val="28"/>
          <w:szCs w:val="28"/>
          <w:vertAlign w:val="subscript"/>
          <w:lang w:val="en-US"/>
        </w:rPr>
        <w:t>d</w:t>
      </w:r>
      <w:r>
        <w:rPr>
          <w:i/>
          <w:sz w:val="28"/>
          <w:szCs w:val="28"/>
        </w:rPr>
        <w:t xml:space="preserve"> (</w:t>
      </w:r>
      <w:r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</w:rPr>
        <w:t xml:space="preserve"> = 2,5 см)</w:t>
      </w:r>
      <w:r w:rsidRPr="00A238ED">
        <w:rPr>
          <w:i/>
          <w:sz w:val="28"/>
          <w:szCs w:val="28"/>
        </w:rPr>
        <w:t>.</w:t>
      </w:r>
    </w:p>
    <w:p w:rsidR="00995E8D" w:rsidRDefault="004B75F6" w:rsidP="00995E8D">
      <w:pPr>
        <w:ind w:firstLine="709"/>
        <w:jc w:val="both"/>
        <w:rPr>
          <w:sz w:val="28"/>
          <w:szCs w:val="28"/>
        </w:rPr>
      </w:pPr>
      <w:r w:rsidRPr="004B75F6">
        <w:rPr>
          <w:sz w:val="28"/>
          <w:szCs w:val="28"/>
        </w:rPr>
        <w:t xml:space="preserve">Распределение во времени линейно зависит от константы диссипации, </w:t>
      </w:r>
      <w:r>
        <w:rPr>
          <w:sz w:val="28"/>
          <w:szCs w:val="28"/>
        </w:rPr>
        <w:t>(</w:t>
      </w:r>
      <w:r w:rsidRPr="004B75F6">
        <w:rPr>
          <w:sz w:val="28"/>
          <w:szCs w:val="28"/>
        </w:rPr>
        <w:t xml:space="preserve">см. </w:t>
      </w:r>
      <w:r w:rsidR="00477F1D">
        <w:rPr>
          <w:sz w:val="28"/>
          <w:szCs w:val="28"/>
        </w:rPr>
        <w:t>р</w:t>
      </w:r>
      <w:r w:rsidRPr="004B75F6">
        <w:rPr>
          <w:sz w:val="28"/>
          <w:szCs w:val="28"/>
        </w:rPr>
        <w:t>ис. 6</w:t>
      </w:r>
      <w:r>
        <w:rPr>
          <w:sz w:val="28"/>
          <w:szCs w:val="28"/>
        </w:rPr>
        <w:t>)</w:t>
      </w:r>
      <w:r w:rsidRPr="004B75F6">
        <w:rPr>
          <w:sz w:val="28"/>
          <w:szCs w:val="28"/>
        </w:rPr>
        <w:t>. Вот почему тангенс нисходящей части кривой можно использовать для вычисления константы диссипации. Пример приведен на рисунке 7.</w:t>
      </w:r>
    </w:p>
    <w:p w:rsidR="004B75F6" w:rsidRDefault="004B75F6" w:rsidP="004B75F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3640" cy="42354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атья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F6" w:rsidRDefault="004B75F6" w:rsidP="004B75F6">
      <w:pPr>
        <w:ind w:firstLine="709"/>
        <w:jc w:val="both"/>
        <w:rPr>
          <w:i/>
          <w:sz w:val="28"/>
          <w:szCs w:val="28"/>
        </w:rPr>
      </w:pPr>
      <w:r w:rsidRPr="00A238ED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7</w:t>
      </w:r>
      <w:r w:rsidRPr="00A238ED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Определение постоянной диссипации</w:t>
      </w:r>
      <w:r w:rsidRPr="00A238ED">
        <w:rPr>
          <w:i/>
          <w:sz w:val="28"/>
          <w:szCs w:val="28"/>
        </w:rPr>
        <w:t>.</w:t>
      </w:r>
    </w:p>
    <w:p w:rsidR="00401365" w:rsidRPr="00401365" w:rsidRDefault="00401365" w:rsidP="00401365">
      <w:pPr>
        <w:ind w:firstLine="709"/>
        <w:jc w:val="both"/>
        <w:rPr>
          <w:sz w:val="28"/>
          <w:szCs w:val="28"/>
        </w:rPr>
      </w:pPr>
      <w:r w:rsidRPr="00401365">
        <w:rPr>
          <w:sz w:val="28"/>
          <w:szCs w:val="28"/>
        </w:rPr>
        <w:t xml:space="preserve">Постоянная диссипации </w:t>
      </w:r>
      <w:r>
        <w:rPr>
          <w:rFonts w:eastAsiaTheme="minorEastAsia"/>
          <w:sz w:val="32"/>
          <w:szCs w:val="32"/>
          <w:lang w:val="en-US"/>
        </w:rPr>
        <w:t>C</w:t>
      </w:r>
      <w:r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Pr="00401365">
        <w:rPr>
          <w:sz w:val="28"/>
          <w:szCs w:val="28"/>
        </w:rPr>
        <w:t xml:space="preserve"> связана с точкой пересечения линии</w:t>
      </w:r>
      <w:r>
        <w:rPr>
          <w:sz w:val="28"/>
          <w:szCs w:val="28"/>
        </w:rPr>
        <w:t xml:space="preserve"> наклонной</w:t>
      </w:r>
      <w:r w:rsidRPr="00401365">
        <w:rPr>
          <w:sz w:val="28"/>
          <w:szCs w:val="28"/>
        </w:rPr>
        <w:t xml:space="preserve"> </w:t>
      </w:r>
      <w:r>
        <w:rPr>
          <w:sz w:val="28"/>
          <w:szCs w:val="28"/>
        </w:rPr>
        <w:t>касательной</w:t>
      </w:r>
      <w:r w:rsidRPr="00401365">
        <w:rPr>
          <w:sz w:val="28"/>
          <w:szCs w:val="28"/>
        </w:rPr>
        <w:t xml:space="preserve"> с горизонтальной линией</w:t>
      </w:r>
      <w:r w:rsidR="002C6924">
        <w:rPr>
          <w:sz w:val="28"/>
          <w:szCs w:val="28"/>
        </w:rPr>
        <w:t xml:space="preserve"> равновесного</w:t>
      </w:r>
      <w:r w:rsidRPr="00401365">
        <w:rPr>
          <w:sz w:val="28"/>
          <w:szCs w:val="28"/>
        </w:rPr>
        <w:t xml:space="preserve"> давления поровой воды </w:t>
      </w:r>
      <w:r w:rsidR="002C6924">
        <w:rPr>
          <w:sz w:val="28"/>
          <w:szCs w:val="28"/>
          <w:lang w:val="en-US"/>
        </w:rPr>
        <w:t>U</w:t>
      </w:r>
      <w:r w:rsidR="002C6924" w:rsidRPr="002C6924">
        <w:rPr>
          <w:sz w:val="28"/>
          <w:szCs w:val="28"/>
          <w:vertAlign w:val="subscript"/>
        </w:rPr>
        <w:t>0</w:t>
      </w:r>
      <w:r w:rsidRPr="00401365">
        <w:rPr>
          <w:sz w:val="28"/>
          <w:szCs w:val="28"/>
        </w:rPr>
        <w:t xml:space="preserve">. Обратите внимание, что соответствующее </w:t>
      </w:r>
      <w:r w:rsidR="002C6924" w:rsidRPr="00401365">
        <w:rPr>
          <w:sz w:val="28"/>
          <w:szCs w:val="28"/>
        </w:rPr>
        <w:t>этой точк</w:t>
      </w:r>
      <w:r w:rsidR="002C6924">
        <w:rPr>
          <w:sz w:val="28"/>
          <w:szCs w:val="28"/>
        </w:rPr>
        <w:t>е</w:t>
      </w:r>
      <w:r w:rsidR="002C6924" w:rsidRPr="00401365">
        <w:rPr>
          <w:sz w:val="28"/>
          <w:szCs w:val="28"/>
        </w:rPr>
        <w:t xml:space="preserve"> пересечения </w:t>
      </w:r>
      <w:r w:rsidRPr="00401365">
        <w:rPr>
          <w:sz w:val="28"/>
          <w:szCs w:val="28"/>
        </w:rPr>
        <w:t>время, которое называется t</w:t>
      </w:r>
      <w:r w:rsidRPr="002C6924">
        <w:rPr>
          <w:sz w:val="28"/>
          <w:szCs w:val="28"/>
          <w:vertAlign w:val="subscript"/>
        </w:rPr>
        <w:t>100</w:t>
      </w:r>
      <w:r w:rsidRPr="00401365">
        <w:rPr>
          <w:sz w:val="28"/>
          <w:szCs w:val="28"/>
        </w:rPr>
        <w:t>, на самом деле не представляет 100% диссипации, так как поров</w:t>
      </w:r>
      <w:r w:rsidR="002C6924">
        <w:rPr>
          <w:sz w:val="28"/>
          <w:szCs w:val="28"/>
        </w:rPr>
        <w:t>ое давление ас</w:t>
      </w:r>
      <w:r w:rsidRPr="00401365">
        <w:rPr>
          <w:sz w:val="28"/>
          <w:szCs w:val="28"/>
        </w:rPr>
        <w:t>имптотически приближается к начальному значению.</w:t>
      </w:r>
    </w:p>
    <w:p w:rsidR="00401365" w:rsidRPr="00401365" w:rsidRDefault="00CB796E" w:rsidP="004013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Соответствующее</w:t>
      </w:r>
      <w:r w:rsidR="00401365" w:rsidRPr="00401365">
        <w:rPr>
          <w:sz w:val="28"/>
          <w:szCs w:val="28"/>
        </w:rPr>
        <w:t xml:space="preserve"> значение этого времени t</w:t>
      </w:r>
      <w:r w:rsidR="00401365" w:rsidRPr="00CB796E">
        <w:rPr>
          <w:sz w:val="28"/>
          <w:szCs w:val="28"/>
          <w:vertAlign w:val="subscript"/>
        </w:rPr>
        <w:t>100</w:t>
      </w:r>
      <w:r w:rsidR="00401365" w:rsidRPr="00401365">
        <w:rPr>
          <w:sz w:val="28"/>
          <w:szCs w:val="28"/>
        </w:rPr>
        <w:t xml:space="preserve"> линейно зависит от постоянной диссипации.</w:t>
      </w:r>
    </w:p>
    <w:p w:rsidR="00401365" w:rsidRDefault="00401365" w:rsidP="00401365">
      <w:pPr>
        <w:ind w:firstLine="709"/>
        <w:jc w:val="both"/>
        <w:rPr>
          <w:sz w:val="28"/>
          <w:szCs w:val="28"/>
        </w:rPr>
      </w:pPr>
      <w:r w:rsidRPr="00401365">
        <w:rPr>
          <w:sz w:val="28"/>
          <w:szCs w:val="28"/>
        </w:rPr>
        <w:t>Следовательно:</w:t>
      </w:r>
    </w:p>
    <w:p w:rsidR="00CB796E" w:rsidRDefault="00CB796E" w:rsidP="00401365">
      <w:pPr>
        <w:ind w:firstLine="709"/>
        <w:jc w:val="both"/>
        <w:rPr>
          <w:sz w:val="28"/>
          <w:szCs w:val="28"/>
        </w:rPr>
      </w:pPr>
      <w:r>
        <w:rPr>
          <w:rFonts w:eastAsiaTheme="minorEastAsia"/>
          <w:sz w:val="32"/>
          <w:szCs w:val="32"/>
          <w:lang w:val="en-US"/>
        </w:rPr>
        <w:t>C</w:t>
      </w:r>
      <w:r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>
        <w:rPr>
          <w:rFonts w:eastAsiaTheme="minorEastAsia"/>
          <w:sz w:val="32"/>
          <w:szCs w:val="32"/>
          <w:vertAlign w:val="subscript"/>
        </w:rPr>
        <w:t xml:space="preserve"> </w:t>
      </w:r>
      <w:r>
        <w:rPr>
          <w:rFonts w:eastAsiaTheme="minorEastAsia"/>
          <w:sz w:val="32"/>
          <w:szCs w:val="32"/>
        </w:rPr>
        <w:t xml:space="preserve">= Х / </w:t>
      </w:r>
      <w:r w:rsidRPr="00401365">
        <w:rPr>
          <w:sz w:val="28"/>
          <w:szCs w:val="28"/>
        </w:rPr>
        <w:t>t</w:t>
      </w:r>
      <w:r w:rsidRPr="002C6924">
        <w:rPr>
          <w:sz w:val="28"/>
          <w:szCs w:val="28"/>
          <w:vertAlign w:val="subscript"/>
        </w:rPr>
        <w:t>100</w:t>
      </w:r>
      <w:r w:rsidRPr="00401365">
        <w:rPr>
          <w:sz w:val="28"/>
          <w:szCs w:val="28"/>
        </w:rPr>
        <w:t>,</w:t>
      </w:r>
      <w:r>
        <w:rPr>
          <w:sz w:val="28"/>
          <w:szCs w:val="28"/>
        </w:rPr>
        <w:t xml:space="preserve"> и где Х </w:t>
      </w:r>
      <w:r>
        <w:rPr>
          <w:sz w:val="28"/>
          <w:szCs w:val="28"/>
        </w:rPr>
        <w:sym w:font="Symbol" w:char="F0BB"/>
      </w:r>
      <w:r>
        <w:rPr>
          <w:sz w:val="28"/>
          <w:szCs w:val="28"/>
        </w:rPr>
        <w:t xml:space="preserve"> 0,0013 м</w:t>
      </w:r>
      <w:r w:rsidRPr="00CB796E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(16)</w:t>
      </w:r>
    </w:p>
    <w:p w:rsidR="006F287B" w:rsidRDefault="006F287B" w:rsidP="00401365">
      <w:pPr>
        <w:ind w:firstLine="709"/>
        <w:jc w:val="both"/>
        <w:rPr>
          <w:sz w:val="28"/>
          <w:szCs w:val="28"/>
        </w:rPr>
      </w:pPr>
      <w:r w:rsidRPr="006F287B">
        <w:rPr>
          <w:sz w:val="28"/>
          <w:szCs w:val="28"/>
        </w:rPr>
        <w:t xml:space="preserve">В </w:t>
      </w:r>
      <w:r>
        <w:rPr>
          <w:sz w:val="28"/>
          <w:szCs w:val="28"/>
        </w:rPr>
        <w:t>данном</w:t>
      </w:r>
      <w:r w:rsidRPr="006F287B">
        <w:rPr>
          <w:sz w:val="28"/>
          <w:szCs w:val="28"/>
        </w:rPr>
        <w:t xml:space="preserve"> случае значение константы X было получено из уравнения </w:t>
      </w:r>
      <w:r>
        <w:rPr>
          <w:sz w:val="28"/>
          <w:szCs w:val="28"/>
        </w:rPr>
        <w:t>(</w:t>
      </w:r>
      <w:r w:rsidRPr="006F287B">
        <w:rPr>
          <w:sz w:val="28"/>
          <w:szCs w:val="28"/>
        </w:rPr>
        <w:t>15</w:t>
      </w:r>
      <w:r>
        <w:rPr>
          <w:sz w:val="28"/>
          <w:szCs w:val="28"/>
        </w:rPr>
        <w:t>)</w:t>
      </w:r>
      <w:r w:rsidRPr="006F287B">
        <w:rPr>
          <w:sz w:val="28"/>
          <w:szCs w:val="28"/>
        </w:rPr>
        <w:t xml:space="preserve"> (показано на </w:t>
      </w:r>
      <w:r>
        <w:rPr>
          <w:sz w:val="28"/>
          <w:szCs w:val="28"/>
        </w:rPr>
        <w:t>рисунках</w:t>
      </w:r>
      <w:r w:rsidRPr="006F287B">
        <w:rPr>
          <w:sz w:val="28"/>
          <w:szCs w:val="28"/>
        </w:rPr>
        <w:t xml:space="preserve"> 5 и 6) численным способом. С</w:t>
      </w:r>
      <w:r>
        <w:rPr>
          <w:sz w:val="28"/>
          <w:szCs w:val="28"/>
        </w:rPr>
        <w:t xml:space="preserve"> помощью</w:t>
      </w:r>
      <w:r w:rsidRPr="006F287B">
        <w:rPr>
          <w:sz w:val="28"/>
          <w:szCs w:val="28"/>
        </w:rPr>
        <w:t xml:space="preserve"> калибровк</w:t>
      </w:r>
      <w:r>
        <w:rPr>
          <w:sz w:val="28"/>
          <w:szCs w:val="28"/>
        </w:rPr>
        <w:t>и</w:t>
      </w:r>
      <w:r w:rsidRPr="006F287B">
        <w:rPr>
          <w:sz w:val="28"/>
          <w:szCs w:val="28"/>
        </w:rPr>
        <w:t xml:space="preserve"> конуса </w:t>
      </w:r>
      <w:r>
        <w:rPr>
          <w:sz w:val="28"/>
          <w:szCs w:val="28"/>
        </w:rPr>
        <w:t>зонда</w:t>
      </w:r>
      <w:r w:rsidRPr="006F287B">
        <w:rPr>
          <w:sz w:val="28"/>
          <w:szCs w:val="28"/>
        </w:rPr>
        <w:t xml:space="preserve"> это значение может быть определено более точно.</w:t>
      </w:r>
    </w:p>
    <w:p w:rsidR="00EC1409" w:rsidRDefault="00EC1409" w:rsidP="00EC1409">
      <w:pPr>
        <w:ind w:firstLine="709"/>
        <w:jc w:val="both"/>
        <w:rPr>
          <w:sz w:val="28"/>
          <w:szCs w:val="28"/>
        </w:rPr>
      </w:pPr>
      <w:r w:rsidRPr="00EC1409">
        <w:rPr>
          <w:sz w:val="28"/>
          <w:szCs w:val="28"/>
        </w:rPr>
        <w:t>Диффузионный процесс диссипаци</w:t>
      </w:r>
      <w:r>
        <w:rPr>
          <w:sz w:val="28"/>
          <w:szCs w:val="28"/>
        </w:rPr>
        <w:t>онного</w:t>
      </w:r>
      <w:r w:rsidRPr="00EC1409">
        <w:rPr>
          <w:sz w:val="28"/>
          <w:szCs w:val="28"/>
        </w:rPr>
        <w:t xml:space="preserve"> испытания очень похож на одномерн</w:t>
      </w:r>
      <w:r>
        <w:rPr>
          <w:sz w:val="28"/>
          <w:szCs w:val="28"/>
        </w:rPr>
        <w:t>ое компрессионное испытание</w:t>
      </w:r>
      <w:r w:rsidRPr="00EC1409">
        <w:rPr>
          <w:sz w:val="28"/>
          <w:szCs w:val="28"/>
        </w:rPr>
        <w:t xml:space="preserve">. Однако постоянная диссипации </w:t>
      </w:r>
      <w:r>
        <w:rPr>
          <w:rFonts w:eastAsiaTheme="minorEastAsia"/>
          <w:sz w:val="32"/>
          <w:szCs w:val="32"/>
          <w:lang w:val="en-US"/>
        </w:rPr>
        <w:t>C</w:t>
      </w:r>
      <w:r w:rsidRPr="007E0B98">
        <w:rPr>
          <w:rFonts w:eastAsiaTheme="minorEastAsia"/>
          <w:sz w:val="32"/>
          <w:szCs w:val="32"/>
          <w:vertAlign w:val="subscript"/>
          <w:lang w:val="en-US"/>
        </w:rPr>
        <w:t>d</w:t>
      </w:r>
      <w:r w:rsidRPr="00EC1409">
        <w:rPr>
          <w:sz w:val="28"/>
          <w:szCs w:val="28"/>
        </w:rPr>
        <w:t xml:space="preserve"> отличается от</w:t>
      </w:r>
      <w:r>
        <w:rPr>
          <w:sz w:val="28"/>
          <w:szCs w:val="28"/>
        </w:rPr>
        <w:t xml:space="preserve"> коэффициента</w:t>
      </w:r>
      <w:r w:rsidRPr="00EC1409">
        <w:rPr>
          <w:sz w:val="28"/>
          <w:szCs w:val="28"/>
        </w:rPr>
        <w:t xml:space="preserve"> консолидации</w:t>
      </w:r>
      <w:r>
        <w:rPr>
          <w:sz w:val="28"/>
          <w:szCs w:val="28"/>
        </w:rPr>
        <w:t xml:space="preserve"> С</w:t>
      </w:r>
      <w:r w:rsidRPr="00EC1409">
        <w:rPr>
          <w:sz w:val="28"/>
          <w:szCs w:val="28"/>
          <w:vertAlign w:val="subscript"/>
        </w:rPr>
        <w:t>v</w:t>
      </w:r>
      <w:r w:rsidRPr="00EC1409">
        <w:rPr>
          <w:sz w:val="28"/>
          <w:szCs w:val="28"/>
        </w:rPr>
        <w:t>:</w:t>
      </w:r>
    </w:p>
    <w:p w:rsidR="006F287B" w:rsidRPr="00EC1409" w:rsidRDefault="00EC1409" w:rsidP="00EC1409">
      <w:pPr>
        <w:ind w:firstLine="709"/>
        <w:jc w:val="both"/>
        <w:rPr>
          <w:noProof/>
          <w:sz w:val="28"/>
          <w:szCs w:val="28"/>
          <w:lang w:eastAsia="ru-RU"/>
        </w:rPr>
      </w:pPr>
      <w:r w:rsidRPr="00EC1409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2960969" wp14:editId="10F3CEA0">
            <wp:extent cx="938254" cy="542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684" cy="55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sz w:val="28"/>
          <w:szCs w:val="28"/>
          <w:lang w:eastAsia="ru-RU"/>
        </w:rPr>
        <w:t>(17)</w:t>
      </w:r>
    </w:p>
    <w:p w:rsidR="00EC1409" w:rsidRDefault="00EC1409" w:rsidP="00EC1409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5AAA8C" wp14:editId="776A73C3">
            <wp:extent cx="1463040" cy="57878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9049" cy="59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C1409" w:rsidRDefault="00EC1409" w:rsidP="00EC1409">
      <w:pPr>
        <w:ind w:firstLine="709"/>
        <w:jc w:val="both"/>
        <w:rPr>
          <w:sz w:val="28"/>
          <w:szCs w:val="28"/>
        </w:rPr>
      </w:pPr>
      <w:r w:rsidRPr="00EC1409">
        <w:rPr>
          <w:sz w:val="28"/>
          <w:szCs w:val="28"/>
        </w:rPr>
        <w:t>Сходство состоит в том, что оба коэффициента линейно зависят от проницаемости (</w:t>
      </w:r>
      <w:r>
        <w:rPr>
          <w:sz w:val="28"/>
          <w:szCs w:val="28"/>
        </w:rPr>
        <w:t>К</w:t>
      </w:r>
      <w:r w:rsidRPr="00EC1409"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>)</w:t>
      </w:r>
      <w:r w:rsidRPr="00EC1409">
        <w:rPr>
          <w:sz w:val="28"/>
          <w:szCs w:val="28"/>
        </w:rPr>
        <w:t xml:space="preserve"> и удельного веса воды</w:t>
      </w:r>
      <w:r>
        <w:rPr>
          <w:sz w:val="28"/>
          <w:szCs w:val="28"/>
        </w:rPr>
        <w:t xml:space="preserve"> (</w:t>
      </w:r>
      <w:r w:rsidRPr="004107CC">
        <w:rPr>
          <w:rFonts w:ascii="Symbol" w:hAnsi="Symbol"/>
          <w:sz w:val="32"/>
          <w:szCs w:val="32"/>
          <w:lang w:val="en-US"/>
        </w:rPr>
        <w:t></w:t>
      </w:r>
      <w:r w:rsidRPr="007B61BE">
        <w:rPr>
          <w:sz w:val="28"/>
          <w:szCs w:val="28"/>
          <w:vertAlign w:val="subscript"/>
          <w:lang w:val="en-US"/>
        </w:rPr>
        <w:t>W</w:t>
      </w:r>
      <w:r>
        <w:rPr>
          <w:sz w:val="28"/>
          <w:szCs w:val="28"/>
        </w:rPr>
        <w:t>)</w:t>
      </w:r>
      <w:r w:rsidRPr="00EC1409">
        <w:rPr>
          <w:sz w:val="28"/>
          <w:szCs w:val="28"/>
        </w:rPr>
        <w:t xml:space="preserve">. Наибольшее </w:t>
      </w:r>
      <w:r>
        <w:rPr>
          <w:sz w:val="28"/>
          <w:szCs w:val="28"/>
        </w:rPr>
        <w:t>от</w:t>
      </w:r>
      <w:r w:rsidRPr="00EC1409">
        <w:rPr>
          <w:sz w:val="28"/>
          <w:szCs w:val="28"/>
        </w:rPr>
        <w:t xml:space="preserve">личие заключается в том, что </w:t>
      </w:r>
      <w:r>
        <w:rPr>
          <w:sz w:val="28"/>
          <w:szCs w:val="28"/>
        </w:rPr>
        <w:t xml:space="preserve">компрессионное </w:t>
      </w:r>
      <w:r w:rsidRPr="00EC1409">
        <w:rPr>
          <w:sz w:val="28"/>
          <w:szCs w:val="28"/>
        </w:rPr>
        <w:t>сжати</w:t>
      </w:r>
      <w:r>
        <w:rPr>
          <w:sz w:val="28"/>
          <w:szCs w:val="28"/>
        </w:rPr>
        <w:t>е</w:t>
      </w:r>
      <w:r w:rsidRPr="00EC1409">
        <w:rPr>
          <w:sz w:val="28"/>
          <w:szCs w:val="28"/>
        </w:rPr>
        <w:t xml:space="preserve"> зависит в основном от </w:t>
      </w:r>
      <w:r w:rsidR="00477F1D">
        <w:rPr>
          <w:sz w:val="28"/>
          <w:szCs w:val="28"/>
        </w:rPr>
        <w:t xml:space="preserve">коэффициента </w:t>
      </w:r>
      <w:r w:rsidRPr="00EC1409">
        <w:rPr>
          <w:sz w:val="28"/>
          <w:szCs w:val="28"/>
        </w:rPr>
        <w:t xml:space="preserve">сжимаемости </w:t>
      </w:r>
      <w:r>
        <w:rPr>
          <w:sz w:val="28"/>
          <w:szCs w:val="28"/>
        </w:rPr>
        <w:t>грунта</w:t>
      </w:r>
      <w:r w:rsidRPr="00EC1409">
        <w:rPr>
          <w:sz w:val="28"/>
          <w:szCs w:val="28"/>
        </w:rPr>
        <w:t xml:space="preserve"> </w:t>
      </w:r>
      <w:r w:rsidRPr="00EC1409">
        <w:rPr>
          <w:sz w:val="28"/>
          <w:szCs w:val="28"/>
          <w:lang w:val="en-US"/>
        </w:rPr>
        <w:t>m</w:t>
      </w:r>
      <w:r w:rsidRPr="00EC1409">
        <w:rPr>
          <w:sz w:val="28"/>
          <w:szCs w:val="28"/>
          <w:vertAlign w:val="subscript"/>
          <w:lang w:val="en-US"/>
        </w:rPr>
        <w:t>v</w:t>
      </w:r>
      <w:r w:rsidRPr="00EC1409">
        <w:rPr>
          <w:sz w:val="28"/>
          <w:szCs w:val="28"/>
        </w:rPr>
        <w:t xml:space="preserve">. </w:t>
      </w:r>
      <w:r w:rsidR="00477F1D">
        <w:rPr>
          <w:sz w:val="28"/>
          <w:szCs w:val="28"/>
        </w:rPr>
        <w:t>П</w:t>
      </w:r>
      <w:r w:rsidRPr="00EC1409">
        <w:rPr>
          <w:sz w:val="28"/>
          <w:szCs w:val="28"/>
        </w:rPr>
        <w:t>роцесс</w:t>
      </w:r>
      <w:r w:rsidR="00477F1D">
        <w:rPr>
          <w:sz w:val="28"/>
          <w:szCs w:val="28"/>
        </w:rPr>
        <w:t>е</w:t>
      </w:r>
      <w:r w:rsidRPr="00EC1409">
        <w:rPr>
          <w:sz w:val="28"/>
          <w:szCs w:val="28"/>
        </w:rPr>
        <w:t xml:space="preserve"> диссипации</w:t>
      </w:r>
      <w:r w:rsidR="00477F1D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этого</w:t>
      </w:r>
      <w:r w:rsidRPr="00EC1409">
        <w:rPr>
          <w:sz w:val="28"/>
          <w:szCs w:val="28"/>
        </w:rPr>
        <w:t xml:space="preserve"> не </w:t>
      </w:r>
      <w:r w:rsidR="00477F1D">
        <w:rPr>
          <w:sz w:val="28"/>
          <w:szCs w:val="28"/>
        </w:rPr>
        <w:t>зависит</w:t>
      </w:r>
      <w:r w:rsidRPr="00EC1409">
        <w:rPr>
          <w:sz w:val="28"/>
          <w:szCs w:val="28"/>
        </w:rPr>
        <w:t xml:space="preserve">, потому что во время этого испытания конус неподвижен, и </w:t>
      </w:r>
      <w:r>
        <w:rPr>
          <w:sz w:val="28"/>
          <w:szCs w:val="28"/>
        </w:rPr>
        <w:t>грунт</w:t>
      </w:r>
      <w:r w:rsidRPr="00EC1409">
        <w:rPr>
          <w:sz w:val="28"/>
          <w:szCs w:val="28"/>
        </w:rPr>
        <w:t xml:space="preserve"> не сжимается. Процесс диссипации линейно зависит от пористости </w:t>
      </w:r>
      <w:r w:rsidRPr="00EC1409">
        <w:rPr>
          <w:sz w:val="28"/>
          <w:szCs w:val="28"/>
          <w:lang w:val="en-US"/>
        </w:rPr>
        <w:t>n</w:t>
      </w:r>
      <w:r w:rsidRPr="00EC1409">
        <w:rPr>
          <w:sz w:val="28"/>
          <w:szCs w:val="28"/>
        </w:rPr>
        <w:t xml:space="preserve"> и сжимаемости пористой воды </w:t>
      </w:r>
      <w:r w:rsidRPr="00EC1409">
        <w:rPr>
          <w:sz w:val="28"/>
          <w:szCs w:val="28"/>
          <w:lang w:val="en-US"/>
        </w:rPr>
        <w:t>β</w:t>
      </w:r>
      <w:r>
        <w:rPr>
          <w:sz w:val="28"/>
          <w:szCs w:val="28"/>
        </w:rPr>
        <w:t>.</w:t>
      </w:r>
    </w:p>
    <w:p w:rsidR="00A11C41" w:rsidRDefault="00A11C41" w:rsidP="00EC1409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195459" wp14:editId="2FD608D1">
            <wp:extent cx="1796995" cy="12475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7761" cy="12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(18)</w:t>
      </w:r>
    </w:p>
    <w:p w:rsidR="00A11C41" w:rsidRDefault="00A11C41" w:rsidP="00EC1409">
      <w:pPr>
        <w:ind w:firstLine="709"/>
        <w:jc w:val="both"/>
        <w:rPr>
          <w:sz w:val="28"/>
          <w:szCs w:val="28"/>
        </w:rPr>
      </w:pPr>
      <w:r w:rsidRPr="00A11C41">
        <w:rPr>
          <w:sz w:val="28"/>
          <w:szCs w:val="28"/>
        </w:rPr>
        <w:t>Из сравнения двух соотношений в уравнении 18 видно, что коэффициент консолидации можно также оценить, если извест</w:t>
      </w:r>
      <w:r w:rsidR="00477F1D">
        <w:rPr>
          <w:sz w:val="28"/>
          <w:szCs w:val="28"/>
        </w:rPr>
        <w:t>ен коэффициент</w:t>
      </w:r>
      <w:r w:rsidRPr="00A11C41">
        <w:rPr>
          <w:sz w:val="28"/>
          <w:szCs w:val="28"/>
        </w:rPr>
        <w:t xml:space="preserve"> сжимаемост</w:t>
      </w:r>
      <w:r w:rsidR="00477F1D">
        <w:rPr>
          <w:sz w:val="28"/>
          <w:szCs w:val="28"/>
        </w:rPr>
        <w:t>и</w:t>
      </w:r>
      <w:r w:rsidRPr="00A11C41">
        <w:rPr>
          <w:sz w:val="28"/>
          <w:szCs w:val="28"/>
        </w:rPr>
        <w:t xml:space="preserve"> </w:t>
      </w:r>
      <w:r>
        <w:rPr>
          <w:sz w:val="28"/>
          <w:szCs w:val="28"/>
        </w:rPr>
        <w:t>грунта</w:t>
      </w:r>
      <w:r w:rsidRPr="00A11C41">
        <w:rPr>
          <w:sz w:val="28"/>
          <w:szCs w:val="28"/>
        </w:rPr>
        <w:t xml:space="preserve"> </w:t>
      </w:r>
      <w:r w:rsidRPr="00A11C41">
        <w:rPr>
          <w:sz w:val="28"/>
          <w:szCs w:val="28"/>
          <w:lang w:val="en-US"/>
        </w:rPr>
        <w:t>m</w:t>
      </w:r>
      <w:r w:rsidRPr="00A11C41">
        <w:rPr>
          <w:sz w:val="28"/>
          <w:szCs w:val="28"/>
          <w:vertAlign w:val="subscript"/>
          <w:lang w:val="en-US"/>
        </w:rPr>
        <w:t>v</w:t>
      </w:r>
      <w:r w:rsidRPr="00A11C41">
        <w:rPr>
          <w:sz w:val="28"/>
          <w:szCs w:val="28"/>
        </w:rPr>
        <w:t xml:space="preserve">. </w:t>
      </w:r>
      <w:r>
        <w:rPr>
          <w:sz w:val="28"/>
          <w:szCs w:val="28"/>
        </w:rPr>
        <w:t>Его значение может быть получено</w:t>
      </w:r>
      <w:r w:rsidRPr="00A11C41">
        <w:rPr>
          <w:sz w:val="28"/>
          <w:szCs w:val="28"/>
        </w:rPr>
        <w:t xml:space="preserve">, например, </w:t>
      </w:r>
      <w:r>
        <w:rPr>
          <w:sz w:val="28"/>
          <w:szCs w:val="28"/>
        </w:rPr>
        <w:t>из</w:t>
      </w:r>
      <w:r w:rsidRPr="00A11C41">
        <w:rPr>
          <w:sz w:val="28"/>
          <w:szCs w:val="28"/>
        </w:rPr>
        <w:t xml:space="preserve"> </w:t>
      </w:r>
      <w:r>
        <w:rPr>
          <w:sz w:val="28"/>
          <w:szCs w:val="28"/>
        </w:rPr>
        <w:t>компрессионного испытания</w:t>
      </w:r>
      <w:r w:rsidRPr="00A11C41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которое</w:t>
      </w:r>
      <w:r w:rsidRPr="00A11C41">
        <w:rPr>
          <w:sz w:val="28"/>
          <w:szCs w:val="28"/>
        </w:rPr>
        <w:t xml:space="preserve">, к сожалению, не является испытанием </w:t>
      </w:r>
      <w:r w:rsidRPr="00A11C41">
        <w:rPr>
          <w:sz w:val="28"/>
          <w:szCs w:val="28"/>
          <w:lang w:val="en-US"/>
        </w:rPr>
        <w:t>in</w:t>
      </w:r>
      <w:r w:rsidRPr="00A11C41">
        <w:rPr>
          <w:sz w:val="28"/>
          <w:szCs w:val="28"/>
        </w:rPr>
        <w:t xml:space="preserve"> </w:t>
      </w:r>
      <w:r w:rsidRPr="00A11C41">
        <w:rPr>
          <w:sz w:val="28"/>
          <w:szCs w:val="28"/>
          <w:lang w:val="en-US"/>
        </w:rPr>
        <w:t>situ</w:t>
      </w:r>
      <w:r w:rsidRPr="00A11C41">
        <w:rPr>
          <w:sz w:val="28"/>
          <w:szCs w:val="28"/>
        </w:rPr>
        <w:t xml:space="preserve">. Тесты </w:t>
      </w:r>
      <w:r w:rsidRPr="00A11C41">
        <w:rPr>
          <w:sz w:val="28"/>
          <w:szCs w:val="28"/>
          <w:lang w:val="en-US"/>
        </w:rPr>
        <w:t>in</w:t>
      </w:r>
      <w:r w:rsidRPr="00A11C41">
        <w:rPr>
          <w:sz w:val="28"/>
          <w:szCs w:val="28"/>
        </w:rPr>
        <w:t xml:space="preserve"> </w:t>
      </w:r>
      <w:r w:rsidRPr="00A11C41">
        <w:rPr>
          <w:sz w:val="28"/>
          <w:szCs w:val="28"/>
          <w:lang w:val="en-US"/>
        </w:rPr>
        <w:t>situ</w:t>
      </w:r>
      <w:r w:rsidRPr="00A11C41">
        <w:rPr>
          <w:sz w:val="28"/>
          <w:szCs w:val="28"/>
        </w:rPr>
        <w:t xml:space="preserve"> для определения сжимаемости </w:t>
      </w:r>
      <w:r>
        <w:rPr>
          <w:sz w:val="28"/>
          <w:szCs w:val="28"/>
        </w:rPr>
        <w:t>грунтов</w:t>
      </w:r>
      <w:r w:rsidRPr="00A11C41">
        <w:rPr>
          <w:sz w:val="28"/>
          <w:szCs w:val="28"/>
        </w:rPr>
        <w:t xml:space="preserve"> - это тесты Менарда и эмпирические СРТ-корреляции.</w:t>
      </w:r>
    </w:p>
    <w:p w:rsidR="00A11C41" w:rsidRDefault="00A11C41" w:rsidP="00A11C41">
      <w:pPr>
        <w:ind w:firstLine="709"/>
        <w:jc w:val="both"/>
        <w:rPr>
          <w:sz w:val="28"/>
          <w:szCs w:val="28"/>
        </w:rPr>
      </w:pPr>
      <w:r w:rsidRPr="00A11C41">
        <w:rPr>
          <w:sz w:val="28"/>
          <w:szCs w:val="28"/>
        </w:rPr>
        <w:t xml:space="preserve">При расчете проницаемости </w:t>
      </w:r>
      <w:r>
        <w:rPr>
          <w:sz w:val="28"/>
          <w:szCs w:val="28"/>
        </w:rPr>
        <w:t>по</w:t>
      </w:r>
      <w:r w:rsidRPr="00A11C41">
        <w:rPr>
          <w:sz w:val="28"/>
          <w:szCs w:val="28"/>
        </w:rPr>
        <w:t xml:space="preserve"> времени диссипации могут </w:t>
      </w:r>
      <w:r>
        <w:rPr>
          <w:sz w:val="28"/>
          <w:szCs w:val="28"/>
        </w:rPr>
        <w:t>возникать</w:t>
      </w:r>
      <w:r w:rsidRPr="00A11C41">
        <w:rPr>
          <w:sz w:val="28"/>
          <w:szCs w:val="28"/>
        </w:rPr>
        <w:t xml:space="preserve"> некоторые</w:t>
      </w:r>
      <w:r>
        <w:rPr>
          <w:sz w:val="28"/>
          <w:szCs w:val="28"/>
        </w:rPr>
        <w:t xml:space="preserve"> </w:t>
      </w:r>
      <w:r w:rsidRPr="00A11C41">
        <w:rPr>
          <w:sz w:val="28"/>
          <w:szCs w:val="28"/>
        </w:rPr>
        <w:t>неточност</w:t>
      </w:r>
      <w:r>
        <w:rPr>
          <w:sz w:val="28"/>
          <w:szCs w:val="28"/>
        </w:rPr>
        <w:t>и</w:t>
      </w:r>
      <w:r w:rsidRPr="00A11C41">
        <w:rPr>
          <w:sz w:val="28"/>
          <w:szCs w:val="28"/>
        </w:rPr>
        <w:t xml:space="preserve">. Во-первых, поскольку пористость </w:t>
      </w:r>
      <w:r>
        <w:rPr>
          <w:sz w:val="28"/>
          <w:szCs w:val="28"/>
        </w:rPr>
        <w:t>грунтов в</w:t>
      </w:r>
      <w:r w:rsidRPr="00A11C41">
        <w:rPr>
          <w:sz w:val="28"/>
          <w:szCs w:val="28"/>
        </w:rPr>
        <w:t xml:space="preserve"> месте</w:t>
      </w:r>
      <w:r>
        <w:rPr>
          <w:sz w:val="28"/>
          <w:szCs w:val="28"/>
        </w:rPr>
        <w:t xml:space="preserve"> испытания</w:t>
      </w:r>
      <w:r w:rsidRPr="00A11C41">
        <w:rPr>
          <w:sz w:val="28"/>
          <w:szCs w:val="28"/>
        </w:rPr>
        <w:t xml:space="preserve"> неизвестна, хотя</w:t>
      </w:r>
      <w:r>
        <w:rPr>
          <w:sz w:val="28"/>
          <w:szCs w:val="28"/>
        </w:rPr>
        <w:t xml:space="preserve"> и</w:t>
      </w:r>
      <w:r w:rsidRPr="00A11C41">
        <w:rPr>
          <w:sz w:val="28"/>
          <w:szCs w:val="28"/>
        </w:rPr>
        <w:t xml:space="preserve"> можно грубо предположить для песка n ≈ 0,4</w:t>
      </w:r>
      <w:r>
        <w:rPr>
          <w:sz w:val="28"/>
          <w:szCs w:val="28"/>
        </w:rPr>
        <w:t>,</w:t>
      </w:r>
      <w:r w:rsidRPr="00A11C41">
        <w:rPr>
          <w:sz w:val="28"/>
          <w:szCs w:val="28"/>
        </w:rPr>
        <w:t xml:space="preserve"> для глины n ≈ 0,6</w:t>
      </w:r>
      <w:r>
        <w:rPr>
          <w:sz w:val="28"/>
          <w:szCs w:val="28"/>
        </w:rPr>
        <w:t>,</w:t>
      </w:r>
      <w:r w:rsidRPr="00A11C41">
        <w:rPr>
          <w:sz w:val="28"/>
          <w:szCs w:val="28"/>
        </w:rPr>
        <w:t xml:space="preserve"> и для торфа n ≈ 0,8. Это может привести к ошибкам около 10% или 20%, что</w:t>
      </w:r>
      <w:r>
        <w:rPr>
          <w:sz w:val="28"/>
          <w:szCs w:val="28"/>
        </w:rPr>
        <w:t xml:space="preserve"> дает оценки</w:t>
      </w:r>
      <w:r w:rsidRPr="00A11C41">
        <w:rPr>
          <w:sz w:val="28"/>
          <w:szCs w:val="28"/>
        </w:rPr>
        <w:t xml:space="preserve"> приемлемо</w:t>
      </w:r>
      <w:r>
        <w:rPr>
          <w:sz w:val="28"/>
          <w:szCs w:val="28"/>
        </w:rPr>
        <w:t>й</w:t>
      </w:r>
      <w:r w:rsidRPr="00A11C41">
        <w:rPr>
          <w:sz w:val="28"/>
          <w:szCs w:val="28"/>
        </w:rPr>
        <w:t xml:space="preserve"> точности. Во-вторых, </w:t>
      </w:r>
      <w:r>
        <w:rPr>
          <w:sz w:val="28"/>
          <w:szCs w:val="28"/>
        </w:rPr>
        <w:t>в</w:t>
      </w:r>
      <w:r w:rsidRPr="00A11C41">
        <w:rPr>
          <w:sz w:val="28"/>
          <w:szCs w:val="28"/>
        </w:rPr>
        <w:t xml:space="preserve"> месте</w:t>
      </w:r>
      <w:r>
        <w:rPr>
          <w:sz w:val="28"/>
          <w:szCs w:val="28"/>
        </w:rPr>
        <w:t xml:space="preserve"> исследования</w:t>
      </w:r>
      <w:r w:rsidRPr="00A11C41">
        <w:rPr>
          <w:sz w:val="28"/>
          <w:szCs w:val="28"/>
        </w:rPr>
        <w:t xml:space="preserve"> сжимаемость пор</w:t>
      </w:r>
      <w:r>
        <w:rPr>
          <w:sz w:val="28"/>
          <w:szCs w:val="28"/>
        </w:rPr>
        <w:t>ов</w:t>
      </w:r>
      <w:r w:rsidRPr="00A11C41">
        <w:rPr>
          <w:sz w:val="28"/>
          <w:szCs w:val="28"/>
        </w:rPr>
        <w:t xml:space="preserve">ой воды неизвестна. Сжимаемость β зависит от степени </w:t>
      </w:r>
      <w:r w:rsidR="00477F1D">
        <w:rPr>
          <w:sz w:val="28"/>
          <w:szCs w:val="28"/>
        </w:rPr>
        <w:t>водо</w:t>
      </w:r>
      <w:r w:rsidRPr="00A11C41">
        <w:rPr>
          <w:sz w:val="28"/>
          <w:szCs w:val="28"/>
        </w:rPr>
        <w:t>насыщения S</w:t>
      </w:r>
      <w:r w:rsidRPr="00A11C41">
        <w:rPr>
          <w:sz w:val="28"/>
          <w:szCs w:val="28"/>
          <w:vertAlign w:val="subscript"/>
          <w:lang w:val="en-US"/>
        </w:rPr>
        <w:t>r</w:t>
      </w:r>
      <w:r w:rsidRPr="00A11C41">
        <w:rPr>
          <w:sz w:val="28"/>
          <w:szCs w:val="28"/>
        </w:rPr>
        <w:t xml:space="preserve"> и давления p, согласно Verruijt (2005):</w:t>
      </w:r>
    </w:p>
    <w:p w:rsidR="00A11C41" w:rsidRDefault="00477F1D" w:rsidP="00A11C41">
      <w:pPr>
        <w:ind w:firstLine="709"/>
        <w:jc w:val="both"/>
        <w:rPr>
          <w:sz w:val="28"/>
          <w:szCs w:val="28"/>
        </w:rPr>
      </w:pPr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65pt;height:.65pt" o:ole="">
            <v:imagedata r:id="rId15" o:title=""/>
          </v:shape>
          <o:OLEObject Type="Embed" ProgID="Photoshop.Image.15" ShapeID="_x0000_i1025" DrawAspect="Content" ObjectID="_1559109976" r:id="rId16">
            <o:FieldCodes>\s</o:FieldCodes>
          </o:OLEObject>
        </w:object>
      </w:r>
      <w:r>
        <w:object w:dxaOrig="15" w:dyaOrig="15">
          <v:shape id="_x0000_i1026" type="#_x0000_t75" style="width:.65pt;height:.65pt" o:ole="">
            <v:imagedata r:id="rId15" o:title=""/>
          </v:shape>
          <o:OLEObject Type="Embed" ProgID="Photoshop.Image.15" ShapeID="_x0000_i1026" DrawAspect="Content" ObjectID="_1559109977" r:id="rId17">
            <o:FieldCodes>\s</o:FieldCodes>
          </o:OLEObject>
        </w:object>
      </w:r>
      <w:r>
        <w:object w:dxaOrig="15" w:dyaOrig="15">
          <v:shape id="_x0000_i1027" type="#_x0000_t75" style="width:.65pt;height:.65pt" o:ole="">
            <v:imagedata r:id="rId15" o:title=""/>
          </v:shape>
          <o:OLEObject Type="Embed" ProgID="Photoshop.Image.15" ShapeID="_x0000_i1027" DrawAspect="Content" ObjectID="_1559109978" r:id="rId18">
            <o:FieldCodes>\s</o:FieldCodes>
          </o:OLEObject>
        </w:object>
      </w:r>
      <w:r>
        <w:object w:dxaOrig="15" w:dyaOrig="15">
          <v:shape id="_x0000_i1028" type="#_x0000_t75" style="width:.65pt;height:.65pt" o:ole="">
            <v:imagedata r:id="rId15" o:title=""/>
          </v:shape>
          <o:OLEObject Type="Embed" ProgID="Photoshop.Image.15" ShapeID="_x0000_i1028" DrawAspect="Content" ObjectID="_1559109979" r:id="rId19">
            <o:FieldCodes>\s</o:FieldCodes>
          </o:OLEObject>
        </w:objec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61822" cy="623183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тья_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064" cy="62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C41">
        <w:rPr>
          <w:sz w:val="28"/>
          <w:szCs w:val="28"/>
        </w:rPr>
        <w:tab/>
      </w:r>
      <w:r w:rsidR="00A11C41">
        <w:rPr>
          <w:sz w:val="28"/>
          <w:szCs w:val="28"/>
        </w:rPr>
        <w:tab/>
      </w:r>
      <w:r w:rsidR="00A11C41">
        <w:rPr>
          <w:sz w:val="28"/>
          <w:szCs w:val="28"/>
        </w:rPr>
        <w:tab/>
      </w:r>
      <w:r w:rsidR="00A11C41">
        <w:rPr>
          <w:sz w:val="28"/>
          <w:szCs w:val="28"/>
        </w:rPr>
        <w:tab/>
      </w:r>
      <w:r w:rsidR="00A11C41">
        <w:rPr>
          <w:sz w:val="28"/>
          <w:szCs w:val="28"/>
        </w:rPr>
        <w:tab/>
      </w:r>
      <w:r w:rsidR="00A11C41">
        <w:rPr>
          <w:sz w:val="28"/>
          <w:szCs w:val="28"/>
        </w:rPr>
        <w:tab/>
      </w:r>
      <w:r w:rsidR="00A11C41">
        <w:rPr>
          <w:sz w:val="28"/>
          <w:szCs w:val="28"/>
        </w:rPr>
        <w:tab/>
        <w:t>(19)</w:t>
      </w:r>
    </w:p>
    <w:p w:rsidR="00A11C41" w:rsidRPr="00A11C41" w:rsidRDefault="00A11C41" w:rsidP="00A11C41">
      <w:pPr>
        <w:ind w:firstLine="709"/>
        <w:jc w:val="both"/>
        <w:rPr>
          <w:sz w:val="28"/>
          <w:szCs w:val="28"/>
        </w:rPr>
      </w:pPr>
      <w:r w:rsidRPr="00A11C41">
        <w:rPr>
          <w:sz w:val="28"/>
          <w:szCs w:val="28"/>
        </w:rPr>
        <w:t xml:space="preserve">Если в </w:t>
      </w:r>
      <w:r>
        <w:rPr>
          <w:sz w:val="28"/>
          <w:szCs w:val="28"/>
        </w:rPr>
        <w:t>грунте</w:t>
      </w:r>
      <w:r w:rsidRPr="00A11C41">
        <w:rPr>
          <w:sz w:val="28"/>
          <w:szCs w:val="28"/>
        </w:rPr>
        <w:t xml:space="preserve"> нет воздуха (или метана </w:t>
      </w:r>
      <w:r>
        <w:rPr>
          <w:sz w:val="28"/>
          <w:szCs w:val="28"/>
        </w:rPr>
        <w:t>в</w:t>
      </w:r>
      <w:r w:rsidRPr="00A11C41">
        <w:rPr>
          <w:sz w:val="28"/>
          <w:szCs w:val="28"/>
        </w:rPr>
        <w:t xml:space="preserve"> торф</w:t>
      </w:r>
      <w:r>
        <w:rPr>
          <w:sz w:val="28"/>
          <w:szCs w:val="28"/>
        </w:rPr>
        <w:t>е</w:t>
      </w:r>
      <w:r w:rsidRPr="00A11C41">
        <w:rPr>
          <w:sz w:val="28"/>
          <w:szCs w:val="28"/>
        </w:rPr>
        <w:t>), то сжимаемость пор</w:t>
      </w:r>
      <w:r>
        <w:rPr>
          <w:sz w:val="28"/>
          <w:szCs w:val="28"/>
        </w:rPr>
        <w:t>ов</w:t>
      </w:r>
      <w:r w:rsidRPr="00A11C41">
        <w:rPr>
          <w:sz w:val="28"/>
          <w:szCs w:val="28"/>
        </w:rPr>
        <w:t xml:space="preserve">ой воды составляет </w:t>
      </w:r>
      <w:r w:rsidRPr="00EC1409">
        <w:rPr>
          <w:sz w:val="28"/>
          <w:szCs w:val="28"/>
          <w:lang w:val="en-US"/>
        </w:rPr>
        <w:t>β</w:t>
      </w:r>
      <w:r w:rsidRPr="00A11C41">
        <w:rPr>
          <w:sz w:val="28"/>
          <w:szCs w:val="28"/>
          <w:vertAlign w:val="subscript"/>
        </w:rPr>
        <w:t>0</w:t>
      </w:r>
      <w:r w:rsidRPr="00A11C41">
        <w:rPr>
          <w:rFonts w:eastAsia="SymbolMT" w:cstheme="minorHAnsi"/>
          <w:sz w:val="28"/>
          <w:szCs w:val="28"/>
        </w:rPr>
        <w:t xml:space="preserve"> =</w:t>
      </w:r>
      <w:r w:rsidRPr="00A11C41">
        <w:rPr>
          <w:sz w:val="28"/>
          <w:szCs w:val="28"/>
        </w:rPr>
        <w:t xml:space="preserve"> </w:t>
      </w:r>
      <w:r>
        <w:rPr>
          <w:sz w:val="28"/>
          <w:szCs w:val="28"/>
        </w:rPr>
        <w:t>0,5х10</w:t>
      </w:r>
      <w:r w:rsidRPr="00A11C41">
        <w:rPr>
          <w:sz w:val="28"/>
          <w:szCs w:val="28"/>
          <w:vertAlign w:val="superscript"/>
        </w:rPr>
        <w:t>-9</w:t>
      </w:r>
      <w:r>
        <w:rPr>
          <w:sz w:val="28"/>
          <w:szCs w:val="28"/>
        </w:rPr>
        <w:t xml:space="preserve"> м</w:t>
      </w:r>
      <w:r w:rsidRPr="00A11C41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/Н</w:t>
      </w:r>
      <w:r w:rsidRPr="00A11C41">
        <w:rPr>
          <w:sz w:val="28"/>
          <w:szCs w:val="28"/>
        </w:rPr>
        <w:t>. Если в воде</w:t>
      </w:r>
      <w:r>
        <w:rPr>
          <w:sz w:val="28"/>
          <w:szCs w:val="28"/>
        </w:rPr>
        <w:t xml:space="preserve"> присутствует</w:t>
      </w:r>
      <w:r w:rsidRPr="00A11C41">
        <w:rPr>
          <w:sz w:val="28"/>
          <w:szCs w:val="28"/>
        </w:rPr>
        <w:t xml:space="preserve"> 1% воздуха или метана, то сжимаемость составляет </w:t>
      </w:r>
      <w:r w:rsidRPr="00EC1409">
        <w:rPr>
          <w:sz w:val="28"/>
          <w:szCs w:val="28"/>
          <w:lang w:val="en-US"/>
        </w:rPr>
        <w:t>β</w:t>
      </w:r>
      <w:r w:rsidRPr="00A11C41">
        <w:rPr>
          <w:rFonts w:eastAsia="SymbolMT" w:cstheme="minorHAnsi"/>
          <w:sz w:val="28"/>
          <w:szCs w:val="28"/>
        </w:rPr>
        <w:t xml:space="preserve"> =</w:t>
      </w:r>
      <w:r w:rsidRPr="00A11C41">
        <w:rPr>
          <w:sz w:val="28"/>
          <w:szCs w:val="28"/>
        </w:rPr>
        <w:t xml:space="preserve"> </w:t>
      </w:r>
      <w:r>
        <w:rPr>
          <w:sz w:val="28"/>
          <w:szCs w:val="28"/>
        </w:rPr>
        <w:t>1,0х10</w:t>
      </w:r>
      <w:r w:rsidRPr="00A11C41">
        <w:rPr>
          <w:sz w:val="28"/>
          <w:szCs w:val="28"/>
          <w:vertAlign w:val="superscript"/>
        </w:rPr>
        <w:t>-</w:t>
      </w:r>
      <w:r>
        <w:rPr>
          <w:sz w:val="28"/>
          <w:szCs w:val="28"/>
          <w:vertAlign w:val="superscript"/>
        </w:rPr>
        <w:t>7</w:t>
      </w:r>
      <w:r>
        <w:rPr>
          <w:sz w:val="28"/>
          <w:szCs w:val="28"/>
        </w:rPr>
        <w:t xml:space="preserve"> м</w:t>
      </w:r>
      <w:r w:rsidRPr="00A11C41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/Н</w:t>
      </w:r>
      <w:r w:rsidRPr="00A11C41">
        <w:rPr>
          <w:sz w:val="28"/>
          <w:szCs w:val="28"/>
        </w:rPr>
        <w:t xml:space="preserve"> (для </w:t>
      </w:r>
      <w:r>
        <w:rPr>
          <w:sz w:val="28"/>
          <w:szCs w:val="28"/>
        </w:rPr>
        <w:t>неглубоко залегавших</w:t>
      </w:r>
      <w:r w:rsidRPr="00A11C41">
        <w:rPr>
          <w:sz w:val="28"/>
          <w:szCs w:val="28"/>
        </w:rPr>
        <w:t xml:space="preserve"> образцов,</w:t>
      </w:r>
      <w:r>
        <w:rPr>
          <w:sz w:val="28"/>
          <w:szCs w:val="28"/>
        </w:rPr>
        <w:t xml:space="preserve"> в условиях,</w:t>
      </w:r>
      <w:r w:rsidRPr="00A11C41">
        <w:rPr>
          <w:sz w:val="28"/>
          <w:szCs w:val="28"/>
        </w:rPr>
        <w:t xml:space="preserve"> близких к атмосферным: p = 100 кПа). Это означает, что </w:t>
      </w:r>
      <w:r w:rsidRPr="00A11C41">
        <w:rPr>
          <w:sz w:val="28"/>
          <w:szCs w:val="28"/>
        </w:rPr>
        <w:lastRenderedPageBreak/>
        <w:t>небольшое количество (нерастворенного) воздуха или метана может изменить сжимаемость и проницаемость почвы в 200 раз.</w:t>
      </w:r>
    </w:p>
    <w:p w:rsidR="00A11C41" w:rsidRPr="00A11C41" w:rsidRDefault="00A11C41" w:rsidP="00A11C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п</w:t>
      </w:r>
      <w:r w:rsidRPr="00A11C41">
        <w:rPr>
          <w:sz w:val="28"/>
          <w:szCs w:val="28"/>
        </w:rPr>
        <w:t xml:space="preserve">роблема не </w:t>
      </w:r>
      <w:r>
        <w:rPr>
          <w:sz w:val="28"/>
          <w:szCs w:val="28"/>
        </w:rPr>
        <w:t>так велика</w:t>
      </w:r>
      <w:r w:rsidRPr="00A11C41">
        <w:rPr>
          <w:sz w:val="28"/>
          <w:szCs w:val="28"/>
        </w:rPr>
        <w:t>, как кажется. Количество нерастворенного воздуха и метана в орган</w:t>
      </w:r>
      <w:r w:rsidR="00477F1D">
        <w:rPr>
          <w:sz w:val="28"/>
          <w:szCs w:val="28"/>
        </w:rPr>
        <w:t>оминеральных</w:t>
      </w:r>
      <w:r w:rsidRPr="00A11C41">
        <w:rPr>
          <w:sz w:val="28"/>
          <w:szCs w:val="28"/>
        </w:rPr>
        <w:t xml:space="preserve"> </w:t>
      </w:r>
      <w:r w:rsidR="00477F1D">
        <w:rPr>
          <w:sz w:val="28"/>
          <w:szCs w:val="28"/>
        </w:rPr>
        <w:t>породах</w:t>
      </w:r>
      <w:r w:rsidRPr="00A11C41">
        <w:rPr>
          <w:sz w:val="28"/>
          <w:szCs w:val="28"/>
        </w:rPr>
        <w:t xml:space="preserve"> составляет в основном менее 1%. </w:t>
      </w:r>
      <w:r>
        <w:rPr>
          <w:sz w:val="28"/>
          <w:szCs w:val="28"/>
        </w:rPr>
        <w:t xml:space="preserve">Минеральнные </w:t>
      </w:r>
      <w:r w:rsidR="00477F1D">
        <w:rPr>
          <w:sz w:val="28"/>
          <w:szCs w:val="28"/>
        </w:rPr>
        <w:t>системы</w:t>
      </w:r>
      <w:r w:rsidRPr="00A11C41">
        <w:rPr>
          <w:sz w:val="28"/>
          <w:szCs w:val="28"/>
        </w:rPr>
        <w:t xml:space="preserve"> (чистая глина и песок) практически не имеют воздуха в поровой </w:t>
      </w:r>
      <w:r>
        <w:rPr>
          <w:sz w:val="28"/>
          <w:szCs w:val="28"/>
        </w:rPr>
        <w:t>жидкости</w:t>
      </w:r>
      <w:r w:rsidRPr="00A11C41">
        <w:rPr>
          <w:sz w:val="28"/>
          <w:szCs w:val="28"/>
        </w:rPr>
        <w:t>, что приводит к сжимаемости, приближающейся к β</w:t>
      </w:r>
      <w:r w:rsidRPr="00A11C41">
        <w:rPr>
          <w:sz w:val="28"/>
          <w:szCs w:val="28"/>
          <w:vertAlign w:val="subscript"/>
        </w:rPr>
        <w:t>0</w:t>
      </w:r>
      <w:r w:rsidRPr="00A11C41">
        <w:rPr>
          <w:sz w:val="28"/>
          <w:szCs w:val="28"/>
        </w:rPr>
        <w:t>.</w:t>
      </w:r>
    </w:p>
    <w:p w:rsidR="00A11C41" w:rsidRPr="00A11C41" w:rsidRDefault="00A11C41" w:rsidP="00A11C41">
      <w:pPr>
        <w:ind w:firstLine="709"/>
        <w:jc w:val="both"/>
        <w:rPr>
          <w:sz w:val="28"/>
          <w:szCs w:val="28"/>
        </w:rPr>
      </w:pPr>
      <w:r w:rsidRPr="00A11C41">
        <w:rPr>
          <w:sz w:val="28"/>
          <w:szCs w:val="28"/>
        </w:rPr>
        <w:t>Этот подход про</w:t>
      </w:r>
      <w:r w:rsidR="00E15624">
        <w:rPr>
          <w:sz w:val="28"/>
          <w:szCs w:val="28"/>
        </w:rPr>
        <w:t>иллю</w:t>
      </w:r>
      <w:r w:rsidRPr="00A11C41">
        <w:rPr>
          <w:sz w:val="28"/>
          <w:szCs w:val="28"/>
        </w:rPr>
        <w:t xml:space="preserve">стрирован </w:t>
      </w:r>
      <w:r w:rsidR="00D33003">
        <w:rPr>
          <w:sz w:val="28"/>
          <w:szCs w:val="28"/>
        </w:rPr>
        <w:t>на</w:t>
      </w:r>
      <w:r w:rsidRPr="00A11C41">
        <w:rPr>
          <w:sz w:val="28"/>
          <w:szCs w:val="28"/>
        </w:rPr>
        <w:t xml:space="preserve"> следующих трех примерах. </w:t>
      </w:r>
      <w:r w:rsidR="00D33003">
        <w:rPr>
          <w:sz w:val="28"/>
          <w:szCs w:val="28"/>
        </w:rPr>
        <w:t>В этих примерах</w:t>
      </w:r>
      <w:r w:rsidRPr="00A11C41">
        <w:rPr>
          <w:sz w:val="28"/>
          <w:szCs w:val="28"/>
        </w:rPr>
        <w:t xml:space="preserve"> пески или чистые</w:t>
      </w:r>
      <w:r w:rsidR="00D33003">
        <w:rPr>
          <w:sz w:val="28"/>
          <w:szCs w:val="28"/>
        </w:rPr>
        <w:t xml:space="preserve"> (</w:t>
      </w:r>
      <w:r w:rsidR="00D33003" w:rsidRPr="00D33003">
        <w:rPr>
          <w:i/>
          <w:sz w:val="28"/>
          <w:szCs w:val="28"/>
        </w:rPr>
        <w:t>без органики</w:t>
      </w:r>
      <w:r w:rsidR="00D33003">
        <w:rPr>
          <w:sz w:val="28"/>
          <w:szCs w:val="28"/>
        </w:rPr>
        <w:t>)</w:t>
      </w:r>
      <w:r w:rsidRPr="00A11C41">
        <w:rPr>
          <w:sz w:val="28"/>
          <w:szCs w:val="28"/>
        </w:rPr>
        <w:t xml:space="preserve"> глины не тестир</w:t>
      </w:r>
      <w:r w:rsidR="00D33003">
        <w:rPr>
          <w:sz w:val="28"/>
          <w:szCs w:val="28"/>
        </w:rPr>
        <w:t>овались</w:t>
      </w:r>
      <w:r w:rsidRPr="00A11C41">
        <w:rPr>
          <w:sz w:val="28"/>
          <w:szCs w:val="28"/>
        </w:rPr>
        <w:t xml:space="preserve">. Фактически, </w:t>
      </w:r>
      <w:r w:rsidR="00D33003">
        <w:rPr>
          <w:sz w:val="28"/>
          <w:szCs w:val="28"/>
        </w:rPr>
        <w:t>исследовались</w:t>
      </w:r>
      <w:r w:rsidRPr="00A11C41">
        <w:rPr>
          <w:sz w:val="28"/>
          <w:szCs w:val="28"/>
        </w:rPr>
        <w:t xml:space="preserve"> только орган</w:t>
      </w:r>
      <w:r w:rsidR="00D33003">
        <w:rPr>
          <w:sz w:val="28"/>
          <w:szCs w:val="28"/>
        </w:rPr>
        <w:t>оминеральные</w:t>
      </w:r>
      <w:r w:rsidRPr="00A11C41">
        <w:rPr>
          <w:sz w:val="28"/>
          <w:szCs w:val="28"/>
        </w:rPr>
        <w:t xml:space="preserve"> </w:t>
      </w:r>
      <w:r w:rsidR="00D33003">
        <w:rPr>
          <w:sz w:val="28"/>
          <w:szCs w:val="28"/>
        </w:rPr>
        <w:t>илова</w:t>
      </w:r>
      <w:r w:rsidR="001F526F">
        <w:rPr>
          <w:sz w:val="28"/>
          <w:szCs w:val="28"/>
        </w:rPr>
        <w:t>т</w:t>
      </w:r>
      <w:r w:rsidR="00D33003">
        <w:rPr>
          <w:sz w:val="28"/>
          <w:szCs w:val="28"/>
        </w:rPr>
        <w:t>ые</w:t>
      </w:r>
      <w:r w:rsidRPr="00A11C41">
        <w:rPr>
          <w:sz w:val="28"/>
          <w:szCs w:val="28"/>
        </w:rPr>
        <w:t xml:space="preserve"> глины.</w:t>
      </w:r>
    </w:p>
    <w:p w:rsidR="004B75F6" w:rsidRDefault="004B75F6" w:rsidP="004B75F6">
      <w:pPr>
        <w:ind w:firstLine="709"/>
        <w:jc w:val="both"/>
        <w:rPr>
          <w:sz w:val="28"/>
          <w:szCs w:val="28"/>
        </w:rPr>
      </w:pPr>
    </w:p>
    <w:p w:rsidR="00756261" w:rsidRPr="00756261" w:rsidRDefault="00756261" w:rsidP="004B75F6">
      <w:pPr>
        <w:ind w:firstLine="709"/>
        <w:jc w:val="both"/>
        <w:rPr>
          <w:b/>
          <w:sz w:val="28"/>
          <w:szCs w:val="28"/>
          <w:u w:val="single"/>
        </w:rPr>
      </w:pPr>
      <w:r w:rsidRPr="00756261">
        <w:rPr>
          <w:b/>
          <w:sz w:val="28"/>
          <w:szCs w:val="28"/>
          <w:u w:val="single"/>
        </w:rPr>
        <w:t xml:space="preserve">Пример 1 – </w:t>
      </w:r>
      <w:r w:rsidRPr="00756261">
        <w:rPr>
          <w:b/>
          <w:sz w:val="28"/>
          <w:szCs w:val="28"/>
          <w:u w:val="single"/>
          <w:lang w:val="en-US"/>
        </w:rPr>
        <w:t>Pannerden</w:t>
      </w:r>
      <w:r w:rsidRPr="00756261">
        <w:rPr>
          <w:b/>
          <w:sz w:val="28"/>
          <w:szCs w:val="28"/>
          <w:u w:val="single"/>
        </w:rPr>
        <w:t>.</w:t>
      </w:r>
    </w:p>
    <w:p w:rsidR="00E15624" w:rsidRDefault="00E15624" w:rsidP="00E15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8 показана кривая диссипации, полученная при испытании возле </w:t>
      </w:r>
      <w:r>
        <w:rPr>
          <w:sz w:val="28"/>
          <w:szCs w:val="28"/>
          <w:lang w:val="en-US"/>
        </w:rPr>
        <w:t>Pannerden</w:t>
      </w:r>
      <w:r>
        <w:rPr>
          <w:sz w:val="28"/>
          <w:szCs w:val="28"/>
        </w:rPr>
        <w:t>, в Голландии, при изысканиях для новой железнодорожной линии. Результаты бурения показали, что слой илова</w:t>
      </w:r>
      <w:r w:rsidR="001F526F">
        <w:rPr>
          <w:sz w:val="28"/>
          <w:szCs w:val="28"/>
        </w:rPr>
        <w:t>т</w:t>
      </w:r>
      <w:r>
        <w:rPr>
          <w:sz w:val="28"/>
          <w:szCs w:val="28"/>
        </w:rPr>
        <w:t xml:space="preserve">ой глины с органическим веществом залегает до отметки минус 18 метров (от среднего уровня моря, </w:t>
      </w:r>
      <w:r>
        <w:rPr>
          <w:sz w:val="28"/>
          <w:szCs w:val="28"/>
          <w:lang w:val="en-US"/>
        </w:rPr>
        <w:t>NAP</w:t>
      </w:r>
      <w:r>
        <w:rPr>
          <w:sz w:val="28"/>
          <w:szCs w:val="28"/>
        </w:rPr>
        <w:t>).</w:t>
      </w:r>
    </w:p>
    <w:p w:rsidR="00404F05" w:rsidRDefault="00E15624" w:rsidP="00E15624">
      <w:pPr>
        <w:ind w:firstLine="709"/>
        <w:jc w:val="both"/>
        <w:rPr>
          <w:sz w:val="28"/>
          <w:szCs w:val="28"/>
        </w:rPr>
      </w:pPr>
      <w:r w:rsidRPr="00E15624">
        <w:rPr>
          <w:sz w:val="28"/>
          <w:szCs w:val="28"/>
        </w:rPr>
        <w:t xml:space="preserve">Хотя фактических данных измерений нет, количество нерастворенного воздуха и метана в </w:t>
      </w:r>
      <w:r>
        <w:rPr>
          <w:sz w:val="28"/>
          <w:szCs w:val="28"/>
        </w:rPr>
        <w:t>илова</w:t>
      </w:r>
      <w:r w:rsidR="001F526F">
        <w:rPr>
          <w:sz w:val="28"/>
          <w:szCs w:val="28"/>
        </w:rPr>
        <w:t>т</w:t>
      </w:r>
      <w:r>
        <w:rPr>
          <w:sz w:val="28"/>
          <w:szCs w:val="28"/>
        </w:rPr>
        <w:t>ой</w:t>
      </w:r>
      <w:r w:rsidRPr="00E15624">
        <w:rPr>
          <w:sz w:val="28"/>
          <w:szCs w:val="28"/>
        </w:rPr>
        <w:t xml:space="preserve"> глине оценивается как низк</w:t>
      </w:r>
      <w:r>
        <w:rPr>
          <w:sz w:val="28"/>
          <w:szCs w:val="28"/>
        </w:rPr>
        <w:t>ое</w:t>
      </w:r>
      <w:r w:rsidRPr="00E15624">
        <w:rPr>
          <w:sz w:val="28"/>
          <w:szCs w:val="28"/>
        </w:rPr>
        <w:t xml:space="preserve">, около 0,2%, что </w:t>
      </w:r>
      <w:r>
        <w:rPr>
          <w:sz w:val="28"/>
          <w:szCs w:val="28"/>
        </w:rPr>
        <w:t>позволяет оценить сжимаемость</w:t>
      </w:r>
      <w:r w:rsidRPr="00E156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примерно в  </w:t>
      </w:r>
      <w:r w:rsidRPr="00EC1409">
        <w:rPr>
          <w:sz w:val="28"/>
          <w:szCs w:val="28"/>
          <w:lang w:val="en-US"/>
        </w:rPr>
        <w:t>β</w:t>
      </w:r>
      <w:r w:rsidRPr="00A11C41">
        <w:rPr>
          <w:rFonts w:eastAsia="SymbolMT" w:cstheme="minorHAnsi"/>
          <w:sz w:val="28"/>
          <w:szCs w:val="28"/>
        </w:rPr>
        <w:t xml:space="preserve"> =</w:t>
      </w:r>
      <w:r w:rsidRPr="00A11C41">
        <w:rPr>
          <w:sz w:val="28"/>
          <w:szCs w:val="28"/>
        </w:rPr>
        <w:t xml:space="preserve"> </w:t>
      </w:r>
      <w:r>
        <w:rPr>
          <w:sz w:val="28"/>
          <w:szCs w:val="28"/>
        </w:rPr>
        <w:t>2,0х10</w:t>
      </w:r>
      <w:r w:rsidRPr="00A11C41">
        <w:rPr>
          <w:sz w:val="28"/>
          <w:szCs w:val="28"/>
          <w:vertAlign w:val="superscript"/>
        </w:rPr>
        <w:t>-</w:t>
      </w:r>
      <w:r>
        <w:rPr>
          <w:sz w:val="28"/>
          <w:szCs w:val="28"/>
          <w:vertAlign w:val="superscript"/>
        </w:rPr>
        <w:t>8</w:t>
      </w:r>
      <w:r>
        <w:rPr>
          <w:sz w:val="28"/>
          <w:szCs w:val="28"/>
        </w:rPr>
        <w:t xml:space="preserve"> м</w:t>
      </w:r>
      <w:r w:rsidRPr="00A11C41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/Н. </w:t>
      </w:r>
      <w:r w:rsidR="00A6644A" w:rsidRPr="00A6644A">
        <w:rPr>
          <w:sz w:val="28"/>
          <w:szCs w:val="28"/>
        </w:rPr>
        <w:t xml:space="preserve">Согласно </w:t>
      </w:r>
      <w:r w:rsidR="009F7435">
        <w:rPr>
          <w:sz w:val="28"/>
          <w:szCs w:val="28"/>
        </w:rPr>
        <w:t>одометрическому</w:t>
      </w:r>
      <w:r w:rsidR="00A6644A" w:rsidRPr="00A6644A">
        <w:rPr>
          <w:sz w:val="28"/>
          <w:szCs w:val="28"/>
        </w:rPr>
        <w:t xml:space="preserve"> испытанию (метод </w:t>
      </w:r>
      <w:r w:rsidR="00A6644A">
        <w:rPr>
          <w:sz w:val="28"/>
          <w:szCs w:val="28"/>
        </w:rPr>
        <w:t>логарифма времени</w:t>
      </w:r>
      <w:r w:rsidR="00A6644A" w:rsidRPr="00A6644A">
        <w:rPr>
          <w:sz w:val="28"/>
          <w:szCs w:val="28"/>
        </w:rPr>
        <w:t xml:space="preserve">) проницаемость этого слоя составляет около </w:t>
      </w:r>
      <w:r w:rsidR="00A6644A">
        <w:rPr>
          <w:sz w:val="28"/>
          <w:szCs w:val="28"/>
        </w:rPr>
        <w:t>К</w:t>
      </w:r>
      <w:r w:rsidR="00A6644A" w:rsidRPr="00EC1409">
        <w:rPr>
          <w:sz w:val="28"/>
          <w:szCs w:val="28"/>
          <w:vertAlign w:val="subscript"/>
        </w:rPr>
        <w:t>ф</w:t>
      </w:r>
      <w:r w:rsidR="00A6644A" w:rsidRPr="00A6644A">
        <w:rPr>
          <w:sz w:val="28"/>
          <w:szCs w:val="28"/>
        </w:rPr>
        <w:t xml:space="preserve"> = 5,9 × 10</w:t>
      </w:r>
      <w:r w:rsidR="00A6644A" w:rsidRPr="00A6644A">
        <w:rPr>
          <w:sz w:val="28"/>
          <w:szCs w:val="28"/>
          <w:vertAlign w:val="superscript"/>
        </w:rPr>
        <w:t>-8</w:t>
      </w:r>
      <w:r w:rsidR="00A6644A">
        <w:rPr>
          <w:sz w:val="28"/>
          <w:szCs w:val="28"/>
        </w:rPr>
        <w:t xml:space="preserve"> см/</w:t>
      </w:r>
      <w:r w:rsidR="00A6644A" w:rsidRPr="00A6644A">
        <w:rPr>
          <w:sz w:val="28"/>
          <w:szCs w:val="28"/>
        </w:rPr>
        <w:t>с (</w:t>
      </w:r>
      <w:r w:rsidR="00A6644A">
        <w:rPr>
          <w:sz w:val="28"/>
          <w:szCs w:val="28"/>
        </w:rPr>
        <w:t>скважина</w:t>
      </w:r>
      <w:r w:rsidR="00A6644A" w:rsidRPr="00A6644A">
        <w:rPr>
          <w:sz w:val="28"/>
          <w:szCs w:val="28"/>
        </w:rPr>
        <w:t xml:space="preserve"> 28)</w:t>
      </w:r>
      <w:r w:rsidR="00A6644A">
        <w:rPr>
          <w:sz w:val="28"/>
          <w:szCs w:val="28"/>
        </w:rPr>
        <w:t xml:space="preserve">. </w:t>
      </w:r>
      <w:r w:rsidR="00A6644A" w:rsidRPr="00A6644A">
        <w:rPr>
          <w:sz w:val="28"/>
          <w:szCs w:val="28"/>
        </w:rPr>
        <w:t xml:space="preserve">В </w:t>
      </w:r>
      <w:r w:rsidR="00A6644A">
        <w:rPr>
          <w:sz w:val="28"/>
          <w:szCs w:val="28"/>
        </w:rPr>
        <w:t>проведенном в непосредственной близости</w:t>
      </w:r>
      <w:r w:rsidR="00A6644A" w:rsidRPr="00A6644A">
        <w:rPr>
          <w:sz w:val="28"/>
          <w:szCs w:val="28"/>
        </w:rPr>
        <w:t xml:space="preserve"> испытании на рассе</w:t>
      </w:r>
      <w:r w:rsidR="00A6644A">
        <w:rPr>
          <w:sz w:val="28"/>
          <w:szCs w:val="28"/>
        </w:rPr>
        <w:t>ива</w:t>
      </w:r>
      <w:r w:rsidR="00A6644A" w:rsidRPr="00A6644A">
        <w:rPr>
          <w:sz w:val="28"/>
          <w:szCs w:val="28"/>
        </w:rPr>
        <w:t>ние</w:t>
      </w:r>
      <w:r w:rsidR="00A6644A">
        <w:rPr>
          <w:sz w:val="28"/>
          <w:szCs w:val="28"/>
        </w:rPr>
        <w:t xml:space="preserve"> порового давления,</w:t>
      </w:r>
      <w:r w:rsidR="00A6644A" w:rsidRPr="00A6644A">
        <w:rPr>
          <w:sz w:val="28"/>
          <w:szCs w:val="28"/>
        </w:rPr>
        <w:t xml:space="preserve"> было показано время диссипации t</w:t>
      </w:r>
      <w:r w:rsidR="00A6644A" w:rsidRPr="00A6644A">
        <w:rPr>
          <w:sz w:val="28"/>
          <w:szCs w:val="28"/>
          <w:vertAlign w:val="subscript"/>
        </w:rPr>
        <w:t>100</w:t>
      </w:r>
      <w:r w:rsidR="00A6644A" w:rsidRPr="00A6644A">
        <w:rPr>
          <w:sz w:val="28"/>
          <w:szCs w:val="28"/>
        </w:rPr>
        <w:t xml:space="preserve"> = 210 с (см. </w:t>
      </w:r>
      <w:r w:rsidR="00A6644A">
        <w:rPr>
          <w:sz w:val="28"/>
          <w:szCs w:val="28"/>
        </w:rPr>
        <w:t>р</w:t>
      </w:r>
      <w:r w:rsidR="00A6644A" w:rsidRPr="00A6644A">
        <w:rPr>
          <w:sz w:val="28"/>
          <w:szCs w:val="28"/>
        </w:rPr>
        <w:t xml:space="preserve">исунок 8). Используя уравнение 18 </w:t>
      </w:r>
      <w:r w:rsidR="00A6644A">
        <w:rPr>
          <w:sz w:val="28"/>
          <w:szCs w:val="28"/>
        </w:rPr>
        <w:t>получаем</w:t>
      </w:r>
      <w:r w:rsidR="00A6644A" w:rsidRPr="00A6644A">
        <w:rPr>
          <w:sz w:val="28"/>
          <w:szCs w:val="28"/>
        </w:rPr>
        <w:t xml:space="preserve"> </w:t>
      </w:r>
      <w:r w:rsidR="00A6644A">
        <w:rPr>
          <w:sz w:val="28"/>
          <w:szCs w:val="28"/>
        </w:rPr>
        <w:t>коэффициент фильтрации К</w:t>
      </w:r>
      <w:r w:rsidR="00A6644A" w:rsidRPr="00EC1409">
        <w:rPr>
          <w:sz w:val="28"/>
          <w:szCs w:val="28"/>
          <w:vertAlign w:val="subscript"/>
        </w:rPr>
        <w:t>ф</w:t>
      </w:r>
      <w:r w:rsidR="00A6644A">
        <w:rPr>
          <w:sz w:val="28"/>
          <w:szCs w:val="28"/>
        </w:rPr>
        <w:t xml:space="preserve"> </w:t>
      </w:r>
      <w:r w:rsidR="00A6644A" w:rsidRPr="00A6644A">
        <w:rPr>
          <w:sz w:val="28"/>
          <w:szCs w:val="28"/>
        </w:rPr>
        <w:t>:</w:t>
      </w:r>
      <w:r w:rsidR="00A6644A">
        <w:rPr>
          <w:sz w:val="28"/>
          <w:szCs w:val="28"/>
        </w:rPr>
        <w:t xml:space="preserve"> </w:t>
      </w:r>
    </w:p>
    <w:p w:rsidR="00A6644A" w:rsidRDefault="00A6644A" w:rsidP="00E15624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CE194B" wp14:editId="40ED672F">
            <wp:extent cx="3481554" cy="572494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2493" cy="5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4A" w:rsidRDefault="00A6644A" w:rsidP="00E156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6644A"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 xml:space="preserve"> = 6,1х10</w:t>
      </w:r>
      <w:r w:rsidRPr="00A6644A">
        <w:rPr>
          <w:sz w:val="28"/>
          <w:szCs w:val="28"/>
          <w:vertAlign w:val="superscript"/>
        </w:rPr>
        <w:t>-8</w:t>
      </w:r>
      <w:r>
        <w:rPr>
          <w:sz w:val="28"/>
          <w:szCs w:val="28"/>
        </w:rPr>
        <w:t xml:space="preserve"> см/сек.</w:t>
      </w:r>
      <w:r w:rsidR="001F526F">
        <w:rPr>
          <w:sz w:val="28"/>
          <w:szCs w:val="28"/>
        </w:rPr>
        <w:t xml:space="preserve"> (</w:t>
      </w:r>
      <w:r w:rsidR="001F526F" w:rsidRPr="004D5B7E">
        <w:rPr>
          <w:i/>
          <w:sz w:val="28"/>
          <w:szCs w:val="28"/>
        </w:rPr>
        <w:t>или 5,3х10</w:t>
      </w:r>
      <w:r w:rsidR="001F526F" w:rsidRPr="004D5B7E">
        <w:rPr>
          <w:i/>
          <w:sz w:val="28"/>
          <w:szCs w:val="28"/>
          <w:vertAlign w:val="superscript"/>
        </w:rPr>
        <w:t>-5</w:t>
      </w:r>
      <w:r w:rsidR="001F526F" w:rsidRPr="004D5B7E">
        <w:rPr>
          <w:i/>
          <w:sz w:val="28"/>
          <w:szCs w:val="28"/>
        </w:rPr>
        <w:t xml:space="preserve"> м/сут.</w:t>
      </w:r>
      <w:r w:rsidR="001F526F">
        <w:rPr>
          <w:sz w:val="28"/>
          <w:szCs w:val="28"/>
        </w:rPr>
        <w:t>)</w:t>
      </w:r>
    </w:p>
    <w:p w:rsidR="00A6644A" w:rsidRDefault="00A6644A" w:rsidP="00E15624">
      <w:pPr>
        <w:ind w:firstLine="709"/>
        <w:jc w:val="both"/>
        <w:rPr>
          <w:sz w:val="28"/>
          <w:szCs w:val="28"/>
        </w:rPr>
      </w:pPr>
      <w:r w:rsidRPr="00A6644A">
        <w:rPr>
          <w:sz w:val="28"/>
          <w:szCs w:val="28"/>
        </w:rPr>
        <w:t xml:space="preserve">Это значение находится в пределах диапазона </w:t>
      </w:r>
      <w:r>
        <w:rPr>
          <w:sz w:val="28"/>
          <w:szCs w:val="28"/>
        </w:rPr>
        <w:t xml:space="preserve">значений, полученных по результатам </w:t>
      </w:r>
      <w:r w:rsidR="009F7435">
        <w:rPr>
          <w:sz w:val="28"/>
          <w:szCs w:val="28"/>
        </w:rPr>
        <w:t>одометрических</w:t>
      </w:r>
      <w:r>
        <w:rPr>
          <w:sz w:val="28"/>
          <w:szCs w:val="28"/>
        </w:rPr>
        <w:t xml:space="preserve"> испытаний</w:t>
      </w:r>
      <w:r w:rsidRPr="00A6644A">
        <w:rPr>
          <w:sz w:val="28"/>
          <w:szCs w:val="28"/>
        </w:rPr>
        <w:t>, хотя оно сильно зависит от предполагаемого количества нерастворенного воздуха и метана.</w:t>
      </w:r>
    </w:p>
    <w:p w:rsidR="00976BDE" w:rsidRDefault="00D24DFF" w:rsidP="00D24DFF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28CE7E" wp14:editId="78D036CC">
            <wp:extent cx="6263640" cy="39319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FF" w:rsidRDefault="00D24DFF" w:rsidP="00D24DFF">
      <w:pPr>
        <w:ind w:firstLine="709"/>
        <w:jc w:val="both"/>
        <w:rPr>
          <w:i/>
          <w:sz w:val="28"/>
          <w:szCs w:val="28"/>
        </w:rPr>
      </w:pPr>
      <w:r w:rsidRPr="00A238ED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8</w:t>
      </w:r>
      <w:r w:rsidRPr="00A238ED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Испытание на диссипацию порового давления в илова</w:t>
      </w:r>
      <w:r w:rsidR="001F526F">
        <w:rPr>
          <w:i/>
          <w:sz w:val="28"/>
          <w:szCs w:val="28"/>
        </w:rPr>
        <w:t>т</w:t>
      </w:r>
      <w:r>
        <w:rPr>
          <w:i/>
          <w:sz w:val="28"/>
          <w:szCs w:val="28"/>
        </w:rPr>
        <w:t xml:space="preserve">ой глине вблизи </w:t>
      </w:r>
      <w:r w:rsidRPr="00D24DFF">
        <w:rPr>
          <w:i/>
          <w:sz w:val="28"/>
          <w:szCs w:val="28"/>
        </w:rPr>
        <w:t>Pannerden</w:t>
      </w:r>
      <w:r w:rsidRPr="00A238ED">
        <w:rPr>
          <w:i/>
          <w:sz w:val="28"/>
          <w:szCs w:val="28"/>
        </w:rPr>
        <w:t>.</w:t>
      </w:r>
    </w:p>
    <w:p w:rsidR="001F526F" w:rsidRPr="001F526F" w:rsidRDefault="001F526F" w:rsidP="00D24DFF">
      <w:pPr>
        <w:ind w:firstLine="709"/>
        <w:jc w:val="both"/>
        <w:rPr>
          <w:b/>
          <w:sz w:val="28"/>
          <w:szCs w:val="28"/>
          <w:u w:val="single"/>
        </w:rPr>
      </w:pPr>
      <w:r w:rsidRPr="001F526F">
        <w:rPr>
          <w:b/>
          <w:sz w:val="28"/>
          <w:szCs w:val="28"/>
          <w:u w:val="single"/>
        </w:rPr>
        <w:t>Пример 2 - Rijswijk.</w:t>
      </w:r>
    </w:p>
    <w:p w:rsidR="00D24DFF" w:rsidRDefault="001F526F" w:rsidP="00D24DFF">
      <w:pPr>
        <w:ind w:firstLine="709"/>
        <w:jc w:val="both"/>
        <w:rPr>
          <w:sz w:val="28"/>
          <w:szCs w:val="28"/>
        </w:rPr>
      </w:pPr>
      <w:r w:rsidRPr="001F526F">
        <w:rPr>
          <w:sz w:val="28"/>
          <w:szCs w:val="28"/>
        </w:rPr>
        <w:t xml:space="preserve">На рисунке </w:t>
      </w:r>
      <w:r>
        <w:rPr>
          <w:sz w:val="28"/>
          <w:szCs w:val="28"/>
        </w:rPr>
        <w:t>9</w:t>
      </w:r>
      <w:r w:rsidRPr="001F526F">
        <w:rPr>
          <w:sz w:val="28"/>
          <w:szCs w:val="28"/>
        </w:rPr>
        <w:t xml:space="preserve"> показана кривая диссипации, полученная при испытании возле Rijswijk, в Голландии</w:t>
      </w:r>
      <w:r>
        <w:rPr>
          <w:sz w:val="28"/>
          <w:szCs w:val="28"/>
        </w:rPr>
        <w:t xml:space="preserve">. </w:t>
      </w:r>
      <w:r w:rsidR="004C0C06">
        <w:rPr>
          <w:sz w:val="28"/>
          <w:szCs w:val="28"/>
        </w:rPr>
        <w:t xml:space="preserve">Диссипационные кривые для датчиков </w:t>
      </w:r>
      <w:r w:rsidR="004C0C06">
        <w:rPr>
          <w:sz w:val="28"/>
          <w:szCs w:val="28"/>
          <w:lang w:val="en-US"/>
        </w:rPr>
        <w:t>U</w:t>
      </w:r>
      <w:r w:rsidR="004C0C06" w:rsidRPr="004C0C06">
        <w:rPr>
          <w:sz w:val="28"/>
          <w:szCs w:val="28"/>
          <w:vertAlign w:val="subscript"/>
        </w:rPr>
        <w:t>1</w:t>
      </w:r>
      <w:r w:rsidR="004C0C06" w:rsidRPr="004C0C06">
        <w:rPr>
          <w:sz w:val="28"/>
          <w:szCs w:val="28"/>
        </w:rPr>
        <w:t xml:space="preserve"> </w:t>
      </w:r>
      <w:r w:rsidR="004C0C06">
        <w:rPr>
          <w:sz w:val="28"/>
          <w:szCs w:val="28"/>
        </w:rPr>
        <w:t xml:space="preserve">и </w:t>
      </w:r>
      <w:r w:rsidR="004C0C06">
        <w:rPr>
          <w:sz w:val="28"/>
          <w:szCs w:val="28"/>
          <w:lang w:val="en-US"/>
        </w:rPr>
        <w:t>U</w:t>
      </w:r>
      <w:r w:rsidR="004C0C06" w:rsidRPr="004C0C06">
        <w:rPr>
          <w:sz w:val="28"/>
          <w:szCs w:val="28"/>
          <w:vertAlign w:val="subscript"/>
        </w:rPr>
        <w:t>2</w:t>
      </w:r>
      <w:r w:rsidR="004C0C06" w:rsidRPr="004C0C06">
        <w:rPr>
          <w:sz w:val="28"/>
          <w:szCs w:val="28"/>
        </w:rPr>
        <w:t xml:space="preserve"> </w:t>
      </w:r>
      <w:r w:rsidR="004C0C06">
        <w:rPr>
          <w:sz w:val="28"/>
          <w:szCs w:val="28"/>
        </w:rPr>
        <w:t>получены при выполнении теста на диссипацию в одной и той же иловатой глине с органическим веществом.</w:t>
      </w:r>
    </w:p>
    <w:p w:rsidR="004C0C06" w:rsidRDefault="004C0C06" w:rsidP="00D24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расчета поданным обоих тестов величина коэффициента фильтрации составила:</w:t>
      </w:r>
    </w:p>
    <w:p w:rsidR="004C0C06" w:rsidRDefault="004C0C06" w:rsidP="00D24DFF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D67752" wp14:editId="01352B41">
            <wp:extent cx="3525021" cy="5406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3899" cy="5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52" w:rsidRDefault="00C80F52" w:rsidP="00C80F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6644A"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 xml:space="preserve"> = 5,1х10</w:t>
      </w:r>
      <w:r w:rsidRPr="00A6644A">
        <w:rPr>
          <w:sz w:val="28"/>
          <w:szCs w:val="28"/>
          <w:vertAlign w:val="superscript"/>
        </w:rPr>
        <w:t>-8</w:t>
      </w:r>
      <w:r>
        <w:rPr>
          <w:sz w:val="28"/>
          <w:szCs w:val="28"/>
        </w:rPr>
        <w:t xml:space="preserve"> см/сек. (</w:t>
      </w:r>
      <w:r w:rsidRPr="004D5B7E">
        <w:rPr>
          <w:i/>
          <w:sz w:val="28"/>
          <w:szCs w:val="28"/>
        </w:rPr>
        <w:t xml:space="preserve">или </w:t>
      </w:r>
      <w:r>
        <w:rPr>
          <w:i/>
          <w:sz w:val="28"/>
          <w:szCs w:val="28"/>
        </w:rPr>
        <w:t>4</w:t>
      </w:r>
      <w:r w:rsidRPr="004D5B7E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4</w:t>
      </w:r>
      <w:r w:rsidRPr="004D5B7E">
        <w:rPr>
          <w:i/>
          <w:sz w:val="28"/>
          <w:szCs w:val="28"/>
        </w:rPr>
        <w:t>х10</w:t>
      </w:r>
      <w:r w:rsidRPr="004D5B7E">
        <w:rPr>
          <w:i/>
          <w:sz w:val="28"/>
          <w:szCs w:val="28"/>
          <w:vertAlign w:val="superscript"/>
        </w:rPr>
        <w:t>-5</w:t>
      </w:r>
      <w:r w:rsidRPr="004D5B7E">
        <w:rPr>
          <w:i/>
          <w:sz w:val="28"/>
          <w:szCs w:val="28"/>
        </w:rPr>
        <w:t xml:space="preserve"> м/сут.</w:t>
      </w:r>
      <w:r>
        <w:rPr>
          <w:sz w:val="28"/>
          <w:szCs w:val="28"/>
        </w:rPr>
        <w:t>)</w:t>
      </w:r>
    </w:p>
    <w:p w:rsidR="00C80F52" w:rsidRDefault="00C80F52" w:rsidP="00C80F52">
      <w:pPr>
        <w:ind w:firstLine="709"/>
        <w:jc w:val="both"/>
        <w:rPr>
          <w:sz w:val="28"/>
          <w:szCs w:val="28"/>
        </w:rPr>
      </w:pPr>
    </w:p>
    <w:p w:rsidR="004C0C06" w:rsidRDefault="00E24F42" w:rsidP="00D24D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значение находится между значениями, полученными с помощью данных одометрических испытаний по методу логарифма времени (К</w:t>
      </w:r>
      <w:r w:rsidRPr="00A6644A"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 xml:space="preserve"> = 3,6х10</w:t>
      </w:r>
      <w:r w:rsidRPr="00A6644A">
        <w:rPr>
          <w:sz w:val="28"/>
          <w:szCs w:val="28"/>
          <w:vertAlign w:val="superscript"/>
        </w:rPr>
        <w:t>-8</w:t>
      </w:r>
      <w:r>
        <w:rPr>
          <w:sz w:val="28"/>
          <w:szCs w:val="28"/>
        </w:rPr>
        <w:t xml:space="preserve"> см/сек.) и по методу корня из времени (К</w:t>
      </w:r>
      <w:r w:rsidRPr="00A6644A"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 xml:space="preserve"> = 6,7х10</w:t>
      </w:r>
      <w:r w:rsidRPr="00A6644A">
        <w:rPr>
          <w:sz w:val="28"/>
          <w:szCs w:val="28"/>
          <w:vertAlign w:val="superscript"/>
        </w:rPr>
        <w:t>-8</w:t>
      </w:r>
      <w:r>
        <w:rPr>
          <w:sz w:val="28"/>
          <w:szCs w:val="28"/>
        </w:rPr>
        <w:t xml:space="preserve"> см/сек.).</w:t>
      </w:r>
    </w:p>
    <w:p w:rsidR="0032520D" w:rsidRDefault="0032520D" w:rsidP="0032520D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6168DC" wp14:editId="1AF392E7">
            <wp:extent cx="6263640" cy="34442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20D" w:rsidRDefault="0032520D" w:rsidP="0032520D">
      <w:pPr>
        <w:ind w:firstLine="709"/>
        <w:jc w:val="both"/>
        <w:rPr>
          <w:i/>
          <w:sz w:val="28"/>
          <w:szCs w:val="28"/>
        </w:rPr>
      </w:pPr>
      <w:r w:rsidRPr="00A238ED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9</w:t>
      </w:r>
      <w:r w:rsidRPr="00A238ED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 xml:space="preserve">Испытание на диссипацию порового давления в иловатой глине вблизи </w:t>
      </w:r>
      <w:r w:rsidRPr="0032520D">
        <w:rPr>
          <w:i/>
          <w:sz w:val="28"/>
          <w:szCs w:val="28"/>
        </w:rPr>
        <w:t>Rijswijk</w:t>
      </w:r>
      <w:r w:rsidRPr="00A238ED">
        <w:rPr>
          <w:i/>
          <w:sz w:val="28"/>
          <w:szCs w:val="28"/>
        </w:rPr>
        <w:t>.</w:t>
      </w:r>
    </w:p>
    <w:p w:rsidR="00974177" w:rsidRPr="00974177" w:rsidRDefault="00974177" w:rsidP="0032520D">
      <w:pPr>
        <w:ind w:firstLine="709"/>
        <w:jc w:val="both"/>
        <w:rPr>
          <w:b/>
          <w:sz w:val="28"/>
          <w:szCs w:val="28"/>
          <w:u w:val="single"/>
        </w:rPr>
      </w:pPr>
      <w:r w:rsidRPr="00974177">
        <w:rPr>
          <w:b/>
          <w:sz w:val="28"/>
          <w:szCs w:val="28"/>
          <w:u w:val="single"/>
        </w:rPr>
        <w:t>Пример 3 – Роттердам.</w:t>
      </w:r>
    </w:p>
    <w:p w:rsidR="0032520D" w:rsidRDefault="00974177" w:rsidP="003252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Роттердаме, в Голландии, были выполнены тесты на диссипацию с помощью датчика </w:t>
      </w:r>
      <w:r>
        <w:rPr>
          <w:sz w:val="28"/>
          <w:szCs w:val="28"/>
          <w:lang w:val="en-US"/>
        </w:rPr>
        <w:t>U</w:t>
      </w:r>
      <w:r w:rsidRPr="0097417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в иловатых глинах с органическим веществом (</w:t>
      </w:r>
      <w:r>
        <w:rPr>
          <w:sz w:val="28"/>
          <w:szCs w:val="28"/>
          <w:lang w:val="en-US"/>
        </w:rPr>
        <w:t>Kort</w:t>
      </w:r>
      <w:r w:rsidRPr="00974177">
        <w:rPr>
          <w:sz w:val="28"/>
          <w:szCs w:val="28"/>
        </w:rPr>
        <w:t>, 2002)</w:t>
      </w:r>
      <w:r>
        <w:rPr>
          <w:sz w:val="28"/>
          <w:szCs w:val="28"/>
        </w:rPr>
        <w:t>.</w:t>
      </w:r>
    </w:p>
    <w:p w:rsidR="00974177" w:rsidRDefault="00974177" w:rsidP="003252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10 представлены результаты. Измеренная естественная влажность </w:t>
      </w:r>
      <w:r>
        <w:rPr>
          <w:sz w:val="28"/>
          <w:szCs w:val="28"/>
          <w:lang w:val="en-US"/>
        </w:rPr>
        <w:t>W</w:t>
      </w:r>
      <w:r w:rsidRPr="00974177">
        <w:rPr>
          <w:sz w:val="28"/>
          <w:szCs w:val="28"/>
          <w:vertAlign w:val="subscript"/>
          <w:lang w:val="en-US"/>
        </w:rPr>
        <w:t>e</w:t>
      </w:r>
      <w:r w:rsidRPr="00974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находилась в пределах 50 %, что соответствует пористости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0,57.</w:t>
      </w:r>
    </w:p>
    <w:p w:rsidR="00974177" w:rsidRDefault="00974177" w:rsidP="003252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 залегают о</w:t>
      </w:r>
      <w:r w:rsidRPr="00974177">
        <w:rPr>
          <w:sz w:val="28"/>
          <w:szCs w:val="28"/>
        </w:rPr>
        <w:t>коло 14 м торфа и глины</w:t>
      </w:r>
      <w:r>
        <w:rPr>
          <w:sz w:val="28"/>
          <w:szCs w:val="28"/>
        </w:rPr>
        <w:t xml:space="preserve"> с</w:t>
      </w:r>
      <w:r w:rsidRPr="00974177">
        <w:rPr>
          <w:sz w:val="28"/>
          <w:szCs w:val="28"/>
        </w:rPr>
        <w:t xml:space="preserve"> </w:t>
      </w:r>
      <w:r w:rsidRPr="00974177">
        <w:rPr>
          <w:sz w:val="28"/>
          <w:szCs w:val="28"/>
        </w:rPr>
        <w:t>органическ</w:t>
      </w:r>
      <w:r>
        <w:rPr>
          <w:sz w:val="28"/>
          <w:szCs w:val="28"/>
        </w:rPr>
        <w:t>им веществом</w:t>
      </w:r>
      <w:r w:rsidRPr="00974177">
        <w:rPr>
          <w:sz w:val="28"/>
          <w:szCs w:val="28"/>
        </w:rPr>
        <w:t>, производящ</w:t>
      </w:r>
      <w:r>
        <w:rPr>
          <w:sz w:val="28"/>
          <w:szCs w:val="28"/>
        </w:rPr>
        <w:t>ие</w:t>
      </w:r>
      <w:r w:rsidRPr="00974177">
        <w:rPr>
          <w:sz w:val="28"/>
          <w:szCs w:val="28"/>
        </w:rPr>
        <w:t xml:space="preserve"> метан. Во время </w:t>
      </w:r>
      <w:r>
        <w:rPr>
          <w:sz w:val="28"/>
          <w:szCs w:val="28"/>
        </w:rPr>
        <w:t>создания строительного котлована</w:t>
      </w:r>
      <w:r w:rsidRPr="00974177">
        <w:rPr>
          <w:sz w:val="28"/>
          <w:szCs w:val="28"/>
        </w:rPr>
        <w:t xml:space="preserve"> метан даже пузырился </w:t>
      </w:r>
      <w:r>
        <w:rPr>
          <w:sz w:val="28"/>
          <w:szCs w:val="28"/>
        </w:rPr>
        <w:t>из</w:t>
      </w:r>
      <w:r w:rsidRPr="00974177">
        <w:rPr>
          <w:sz w:val="28"/>
          <w:szCs w:val="28"/>
        </w:rPr>
        <w:t xml:space="preserve"> </w:t>
      </w:r>
      <w:r>
        <w:rPr>
          <w:sz w:val="28"/>
          <w:szCs w:val="28"/>
        </w:rPr>
        <w:t>грунта</w:t>
      </w:r>
      <w:r w:rsidRPr="00974177">
        <w:rPr>
          <w:sz w:val="28"/>
          <w:szCs w:val="28"/>
        </w:rPr>
        <w:t>. Поэтому количество нерастворенного газа оценивалось примерно в 1%. Уравнение 19 дает оценку сжимаемости поровой воды:</w:t>
      </w:r>
    </w:p>
    <w:p w:rsidR="00974177" w:rsidRDefault="00974177" w:rsidP="0032520D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184A7" wp14:editId="6E8C409B">
            <wp:extent cx="3991122" cy="52478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1156" cy="54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77" w:rsidRDefault="00974177" w:rsidP="0032520D">
      <w:pPr>
        <w:ind w:firstLine="709"/>
        <w:jc w:val="both"/>
        <w:rPr>
          <w:sz w:val="28"/>
          <w:szCs w:val="28"/>
        </w:rPr>
      </w:pPr>
      <w:r w:rsidRPr="00EC1409">
        <w:rPr>
          <w:sz w:val="28"/>
          <w:szCs w:val="28"/>
          <w:lang w:val="en-US"/>
        </w:rPr>
        <w:t>β</w:t>
      </w:r>
      <w:r w:rsidRPr="00A11C41">
        <w:rPr>
          <w:rFonts w:eastAsia="SymbolMT" w:cstheme="minorHAnsi"/>
          <w:sz w:val="28"/>
          <w:szCs w:val="28"/>
        </w:rPr>
        <w:t xml:space="preserve"> =</w:t>
      </w:r>
      <w:r w:rsidRPr="00A11C41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>
        <w:rPr>
          <w:sz w:val="28"/>
          <w:szCs w:val="28"/>
        </w:rPr>
        <w:t>,</w:t>
      </w:r>
      <w:r>
        <w:rPr>
          <w:sz w:val="28"/>
          <w:szCs w:val="28"/>
        </w:rPr>
        <w:t>85</w:t>
      </w:r>
      <w:r>
        <w:rPr>
          <w:sz w:val="28"/>
          <w:szCs w:val="28"/>
        </w:rPr>
        <w:t>х10</w:t>
      </w:r>
      <w:r w:rsidRPr="00A11C41">
        <w:rPr>
          <w:sz w:val="28"/>
          <w:szCs w:val="28"/>
          <w:vertAlign w:val="superscript"/>
        </w:rPr>
        <w:t>-</w:t>
      </w:r>
      <w:r>
        <w:rPr>
          <w:sz w:val="28"/>
          <w:szCs w:val="28"/>
          <w:vertAlign w:val="superscript"/>
        </w:rPr>
        <w:t>8</w:t>
      </w:r>
      <w:r>
        <w:rPr>
          <w:sz w:val="28"/>
          <w:szCs w:val="28"/>
        </w:rPr>
        <w:t xml:space="preserve"> м</w:t>
      </w:r>
      <w:r w:rsidRPr="00A11C41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/Н.</w:t>
      </w:r>
    </w:p>
    <w:p w:rsidR="00974177" w:rsidRDefault="00974177" w:rsidP="0032520D">
      <w:pPr>
        <w:ind w:firstLine="709"/>
        <w:jc w:val="both"/>
        <w:rPr>
          <w:sz w:val="28"/>
          <w:szCs w:val="28"/>
        </w:rPr>
      </w:pPr>
      <w:r w:rsidRPr="00974177">
        <w:rPr>
          <w:sz w:val="28"/>
          <w:szCs w:val="28"/>
        </w:rPr>
        <w:t>Исходя из это</w:t>
      </w:r>
      <w:r>
        <w:rPr>
          <w:sz w:val="28"/>
          <w:szCs w:val="28"/>
        </w:rPr>
        <w:t xml:space="preserve">го </w:t>
      </w:r>
      <w:r w:rsidRPr="00974177">
        <w:rPr>
          <w:sz w:val="28"/>
          <w:szCs w:val="28"/>
        </w:rPr>
        <w:t>предполагаемо</w:t>
      </w:r>
      <w:r>
        <w:rPr>
          <w:sz w:val="28"/>
          <w:szCs w:val="28"/>
        </w:rPr>
        <w:t>го значения</w:t>
      </w:r>
      <w:r w:rsidRPr="00974177">
        <w:rPr>
          <w:sz w:val="28"/>
          <w:szCs w:val="28"/>
        </w:rPr>
        <w:t xml:space="preserve"> сжимаемости и </w:t>
      </w:r>
      <w:r>
        <w:rPr>
          <w:sz w:val="28"/>
          <w:szCs w:val="28"/>
        </w:rPr>
        <w:t>определенного</w:t>
      </w:r>
      <w:r w:rsidRPr="00974177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значения</w:t>
      </w:r>
      <w:r w:rsidRPr="00974177">
        <w:rPr>
          <w:sz w:val="28"/>
          <w:szCs w:val="28"/>
        </w:rPr>
        <w:t xml:space="preserve"> времени диссипации 1210 с</w:t>
      </w:r>
      <w:r>
        <w:rPr>
          <w:sz w:val="28"/>
          <w:szCs w:val="28"/>
        </w:rPr>
        <w:t>ек</w:t>
      </w:r>
      <w:r w:rsidRPr="00974177">
        <w:rPr>
          <w:sz w:val="28"/>
          <w:szCs w:val="28"/>
        </w:rPr>
        <w:t>,</w:t>
      </w:r>
      <w:r>
        <w:rPr>
          <w:sz w:val="28"/>
          <w:szCs w:val="28"/>
        </w:rPr>
        <w:t xml:space="preserve"> по</w:t>
      </w:r>
      <w:r w:rsidRPr="00974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 </w:t>
      </w:r>
      <w:r w:rsidRPr="00974177">
        <w:rPr>
          <w:sz w:val="28"/>
          <w:szCs w:val="28"/>
        </w:rPr>
        <w:t>испытани</w:t>
      </w:r>
      <w:r>
        <w:rPr>
          <w:sz w:val="28"/>
          <w:szCs w:val="28"/>
        </w:rPr>
        <w:t>я</w:t>
      </w:r>
      <w:r w:rsidRPr="00974177">
        <w:rPr>
          <w:sz w:val="28"/>
          <w:szCs w:val="28"/>
        </w:rPr>
        <w:t xml:space="preserve"> на диссипацию </w:t>
      </w:r>
      <w:r>
        <w:rPr>
          <w:sz w:val="28"/>
          <w:szCs w:val="28"/>
        </w:rPr>
        <w:t>получено значение коэффициента фильтрации</w:t>
      </w:r>
      <w:r w:rsidRPr="00974177">
        <w:rPr>
          <w:sz w:val="28"/>
          <w:szCs w:val="28"/>
        </w:rPr>
        <w:t>:</w:t>
      </w:r>
    </w:p>
    <w:p w:rsidR="00974177" w:rsidRDefault="00974177" w:rsidP="0032520D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689C04" wp14:editId="28FE1A57">
            <wp:extent cx="3930380" cy="532737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3228" cy="55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77" w:rsidRDefault="00974177" w:rsidP="009741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A6644A">
        <w:rPr>
          <w:sz w:val="28"/>
          <w:szCs w:val="28"/>
          <w:vertAlign w:val="subscript"/>
        </w:rPr>
        <w:t>ф</w:t>
      </w:r>
      <w:r>
        <w:rPr>
          <w:sz w:val="28"/>
          <w:szCs w:val="28"/>
        </w:rPr>
        <w:t xml:space="preserve"> = 5,</w:t>
      </w:r>
      <w:r>
        <w:rPr>
          <w:sz w:val="28"/>
          <w:szCs w:val="28"/>
        </w:rPr>
        <w:t>3</w:t>
      </w:r>
      <w:r>
        <w:rPr>
          <w:sz w:val="28"/>
          <w:szCs w:val="28"/>
        </w:rPr>
        <w:t>х10</w:t>
      </w:r>
      <w:r w:rsidRPr="00A6644A">
        <w:rPr>
          <w:sz w:val="28"/>
          <w:szCs w:val="28"/>
          <w:vertAlign w:val="superscript"/>
        </w:rPr>
        <w:t>-8</w:t>
      </w:r>
      <w:r>
        <w:rPr>
          <w:sz w:val="28"/>
          <w:szCs w:val="28"/>
        </w:rPr>
        <w:t xml:space="preserve"> см/сек. (</w:t>
      </w:r>
      <w:r w:rsidRPr="004D5B7E">
        <w:rPr>
          <w:i/>
          <w:sz w:val="28"/>
          <w:szCs w:val="28"/>
        </w:rPr>
        <w:t xml:space="preserve">или </w:t>
      </w:r>
      <w:r>
        <w:rPr>
          <w:i/>
          <w:sz w:val="28"/>
          <w:szCs w:val="28"/>
        </w:rPr>
        <w:t>4</w:t>
      </w:r>
      <w:r w:rsidRPr="004D5B7E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>6</w:t>
      </w:r>
      <w:r w:rsidRPr="004D5B7E">
        <w:rPr>
          <w:i/>
          <w:sz w:val="28"/>
          <w:szCs w:val="28"/>
        </w:rPr>
        <w:t>х10</w:t>
      </w:r>
      <w:r w:rsidRPr="004D5B7E">
        <w:rPr>
          <w:i/>
          <w:sz w:val="28"/>
          <w:szCs w:val="28"/>
          <w:vertAlign w:val="superscript"/>
        </w:rPr>
        <w:t>-5</w:t>
      </w:r>
      <w:r w:rsidRPr="004D5B7E">
        <w:rPr>
          <w:i/>
          <w:sz w:val="28"/>
          <w:szCs w:val="28"/>
        </w:rPr>
        <w:t xml:space="preserve"> м/сут.</w:t>
      </w:r>
      <w:r>
        <w:rPr>
          <w:sz w:val="28"/>
          <w:szCs w:val="28"/>
        </w:rPr>
        <w:t>)</w:t>
      </w:r>
      <w:r w:rsidR="00140781">
        <w:rPr>
          <w:sz w:val="28"/>
          <w:szCs w:val="28"/>
        </w:rPr>
        <w:t>.</w:t>
      </w:r>
    </w:p>
    <w:p w:rsidR="00140781" w:rsidRDefault="00140781" w:rsidP="00974177">
      <w:pPr>
        <w:ind w:firstLine="709"/>
        <w:jc w:val="both"/>
        <w:rPr>
          <w:rFonts w:ascii="Calibri" w:hAnsi="Calibri" w:cs="Calibri"/>
          <w:sz w:val="28"/>
          <w:szCs w:val="28"/>
        </w:rPr>
      </w:pPr>
      <w:r w:rsidRPr="00140781">
        <w:rPr>
          <w:sz w:val="28"/>
          <w:szCs w:val="28"/>
        </w:rPr>
        <w:lastRenderedPageBreak/>
        <w:t xml:space="preserve">Это значение хорошо согласуется со значениями, полученными в результате </w:t>
      </w:r>
      <w:r>
        <w:rPr>
          <w:sz w:val="28"/>
          <w:szCs w:val="28"/>
        </w:rPr>
        <w:t>одометрического</w:t>
      </w:r>
      <w:r w:rsidRPr="00140781">
        <w:rPr>
          <w:sz w:val="28"/>
          <w:szCs w:val="28"/>
        </w:rPr>
        <w:t xml:space="preserve"> теста на по методу </w:t>
      </w:r>
      <w:r>
        <w:rPr>
          <w:sz w:val="28"/>
          <w:szCs w:val="28"/>
        </w:rPr>
        <w:t>логарифма времени</w:t>
      </w:r>
      <w:r w:rsidRPr="00140781">
        <w:rPr>
          <w:sz w:val="28"/>
          <w:szCs w:val="28"/>
        </w:rPr>
        <w:t xml:space="preserve"> и </w:t>
      </w:r>
      <w:r>
        <w:rPr>
          <w:sz w:val="28"/>
          <w:szCs w:val="28"/>
        </w:rPr>
        <w:t>корня из времени</w:t>
      </w:r>
      <w:r w:rsidRPr="00140781">
        <w:rPr>
          <w:sz w:val="28"/>
          <w:szCs w:val="28"/>
        </w:rPr>
        <w:t xml:space="preserve"> (</w:t>
      </w:r>
      <w:r>
        <w:rPr>
          <w:sz w:val="28"/>
          <w:szCs w:val="28"/>
        </w:rPr>
        <w:t>К</w:t>
      </w:r>
      <w:r w:rsidRPr="00A6644A">
        <w:rPr>
          <w:sz w:val="28"/>
          <w:szCs w:val="28"/>
          <w:vertAlign w:val="subscript"/>
        </w:rPr>
        <w:t>ф</w:t>
      </w:r>
      <w:r w:rsidRPr="00140781">
        <w:rPr>
          <w:sz w:val="28"/>
          <w:szCs w:val="28"/>
        </w:rPr>
        <w:t xml:space="preserve"> = 5,2</w:t>
      </w:r>
      <w:r w:rsidRPr="00140781">
        <w:rPr>
          <w:rFonts w:ascii="Cambria Math" w:hAnsi="Cambria Math" w:cs="Cambria Math"/>
          <w:sz w:val="28"/>
          <w:szCs w:val="28"/>
        </w:rPr>
        <w:t>⋅</w:t>
      </w:r>
      <w:r w:rsidRPr="00140781">
        <w:rPr>
          <w:sz w:val="28"/>
          <w:szCs w:val="28"/>
        </w:rPr>
        <w:t>10</w:t>
      </w:r>
      <w:r w:rsidRPr="00140781">
        <w:rPr>
          <w:sz w:val="28"/>
          <w:szCs w:val="28"/>
          <w:vertAlign w:val="superscript"/>
        </w:rPr>
        <w:t>-7</w:t>
      </w:r>
      <w:r w:rsidRPr="00140781">
        <w:rPr>
          <w:sz w:val="28"/>
          <w:szCs w:val="28"/>
        </w:rPr>
        <w:t xml:space="preserve"> </w:t>
      </w:r>
      <w:r w:rsidRPr="00140781">
        <w:rPr>
          <w:rFonts w:ascii="Calibri" w:hAnsi="Calibri" w:cs="Calibri"/>
          <w:sz w:val="28"/>
          <w:szCs w:val="28"/>
        </w:rPr>
        <w:t>мм</w:t>
      </w:r>
      <w:r>
        <w:rPr>
          <w:sz w:val="28"/>
          <w:szCs w:val="28"/>
        </w:rPr>
        <w:t>/</w:t>
      </w:r>
      <w:r w:rsidRPr="00140781">
        <w:rPr>
          <w:rFonts w:ascii="Calibri" w:hAnsi="Calibri" w:cs="Calibri"/>
          <w:sz w:val="28"/>
          <w:szCs w:val="28"/>
        </w:rPr>
        <w:t>с</w:t>
      </w:r>
      <w:r>
        <w:rPr>
          <w:rFonts w:ascii="Calibri" w:hAnsi="Calibri" w:cs="Calibri"/>
          <w:sz w:val="28"/>
          <w:szCs w:val="28"/>
        </w:rPr>
        <w:t>ек.</w:t>
      </w:r>
      <w:r w:rsidRPr="00140781">
        <w:rPr>
          <w:sz w:val="28"/>
          <w:szCs w:val="28"/>
        </w:rPr>
        <w:t xml:space="preserve">), </w:t>
      </w:r>
      <w:r w:rsidRPr="00140781">
        <w:rPr>
          <w:rFonts w:ascii="Calibri" w:hAnsi="Calibri" w:cs="Calibri"/>
          <w:sz w:val="28"/>
          <w:szCs w:val="28"/>
        </w:rPr>
        <w:t>несмотря</w:t>
      </w:r>
      <w:r w:rsidRPr="00140781">
        <w:rPr>
          <w:sz w:val="28"/>
          <w:szCs w:val="28"/>
        </w:rPr>
        <w:t xml:space="preserve"> </w:t>
      </w:r>
      <w:r w:rsidRPr="00140781">
        <w:rPr>
          <w:rFonts w:ascii="Calibri" w:hAnsi="Calibri" w:cs="Calibri"/>
          <w:sz w:val="28"/>
          <w:szCs w:val="28"/>
        </w:rPr>
        <w:t>на</w:t>
      </w:r>
      <w:r w:rsidRPr="00140781">
        <w:rPr>
          <w:sz w:val="28"/>
          <w:szCs w:val="28"/>
        </w:rPr>
        <w:t xml:space="preserve"> </w:t>
      </w:r>
      <w:r w:rsidRPr="00140781">
        <w:rPr>
          <w:rFonts w:ascii="Calibri" w:hAnsi="Calibri" w:cs="Calibri"/>
          <w:sz w:val="28"/>
          <w:szCs w:val="28"/>
        </w:rPr>
        <w:t>приблизительную</w:t>
      </w:r>
      <w:r w:rsidRPr="00140781">
        <w:rPr>
          <w:sz w:val="28"/>
          <w:szCs w:val="28"/>
        </w:rPr>
        <w:t xml:space="preserve"> </w:t>
      </w:r>
      <w:r w:rsidRPr="00140781">
        <w:rPr>
          <w:rFonts w:ascii="Calibri" w:hAnsi="Calibri" w:cs="Calibri"/>
          <w:sz w:val="28"/>
          <w:szCs w:val="28"/>
        </w:rPr>
        <w:t>оценку</w:t>
      </w:r>
      <w:r w:rsidRPr="00140781">
        <w:rPr>
          <w:sz w:val="28"/>
          <w:szCs w:val="28"/>
        </w:rPr>
        <w:t xml:space="preserve"> </w:t>
      </w:r>
      <w:r w:rsidRPr="00140781">
        <w:rPr>
          <w:rFonts w:ascii="Calibri" w:hAnsi="Calibri" w:cs="Calibri"/>
          <w:sz w:val="28"/>
          <w:szCs w:val="28"/>
        </w:rPr>
        <w:t>количества</w:t>
      </w:r>
      <w:r w:rsidRPr="00140781">
        <w:rPr>
          <w:sz w:val="28"/>
          <w:szCs w:val="28"/>
        </w:rPr>
        <w:t xml:space="preserve"> </w:t>
      </w:r>
      <w:r w:rsidRPr="00140781">
        <w:rPr>
          <w:rFonts w:ascii="Calibri" w:hAnsi="Calibri" w:cs="Calibri"/>
          <w:sz w:val="28"/>
          <w:szCs w:val="28"/>
        </w:rPr>
        <w:t>газа</w:t>
      </w:r>
      <w:r>
        <w:rPr>
          <w:rFonts w:ascii="Calibri" w:hAnsi="Calibri" w:cs="Calibri"/>
          <w:sz w:val="28"/>
          <w:szCs w:val="28"/>
        </w:rPr>
        <w:t>.</w:t>
      </w:r>
    </w:p>
    <w:p w:rsidR="00140781" w:rsidRDefault="00140781" w:rsidP="0014078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4512D1" wp14:editId="4DBA169B">
            <wp:extent cx="6263640" cy="34671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781" w:rsidRDefault="00140781" w:rsidP="00140781">
      <w:pPr>
        <w:ind w:firstLine="709"/>
        <w:jc w:val="both"/>
        <w:rPr>
          <w:i/>
          <w:sz w:val="28"/>
          <w:szCs w:val="28"/>
        </w:rPr>
      </w:pPr>
      <w:r w:rsidRPr="00A238ED">
        <w:rPr>
          <w:i/>
          <w:sz w:val="28"/>
          <w:szCs w:val="28"/>
        </w:rPr>
        <w:t xml:space="preserve">Рисунок </w:t>
      </w:r>
      <w:r>
        <w:rPr>
          <w:i/>
          <w:sz w:val="28"/>
          <w:szCs w:val="28"/>
        </w:rPr>
        <w:t>10</w:t>
      </w:r>
      <w:r w:rsidRPr="00A238ED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 xml:space="preserve">Испытание на диссипацию порового давления в иловатой глине </w:t>
      </w:r>
      <w:r>
        <w:rPr>
          <w:i/>
          <w:sz w:val="28"/>
          <w:szCs w:val="28"/>
        </w:rPr>
        <w:t>в Роттердаме</w:t>
      </w:r>
      <w:r w:rsidRPr="00A238ED">
        <w:rPr>
          <w:i/>
          <w:sz w:val="28"/>
          <w:szCs w:val="28"/>
        </w:rPr>
        <w:t>.</w:t>
      </w:r>
    </w:p>
    <w:p w:rsidR="006B0AB2" w:rsidRDefault="006B0AB2" w:rsidP="00140781">
      <w:pPr>
        <w:ind w:firstLine="709"/>
        <w:jc w:val="both"/>
        <w:rPr>
          <w:b/>
          <w:sz w:val="28"/>
          <w:szCs w:val="28"/>
          <w:u w:val="single"/>
        </w:rPr>
      </w:pPr>
      <w:r w:rsidRPr="006B0AB2">
        <w:rPr>
          <w:b/>
          <w:sz w:val="28"/>
          <w:szCs w:val="28"/>
          <w:u w:val="single"/>
        </w:rPr>
        <w:t>Сравнение нового метода интерпретации и существующих методик интерпретации.</w:t>
      </w:r>
    </w:p>
    <w:p w:rsidR="006B0AB2" w:rsidRPr="006B0AB2" w:rsidRDefault="006B0AB2" w:rsidP="006B0AB2">
      <w:pPr>
        <w:ind w:firstLine="709"/>
        <w:jc w:val="both"/>
        <w:rPr>
          <w:sz w:val="28"/>
          <w:szCs w:val="28"/>
        </w:rPr>
      </w:pPr>
      <w:r w:rsidRPr="006B0AB2">
        <w:rPr>
          <w:sz w:val="28"/>
          <w:szCs w:val="28"/>
        </w:rPr>
        <w:t xml:space="preserve">Новый метод принципиально отличается от известных методов, которые представлены Лунне и др. (1997). </w:t>
      </w:r>
      <w:r>
        <w:rPr>
          <w:sz w:val="28"/>
          <w:szCs w:val="28"/>
        </w:rPr>
        <w:t>Данный</w:t>
      </w:r>
      <w:r w:rsidRPr="006B0AB2">
        <w:rPr>
          <w:sz w:val="28"/>
          <w:szCs w:val="28"/>
        </w:rPr>
        <w:t xml:space="preserve"> метод основан на концепции диссипации избыточного порового давления </w:t>
      </w:r>
      <w:r>
        <w:rPr>
          <w:sz w:val="28"/>
          <w:szCs w:val="28"/>
        </w:rPr>
        <w:t>при</w:t>
      </w:r>
      <w:r w:rsidRPr="006B0AB2">
        <w:rPr>
          <w:sz w:val="28"/>
          <w:szCs w:val="28"/>
        </w:rPr>
        <w:t xml:space="preserve"> постоянно</w:t>
      </w:r>
      <w:r>
        <w:rPr>
          <w:sz w:val="28"/>
          <w:szCs w:val="28"/>
        </w:rPr>
        <w:t>м</w:t>
      </w:r>
      <w:r w:rsidRPr="006B0AB2">
        <w:rPr>
          <w:sz w:val="28"/>
          <w:szCs w:val="28"/>
        </w:rPr>
        <w:t xml:space="preserve"> объем</w:t>
      </w:r>
      <w:r>
        <w:rPr>
          <w:sz w:val="28"/>
          <w:szCs w:val="28"/>
        </w:rPr>
        <w:t>е</w:t>
      </w:r>
      <w:r w:rsidRPr="006B0AB2">
        <w:rPr>
          <w:sz w:val="28"/>
          <w:szCs w:val="28"/>
        </w:rPr>
        <w:t xml:space="preserve"> грунта. Объем </w:t>
      </w:r>
      <w:r>
        <w:rPr>
          <w:sz w:val="28"/>
          <w:szCs w:val="28"/>
        </w:rPr>
        <w:t>грунта сохраняется</w:t>
      </w:r>
      <w:r w:rsidRPr="006B0AB2">
        <w:rPr>
          <w:sz w:val="28"/>
          <w:szCs w:val="28"/>
        </w:rPr>
        <w:t xml:space="preserve"> постоянны</w:t>
      </w:r>
      <w:r>
        <w:rPr>
          <w:sz w:val="28"/>
          <w:szCs w:val="28"/>
        </w:rPr>
        <w:t>м</w:t>
      </w:r>
      <w:r w:rsidRPr="006B0AB2">
        <w:rPr>
          <w:sz w:val="28"/>
          <w:szCs w:val="28"/>
        </w:rPr>
        <w:t xml:space="preserve">, поскольку </w:t>
      </w:r>
      <w:r>
        <w:rPr>
          <w:sz w:val="28"/>
          <w:szCs w:val="28"/>
        </w:rPr>
        <w:t>зондирование</w:t>
      </w:r>
      <w:r w:rsidRPr="006B0AB2">
        <w:rPr>
          <w:sz w:val="28"/>
          <w:szCs w:val="28"/>
        </w:rPr>
        <w:t xml:space="preserve"> прекра</w:t>
      </w:r>
      <w:r>
        <w:rPr>
          <w:sz w:val="28"/>
          <w:szCs w:val="28"/>
        </w:rPr>
        <w:t>щается</w:t>
      </w:r>
      <w:r w:rsidRPr="006B0AB2">
        <w:rPr>
          <w:sz w:val="28"/>
          <w:szCs w:val="28"/>
        </w:rPr>
        <w:t xml:space="preserve"> в начале испытания на диссипацию. Таким образом, время диссипации зависит от проницаемости. Классические методы анализ</w:t>
      </w:r>
      <w:r>
        <w:rPr>
          <w:sz w:val="28"/>
          <w:szCs w:val="28"/>
        </w:rPr>
        <w:t>а</w:t>
      </w:r>
      <w:r w:rsidRPr="006B0AB2">
        <w:rPr>
          <w:sz w:val="28"/>
          <w:szCs w:val="28"/>
        </w:rPr>
        <w:t xml:space="preserve"> основаны на предполагаемом изменении объема во время теста (что неверно) таким образом, что время диссипации зависит от коэффициента консолидации. </w:t>
      </w:r>
      <w:r>
        <w:rPr>
          <w:sz w:val="28"/>
          <w:szCs w:val="28"/>
        </w:rPr>
        <w:t>Коэффициент фильтрации</w:t>
      </w:r>
      <w:r w:rsidRPr="006B0AB2">
        <w:rPr>
          <w:sz w:val="28"/>
          <w:szCs w:val="28"/>
        </w:rPr>
        <w:t xml:space="preserve"> и коэффициент консолидации являются принципиально разными параметрами. Поэтому сравнивать результаты двух разных подходов невозможно.</w:t>
      </w:r>
    </w:p>
    <w:p w:rsidR="00140781" w:rsidRDefault="006B0AB2" w:rsidP="006B0AB2">
      <w:pPr>
        <w:ind w:firstLine="709"/>
        <w:jc w:val="both"/>
        <w:rPr>
          <w:sz w:val="28"/>
          <w:szCs w:val="28"/>
        </w:rPr>
      </w:pPr>
      <w:r w:rsidRPr="006B0AB2">
        <w:rPr>
          <w:sz w:val="28"/>
          <w:szCs w:val="28"/>
        </w:rPr>
        <w:t xml:space="preserve">В то же время интерес представляет другой момент. Классические методы могут непосредственно интерпретировать кривые, которые непрерывно </w:t>
      </w:r>
      <w:r>
        <w:rPr>
          <w:sz w:val="28"/>
          <w:szCs w:val="28"/>
        </w:rPr>
        <w:t>снижаются</w:t>
      </w:r>
      <w:r w:rsidRPr="006B0AB2">
        <w:rPr>
          <w:sz w:val="28"/>
          <w:szCs w:val="28"/>
        </w:rPr>
        <w:t xml:space="preserve"> во времени. Для оценки других форм кривой требуется подход, основанный на </w:t>
      </w:r>
      <w:r>
        <w:rPr>
          <w:sz w:val="28"/>
          <w:szCs w:val="28"/>
        </w:rPr>
        <w:t>методе проб и ошибок</w:t>
      </w:r>
      <w:r w:rsidRPr="006B0AB2">
        <w:rPr>
          <w:sz w:val="28"/>
          <w:szCs w:val="28"/>
        </w:rPr>
        <w:t xml:space="preserve"> (Mayne, 2002). Однако новый метод можно использовать для непосредственного получения </w:t>
      </w:r>
      <w:r>
        <w:rPr>
          <w:sz w:val="28"/>
          <w:szCs w:val="28"/>
        </w:rPr>
        <w:t>к</w:t>
      </w:r>
      <w:r>
        <w:rPr>
          <w:sz w:val="28"/>
          <w:szCs w:val="28"/>
        </w:rPr>
        <w:t>оэффициент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фильтрации</w:t>
      </w:r>
      <w:r w:rsidRPr="006B0AB2">
        <w:rPr>
          <w:sz w:val="28"/>
          <w:szCs w:val="28"/>
        </w:rPr>
        <w:t xml:space="preserve"> для всех форм крив</w:t>
      </w:r>
      <w:r>
        <w:rPr>
          <w:sz w:val="28"/>
          <w:szCs w:val="28"/>
        </w:rPr>
        <w:t>ых</w:t>
      </w:r>
      <w:r w:rsidRPr="006B0AB2">
        <w:rPr>
          <w:sz w:val="28"/>
          <w:szCs w:val="28"/>
        </w:rPr>
        <w:t xml:space="preserve"> рассеивания.</w:t>
      </w:r>
    </w:p>
    <w:p w:rsidR="00CA5CF1" w:rsidRPr="00CA5CF1" w:rsidRDefault="00CA5CF1" w:rsidP="006B0AB2">
      <w:pPr>
        <w:ind w:firstLine="709"/>
        <w:jc w:val="both"/>
        <w:rPr>
          <w:b/>
          <w:sz w:val="28"/>
          <w:szCs w:val="28"/>
          <w:u w:val="single"/>
        </w:rPr>
      </w:pPr>
      <w:r w:rsidRPr="00CA5CF1">
        <w:rPr>
          <w:b/>
          <w:sz w:val="28"/>
          <w:szCs w:val="28"/>
          <w:u w:val="single"/>
        </w:rPr>
        <w:lastRenderedPageBreak/>
        <w:t>Заключение.</w:t>
      </w:r>
    </w:p>
    <w:p w:rsidR="00CA5CF1" w:rsidRPr="00CA5CF1" w:rsidRDefault="00CA5CF1" w:rsidP="00CA5CF1">
      <w:pPr>
        <w:ind w:firstLine="709"/>
        <w:jc w:val="both"/>
        <w:rPr>
          <w:sz w:val="28"/>
          <w:szCs w:val="28"/>
        </w:rPr>
      </w:pPr>
      <w:r w:rsidRPr="00CA5CF1">
        <w:rPr>
          <w:sz w:val="28"/>
          <w:szCs w:val="28"/>
        </w:rPr>
        <w:t>Новый метод интерпретации тест</w:t>
      </w:r>
      <w:r>
        <w:rPr>
          <w:sz w:val="28"/>
          <w:szCs w:val="28"/>
        </w:rPr>
        <w:t>ов на</w:t>
      </w:r>
      <w:r w:rsidRPr="00CA5CF1">
        <w:rPr>
          <w:sz w:val="28"/>
          <w:szCs w:val="28"/>
        </w:rPr>
        <w:t xml:space="preserve"> диссипаци</w:t>
      </w:r>
      <w:r>
        <w:rPr>
          <w:sz w:val="28"/>
          <w:szCs w:val="28"/>
        </w:rPr>
        <w:t>ю порового давления</w:t>
      </w:r>
      <w:r w:rsidRPr="00CA5CF1">
        <w:rPr>
          <w:sz w:val="28"/>
          <w:szCs w:val="28"/>
        </w:rPr>
        <w:t>, представленный в этой статье, может быть использован для всех форм крив</w:t>
      </w:r>
      <w:r>
        <w:rPr>
          <w:sz w:val="28"/>
          <w:szCs w:val="28"/>
        </w:rPr>
        <w:t>ых диссипации</w:t>
      </w:r>
      <w:r w:rsidRPr="00CA5CF1">
        <w:rPr>
          <w:sz w:val="28"/>
          <w:szCs w:val="28"/>
        </w:rPr>
        <w:t xml:space="preserve"> для определения </w:t>
      </w:r>
      <w:r>
        <w:rPr>
          <w:sz w:val="28"/>
          <w:szCs w:val="28"/>
        </w:rPr>
        <w:t>коэффициента фильтрации</w:t>
      </w:r>
      <w:r w:rsidRPr="00CA5CF1"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 w:rsidRPr="00CA5CF1">
        <w:rPr>
          <w:sz w:val="28"/>
          <w:szCs w:val="28"/>
        </w:rPr>
        <w:t xml:space="preserve"> не относится к классическим методам интерпретации. Другим</w:t>
      </w:r>
      <w:r>
        <w:rPr>
          <w:sz w:val="28"/>
          <w:szCs w:val="28"/>
        </w:rPr>
        <w:t xml:space="preserve"> важным</w:t>
      </w:r>
      <w:r w:rsidRPr="00CA5CF1">
        <w:rPr>
          <w:sz w:val="28"/>
          <w:szCs w:val="28"/>
        </w:rPr>
        <w:t xml:space="preserve"> моментом является то, что новый метод </w:t>
      </w:r>
      <w:r>
        <w:rPr>
          <w:sz w:val="28"/>
          <w:szCs w:val="28"/>
        </w:rPr>
        <w:t>имеет результатом расчет</w:t>
      </w:r>
      <w:r w:rsidRPr="00CA5CF1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коэффициента фильтрации</w:t>
      </w:r>
      <w:r w:rsidRPr="00CA5CF1">
        <w:rPr>
          <w:sz w:val="28"/>
          <w:szCs w:val="28"/>
        </w:rPr>
        <w:t xml:space="preserve"> вместо коэффициента консолидации, что теоретически является более правильным, потому что во время испытания конус</w:t>
      </w:r>
      <w:r>
        <w:rPr>
          <w:sz w:val="28"/>
          <w:szCs w:val="28"/>
        </w:rPr>
        <w:t xml:space="preserve"> зонда</w:t>
      </w:r>
      <w:r w:rsidRPr="00CA5CF1">
        <w:rPr>
          <w:sz w:val="28"/>
          <w:szCs w:val="28"/>
        </w:rPr>
        <w:t xml:space="preserve"> неподвижен, а грунт не сжимается.</w:t>
      </w:r>
    </w:p>
    <w:p w:rsidR="00CA5CF1" w:rsidRDefault="00CA5CF1" w:rsidP="00CA5CF1">
      <w:pPr>
        <w:ind w:firstLine="709"/>
        <w:jc w:val="both"/>
        <w:rPr>
          <w:sz w:val="28"/>
          <w:szCs w:val="28"/>
        </w:rPr>
      </w:pPr>
      <w:r w:rsidRPr="00CA5CF1">
        <w:rPr>
          <w:sz w:val="28"/>
          <w:szCs w:val="28"/>
        </w:rPr>
        <w:t xml:space="preserve">Значения </w:t>
      </w:r>
      <w:r w:rsidRPr="00CA5CF1">
        <w:rPr>
          <w:sz w:val="28"/>
          <w:szCs w:val="28"/>
        </w:rPr>
        <w:t>коэффициента фильтрации</w:t>
      </w:r>
      <w:r w:rsidRPr="00CA5CF1">
        <w:rPr>
          <w:sz w:val="28"/>
          <w:szCs w:val="28"/>
        </w:rPr>
        <w:t>, полученные с помощью этого нового метода, хорошо соответствуют значениям, полученным при одномерных испытаниях на сжатие</w:t>
      </w:r>
      <w:r>
        <w:rPr>
          <w:sz w:val="28"/>
          <w:szCs w:val="28"/>
        </w:rPr>
        <w:t xml:space="preserve"> (одометрических)</w:t>
      </w:r>
      <w:r w:rsidRPr="00CA5CF1">
        <w:rPr>
          <w:sz w:val="28"/>
          <w:szCs w:val="28"/>
        </w:rPr>
        <w:t xml:space="preserve">, хотя количество доступных данных испытаний ограничено, а песчаные и чистые глинистые </w:t>
      </w:r>
      <w:r>
        <w:rPr>
          <w:sz w:val="28"/>
          <w:szCs w:val="28"/>
        </w:rPr>
        <w:t>грунты</w:t>
      </w:r>
      <w:r w:rsidRPr="00CA5CF1">
        <w:rPr>
          <w:sz w:val="28"/>
          <w:szCs w:val="28"/>
        </w:rPr>
        <w:t xml:space="preserve"> не были </w:t>
      </w:r>
      <w:r>
        <w:rPr>
          <w:sz w:val="28"/>
          <w:szCs w:val="28"/>
        </w:rPr>
        <w:t>изучены</w:t>
      </w:r>
      <w:r w:rsidRPr="00CA5CF1">
        <w:rPr>
          <w:sz w:val="28"/>
          <w:szCs w:val="28"/>
        </w:rPr>
        <w:t xml:space="preserve">. Поэтому следует </w:t>
      </w:r>
      <w:r>
        <w:rPr>
          <w:sz w:val="28"/>
          <w:szCs w:val="28"/>
        </w:rPr>
        <w:t>соблюдать</w:t>
      </w:r>
      <w:r w:rsidRPr="00CA5CF1">
        <w:rPr>
          <w:sz w:val="28"/>
          <w:szCs w:val="28"/>
        </w:rPr>
        <w:t xml:space="preserve"> осторожн</w:t>
      </w:r>
      <w:r>
        <w:rPr>
          <w:sz w:val="28"/>
          <w:szCs w:val="28"/>
        </w:rPr>
        <w:t>ость</w:t>
      </w:r>
      <w:r w:rsidRPr="00CA5CF1">
        <w:rPr>
          <w:sz w:val="28"/>
          <w:szCs w:val="28"/>
        </w:rPr>
        <w:t xml:space="preserve"> в использовании этого метода для неорганических почв.</w:t>
      </w:r>
    </w:p>
    <w:p w:rsidR="004E6DA2" w:rsidRPr="004E6DA2" w:rsidRDefault="004E6DA2" w:rsidP="00CA5CF1">
      <w:pPr>
        <w:ind w:firstLine="709"/>
        <w:jc w:val="both"/>
        <w:rPr>
          <w:b/>
          <w:sz w:val="28"/>
          <w:szCs w:val="28"/>
          <w:u w:val="single"/>
          <w:lang w:val="en-US"/>
        </w:rPr>
      </w:pPr>
      <w:r w:rsidRPr="004E6DA2">
        <w:rPr>
          <w:b/>
          <w:sz w:val="28"/>
          <w:szCs w:val="28"/>
          <w:u w:val="single"/>
        </w:rPr>
        <w:t>Литература</w:t>
      </w:r>
      <w:r w:rsidRPr="004E6DA2">
        <w:rPr>
          <w:b/>
          <w:sz w:val="28"/>
          <w:szCs w:val="28"/>
          <w:u w:val="single"/>
          <w:lang w:val="en-US"/>
        </w:rPr>
        <w:t xml:space="preserve"> </w:t>
      </w:r>
      <w:r w:rsidRPr="004E6DA2">
        <w:rPr>
          <w:b/>
          <w:sz w:val="28"/>
          <w:szCs w:val="28"/>
          <w:u w:val="single"/>
        </w:rPr>
        <w:t>по</w:t>
      </w:r>
      <w:r w:rsidRPr="004E6DA2">
        <w:rPr>
          <w:b/>
          <w:sz w:val="28"/>
          <w:szCs w:val="28"/>
          <w:u w:val="single"/>
          <w:lang w:val="en-US"/>
        </w:rPr>
        <w:t xml:space="preserve"> </w:t>
      </w:r>
      <w:r w:rsidRPr="004E6DA2">
        <w:rPr>
          <w:b/>
          <w:sz w:val="28"/>
          <w:szCs w:val="28"/>
          <w:u w:val="single"/>
        </w:rPr>
        <w:t>теме</w:t>
      </w:r>
      <w:r w:rsidRPr="004E6DA2">
        <w:rPr>
          <w:b/>
          <w:sz w:val="28"/>
          <w:szCs w:val="28"/>
          <w:u w:val="single"/>
          <w:lang w:val="en-US"/>
        </w:rPr>
        <w:t>.</w:t>
      </w:r>
    </w:p>
    <w:p w:rsidR="004E6DA2" w:rsidRPr="004E6DA2" w:rsidRDefault="004E6DA2" w:rsidP="004E6DA2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sz w:val="28"/>
          <w:szCs w:val="28"/>
          <w:lang w:val="en-US"/>
        </w:rPr>
        <w:t xml:space="preserve">D.A. Kort (2002), </w:t>
      </w:r>
      <w:r w:rsidRPr="004E6DA2">
        <w:rPr>
          <w:i/>
          <w:sz w:val="28"/>
          <w:szCs w:val="28"/>
          <w:lang w:val="en-US"/>
        </w:rPr>
        <w:t>Rotterdam sheet pile wall field test</w:t>
      </w:r>
      <w:r w:rsidRPr="004E6DA2">
        <w:rPr>
          <w:sz w:val="28"/>
          <w:szCs w:val="28"/>
          <w:lang w:val="en-US"/>
        </w:rPr>
        <w:t>, CUR Publication 207, Gouda: CUR,</w:t>
      </w:r>
      <w:r w:rsidRPr="004E6DA2">
        <w:rPr>
          <w:sz w:val="28"/>
          <w:szCs w:val="28"/>
          <w:lang w:val="en-US"/>
        </w:rPr>
        <w:t xml:space="preserve"> </w:t>
      </w:r>
      <w:r w:rsidRPr="004E6DA2">
        <w:rPr>
          <w:sz w:val="28"/>
          <w:szCs w:val="28"/>
          <w:lang w:val="en-US"/>
        </w:rPr>
        <w:t>ISBN 90 376 0192 8</w:t>
      </w:r>
    </w:p>
    <w:p w:rsidR="004E6DA2" w:rsidRPr="004E6DA2" w:rsidRDefault="004E6DA2" w:rsidP="004E6DA2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sz w:val="28"/>
          <w:szCs w:val="28"/>
          <w:lang w:val="en-US"/>
        </w:rPr>
        <w:t xml:space="preserve">Lunne, T., Robertson, P.K. &amp; Powell, J.J.M. (1997) </w:t>
      </w:r>
      <w:r w:rsidRPr="004E6DA2">
        <w:rPr>
          <w:i/>
          <w:sz w:val="28"/>
          <w:szCs w:val="28"/>
          <w:lang w:val="en-US"/>
        </w:rPr>
        <w:t>Cone penetration testing in geotechnical</w:t>
      </w:r>
      <w:r w:rsidRPr="004E6DA2">
        <w:rPr>
          <w:i/>
          <w:sz w:val="28"/>
          <w:szCs w:val="28"/>
          <w:lang w:val="en-US"/>
        </w:rPr>
        <w:t xml:space="preserve"> </w:t>
      </w:r>
      <w:r w:rsidRPr="004E6DA2">
        <w:rPr>
          <w:i/>
          <w:sz w:val="28"/>
          <w:szCs w:val="28"/>
          <w:lang w:val="en-US"/>
        </w:rPr>
        <w:t>practice</w:t>
      </w:r>
      <w:r w:rsidRPr="004E6DA2">
        <w:rPr>
          <w:sz w:val="28"/>
          <w:szCs w:val="28"/>
          <w:lang w:val="en-US"/>
        </w:rPr>
        <w:t>, Blackie Academic and Professional, ISBN 0-751-40393-8</w:t>
      </w:r>
    </w:p>
    <w:p w:rsidR="004E6DA2" w:rsidRPr="004E6DA2" w:rsidRDefault="004E6DA2" w:rsidP="004E6DA2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sz w:val="28"/>
          <w:szCs w:val="28"/>
          <w:lang w:val="en-US"/>
        </w:rPr>
        <w:t xml:space="preserve">Mayne, P.W. (2002) </w:t>
      </w:r>
      <w:r w:rsidRPr="004E6DA2">
        <w:rPr>
          <w:i/>
          <w:sz w:val="28"/>
          <w:szCs w:val="28"/>
          <w:lang w:val="en-US"/>
        </w:rPr>
        <w:t>Flow properties from piezocone dissipation tests</w:t>
      </w:r>
      <w:r w:rsidRPr="004E6DA2">
        <w:rPr>
          <w:sz w:val="28"/>
          <w:szCs w:val="28"/>
          <w:lang w:val="en-US"/>
        </w:rPr>
        <w:t>.</w:t>
      </w:r>
    </w:p>
    <w:p w:rsidR="004E6DA2" w:rsidRPr="004E6DA2" w:rsidRDefault="004E6DA2" w:rsidP="004E6DA2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sz w:val="28"/>
          <w:szCs w:val="28"/>
          <w:lang w:val="en-US"/>
        </w:rPr>
        <w:t>www.ce.gatech.edu/~geosys</w:t>
      </w:r>
    </w:p>
    <w:p w:rsidR="004E6DA2" w:rsidRPr="004E6DA2" w:rsidRDefault="004E6DA2" w:rsidP="004E6DA2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sz w:val="28"/>
          <w:szCs w:val="28"/>
          <w:lang w:val="en-US"/>
        </w:rPr>
        <w:t xml:space="preserve">Shiyo Chen, B. &amp; Mayne, P. W. (1994), </w:t>
      </w:r>
      <w:r w:rsidRPr="004E6DA2">
        <w:rPr>
          <w:i/>
          <w:sz w:val="28"/>
          <w:szCs w:val="28"/>
          <w:lang w:val="en-US"/>
        </w:rPr>
        <w:t>Profiling the overconsolidation ratio of clays by</w:t>
      </w:r>
      <w:r w:rsidR="00343BDB" w:rsidRPr="00343BDB">
        <w:rPr>
          <w:i/>
          <w:sz w:val="28"/>
          <w:szCs w:val="28"/>
          <w:lang w:val="en-US"/>
        </w:rPr>
        <w:t xml:space="preserve"> </w:t>
      </w:r>
      <w:r w:rsidRPr="004E6DA2">
        <w:rPr>
          <w:i/>
          <w:sz w:val="28"/>
          <w:szCs w:val="28"/>
          <w:lang w:val="en-US"/>
        </w:rPr>
        <w:t>piezocone tests</w:t>
      </w:r>
      <w:r w:rsidRPr="004E6DA2">
        <w:rPr>
          <w:sz w:val="28"/>
          <w:szCs w:val="28"/>
          <w:lang w:val="en-US"/>
        </w:rPr>
        <w:t>, Rep. no. GIT-CEEGEO-94-1, National Science Foundation, August</w:t>
      </w:r>
      <w:r w:rsidRPr="004E6DA2">
        <w:rPr>
          <w:sz w:val="28"/>
          <w:szCs w:val="28"/>
          <w:lang w:val="en-US"/>
        </w:rPr>
        <w:t xml:space="preserve"> </w:t>
      </w:r>
      <w:r w:rsidRPr="004E6DA2">
        <w:rPr>
          <w:sz w:val="28"/>
          <w:szCs w:val="28"/>
          <w:lang w:val="en-US"/>
        </w:rPr>
        <w:t>1994, Arlington</w:t>
      </w:r>
      <w:r w:rsidR="00343BDB">
        <w:rPr>
          <w:sz w:val="28"/>
          <w:szCs w:val="28"/>
        </w:rPr>
        <w:t>,</w:t>
      </w:r>
      <w:bookmarkStart w:id="0" w:name="_GoBack"/>
      <w:bookmarkEnd w:id="0"/>
      <w:r w:rsidRPr="004E6DA2">
        <w:rPr>
          <w:sz w:val="28"/>
          <w:szCs w:val="28"/>
          <w:lang w:val="en-US"/>
        </w:rPr>
        <w:t xml:space="preserve"> Virginia</w:t>
      </w:r>
    </w:p>
    <w:p w:rsidR="004E6DA2" w:rsidRPr="004E6DA2" w:rsidRDefault="004E6DA2" w:rsidP="004E6DA2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sz w:val="28"/>
          <w:szCs w:val="28"/>
          <w:lang w:val="en-US"/>
        </w:rPr>
        <w:t xml:space="preserve">Van Baars, S. &amp; Van de Graaf, H.C. (2005), </w:t>
      </w:r>
      <w:r w:rsidRPr="004E6DA2">
        <w:rPr>
          <w:i/>
          <w:sz w:val="28"/>
          <w:szCs w:val="28"/>
          <w:lang w:val="en-US"/>
        </w:rPr>
        <w:t>L’utilisation du piézoncône pour la</w:t>
      </w:r>
      <w:r w:rsidRPr="004E6DA2">
        <w:rPr>
          <w:i/>
          <w:sz w:val="28"/>
          <w:szCs w:val="28"/>
          <w:lang w:val="en-US"/>
        </w:rPr>
        <w:t xml:space="preserve"> </w:t>
      </w:r>
      <w:r w:rsidRPr="004E6DA2">
        <w:rPr>
          <w:i/>
          <w:sz w:val="28"/>
          <w:szCs w:val="28"/>
          <w:lang w:val="en-US"/>
        </w:rPr>
        <w:t>determination de la perméabilité des sols compressibles</w:t>
      </w:r>
      <w:r w:rsidRPr="004E6DA2">
        <w:rPr>
          <w:sz w:val="28"/>
          <w:szCs w:val="28"/>
          <w:lang w:val="en-US"/>
        </w:rPr>
        <w:t>, International Symposium</w:t>
      </w:r>
      <w:r w:rsidRPr="004E6DA2">
        <w:rPr>
          <w:sz w:val="28"/>
          <w:szCs w:val="28"/>
          <w:lang w:val="en-US"/>
        </w:rPr>
        <w:t xml:space="preserve"> </w:t>
      </w:r>
      <w:r w:rsidRPr="004E6DA2">
        <w:rPr>
          <w:sz w:val="28"/>
          <w:szCs w:val="28"/>
          <w:lang w:val="en-US"/>
        </w:rPr>
        <w:t>Geoline, Lyon, France, ISBN 2-7159-2982-X, May 2005</w:t>
      </w:r>
    </w:p>
    <w:p w:rsidR="004E6DA2" w:rsidRPr="004E6DA2" w:rsidRDefault="004E6DA2" w:rsidP="004E6DA2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sz w:val="28"/>
          <w:szCs w:val="28"/>
          <w:lang w:val="en-US"/>
        </w:rPr>
        <w:t xml:space="preserve">Van De Graaf, H.C. (2002). </w:t>
      </w:r>
      <w:r w:rsidRPr="004E6DA2">
        <w:rPr>
          <w:i/>
          <w:sz w:val="28"/>
          <w:szCs w:val="28"/>
          <w:lang w:val="en-US"/>
        </w:rPr>
        <w:t>Le piézocône pour l'interprétation de paramètres de sol: faut-t-il</w:t>
      </w:r>
      <w:r w:rsidRPr="004E6DA2">
        <w:rPr>
          <w:i/>
          <w:sz w:val="28"/>
          <w:szCs w:val="28"/>
          <w:lang w:val="en-US"/>
        </w:rPr>
        <w:t xml:space="preserve"> </w:t>
      </w:r>
      <w:r w:rsidRPr="004E6DA2">
        <w:rPr>
          <w:i/>
          <w:sz w:val="28"/>
          <w:szCs w:val="28"/>
          <w:lang w:val="en-US"/>
        </w:rPr>
        <w:t>mesurer u</w:t>
      </w:r>
      <w:r w:rsidRPr="004E6DA2">
        <w:rPr>
          <w:i/>
          <w:sz w:val="28"/>
          <w:szCs w:val="28"/>
          <w:vertAlign w:val="subscript"/>
          <w:lang w:val="en-US"/>
        </w:rPr>
        <w:t>1</w:t>
      </w:r>
      <w:r w:rsidRPr="004E6DA2">
        <w:rPr>
          <w:i/>
          <w:sz w:val="28"/>
          <w:szCs w:val="28"/>
          <w:lang w:val="en-US"/>
        </w:rPr>
        <w:t xml:space="preserve"> ou u</w:t>
      </w:r>
      <w:r w:rsidRPr="004E6DA2">
        <w:rPr>
          <w:i/>
          <w:sz w:val="28"/>
          <w:szCs w:val="28"/>
          <w:vertAlign w:val="subscript"/>
          <w:lang w:val="en-US"/>
        </w:rPr>
        <w:t>2</w:t>
      </w:r>
      <w:r w:rsidRPr="004E6DA2">
        <w:rPr>
          <w:i/>
          <w:sz w:val="28"/>
          <w:szCs w:val="28"/>
          <w:lang w:val="en-US"/>
        </w:rPr>
        <w:t>?</w:t>
      </w:r>
      <w:r w:rsidRPr="004E6DA2">
        <w:rPr>
          <w:sz w:val="28"/>
          <w:szCs w:val="28"/>
          <w:lang w:val="en-US"/>
        </w:rPr>
        <w:t>. PARAM 2002, Magnan (ed.), presses de l'ENPC/LCPC, Paris</w:t>
      </w:r>
    </w:p>
    <w:p w:rsidR="004E6DA2" w:rsidRPr="004E6DA2" w:rsidRDefault="004E6DA2" w:rsidP="004E6DA2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sz w:val="28"/>
          <w:szCs w:val="28"/>
          <w:lang w:val="en-US"/>
        </w:rPr>
        <w:t xml:space="preserve">Verruijt, A. (2005) </w:t>
      </w:r>
      <w:r w:rsidRPr="004E6DA2">
        <w:rPr>
          <w:i/>
          <w:sz w:val="28"/>
          <w:szCs w:val="28"/>
          <w:lang w:val="en-US"/>
        </w:rPr>
        <w:t>Grondmechanica</w:t>
      </w:r>
      <w:r w:rsidRPr="004E6DA2">
        <w:rPr>
          <w:sz w:val="28"/>
          <w:szCs w:val="28"/>
          <w:lang w:val="en-US"/>
        </w:rPr>
        <w:t>, VSSD, Delft, The Netherlands, ISBN 90-71301-45-1</w:t>
      </w:r>
    </w:p>
    <w:p w:rsidR="00974177" w:rsidRPr="004E6DA2" w:rsidRDefault="004E6DA2" w:rsidP="0032520D">
      <w:pPr>
        <w:ind w:firstLine="709"/>
        <w:jc w:val="both"/>
        <w:rPr>
          <w:sz w:val="28"/>
          <w:szCs w:val="28"/>
          <w:lang w:val="en-US"/>
        </w:rPr>
      </w:pPr>
      <w:r w:rsidRPr="004E6DA2">
        <w:rPr>
          <w:b/>
          <w:sz w:val="28"/>
          <w:szCs w:val="28"/>
          <w:u w:val="single"/>
        </w:rPr>
        <w:t>Ключевые</w:t>
      </w:r>
      <w:r w:rsidRPr="004E6DA2">
        <w:rPr>
          <w:b/>
          <w:sz w:val="28"/>
          <w:szCs w:val="28"/>
          <w:u w:val="single"/>
          <w:lang w:val="en-US"/>
        </w:rPr>
        <w:t xml:space="preserve"> </w:t>
      </w:r>
      <w:r w:rsidRPr="004E6DA2">
        <w:rPr>
          <w:b/>
          <w:sz w:val="28"/>
          <w:szCs w:val="28"/>
          <w:u w:val="single"/>
        </w:rPr>
        <w:t>слова</w:t>
      </w:r>
      <w:r w:rsidRPr="004E6DA2">
        <w:rPr>
          <w:sz w:val="28"/>
          <w:szCs w:val="28"/>
          <w:lang w:val="en-US"/>
        </w:rPr>
        <w:t>: cone penetration test, dissipation, permeability, piezocone, site investigation</w:t>
      </w:r>
      <w:r w:rsidRPr="004E6DA2">
        <w:rPr>
          <w:sz w:val="28"/>
          <w:szCs w:val="28"/>
          <w:lang w:val="en-US"/>
        </w:rPr>
        <w:t>.</w:t>
      </w:r>
    </w:p>
    <w:sectPr w:rsidR="00974177" w:rsidRPr="004E6DA2" w:rsidSect="00E90A2C">
      <w:pgSz w:w="11906" w:h="16838"/>
      <w:pgMar w:top="1021" w:right="851" w:bottom="102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1E"/>
    <w:rsid w:val="0000111F"/>
    <w:rsid w:val="00025A9C"/>
    <w:rsid w:val="00043DA5"/>
    <w:rsid w:val="0006777F"/>
    <w:rsid w:val="00072096"/>
    <w:rsid w:val="00082621"/>
    <w:rsid w:val="000B29BD"/>
    <w:rsid w:val="000B3564"/>
    <w:rsid w:val="000C1AD8"/>
    <w:rsid w:val="000C79E7"/>
    <w:rsid w:val="000D1609"/>
    <w:rsid w:val="000F6047"/>
    <w:rsid w:val="0010414C"/>
    <w:rsid w:val="001175FC"/>
    <w:rsid w:val="00140781"/>
    <w:rsid w:val="001640DF"/>
    <w:rsid w:val="00166D74"/>
    <w:rsid w:val="001A0C4A"/>
    <w:rsid w:val="001A53E8"/>
    <w:rsid w:val="001B76F1"/>
    <w:rsid w:val="001C2E37"/>
    <w:rsid w:val="001C4297"/>
    <w:rsid w:val="001D6F05"/>
    <w:rsid w:val="001E52C5"/>
    <w:rsid w:val="001F1934"/>
    <w:rsid w:val="001F526F"/>
    <w:rsid w:val="002140CD"/>
    <w:rsid w:val="00216AB2"/>
    <w:rsid w:val="002221E5"/>
    <w:rsid w:val="002319E9"/>
    <w:rsid w:val="002336CD"/>
    <w:rsid w:val="00267DBA"/>
    <w:rsid w:val="00290916"/>
    <w:rsid w:val="0029297B"/>
    <w:rsid w:val="00293D63"/>
    <w:rsid w:val="002A13AB"/>
    <w:rsid w:val="002B1DAF"/>
    <w:rsid w:val="002B2E1E"/>
    <w:rsid w:val="002C127B"/>
    <w:rsid w:val="002C6924"/>
    <w:rsid w:val="002D58C3"/>
    <w:rsid w:val="002F3C8D"/>
    <w:rsid w:val="0031324E"/>
    <w:rsid w:val="0032520D"/>
    <w:rsid w:val="003431C1"/>
    <w:rsid w:val="00343BDB"/>
    <w:rsid w:val="0035559D"/>
    <w:rsid w:val="00385CB3"/>
    <w:rsid w:val="003A087C"/>
    <w:rsid w:val="003A2615"/>
    <w:rsid w:val="003D0E13"/>
    <w:rsid w:val="003F7BDE"/>
    <w:rsid w:val="00401365"/>
    <w:rsid w:val="00401C45"/>
    <w:rsid w:val="00404F05"/>
    <w:rsid w:val="00405594"/>
    <w:rsid w:val="00405F21"/>
    <w:rsid w:val="004107CC"/>
    <w:rsid w:val="00441FB7"/>
    <w:rsid w:val="00443F86"/>
    <w:rsid w:val="00472E7C"/>
    <w:rsid w:val="00477F1D"/>
    <w:rsid w:val="00480548"/>
    <w:rsid w:val="004A564F"/>
    <w:rsid w:val="004B75F6"/>
    <w:rsid w:val="004C0C06"/>
    <w:rsid w:val="004D5B7E"/>
    <w:rsid w:val="004E6DA2"/>
    <w:rsid w:val="004F0EC1"/>
    <w:rsid w:val="005121F1"/>
    <w:rsid w:val="00526692"/>
    <w:rsid w:val="0053628B"/>
    <w:rsid w:val="005454B9"/>
    <w:rsid w:val="00575E3A"/>
    <w:rsid w:val="005B34D3"/>
    <w:rsid w:val="005C07FF"/>
    <w:rsid w:val="005D35E3"/>
    <w:rsid w:val="005E267B"/>
    <w:rsid w:val="005F68B8"/>
    <w:rsid w:val="00602131"/>
    <w:rsid w:val="006132EA"/>
    <w:rsid w:val="00631193"/>
    <w:rsid w:val="00656711"/>
    <w:rsid w:val="00656BF0"/>
    <w:rsid w:val="00666320"/>
    <w:rsid w:val="00666F9F"/>
    <w:rsid w:val="00674AAA"/>
    <w:rsid w:val="006A7F7F"/>
    <w:rsid w:val="006B0AB2"/>
    <w:rsid w:val="006B0EA6"/>
    <w:rsid w:val="006C58FC"/>
    <w:rsid w:val="006E28DB"/>
    <w:rsid w:val="006F287B"/>
    <w:rsid w:val="006F639C"/>
    <w:rsid w:val="00752646"/>
    <w:rsid w:val="00756261"/>
    <w:rsid w:val="007678D2"/>
    <w:rsid w:val="00777BFB"/>
    <w:rsid w:val="007B3387"/>
    <w:rsid w:val="007B61BE"/>
    <w:rsid w:val="007C56CA"/>
    <w:rsid w:val="007D1E06"/>
    <w:rsid w:val="007E0B98"/>
    <w:rsid w:val="007F2B25"/>
    <w:rsid w:val="008173AD"/>
    <w:rsid w:val="00827DD5"/>
    <w:rsid w:val="00831865"/>
    <w:rsid w:val="00857E01"/>
    <w:rsid w:val="008639A4"/>
    <w:rsid w:val="008A7F7E"/>
    <w:rsid w:val="008E59F3"/>
    <w:rsid w:val="00901087"/>
    <w:rsid w:val="00905DCD"/>
    <w:rsid w:val="009104B4"/>
    <w:rsid w:val="009148C7"/>
    <w:rsid w:val="00915132"/>
    <w:rsid w:val="00915D38"/>
    <w:rsid w:val="00933BBF"/>
    <w:rsid w:val="00957E89"/>
    <w:rsid w:val="009644DF"/>
    <w:rsid w:val="00974177"/>
    <w:rsid w:val="00976BDE"/>
    <w:rsid w:val="00985B8A"/>
    <w:rsid w:val="0099331E"/>
    <w:rsid w:val="00995E8D"/>
    <w:rsid w:val="009C393D"/>
    <w:rsid w:val="009D055A"/>
    <w:rsid w:val="009E103A"/>
    <w:rsid w:val="009F7435"/>
    <w:rsid w:val="00A02188"/>
    <w:rsid w:val="00A048AC"/>
    <w:rsid w:val="00A11C41"/>
    <w:rsid w:val="00A238ED"/>
    <w:rsid w:val="00A23BDA"/>
    <w:rsid w:val="00A33ACD"/>
    <w:rsid w:val="00A46250"/>
    <w:rsid w:val="00A6644A"/>
    <w:rsid w:val="00A67258"/>
    <w:rsid w:val="00A83E1E"/>
    <w:rsid w:val="00A95C07"/>
    <w:rsid w:val="00AB44A0"/>
    <w:rsid w:val="00AB506D"/>
    <w:rsid w:val="00AB71F9"/>
    <w:rsid w:val="00AC5886"/>
    <w:rsid w:val="00AE3533"/>
    <w:rsid w:val="00AF2D4F"/>
    <w:rsid w:val="00B21C4F"/>
    <w:rsid w:val="00B344C3"/>
    <w:rsid w:val="00B43DEE"/>
    <w:rsid w:val="00B5505C"/>
    <w:rsid w:val="00B8094B"/>
    <w:rsid w:val="00B85450"/>
    <w:rsid w:val="00B9072A"/>
    <w:rsid w:val="00BA36FE"/>
    <w:rsid w:val="00BC4A5A"/>
    <w:rsid w:val="00BD7F5C"/>
    <w:rsid w:val="00C04567"/>
    <w:rsid w:val="00C639A3"/>
    <w:rsid w:val="00C655DA"/>
    <w:rsid w:val="00C80F52"/>
    <w:rsid w:val="00C93D1B"/>
    <w:rsid w:val="00C94DB7"/>
    <w:rsid w:val="00CA4F5D"/>
    <w:rsid w:val="00CA5CF1"/>
    <w:rsid w:val="00CB796E"/>
    <w:rsid w:val="00CC4318"/>
    <w:rsid w:val="00CE40FE"/>
    <w:rsid w:val="00CE6325"/>
    <w:rsid w:val="00D05A55"/>
    <w:rsid w:val="00D21C64"/>
    <w:rsid w:val="00D22318"/>
    <w:rsid w:val="00D24DFF"/>
    <w:rsid w:val="00D33003"/>
    <w:rsid w:val="00D3636E"/>
    <w:rsid w:val="00D37625"/>
    <w:rsid w:val="00D44B21"/>
    <w:rsid w:val="00D6383F"/>
    <w:rsid w:val="00D63F66"/>
    <w:rsid w:val="00D67534"/>
    <w:rsid w:val="00D72AB7"/>
    <w:rsid w:val="00D83C7D"/>
    <w:rsid w:val="00DA3308"/>
    <w:rsid w:val="00DB08C3"/>
    <w:rsid w:val="00DC00A5"/>
    <w:rsid w:val="00DC0A73"/>
    <w:rsid w:val="00DC18D1"/>
    <w:rsid w:val="00E00BEF"/>
    <w:rsid w:val="00E00EA1"/>
    <w:rsid w:val="00E15624"/>
    <w:rsid w:val="00E15D73"/>
    <w:rsid w:val="00E22254"/>
    <w:rsid w:val="00E24F42"/>
    <w:rsid w:val="00E606E8"/>
    <w:rsid w:val="00E63A32"/>
    <w:rsid w:val="00E90A2C"/>
    <w:rsid w:val="00E968F9"/>
    <w:rsid w:val="00EA156D"/>
    <w:rsid w:val="00EB15A0"/>
    <w:rsid w:val="00EB4B6A"/>
    <w:rsid w:val="00EC1409"/>
    <w:rsid w:val="00EC687B"/>
    <w:rsid w:val="00EE0CE9"/>
    <w:rsid w:val="00EF0495"/>
    <w:rsid w:val="00EF1B0C"/>
    <w:rsid w:val="00F14799"/>
    <w:rsid w:val="00F15932"/>
    <w:rsid w:val="00F304FC"/>
    <w:rsid w:val="00F641B7"/>
    <w:rsid w:val="00FA0C06"/>
    <w:rsid w:val="00FC6E28"/>
    <w:rsid w:val="00FD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705D4-D6B1-4D16-929E-F6D19538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107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3.bin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6.png"/><Relationship Id="rId5" Type="http://schemas.openxmlformats.org/officeDocument/2006/relationships/image" Target="media/image1.jpg"/><Relationship Id="rId15" Type="http://schemas.openxmlformats.org/officeDocument/2006/relationships/image" Target="media/image11.em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1CD03-F104-479C-B318-9CBC10DE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15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Космиади</dc:creator>
  <cp:keywords/>
  <dc:description/>
  <cp:lastModifiedBy>Петр Космиади</cp:lastModifiedBy>
  <cp:revision>96</cp:revision>
  <dcterms:created xsi:type="dcterms:W3CDTF">2017-06-13T06:06:00Z</dcterms:created>
  <dcterms:modified xsi:type="dcterms:W3CDTF">2017-06-16T06:19:00Z</dcterms:modified>
</cp:coreProperties>
</file>