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E7891" w14:textId="77777777" w:rsidR="00396427" w:rsidRPr="00D57D7B" w:rsidRDefault="00396427" w:rsidP="00D57D7B">
      <w:pPr>
        <w:jc w:val="both"/>
        <w:rPr>
          <w:rFonts w:ascii="Times New Roman" w:hAnsi="Times New Roman" w:cs="Times New Roman"/>
          <w:sz w:val="20"/>
          <w:szCs w:val="20"/>
        </w:rPr>
      </w:pPr>
    </w:p>
    <w:p w14:paraId="26542254" w14:textId="77777777" w:rsidR="00396427" w:rsidRPr="00D57D7B" w:rsidRDefault="00396427" w:rsidP="00D57D7B">
      <w:pPr>
        <w:jc w:val="both"/>
        <w:rPr>
          <w:rFonts w:ascii="Times New Roman" w:hAnsi="Times New Roman" w:cs="Times New Roman"/>
          <w:sz w:val="20"/>
          <w:szCs w:val="20"/>
        </w:rPr>
      </w:pPr>
    </w:p>
    <w:p w14:paraId="04B5A738" w14:textId="77777777" w:rsidR="00396427" w:rsidRPr="00D57D7B" w:rsidRDefault="00396427" w:rsidP="00D57D7B">
      <w:pPr>
        <w:jc w:val="both"/>
        <w:rPr>
          <w:rFonts w:ascii="Times New Roman" w:hAnsi="Times New Roman" w:cs="Times New Roman"/>
          <w:sz w:val="20"/>
          <w:szCs w:val="20"/>
        </w:rPr>
      </w:pPr>
    </w:p>
    <w:p w14:paraId="795E9001" w14:textId="713DE0D0" w:rsidR="00396427" w:rsidRPr="00D57D7B" w:rsidRDefault="00396427" w:rsidP="007336D0">
      <w:pPr>
        <w:pBdr>
          <w:bottom w:val="single" w:sz="4" w:space="1" w:color="auto"/>
        </w:pBdr>
        <w:rPr>
          <w:rFonts w:ascii="Times New Roman" w:hAnsi="Times New Roman" w:cs="Times New Roman"/>
          <w:b/>
        </w:rPr>
      </w:pPr>
      <w:r w:rsidRPr="00D57D7B">
        <w:rPr>
          <w:rFonts w:ascii="Times New Roman" w:hAnsi="Times New Roman" w:cs="Times New Roman"/>
          <w:b/>
        </w:rPr>
        <w:t>Comment favoriser la collaboration école-famille:</w:t>
      </w:r>
      <w:r w:rsidRPr="00D57D7B">
        <w:rPr>
          <w:rFonts w:ascii="Times New Roman" w:hAnsi="Times New Roman" w:cs="Times New Roman"/>
          <w:b/>
        </w:rPr>
        <w:br/>
        <w:t>La boîte à outils</w:t>
      </w:r>
    </w:p>
    <w:p w14:paraId="3BC76C14" w14:textId="77777777" w:rsidR="00396427" w:rsidRDefault="00396427" w:rsidP="007336D0">
      <w:pPr>
        <w:pBdr>
          <w:bottom w:val="single" w:sz="4" w:space="1" w:color="auto"/>
        </w:pBdr>
        <w:rPr>
          <w:rFonts w:ascii="Times New Roman" w:hAnsi="Times New Roman" w:cs="Times New Roman"/>
          <w:b/>
        </w:rPr>
      </w:pPr>
    </w:p>
    <w:p w14:paraId="0585446D" w14:textId="77777777" w:rsidR="007336D0" w:rsidRDefault="007336D0" w:rsidP="007336D0">
      <w:pPr>
        <w:pBdr>
          <w:bottom w:val="single" w:sz="4" w:space="1" w:color="auto"/>
        </w:pBdr>
        <w:rPr>
          <w:rFonts w:ascii="Times New Roman" w:hAnsi="Times New Roman" w:cs="Times New Roman"/>
          <w:b/>
        </w:rPr>
      </w:pPr>
    </w:p>
    <w:p w14:paraId="649ECC48" w14:textId="77777777" w:rsidR="007336D0" w:rsidRDefault="007336D0" w:rsidP="007336D0">
      <w:pPr>
        <w:pBdr>
          <w:bottom w:val="single" w:sz="4" w:space="1" w:color="auto"/>
        </w:pBdr>
        <w:rPr>
          <w:rFonts w:ascii="Times New Roman" w:hAnsi="Times New Roman" w:cs="Times New Roman"/>
          <w:b/>
        </w:rPr>
      </w:pPr>
    </w:p>
    <w:p w14:paraId="3B0FD952" w14:textId="77777777" w:rsidR="007336D0" w:rsidRDefault="007336D0" w:rsidP="007336D0">
      <w:pPr>
        <w:pBdr>
          <w:bottom w:val="single" w:sz="4" w:space="1" w:color="auto"/>
        </w:pBdr>
        <w:rPr>
          <w:rFonts w:ascii="Times New Roman" w:hAnsi="Times New Roman" w:cs="Times New Roman"/>
          <w:b/>
        </w:rPr>
      </w:pPr>
    </w:p>
    <w:p w14:paraId="6A10FF98" w14:textId="77777777" w:rsidR="007336D0" w:rsidRPr="00D57D7B" w:rsidRDefault="007336D0" w:rsidP="007336D0">
      <w:pPr>
        <w:pBdr>
          <w:bottom w:val="single" w:sz="4" w:space="1" w:color="auto"/>
        </w:pBdr>
        <w:rPr>
          <w:rFonts w:ascii="Times New Roman" w:hAnsi="Times New Roman" w:cs="Times New Roman"/>
          <w:b/>
        </w:rPr>
      </w:pPr>
    </w:p>
    <w:p w14:paraId="6C89FC87" w14:textId="77777777" w:rsidR="00396427" w:rsidRPr="00D57D7B" w:rsidRDefault="00396427" w:rsidP="007336D0">
      <w:pPr>
        <w:pBdr>
          <w:bottom w:val="single" w:sz="4" w:space="1" w:color="auto"/>
        </w:pBdr>
        <w:rPr>
          <w:rFonts w:ascii="Times New Roman" w:hAnsi="Times New Roman" w:cs="Times New Roman"/>
          <w:b/>
          <w:sz w:val="20"/>
          <w:szCs w:val="20"/>
        </w:rPr>
      </w:pPr>
      <w:r w:rsidRPr="00D57D7B">
        <w:rPr>
          <w:rFonts w:ascii="Times New Roman" w:hAnsi="Times New Roman" w:cs="Times New Roman"/>
          <w:b/>
          <w:sz w:val="20"/>
          <w:szCs w:val="20"/>
        </w:rPr>
        <w:t>Sylvie Kerger et Débora Poncelet</w:t>
      </w:r>
    </w:p>
    <w:p w14:paraId="04A9A8E7" w14:textId="77777777" w:rsidR="00396427" w:rsidRPr="00D57D7B" w:rsidRDefault="00396427" w:rsidP="00D57D7B">
      <w:pPr>
        <w:jc w:val="both"/>
        <w:rPr>
          <w:rFonts w:ascii="Times New Roman" w:hAnsi="Times New Roman" w:cs="Times New Roman"/>
          <w:b/>
        </w:rPr>
      </w:pPr>
    </w:p>
    <w:p w14:paraId="4EC07015" w14:textId="77777777" w:rsidR="009612BD" w:rsidRDefault="009612BD" w:rsidP="00D57D7B">
      <w:pPr>
        <w:jc w:val="both"/>
        <w:rPr>
          <w:rFonts w:ascii="Times New Roman" w:hAnsi="Times New Roman" w:cs="Times New Roman"/>
          <w:b/>
          <w:sz w:val="20"/>
          <w:szCs w:val="20"/>
        </w:rPr>
      </w:pPr>
    </w:p>
    <w:p w14:paraId="7BC16215" w14:textId="709E8362" w:rsidR="00396427" w:rsidRPr="009612BD" w:rsidRDefault="00917251" w:rsidP="00D57D7B">
      <w:pPr>
        <w:jc w:val="both"/>
        <w:rPr>
          <w:rFonts w:ascii="Times New Roman" w:hAnsi="Times New Roman" w:cs="Times New Roman"/>
          <w:b/>
          <w:sz w:val="20"/>
          <w:szCs w:val="20"/>
        </w:rPr>
      </w:pPr>
      <w:r>
        <w:rPr>
          <w:rFonts w:ascii="Times New Roman" w:hAnsi="Times New Roman" w:cs="Times New Roman"/>
          <w:b/>
          <w:sz w:val="20"/>
          <w:szCs w:val="20"/>
        </w:rPr>
        <w:t xml:space="preserve">1. </w:t>
      </w:r>
      <w:r w:rsidR="009612BD" w:rsidRPr="009612BD">
        <w:rPr>
          <w:rFonts w:ascii="Times New Roman" w:hAnsi="Times New Roman" w:cs="Times New Roman"/>
          <w:b/>
          <w:sz w:val="20"/>
          <w:szCs w:val="20"/>
        </w:rPr>
        <w:t>Contexte</w:t>
      </w:r>
      <w:r w:rsidR="009612BD">
        <w:rPr>
          <w:rFonts w:ascii="Times New Roman" w:hAnsi="Times New Roman" w:cs="Times New Roman"/>
          <w:b/>
          <w:sz w:val="20"/>
          <w:szCs w:val="20"/>
        </w:rPr>
        <w:t xml:space="preserve"> et description de la recherche</w:t>
      </w:r>
    </w:p>
    <w:p w14:paraId="1A679EFA" w14:textId="77777777" w:rsidR="00D57D7B" w:rsidRPr="00D57D7B" w:rsidRDefault="00D57D7B" w:rsidP="00D57D7B">
      <w:pPr>
        <w:jc w:val="both"/>
        <w:rPr>
          <w:rFonts w:ascii="Times New Roman" w:hAnsi="Times New Roman" w:cs="Times New Roman"/>
          <w:sz w:val="20"/>
          <w:szCs w:val="20"/>
        </w:rPr>
      </w:pPr>
    </w:p>
    <w:p w14:paraId="44DCBA5D" w14:textId="77777777" w:rsidR="00396427" w:rsidRPr="00D57D7B" w:rsidRDefault="00396427" w:rsidP="00D57D7B">
      <w:pPr>
        <w:jc w:val="both"/>
        <w:rPr>
          <w:rFonts w:ascii="Times New Roman" w:hAnsi="Times New Roman" w:cs="Times New Roman"/>
          <w:sz w:val="20"/>
          <w:szCs w:val="20"/>
        </w:rPr>
      </w:pPr>
      <w:r w:rsidRPr="00D57D7B">
        <w:rPr>
          <w:rFonts w:ascii="Times New Roman" w:hAnsi="Times New Roman" w:cs="Times New Roman"/>
          <w:sz w:val="20"/>
          <w:szCs w:val="20"/>
        </w:rPr>
        <w:t xml:space="preserve">Au Luxembourg, </w:t>
      </w:r>
      <w:r w:rsidR="00615EA6" w:rsidRPr="00D57D7B">
        <w:rPr>
          <w:rFonts w:ascii="Times New Roman" w:hAnsi="Times New Roman" w:cs="Times New Roman"/>
          <w:sz w:val="20"/>
          <w:szCs w:val="20"/>
        </w:rPr>
        <w:t>la</w:t>
      </w:r>
      <w:r w:rsidR="000C068C" w:rsidRPr="00D57D7B">
        <w:rPr>
          <w:rFonts w:ascii="Times New Roman" w:hAnsi="Times New Roman" w:cs="Times New Roman"/>
          <w:sz w:val="20"/>
          <w:szCs w:val="20"/>
        </w:rPr>
        <w:t xml:space="preserve"> </w:t>
      </w:r>
      <w:r w:rsidR="00615EA6" w:rsidRPr="00D57D7B">
        <w:rPr>
          <w:rFonts w:ascii="Times New Roman" w:hAnsi="Times New Roman" w:cs="Times New Roman"/>
          <w:sz w:val="20"/>
          <w:szCs w:val="20"/>
        </w:rPr>
        <w:t>relation</w:t>
      </w:r>
      <w:r w:rsidRPr="00D57D7B">
        <w:rPr>
          <w:rFonts w:ascii="Times New Roman" w:hAnsi="Times New Roman" w:cs="Times New Roman"/>
          <w:sz w:val="20"/>
          <w:szCs w:val="20"/>
        </w:rPr>
        <w:t xml:space="preserve"> école-famille-communauté </w:t>
      </w:r>
      <w:r w:rsidR="00615EA6" w:rsidRPr="00D57D7B">
        <w:rPr>
          <w:rFonts w:ascii="Times New Roman" w:hAnsi="Times New Roman" w:cs="Times New Roman"/>
          <w:sz w:val="20"/>
          <w:szCs w:val="20"/>
        </w:rPr>
        <w:t xml:space="preserve">a </w:t>
      </w:r>
      <w:r w:rsidRPr="00D57D7B">
        <w:rPr>
          <w:rFonts w:ascii="Times New Roman" w:hAnsi="Times New Roman" w:cs="Times New Roman"/>
          <w:sz w:val="20"/>
          <w:szCs w:val="20"/>
        </w:rPr>
        <w:t xml:space="preserve">été </w:t>
      </w:r>
      <w:r w:rsidR="00615EA6" w:rsidRPr="00D57D7B">
        <w:rPr>
          <w:rFonts w:ascii="Times New Roman" w:hAnsi="Times New Roman" w:cs="Times New Roman"/>
          <w:sz w:val="20"/>
          <w:szCs w:val="20"/>
        </w:rPr>
        <w:t>renforcée</w:t>
      </w:r>
      <w:r w:rsidRPr="00D57D7B">
        <w:rPr>
          <w:rFonts w:ascii="Times New Roman" w:hAnsi="Times New Roman" w:cs="Times New Roman"/>
          <w:sz w:val="20"/>
          <w:szCs w:val="20"/>
        </w:rPr>
        <w:t xml:space="preserve"> au niveau de la loi scolaire.</w:t>
      </w:r>
    </w:p>
    <w:p w14:paraId="62E649A4" w14:textId="77777777" w:rsidR="000C068C" w:rsidRPr="00D57D7B" w:rsidRDefault="00396427" w:rsidP="00D57D7B">
      <w:pPr>
        <w:jc w:val="both"/>
        <w:rPr>
          <w:rFonts w:ascii="Times New Roman" w:hAnsi="Times New Roman" w:cs="Times New Roman"/>
          <w:sz w:val="20"/>
          <w:szCs w:val="20"/>
        </w:rPr>
      </w:pPr>
      <w:r w:rsidRPr="00D57D7B">
        <w:rPr>
          <w:rFonts w:ascii="Times New Roman" w:hAnsi="Times New Roman" w:cs="Times New Roman"/>
          <w:sz w:val="20"/>
          <w:szCs w:val="20"/>
        </w:rPr>
        <w:t xml:space="preserve"> </w:t>
      </w:r>
    </w:p>
    <w:p w14:paraId="37A3F9D6" w14:textId="292A5E22" w:rsidR="00396427" w:rsidRPr="00D57D7B" w:rsidRDefault="00E37C26" w:rsidP="00D57D7B">
      <w:pPr>
        <w:jc w:val="both"/>
        <w:rPr>
          <w:rFonts w:ascii="Times New Roman" w:hAnsi="Times New Roman" w:cs="Times New Roman"/>
          <w:sz w:val="20"/>
          <w:szCs w:val="20"/>
        </w:rPr>
      </w:pPr>
      <w:r>
        <w:rPr>
          <w:rFonts w:ascii="Times New Roman" w:hAnsi="Times New Roman" w:cs="Times New Roman"/>
          <w:sz w:val="20"/>
          <w:szCs w:val="20"/>
        </w:rPr>
        <w:t>Désormais,</w:t>
      </w:r>
      <w:r w:rsidR="007336D0">
        <w:rPr>
          <w:rFonts w:ascii="Times New Roman" w:hAnsi="Times New Roman" w:cs="Times New Roman"/>
          <w:sz w:val="20"/>
          <w:szCs w:val="20"/>
        </w:rPr>
        <w:t xml:space="preserve"> l</w:t>
      </w:r>
      <w:r w:rsidR="000C068C" w:rsidRPr="00D57D7B">
        <w:rPr>
          <w:rFonts w:ascii="Times New Roman" w:hAnsi="Times New Roman" w:cs="Times New Roman"/>
          <w:sz w:val="20"/>
          <w:szCs w:val="20"/>
        </w:rPr>
        <w:t>e règlement grand-ducal du 23 mars 2009 fixant la tâche des instituteurs/trices de l'enseignement fondamental précise que les heures de travail à assurer dans l'intérêt des élèves et de l'école sont notamment constituées de 40 heures de disponibilité pour le partenariat avec les parents des élèves. </w:t>
      </w:r>
      <w:r>
        <w:rPr>
          <w:rFonts w:ascii="Times New Roman" w:hAnsi="Times New Roman" w:cs="Times New Roman"/>
          <w:sz w:val="20"/>
          <w:szCs w:val="20"/>
        </w:rPr>
        <w:t>Les enseignants/es doivent veiller à organiser :</w:t>
      </w:r>
    </w:p>
    <w:p w14:paraId="28B457BE" w14:textId="77777777" w:rsidR="00396427" w:rsidRPr="00D57D7B" w:rsidRDefault="000C068C" w:rsidP="00D57D7B">
      <w:pPr>
        <w:pStyle w:val="ListParagraph"/>
        <w:numPr>
          <w:ilvl w:val="0"/>
          <w:numId w:val="25"/>
        </w:numPr>
        <w:jc w:val="both"/>
        <w:rPr>
          <w:rFonts w:ascii="Times New Roman" w:hAnsi="Times New Roman" w:cs="Times New Roman"/>
          <w:sz w:val="20"/>
          <w:szCs w:val="20"/>
        </w:rPr>
      </w:pPr>
      <w:r w:rsidRPr="00D57D7B">
        <w:rPr>
          <w:rFonts w:ascii="Times New Roman" w:hAnsi="Times New Roman" w:cs="Times New Roman"/>
          <w:sz w:val="20"/>
          <w:szCs w:val="20"/>
        </w:rPr>
        <w:t xml:space="preserve">(1) des </w:t>
      </w:r>
      <w:r w:rsidRPr="00D57D7B">
        <w:rPr>
          <w:rFonts w:ascii="Times New Roman" w:hAnsi="Times New Roman" w:cs="Times New Roman"/>
          <w:b/>
          <w:bCs/>
          <w:sz w:val="20"/>
          <w:szCs w:val="20"/>
        </w:rPr>
        <w:t>échanges individuels et collectifs réguliers</w:t>
      </w:r>
      <w:r w:rsidRPr="00D57D7B">
        <w:rPr>
          <w:rFonts w:ascii="Times New Roman" w:hAnsi="Times New Roman" w:cs="Times New Roman"/>
          <w:sz w:val="20"/>
          <w:szCs w:val="20"/>
        </w:rPr>
        <w:t xml:space="preserve"> au sujet des élèves, des objectifs du cycle, de l’organisation de la classe et de l'évaluation des apprentissages doivent être organisés entre enseignants/es et parents.</w:t>
      </w:r>
    </w:p>
    <w:p w14:paraId="2996D510" w14:textId="77777777" w:rsidR="000C068C" w:rsidRPr="00D57D7B" w:rsidRDefault="00396427" w:rsidP="00D57D7B">
      <w:pPr>
        <w:pStyle w:val="ListParagraph"/>
        <w:numPr>
          <w:ilvl w:val="0"/>
          <w:numId w:val="25"/>
        </w:numPr>
        <w:jc w:val="both"/>
        <w:rPr>
          <w:rFonts w:ascii="Times New Roman" w:hAnsi="Times New Roman" w:cs="Times New Roman"/>
          <w:sz w:val="20"/>
          <w:szCs w:val="20"/>
        </w:rPr>
      </w:pPr>
      <w:r w:rsidRPr="00D57D7B">
        <w:rPr>
          <w:rFonts w:ascii="Times New Roman" w:hAnsi="Times New Roman" w:cs="Times New Roman"/>
          <w:sz w:val="20"/>
          <w:szCs w:val="20"/>
        </w:rPr>
        <w:t>(</w:t>
      </w:r>
      <w:r w:rsidR="000C068C" w:rsidRPr="00D57D7B">
        <w:rPr>
          <w:rFonts w:ascii="Times New Roman" w:hAnsi="Times New Roman" w:cs="Times New Roman"/>
          <w:sz w:val="20"/>
          <w:szCs w:val="20"/>
        </w:rPr>
        <w:t xml:space="preserve">2) une </w:t>
      </w:r>
      <w:r w:rsidR="000C068C" w:rsidRPr="00D57D7B">
        <w:rPr>
          <w:rFonts w:ascii="Times New Roman" w:hAnsi="Times New Roman" w:cs="Times New Roman"/>
          <w:b/>
          <w:bCs/>
          <w:sz w:val="20"/>
          <w:szCs w:val="20"/>
        </w:rPr>
        <w:t>représentation officielle des parents</w:t>
      </w:r>
      <w:r w:rsidR="000C068C" w:rsidRPr="00D57D7B">
        <w:rPr>
          <w:rFonts w:ascii="Times New Roman" w:hAnsi="Times New Roman" w:cs="Times New Roman"/>
          <w:sz w:val="20"/>
          <w:szCs w:val="20"/>
        </w:rPr>
        <w:t xml:space="preserve"> </w:t>
      </w:r>
      <w:r w:rsidR="000C068C" w:rsidRPr="00D57D7B">
        <w:rPr>
          <w:rFonts w:ascii="Times New Roman" w:hAnsi="Times New Roman" w:cs="Times New Roman"/>
          <w:b/>
          <w:bCs/>
          <w:sz w:val="20"/>
          <w:szCs w:val="20"/>
        </w:rPr>
        <w:t>d'élèves</w:t>
      </w:r>
      <w:r w:rsidR="000C068C" w:rsidRPr="00D57D7B">
        <w:rPr>
          <w:rFonts w:ascii="Times New Roman" w:hAnsi="Times New Roman" w:cs="Times New Roman"/>
          <w:sz w:val="20"/>
          <w:szCs w:val="20"/>
        </w:rPr>
        <w:t xml:space="preserve"> est assurée au sein des comités d'école, des commissions scolaires communales et de la commission scolaire nationale.</w:t>
      </w:r>
    </w:p>
    <w:p w14:paraId="1A7893C4" w14:textId="77777777" w:rsidR="000C068C" w:rsidRDefault="000C068C" w:rsidP="00D57D7B">
      <w:pPr>
        <w:jc w:val="both"/>
        <w:rPr>
          <w:rFonts w:ascii="Times New Roman" w:hAnsi="Times New Roman" w:cs="Times New Roman"/>
          <w:sz w:val="20"/>
          <w:szCs w:val="20"/>
        </w:rPr>
      </w:pPr>
    </w:p>
    <w:p w14:paraId="0E1D1ABB" w14:textId="77777777" w:rsidR="009612BD" w:rsidRDefault="009612BD" w:rsidP="00622D3B">
      <w:pPr>
        <w:widowControl w:val="0"/>
        <w:autoSpaceDE w:val="0"/>
        <w:autoSpaceDN w:val="0"/>
        <w:adjustRightInd w:val="0"/>
        <w:rPr>
          <w:rFonts w:ascii="Times New Roman" w:hAnsi="Times New Roman" w:cs="Times New Roman"/>
          <w:sz w:val="20"/>
          <w:szCs w:val="20"/>
        </w:rPr>
      </w:pPr>
    </w:p>
    <w:p w14:paraId="492B92D7" w14:textId="39EDCD84" w:rsidR="00622D3B" w:rsidRPr="00622D3B" w:rsidRDefault="00622D3B" w:rsidP="00622D3B">
      <w:pPr>
        <w:widowControl w:val="0"/>
        <w:autoSpaceDE w:val="0"/>
        <w:autoSpaceDN w:val="0"/>
        <w:adjustRightInd w:val="0"/>
        <w:rPr>
          <w:rFonts w:ascii="Times New Roman" w:hAnsi="Times New Roman" w:cs="Times New Roman"/>
          <w:sz w:val="20"/>
          <w:szCs w:val="20"/>
        </w:rPr>
      </w:pPr>
      <w:r w:rsidRPr="00622D3B">
        <w:rPr>
          <w:rFonts w:ascii="Times New Roman" w:hAnsi="Times New Roman" w:cs="Times New Roman"/>
          <w:sz w:val="20"/>
          <w:szCs w:val="20"/>
        </w:rPr>
        <w:t xml:space="preserve">La recherche </w:t>
      </w:r>
      <w:r w:rsidR="009612BD">
        <w:rPr>
          <w:rFonts w:ascii="Times New Roman" w:hAnsi="Times New Roman" w:cs="Times New Roman"/>
          <w:sz w:val="20"/>
          <w:szCs w:val="20"/>
        </w:rPr>
        <w:t>« </w:t>
      </w:r>
      <w:r w:rsidRPr="00622D3B">
        <w:rPr>
          <w:rFonts w:ascii="Times New Roman" w:hAnsi="Times New Roman" w:cs="Times New Roman"/>
          <w:sz w:val="20"/>
          <w:szCs w:val="20"/>
        </w:rPr>
        <w:t>Partners</w:t>
      </w:r>
      <w:r w:rsidR="009612BD">
        <w:rPr>
          <w:rFonts w:ascii="Times New Roman" w:hAnsi="Times New Roman" w:cs="Times New Roman"/>
          <w:sz w:val="20"/>
          <w:szCs w:val="20"/>
        </w:rPr>
        <w:t> »</w:t>
      </w:r>
      <w:r w:rsidRPr="00622D3B">
        <w:rPr>
          <w:rFonts w:ascii="Times New Roman" w:hAnsi="Times New Roman" w:cs="Times New Roman"/>
          <w:sz w:val="20"/>
          <w:szCs w:val="20"/>
        </w:rPr>
        <w:t xml:space="preserve"> a vu le jour dans ce contexte. Évaluer et favoriser la communication entre l’école, les familles et la communauté scolaire en vue de faciliter la participation des parents dans l’éducation scolaire de leur enfant correspond à la double finalité de la recherche Partners menée au Grand-Duché du Luxembourg durant deux années scolaires (2010-2011 et 2011-2012).</w:t>
      </w:r>
    </w:p>
    <w:p w14:paraId="72F202BD" w14:textId="77777777" w:rsidR="009612BD" w:rsidRDefault="009612BD" w:rsidP="00622D3B">
      <w:pPr>
        <w:widowControl w:val="0"/>
        <w:autoSpaceDE w:val="0"/>
        <w:autoSpaceDN w:val="0"/>
        <w:adjustRightInd w:val="0"/>
        <w:spacing w:after="80"/>
        <w:jc w:val="both"/>
        <w:rPr>
          <w:rFonts w:ascii="Times New Roman" w:hAnsi="Times New Roman" w:cs="Times New Roman"/>
          <w:sz w:val="20"/>
          <w:szCs w:val="20"/>
        </w:rPr>
      </w:pPr>
    </w:p>
    <w:p w14:paraId="27AD10C8" w14:textId="77777777" w:rsidR="00622D3B" w:rsidRPr="00622D3B" w:rsidRDefault="00622D3B" w:rsidP="00622D3B">
      <w:pPr>
        <w:widowControl w:val="0"/>
        <w:autoSpaceDE w:val="0"/>
        <w:autoSpaceDN w:val="0"/>
        <w:adjustRightInd w:val="0"/>
        <w:spacing w:after="80"/>
        <w:jc w:val="both"/>
        <w:rPr>
          <w:rFonts w:ascii="Times New Roman" w:hAnsi="Times New Roman" w:cs="Times New Roman"/>
          <w:sz w:val="20"/>
          <w:szCs w:val="20"/>
        </w:rPr>
      </w:pPr>
      <w:r w:rsidRPr="00622D3B">
        <w:rPr>
          <w:rFonts w:ascii="Times New Roman" w:hAnsi="Times New Roman" w:cs="Times New Roman"/>
          <w:sz w:val="20"/>
          <w:szCs w:val="20"/>
        </w:rPr>
        <w:t>Cette recherche présente un plan expérimental particulier. Une recherche quasi-expérimentale classique (RC) et une recherche-action (RA) ont en effet été privilégiées pour approcher au plus près les actions et leur impact sur la relation école-famille, les résultats scolaires et d’autres aspects conatifs tels que la motivation et l’estime de soi. Deux groupes ont été constitués : l’un dit groupe expérimental (GE) composé de quatre écoles sur lequel des RA ciblées, correspondant aux attentes et aux besoins des co-chercheurs, ont été menées ; l’autre dit groupe contrôle (GC) est composé de onze écoles et n’a été soumis à aucune intervention.</w:t>
      </w:r>
    </w:p>
    <w:p w14:paraId="356997DB" w14:textId="77777777" w:rsidR="00622D3B" w:rsidRPr="00622D3B" w:rsidRDefault="00622D3B" w:rsidP="00622D3B">
      <w:pPr>
        <w:widowControl w:val="0"/>
        <w:autoSpaceDE w:val="0"/>
        <w:autoSpaceDN w:val="0"/>
        <w:adjustRightInd w:val="0"/>
        <w:spacing w:after="80"/>
        <w:jc w:val="both"/>
        <w:rPr>
          <w:rFonts w:ascii="Times New Roman" w:hAnsi="Times New Roman" w:cs="Times New Roman"/>
          <w:sz w:val="20"/>
          <w:szCs w:val="20"/>
        </w:rPr>
      </w:pPr>
      <w:r w:rsidRPr="00622D3B">
        <w:rPr>
          <w:rFonts w:ascii="Times New Roman" w:hAnsi="Times New Roman" w:cs="Times New Roman"/>
          <w:sz w:val="20"/>
          <w:szCs w:val="20"/>
        </w:rPr>
        <w:t xml:space="preserve">Au niveau expérimental, nous avons suivi, sur deux années scolaires (2010-2011 et 2011-2012), la cohorte d’élèves fréquentant le cycle 3.1 (3ème année de l’enseignement primaire, soit un âge théorique de 8 ans) durant l’année scolaire 2010-2011 des 15 classes ciblées (GE et GC) issues de onze écoles distinctes soit un total de 250 élèves. Ces classes de cycle 3.1 sont soumises chaque année au mois d’octobre à une épreuve externe en allemand et en mathématiques dont les résultats ont été utilisés comme critères externes de performances scolaires. Le questionnaire de Hoover-Dempsey et ses collègues (2005) a permis l’étude de la façon dont les parents s’engageaient dans le suivi scolaire de leur enfant et les raisons qui poussaient ces derniers à s’y investir. Les instruments d’origine des auteurs, destinés aux enfants, à leurs parents et aux enseignants ont été traduits (en allemand pour les enfants, en allemand et en français pour les parents et en français pour les enseignants) et proposés à l’ensemble des sujets de notre échantillon de recherche en début de recherche et à la fin. Ces questionnaires ont permis non seulement de mesurer l’impact des RA sur le GE, mais aussi de croiser le regard des différents intervenants sur des concepts identiques, celui de l’engagement parental et des relations école-famille. Par ailleurs, en plus de s’intéresser à l’effet de la variable d’engagement ou de l’une de ses composantes sur le critère de réussite scolaire, il est possible de mieux comprendre pourquoi les parents s’investissent dans l’éducation scolaire de leur enfant. Le présent article va plus particulièrement s’intéresser aux résultats « parents » et « enfants » issus de la partie expérimentale (traitement des données issues du questionnaire) de la recherche Partners lors de la première prise </w:t>
      </w:r>
      <w:r w:rsidRPr="00622D3B">
        <w:rPr>
          <w:rFonts w:ascii="Times New Roman" w:hAnsi="Times New Roman" w:cs="Times New Roman"/>
          <w:sz w:val="20"/>
          <w:szCs w:val="20"/>
        </w:rPr>
        <w:lastRenderedPageBreak/>
        <w:t>d’information, menée en janvier 2011.</w:t>
      </w:r>
    </w:p>
    <w:p w14:paraId="2EF3862D" w14:textId="77777777" w:rsidR="00622D3B" w:rsidRPr="00622D3B" w:rsidRDefault="00622D3B" w:rsidP="00622D3B">
      <w:pPr>
        <w:widowControl w:val="0"/>
        <w:autoSpaceDE w:val="0"/>
        <w:autoSpaceDN w:val="0"/>
        <w:adjustRightInd w:val="0"/>
        <w:jc w:val="both"/>
        <w:rPr>
          <w:rFonts w:ascii="Times New Roman" w:hAnsi="Times New Roman" w:cs="Times New Roman"/>
          <w:sz w:val="20"/>
          <w:szCs w:val="20"/>
        </w:rPr>
      </w:pPr>
      <w:r w:rsidRPr="00622D3B">
        <w:rPr>
          <w:rFonts w:ascii="Times New Roman" w:hAnsi="Times New Roman" w:cs="Times New Roman"/>
          <w:sz w:val="20"/>
          <w:szCs w:val="20"/>
        </w:rPr>
        <w:t>Trent-cent dix-neuf élèves provenant de onze écoles ciblées (groupe expérimental – GE et groupe de contrôle – GC) ont été suivis sur deux années scolaires (2010-2011 et 2011-2012). Ces élèves fréquentaient le cycle 3.1 (3ème année de l’enseignement primaire) durant l’année scolaire 2010-2011. Notre échantillon comporte 250 élèves et 139 parents (voir tableau 1). Comme nous pouvons le constater, aucun parent de la classe 5 n’a participé à l’étude. Pour des raisons de croisement de données entre les éducateurs et les enfants, notre échantillon final sera donc constitué de 139 parents et de leur enfant respectif.</w:t>
      </w:r>
    </w:p>
    <w:p w14:paraId="4E3D4603" w14:textId="4F6F291D" w:rsidR="00E37C26" w:rsidRDefault="00622D3B" w:rsidP="00622D3B">
      <w:pPr>
        <w:jc w:val="both"/>
        <w:rPr>
          <w:rFonts w:ascii="Times New Roman" w:hAnsi="Times New Roman" w:cs="Times New Roman"/>
          <w:sz w:val="20"/>
          <w:szCs w:val="20"/>
        </w:rPr>
      </w:pPr>
      <w:r w:rsidRPr="00622D3B">
        <w:rPr>
          <w:rFonts w:ascii="Times New Roman" w:hAnsi="Times New Roman" w:cs="Times New Roman"/>
          <w:sz w:val="20"/>
          <w:szCs w:val="20"/>
        </w:rPr>
        <w:t> </w:t>
      </w:r>
    </w:p>
    <w:p w14:paraId="495FF8EE" w14:textId="0C234BC1" w:rsidR="009612BD" w:rsidRPr="009612BD" w:rsidRDefault="00917251" w:rsidP="00622D3B">
      <w:pPr>
        <w:jc w:val="both"/>
        <w:rPr>
          <w:rFonts w:ascii="Times New Roman" w:hAnsi="Times New Roman" w:cs="Times New Roman"/>
          <w:b/>
          <w:sz w:val="20"/>
          <w:szCs w:val="20"/>
        </w:rPr>
      </w:pPr>
      <w:r>
        <w:rPr>
          <w:rFonts w:ascii="Times New Roman" w:hAnsi="Times New Roman" w:cs="Times New Roman"/>
          <w:b/>
          <w:sz w:val="20"/>
          <w:szCs w:val="20"/>
        </w:rPr>
        <w:t xml:space="preserve">2. </w:t>
      </w:r>
      <w:r w:rsidR="009612BD" w:rsidRPr="009612BD">
        <w:rPr>
          <w:rFonts w:ascii="Times New Roman" w:hAnsi="Times New Roman" w:cs="Times New Roman"/>
          <w:b/>
          <w:sz w:val="20"/>
          <w:szCs w:val="20"/>
        </w:rPr>
        <w:t>Cadre théorique</w:t>
      </w:r>
    </w:p>
    <w:p w14:paraId="01DDAE70" w14:textId="77777777" w:rsidR="009612BD" w:rsidRPr="00D57D7B" w:rsidRDefault="009612BD" w:rsidP="00622D3B">
      <w:pPr>
        <w:jc w:val="both"/>
        <w:rPr>
          <w:rFonts w:ascii="Times New Roman" w:hAnsi="Times New Roman" w:cs="Times New Roman"/>
          <w:sz w:val="20"/>
          <w:szCs w:val="20"/>
        </w:rPr>
      </w:pPr>
    </w:p>
    <w:p w14:paraId="1EC98E96" w14:textId="68E625E2" w:rsidR="000C068C" w:rsidRPr="00D57D7B" w:rsidRDefault="000C068C" w:rsidP="00D57D7B">
      <w:pPr>
        <w:jc w:val="both"/>
        <w:rPr>
          <w:rFonts w:ascii="Times New Roman" w:hAnsi="Times New Roman" w:cs="Times New Roman"/>
          <w:sz w:val="20"/>
          <w:szCs w:val="20"/>
        </w:rPr>
      </w:pPr>
      <w:r w:rsidRPr="00D57D7B">
        <w:rPr>
          <w:rFonts w:ascii="Times New Roman" w:hAnsi="Times New Roman" w:cs="Times New Roman"/>
          <w:sz w:val="20"/>
          <w:szCs w:val="20"/>
        </w:rPr>
        <w:t>Les relations école-familles peuvent constituer un facteur-cl</w:t>
      </w:r>
      <w:r w:rsidR="00E37C26">
        <w:rPr>
          <w:rFonts w:ascii="Times New Roman" w:hAnsi="Times New Roman" w:cs="Times New Roman"/>
          <w:sz w:val="20"/>
          <w:szCs w:val="20"/>
        </w:rPr>
        <w:t xml:space="preserve">é dans la scolarité des enfants et notamment dans le renforcement de l’engagement des parents dans le cursus scolaire de leur enfant (Anderson &amp; Matt, 2002).  Dans la présente étude, nous définissions l’engagement parental au départ de deux grandes dimensions : l’engagement à domicile et l’engagement à l’école. </w:t>
      </w:r>
    </w:p>
    <w:p w14:paraId="356FD5CD" w14:textId="77777777" w:rsidR="000C068C" w:rsidRPr="00D57D7B" w:rsidRDefault="000C068C" w:rsidP="00D57D7B">
      <w:pPr>
        <w:jc w:val="center"/>
        <w:rPr>
          <w:rFonts w:ascii="Times New Roman" w:hAnsi="Times New Roman" w:cs="Times New Roman"/>
          <w:sz w:val="20"/>
          <w:szCs w:val="20"/>
        </w:rPr>
      </w:pPr>
      <w:r w:rsidRPr="00D57D7B">
        <w:rPr>
          <w:rFonts w:ascii="Times New Roman" w:hAnsi="Times New Roman" w:cs="Times New Roman"/>
          <w:noProof/>
          <w:sz w:val="20"/>
          <w:szCs w:val="20"/>
          <w:lang w:val="en-US"/>
        </w:rPr>
        <w:drawing>
          <wp:inline distT="0" distB="0" distL="0" distR="0" wp14:anchorId="0618D1E1" wp14:editId="013863E8">
            <wp:extent cx="3423138" cy="1737946"/>
            <wp:effectExtent l="0" t="0" r="6350" b="0"/>
            <wp:docPr id="4" name="Picture 3" descr="definitionengagement"/>
            <wp:cNvGraphicFramePr/>
            <a:graphic xmlns:a="http://schemas.openxmlformats.org/drawingml/2006/main">
              <a:graphicData uri="http://schemas.openxmlformats.org/drawingml/2006/picture">
                <pic:pic xmlns:pic="http://schemas.openxmlformats.org/drawingml/2006/picture">
                  <pic:nvPicPr>
                    <pic:cNvPr id="4" name="Picture 3" descr="definitionengagement"/>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4933" cy="1738857"/>
                    </a:xfrm>
                    <a:prstGeom prst="rect">
                      <a:avLst/>
                    </a:prstGeom>
                    <a:noFill/>
                    <a:ln>
                      <a:noFill/>
                    </a:ln>
                  </pic:spPr>
                </pic:pic>
              </a:graphicData>
            </a:graphic>
          </wp:inline>
        </w:drawing>
      </w:r>
    </w:p>
    <w:p w14:paraId="1E69F3FD" w14:textId="77777777" w:rsidR="000C068C" w:rsidRPr="00D57D7B" w:rsidRDefault="000C068C" w:rsidP="00D57D7B">
      <w:pPr>
        <w:jc w:val="both"/>
        <w:rPr>
          <w:rFonts w:ascii="Times New Roman" w:hAnsi="Times New Roman" w:cs="Times New Roman"/>
          <w:sz w:val="20"/>
          <w:szCs w:val="20"/>
        </w:rPr>
      </w:pPr>
    </w:p>
    <w:p w14:paraId="61C1F492" w14:textId="77777777" w:rsidR="000C068C" w:rsidRPr="00D57D7B" w:rsidRDefault="000C068C" w:rsidP="00D57D7B">
      <w:pPr>
        <w:jc w:val="both"/>
        <w:rPr>
          <w:rFonts w:ascii="Times New Roman" w:hAnsi="Times New Roman" w:cs="Times New Roman"/>
          <w:sz w:val="20"/>
          <w:szCs w:val="20"/>
        </w:rPr>
      </w:pPr>
    </w:p>
    <w:p w14:paraId="68D05FB3" w14:textId="226A04DD" w:rsidR="00405ABD" w:rsidRPr="00D57D7B" w:rsidRDefault="0004653D" w:rsidP="00D57D7B">
      <w:pPr>
        <w:jc w:val="both"/>
        <w:rPr>
          <w:rFonts w:ascii="Times New Roman" w:hAnsi="Times New Roman" w:cs="Times New Roman"/>
          <w:sz w:val="20"/>
          <w:szCs w:val="20"/>
        </w:rPr>
      </w:pPr>
      <w:r w:rsidRPr="00D57D7B">
        <w:rPr>
          <w:rFonts w:ascii="Times New Roman" w:hAnsi="Times New Roman" w:cs="Times New Roman"/>
          <w:b/>
          <w:sz w:val="20"/>
          <w:szCs w:val="20"/>
        </w:rPr>
        <w:t>L</w:t>
      </w:r>
      <w:r w:rsidR="000C068C" w:rsidRPr="00D57D7B">
        <w:rPr>
          <w:rFonts w:ascii="Times New Roman" w:hAnsi="Times New Roman" w:cs="Times New Roman"/>
          <w:b/>
          <w:sz w:val="20"/>
          <w:szCs w:val="20"/>
        </w:rPr>
        <w:t>’en</w:t>
      </w:r>
      <w:r w:rsidR="00396427" w:rsidRPr="00D57D7B">
        <w:rPr>
          <w:rFonts w:ascii="Times New Roman" w:hAnsi="Times New Roman" w:cs="Times New Roman"/>
          <w:b/>
          <w:sz w:val="20"/>
          <w:szCs w:val="20"/>
        </w:rPr>
        <w:t>gagement parental à domicile</w:t>
      </w:r>
      <w:r w:rsidR="00396427" w:rsidRPr="00D57D7B">
        <w:rPr>
          <w:rFonts w:ascii="Times New Roman" w:hAnsi="Times New Roman" w:cs="Times New Roman"/>
          <w:sz w:val="20"/>
          <w:szCs w:val="20"/>
        </w:rPr>
        <w:t xml:space="preserve"> est caractérisé par l</w:t>
      </w:r>
      <w:r w:rsidR="000C068C" w:rsidRPr="00D57D7B">
        <w:rPr>
          <w:rFonts w:ascii="Times New Roman" w:hAnsi="Times New Roman" w:cs="Times New Roman"/>
          <w:sz w:val="20"/>
          <w:szCs w:val="20"/>
        </w:rPr>
        <w:t>’intérêt que les parents manifestent à l’égard de la vie scolaire de leur enfant (communication parents-enfant à propos de questions scolaire</w:t>
      </w:r>
      <w:r w:rsidR="00396427" w:rsidRPr="00D57D7B">
        <w:rPr>
          <w:rFonts w:ascii="Times New Roman" w:hAnsi="Times New Roman" w:cs="Times New Roman"/>
          <w:sz w:val="20"/>
          <w:szCs w:val="20"/>
        </w:rPr>
        <w:t xml:space="preserve">s, des activités à l’école, des </w:t>
      </w:r>
      <w:r w:rsidR="000C068C" w:rsidRPr="00D57D7B">
        <w:rPr>
          <w:rFonts w:ascii="Times New Roman" w:hAnsi="Times New Roman" w:cs="Times New Roman"/>
          <w:sz w:val="20"/>
          <w:szCs w:val="20"/>
        </w:rPr>
        <w:t>camarades)</w:t>
      </w:r>
      <w:r w:rsidR="00396427" w:rsidRPr="00D57D7B">
        <w:rPr>
          <w:rFonts w:ascii="Times New Roman" w:hAnsi="Times New Roman" w:cs="Times New Roman"/>
          <w:sz w:val="20"/>
          <w:szCs w:val="20"/>
        </w:rPr>
        <w:t xml:space="preserve"> et l’</w:t>
      </w:r>
      <w:r w:rsidR="000C068C" w:rsidRPr="00D57D7B">
        <w:rPr>
          <w:rFonts w:ascii="Times New Roman" w:hAnsi="Times New Roman" w:cs="Times New Roman"/>
          <w:sz w:val="20"/>
          <w:szCs w:val="20"/>
        </w:rPr>
        <w:t>’investissement des parents en termes d’encadrement du travail scolaire à domicile (supervision des devoirs à domicile, aide à la récitation des leçons, recherche documentaire, soutien et encouragements).</w:t>
      </w:r>
      <w:r w:rsidR="00615EA6" w:rsidRPr="00D57D7B">
        <w:rPr>
          <w:rFonts w:ascii="Times New Roman" w:hAnsi="Times New Roman" w:cs="Times New Roman"/>
          <w:sz w:val="20"/>
          <w:szCs w:val="20"/>
        </w:rPr>
        <w:t xml:space="preserve"> </w:t>
      </w:r>
      <w:r w:rsidR="00405ABD" w:rsidRPr="00D57D7B">
        <w:rPr>
          <w:rFonts w:ascii="Times New Roman" w:hAnsi="Times New Roman" w:cs="Times New Roman"/>
          <w:sz w:val="20"/>
          <w:szCs w:val="20"/>
        </w:rPr>
        <w:t xml:space="preserve">Il existe un lien statistiquement significatif entre l'encadrement des travaux à domicile par les parents et les résultats scolaires des enfants. </w:t>
      </w:r>
      <w:r w:rsidR="00615EA6" w:rsidRPr="00D57D7B">
        <w:rPr>
          <w:rFonts w:ascii="Times New Roman" w:hAnsi="Times New Roman" w:cs="Times New Roman"/>
          <w:sz w:val="20"/>
          <w:szCs w:val="20"/>
        </w:rPr>
        <w:t>Mais ce</w:t>
      </w:r>
      <w:r w:rsidR="00405ABD" w:rsidRPr="00D57D7B">
        <w:rPr>
          <w:rFonts w:ascii="Times New Roman" w:hAnsi="Times New Roman" w:cs="Times New Roman"/>
          <w:sz w:val="20"/>
          <w:szCs w:val="20"/>
        </w:rPr>
        <w:t xml:space="preserve"> lien entre engagement parental et performances scolaires serait plutôt de nature bidirectionnelle:</w:t>
      </w:r>
      <w:r w:rsidR="00615EA6" w:rsidRPr="00D57D7B">
        <w:rPr>
          <w:rFonts w:ascii="Times New Roman" w:hAnsi="Times New Roman" w:cs="Times New Roman"/>
          <w:sz w:val="20"/>
          <w:szCs w:val="20"/>
        </w:rPr>
        <w:t xml:space="preserve"> </w:t>
      </w:r>
      <w:r w:rsidR="00405ABD" w:rsidRPr="00D57D7B">
        <w:rPr>
          <w:rFonts w:ascii="Times New Roman" w:hAnsi="Times New Roman" w:cs="Times New Roman"/>
          <w:sz w:val="20"/>
          <w:szCs w:val="20"/>
        </w:rPr>
        <w:t>Soit</w:t>
      </w:r>
      <w:r w:rsidR="00615EA6" w:rsidRPr="00D57D7B">
        <w:rPr>
          <w:rFonts w:ascii="Times New Roman" w:hAnsi="Times New Roman" w:cs="Times New Roman"/>
          <w:sz w:val="20"/>
          <w:szCs w:val="20"/>
        </w:rPr>
        <w:t>,</w:t>
      </w:r>
      <w:r w:rsidR="00405ABD" w:rsidRPr="00D57D7B">
        <w:rPr>
          <w:rFonts w:ascii="Times New Roman" w:hAnsi="Times New Roman" w:cs="Times New Roman"/>
          <w:sz w:val="20"/>
          <w:szCs w:val="20"/>
        </w:rPr>
        <w:t xml:space="preserve"> les élèves ont de meilleurs résultats scolaires dans les familles où les parents encadrent adéquatement (en quantité et en qualité) les travaux à domicile</w:t>
      </w:r>
      <w:r w:rsidR="00615EA6" w:rsidRPr="00D57D7B">
        <w:rPr>
          <w:rFonts w:ascii="Times New Roman" w:hAnsi="Times New Roman" w:cs="Times New Roman"/>
          <w:sz w:val="20"/>
          <w:szCs w:val="20"/>
        </w:rPr>
        <w:t xml:space="preserve">. </w:t>
      </w:r>
      <w:r w:rsidR="00405ABD" w:rsidRPr="00D57D7B">
        <w:rPr>
          <w:rFonts w:ascii="Times New Roman" w:hAnsi="Times New Roman" w:cs="Times New Roman"/>
          <w:sz w:val="20"/>
          <w:szCs w:val="20"/>
        </w:rPr>
        <w:t>Soit, il arrive que dans certains contextes familiaux et scolaires (par exemple dans les familles avec un enfant en retard scolaire), l’investissement parental à domicile soit plus élevé qu’ailleurs car les parents consacrent davantage de temps et d’attention à leur enfant en difficulté</w:t>
      </w:r>
      <w:r w:rsidR="00615EA6" w:rsidRPr="00D57D7B">
        <w:rPr>
          <w:rFonts w:ascii="Times New Roman" w:hAnsi="Times New Roman" w:cs="Times New Roman"/>
          <w:sz w:val="20"/>
          <w:szCs w:val="20"/>
        </w:rPr>
        <w:t>.</w:t>
      </w:r>
    </w:p>
    <w:p w14:paraId="1CF44DFD" w14:textId="77777777" w:rsidR="000C068C" w:rsidRPr="00D57D7B" w:rsidRDefault="000C068C" w:rsidP="00D57D7B">
      <w:pPr>
        <w:jc w:val="both"/>
        <w:rPr>
          <w:rFonts w:ascii="Times New Roman" w:hAnsi="Times New Roman" w:cs="Times New Roman"/>
          <w:sz w:val="20"/>
          <w:szCs w:val="20"/>
        </w:rPr>
      </w:pPr>
    </w:p>
    <w:p w14:paraId="160C5DEC" w14:textId="54A6CEFF" w:rsidR="00405ABD" w:rsidRPr="00E37C26" w:rsidRDefault="00E37C26" w:rsidP="00D57D7B">
      <w:pPr>
        <w:jc w:val="both"/>
        <w:rPr>
          <w:rFonts w:ascii="Times New Roman" w:hAnsi="Times New Roman" w:cs="Times New Roman"/>
          <w:sz w:val="20"/>
          <w:szCs w:val="20"/>
        </w:rPr>
      </w:pPr>
      <w:r>
        <w:rPr>
          <w:rFonts w:ascii="Times New Roman" w:hAnsi="Times New Roman" w:cs="Times New Roman"/>
          <w:sz w:val="20"/>
          <w:szCs w:val="20"/>
        </w:rPr>
        <w:t>Il</w:t>
      </w:r>
      <w:r w:rsidR="00405ABD" w:rsidRPr="00D57D7B">
        <w:rPr>
          <w:rFonts w:ascii="Times New Roman" w:hAnsi="Times New Roman" w:cs="Times New Roman"/>
          <w:sz w:val="20"/>
          <w:szCs w:val="20"/>
        </w:rPr>
        <w:t xml:space="preserve"> existe un lien statistiquement significatif entre l'encadrement des travaux à domicile par les parents et d'autres variables influençant de manière directe les résultats scolaires.</w:t>
      </w:r>
      <w:r w:rsidR="00A528B3" w:rsidRPr="00D57D7B">
        <w:rPr>
          <w:rFonts w:ascii="Times New Roman" w:hAnsi="Times New Roman" w:cs="Times New Roman"/>
          <w:sz w:val="20"/>
          <w:szCs w:val="20"/>
        </w:rPr>
        <w:t xml:space="preserve"> </w:t>
      </w:r>
      <w:r w:rsidR="00405ABD" w:rsidRPr="00D57D7B">
        <w:rPr>
          <w:rFonts w:ascii="Times New Roman" w:hAnsi="Times New Roman" w:cs="Times New Roman"/>
          <w:sz w:val="20"/>
          <w:szCs w:val="20"/>
        </w:rPr>
        <w:t xml:space="preserve">L'engagement parental à domicile exercerait une influence directe notamment sur l'attitude des enfants par rapport aux </w:t>
      </w:r>
      <w:r w:rsidR="00405ABD" w:rsidRPr="00D57D7B">
        <w:rPr>
          <w:rFonts w:ascii="Times New Roman" w:hAnsi="Times New Roman" w:cs="Times New Roman"/>
          <w:b/>
          <w:sz w:val="20"/>
          <w:szCs w:val="20"/>
        </w:rPr>
        <w:t>travaux scolaire à domicile</w:t>
      </w:r>
      <w:r w:rsidR="00405ABD" w:rsidRPr="00D57D7B">
        <w:rPr>
          <w:rFonts w:ascii="Times New Roman" w:hAnsi="Times New Roman" w:cs="Times New Roman"/>
          <w:sz w:val="20"/>
          <w:szCs w:val="20"/>
        </w:rPr>
        <w:t xml:space="preserve">, sur la </w:t>
      </w:r>
      <w:r w:rsidR="00405ABD" w:rsidRPr="00D57D7B">
        <w:rPr>
          <w:rFonts w:ascii="Times New Roman" w:hAnsi="Times New Roman" w:cs="Times New Roman"/>
          <w:b/>
          <w:sz w:val="20"/>
          <w:szCs w:val="20"/>
        </w:rPr>
        <w:t>perception</w:t>
      </w:r>
      <w:r w:rsidR="00405ABD" w:rsidRPr="00D57D7B">
        <w:rPr>
          <w:rFonts w:ascii="Times New Roman" w:hAnsi="Times New Roman" w:cs="Times New Roman"/>
          <w:sz w:val="20"/>
          <w:szCs w:val="20"/>
        </w:rPr>
        <w:t xml:space="preserve"> que les enfants ont de leurs compétences scolaires et sur </w:t>
      </w:r>
      <w:r w:rsidR="00405ABD" w:rsidRPr="00D57D7B">
        <w:rPr>
          <w:rFonts w:ascii="Times New Roman" w:hAnsi="Times New Roman" w:cs="Times New Roman"/>
          <w:b/>
          <w:sz w:val="20"/>
          <w:szCs w:val="20"/>
        </w:rPr>
        <w:t>l’autorégulation</w:t>
      </w:r>
      <w:r w:rsidR="00405ABD" w:rsidRPr="00D57D7B">
        <w:rPr>
          <w:rFonts w:ascii="Times New Roman" w:hAnsi="Times New Roman" w:cs="Times New Roman"/>
          <w:sz w:val="20"/>
          <w:szCs w:val="20"/>
        </w:rPr>
        <w:t xml:space="preserve"> de leurs comportements.</w:t>
      </w:r>
      <w:r w:rsidR="00A528B3" w:rsidRPr="00D57D7B">
        <w:rPr>
          <w:rFonts w:ascii="Times New Roman" w:hAnsi="Times New Roman" w:cs="Times New Roman"/>
          <w:sz w:val="20"/>
          <w:szCs w:val="20"/>
        </w:rPr>
        <w:t xml:space="preserve"> </w:t>
      </w:r>
      <w:r w:rsidR="00405ABD" w:rsidRPr="00D57D7B">
        <w:rPr>
          <w:rFonts w:ascii="Times New Roman" w:hAnsi="Times New Roman" w:cs="Times New Roman"/>
          <w:sz w:val="20"/>
          <w:szCs w:val="20"/>
        </w:rPr>
        <w:t>Ces trois variables étant directement li</w:t>
      </w:r>
      <w:r>
        <w:rPr>
          <w:rFonts w:ascii="Times New Roman" w:hAnsi="Times New Roman" w:cs="Times New Roman"/>
          <w:sz w:val="20"/>
          <w:szCs w:val="20"/>
        </w:rPr>
        <w:t xml:space="preserve">ées aux performances </w:t>
      </w:r>
      <w:r w:rsidRPr="003508E7">
        <w:rPr>
          <w:rFonts w:ascii="Times New Roman" w:hAnsi="Times New Roman" w:cs="Times New Roman"/>
          <w:sz w:val="20"/>
          <w:szCs w:val="20"/>
        </w:rPr>
        <w:t>scolaires (Goupil, 1997 ; Pattal, Cooper &amp; Robinson, 2008 ; Perrenoud, 2004).</w:t>
      </w:r>
      <w:bookmarkStart w:id="0" w:name="_GoBack"/>
      <w:bookmarkEnd w:id="0"/>
    </w:p>
    <w:p w14:paraId="6DFFC08A" w14:textId="77777777" w:rsidR="00E37C26" w:rsidRPr="00D57D7B" w:rsidRDefault="00E37C26" w:rsidP="00D57D7B">
      <w:pPr>
        <w:jc w:val="both"/>
        <w:rPr>
          <w:rFonts w:ascii="Times New Roman" w:hAnsi="Times New Roman" w:cs="Times New Roman"/>
          <w:sz w:val="20"/>
          <w:szCs w:val="20"/>
        </w:rPr>
      </w:pPr>
    </w:p>
    <w:p w14:paraId="0F3C1F17" w14:textId="6B5BA2F0" w:rsidR="00405ABD" w:rsidRPr="00D57D7B" w:rsidRDefault="0004653D" w:rsidP="00D57D7B">
      <w:pPr>
        <w:jc w:val="both"/>
        <w:rPr>
          <w:rFonts w:ascii="Times New Roman" w:hAnsi="Times New Roman" w:cs="Times New Roman"/>
          <w:sz w:val="20"/>
          <w:szCs w:val="20"/>
        </w:rPr>
      </w:pPr>
      <w:r w:rsidRPr="00D57D7B">
        <w:rPr>
          <w:rFonts w:ascii="Times New Roman" w:hAnsi="Times New Roman" w:cs="Times New Roman"/>
          <w:b/>
          <w:sz w:val="20"/>
          <w:szCs w:val="20"/>
        </w:rPr>
        <w:t>L’</w:t>
      </w:r>
      <w:r w:rsidR="00405ABD" w:rsidRPr="00D57D7B">
        <w:rPr>
          <w:rFonts w:ascii="Times New Roman" w:hAnsi="Times New Roman" w:cs="Times New Roman"/>
          <w:b/>
          <w:sz w:val="20"/>
          <w:szCs w:val="20"/>
        </w:rPr>
        <w:t>engagement parental à l’école</w:t>
      </w:r>
      <w:r w:rsidRPr="00D57D7B">
        <w:rPr>
          <w:rFonts w:ascii="Times New Roman" w:hAnsi="Times New Roman" w:cs="Times New Roman"/>
          <w:sz w:val="20"/>
          <w:szCs w:val="20"/>
        </w:rPr>
        <w:t xml:space="preserve"> se caractérise par l</w:t>
      </w:r>
      <w:r w:rsidR="00405ABD" w:rsidRPr="00D57D7B">
        <w:rPr>
          <w:rFonts w:ascii="Times New Roman" w:hAnsi="Times New Roman" w:cs="Times New Roman"/>
          <w:sz w:val="20"/>
          <w:szCs w:val="20"/>
        </w:rPr>
        <w:t xml:space="preserve">e degré de communication entre les parents et l’école par rapport au suivi scolaire de leur enfant (dans le cadre de contacts formels ou informels, de réunions collectives ou individualisées organisées par l’enseignant/e </w:t>
      </w:r>
      <w:r w:rsidRPr="00D57D7B">
        <w:rPr>
          <w:rFonts w:ascii="Times New Roman" w:hAnsi="Times New Roman" w:cs="Times New Roman"/>
          <w:sz w:val="20"/>
          <w:szCs w:val="20"/>
        </w:rPr>
        <w:t>ou sollicitées par les parents), par l</w:t>
      </w:r>
      <w:r w:rsidR="00405ABD" w:rsidRPr="00D57D7B">
        <w:rPr>
          <w:rFonts w:ascii="Times New Roman" w:hAnsi="Times New Roman" w:cs="Times New Roman"/>
          <w:sz w:val="20"/>
          <w:szCs w:val="20"/>
        </w:rPr>
        <w:t>a participation des parents à la vie de l’école (fêtes, activités extra-scolaires, encadrement lors de sorties, bénévolat, membre de l'association de parents, …).</w:t>
      </w:r>
    </w:p>
    <w:p w14:paraId="10817439" w14:textId="77777777" w:rsidR="00405ABD" w:rsidRPr="00D57D7B" w:rsidRDefault="00405ABD" w:rsidP="00D57D7B">
      <w:pPr>
        <w:jc w:val="both"/>
        <w:rPr>
          <w:rFonts w:ascii="Times New Roman" w:hAnsi="Times New Roman" w:cs="Times New Roman"/>
          <w:sz w:val="20"/>
          <w:szCs w:val="20"/>
        </w:rPr>
      </w:pPr>
    </w:p>
    <w:p w14:paraId="1B794E95" w14:textId="21F4A077" w:rsidR="00405ABD" w:rsidRPr="00D57D7B" w:rsidRDefault="00405ABD" w:rsidP="00D57D7B">
      <w:pPr>
        <w:jc w:val="both"/>
        <w:rPr>
          <w:rFonts w:ascii="Times New Roman" w:hAnsi="Times New Roman" w:cs="Times New Roman"/>
          <w:sz w:val="20"/>
          <w:szCs w:val="20"/>
        </w:rPr>
      </w:pPr>
      <w:r w:rsidRPr="00D57D7B">
        <w:rPr>
          <w:rFonts w:ascii="Times New Roman" w:hAnsi="Times New Roman" w:cs="Times New Roman"/>
          <w:sz w:val="20"/>
          <w:szCs w:val="20"/>
        </w:rPr>
        <w:t xml:space="preserve">Le lien entre la participation des parents aux réunions et aux activités organisées par l’école et les résultats scolaires des enfants est positif mais d'ampleur modérée (Hill et Tyson, 2009). </w:t>
      </w:r>
      <w:r w:rsidR="0004653D" w:rsidRPr="00D57D7B">
        <w:rPr>
          <w:rFonts w:ascii="Times New Roman" w:hAnsi="Times New Roman" w:cs="Times New Roman"/>
          <w:sz w:val="20"/>
          <w:szCs w:val="20"/>
        </w:rPr>
        <w:t xml:space="preserve"> </w:t>
      </w:r>
      <w:r w:rsidRPr="00D57D7B">
        <w:rPr>
          <w:rFonts w:ascii="Times New Roman" w:hAnsi="Times New Roman" w:cs="Times New Roman"/>
          <w:sz w:val="20"/>
          <w:szCs w:val="20"/>
        </w:rPr>
        <w:t xml:space="preserve">L'impact de la participation parentale à l'école sur les résultats scolaires dépendrait moins de la façon dont les parents s’investissent individuellement à l’école de leur enfant que du niveau moyen d’engagement de tous les parents dans cette école (Sui-Chu et Willms, 1996). </w:t>
      </w:r>
      <w:r w:rsidR="0004653D" w:rsidRPr="00D57D7B">
        <w:rPr>
          <w:rFonts w:ascii="Times New Roman" w:hAnsi="Times New Roman" w:cs="Times New Roman"/>
          <w:sz w:val="20"/>
          <w:szCs w:val="20"/>
        </w:rPr>
        <w:t xml:space="preserve"> </w:t>
      </w:r>
      <w:r w:rsidRPr="00D57D7B">
        <w:rPr>
          <w:rFonts w:ascii="Times New Roman" w:hAnsi="Times New Roman" w:cs="Times New Roman"/>
          <w:sz w:val="20"/>
          <w:szCs w:val="20"/>
        </w:rPr>
        <w:t>Ce constat s'expliquerait par le fait que plus les parents sont nombreux à s’investir à l’école, plus ils enrichissent l’environnement d’apprentissage des élèves, renforcent les réseaux sociaux mis en place et influencent les normes et les attentes envers les élèves de l’école.</w:t>
      </w:r>
    </w:p>
    <w:p w14:paraId="5F684049" w14:textId="77777777" w:rsidR="00405ABD" w:rsidRPr="00D57D7B" w:rsidRDefault="00405ABD" w:rsidP="00D57D7B">
      <w:pPr>
        <w:jc w:val="both"/>
        <w:rPr>
          <w:rFonts w:ascii="Times New Roman" w:hAnsi="Times New Roman" w:cs="Times New Roman"/>
          <w:sz w:val="20"/>
          <w:szCs w:val="20"/>
        </w:rPr>
      </w:pPr>
    </w:p>
    <w:p w14:paraId="63921D4E" w14:textId="50442ABA" w:rsidR="00405ABD" w:rsidRPr="00D57D7B" w:rsidRDefault="00711B3E" w:rsidP="00D57D7B">
      <w:pPr>
        <w:jc w:val="both"/>
        <w:rPr>
          <w:rFonts w:ascii="Times New Roman" w:hAnsi="Times New Roman" w:cs="Times New Roman"/>
          <w:sz w:val="20"/>
          <w:szCs w:val="20"/>
        </w:rPr>
      </w:pPr>
      <w:r w:rsidRPr="00D57D7B">
        <w:rPr>
          <w:rFonts w:ascii="Times New Roman" w:hAnsi="Times New Roman" w:cs="Times New Roman"/>
          <w:sz w:val="20"/>
          <w:szCs w:val="20"/>
        </w:rPr>
        <w:t xml:space="preserve">Selon la </w:t>
      </w:r>
      <w:r w:rsidR="005F5877" w:rsidRPr="00D57D7B">
        <w:rPr>
          <w:rFonts w:ascii="Times New Roman" w:hAnsi="Times New Roman" w:cs="Times New Roman"/>
          <w:sz w:val="20"/>
          <w:szCs w:val="20"/>
        </w:rPr>
        <w:t>littérature</w:t>
      </w:r>
      <w:r w:rsidRPr="00D57D7B">
        <w:rPr>
          <w:rFonts w:ascii="Times New Roman" w:hAnsi="Times New Roman" w:cs="Times New Roman"/>
          <w:sz w:val="20"/>
          <w:szCs w:val="20"/>
        </w:rPr>
        <w:t xml:space="preserve">, il existe différents </w:t>
      </w:r>
      <w:r w:rsidR="005F5877" w:rsidRPr="00D57D7B">
        <w:rPr>
          <w:rFonts w:ascii="Times New Roman" w:hAnsi="Times New Roman" w:cs="Times New Roman"/>
          <w:sz w:val="20"/>
          <w:szCs w:val="20"/>
        </w:rPr>
        <w:t>déterminants</w:t>
      </w:r>
      <w:r w:rsidRPr="00D57D7B">
        <w:rPr>
          <w:rFonts w:ascii="Times New Roman" w:hAnsi="Times New Roman" w:cs="Times New Roman"/>
          <w:sz w:val="20"/>
          <w:szCs w:val="20"/>
        </w:rPr>
        <w:t xml:space="preserve"> de l’engagement parental. </w:t>
      </w:r>
      <w:r w:rsidR="00405ABD" w:rsidRPr="00D57D7B">
        <w:rPr>
          <w:rFonts w:ascii="Times New Roman" w:hAnsi="Times New Roman" w:cs="Times New Roman"/>
          <w:sz w:val="20"/>
          <w:szCs w:val="20"/>
        </w:rPr>
        <w:t xml:space="preserve">L’engagement est moins élevé dans les familles socioéconomiquement défavorisées. Ceci s'expliquerait notamment par le fait que ces familles ont sans doute développé des croyances différentes en termes de rôle parental que celles des familles socioéconomiquement </w:t>
      </w:r>
      <w:r w:rsidR="00405ABD" w:rsidRPr="00EA39F2">
        <w:rPr>
          <w:rFonts w:ascii="Times New Roman" w:hAnsi="Times New Roman" w:cs="Times New Roman"/>
          <w:sz w:val="20"/>
          <w:szCs w:val="20"/>
        </w:rPr>
        <w:t>favorisées</w:t>
      </w:r>
      <w:r w:rsidR="00E37C26" w:rsidRPr="00EA39F2">
        <w:rPr>
          <w:rFonts w:ascii="Times New Roman" w:hAnsi="Times New Roman" w:cs="Times New Roman"/>
          <w:sz w:val="20"/>
          <w:szCs w:val="20"/>
        </w:rPr>
        <w:t xml:space="preserve"> (Kanouté</w:t>
      </w:r>
      <w:r w:rsidR="00EA39F2" w:rsidRPr="00EA39F2">
        <w:rPr>
          <w:rFonts w:ascii="Times New Roman" w:hAnsi="Times New Roman" w:cs="Times New Roman"/>
          <w:sz w:val="20"/>
          <w:szCs w:val="20"/>
        </w:rPr>
        <w:t>, 2006)</w:t>
      </w:r>
      <w:r w:rsidR="00EA39F2">
        <w:rPr>
          <w:rFonts w:ascii="Times New Roman" w:hAnsi="Times New Roman" w:cs="Times New Roman"/>
          <w:sz w:val="20"/>
          <w:szCs w:val="20"/>
        </w:rPr>
        <w:t>.</w:t>
      </w:r>
      <w:r w:rsidR="00405ABD" w:rsidRPr="00EA39F2">
        <w:rPr>
          <w:rFonts w:ascii="Times New Roman" w:hAnsi="Times New Roman" w:cs="Times New Roman"/>
          <w:sz w:val="20"/>
          <w:szCs w:val="20"/>
        </w:rPr>
        <w:t xml:space="preserve"> L'existence</w:t>
      </w:r>
      <w:r w:rsidR="00405ABD" w:rsidRPr="00D57D7B">
        <w:rPr>
          <w:rFonts w:ascii="Times New Roman" w:hAnsi="Times New Roman" w:cs="Times New Roman"/>
          <w:sz w:val="20"/>
          <w:szCs w:val="20"/>
        </w:rPr>
        <w:t xml:space="preserve"> de formes différenciées d’engagement parental dans la scolarité selon le sexe de l'enfant et du parent qui s'investit, les mères étant plus nombreuses à s’engager dans le suivi scolaire (Deslandes, 2003) et se montrant plus persévérantes (Gouyon, 2004). </w:t>
      </w:r>
    </w:p>
    <w:p w14:paraId="777B1652" w14:textId="77777777" w:rsidR="00405ABD" w:rsidRPr="00D57D7B" w:rsidRDefault="00405ABD" w:rsidP="00D57D7B">
      <w:pPr>
        <w:jc w:val="both"/>
        <w:rPr>
          <w:rFonts w:ascii="Times New Roman" w:hAnsi="Times New Roman" w:cs="Times New Roman"/>
          <w:sz w:val="20"/>
          <w:szCs w:val="20"/>
        </w:rPr>
      </w:pPr>
    </w:p>
    <w:p w14:paraId="330A23EF" w14:textId="1CE73C32" w:rsidR="00711B3E" w:rsidRPr="00D57D7B" w:rsidRDefault="00405ABD" w:rsidP="00D57D7B">
      <w:pPr>
        <w:jc w:val="both"/>
        <w:rPr>
          <w:rFonts w:ascii="Times New Roman" w:hAnsi="Times New Roman" w:cs="Times New Roman"/>
          <w:sz w:val="20"/>
          <w:szCs w:val="20"/>
        </w:rPr>
      </w:pPr>
      <w:r w:rsidRPr="00D57D7B">
        <w:rPr>
          <w:rFonts w:ascii="Times New Roman" w:hAnsi="Times New Roman" w:cs="Times New Roman"/>
          <w:sz w:val="20"/>
          <w:szCs w:val="20"/>
        </w:rPr>
        <w:t xml:space="preserve">Selon </w:t>
      </w:r>
      <w:r w:rsidR="0009007E" w:rsidRPr="0009007E">
        <w:rPr>
          <w:rFonts w:ascii="Times New Roman" w:hAnsi="Times New Roman" w:cs="Times New Roman"/>
          <w:sz w:val="20"/>
          <w:szCs w:val="20"/>
        </w:rPr>
        <w:t>Hoover-Dempsey, Battiato, Walker, Reed, DeJong, &amp; Jones (2001)</w:t>
      </w:r>
      <w:r w:rsidR="0009007E">
        <w:rPr>
          <w:rFonts w:ascii="Times New Roman" w:hAnsi="Times New Roman" w:cs="Times New Roman"/>
          <w:sz w:val="20"/>
          <w:szCs w:val="20"/>
        </w:rPr>
        <w:t>,</w:t>
      </w:r>
      <w:r w:rsidRPr="00D57D7B">
        <w:rPr>
          <w:rFonts w:ascii="Times New Roman" w:hAnsi="Times New Roman" w:cs="Times New Roman"/>
          <w:sz w:val="20"/>
          <w:szCs w:val="20"/>
        </w:rPr>
        <w:t xml:space="preserve"> les parents qui témoignent d’une confiance raisonnable en leur compétence à encadrer les devoirs à domicile de leur enfant auraient tendance à s'impliquer davantage ou de façon plus adéquate. Les parents décideraient de s’investir dans l’encadrement des devoirs à domicile de leur enfant pour trois raisons: </w:t>
      </w:r>
    </w:p>
    <w:p w14:paraId="56E761BC" w14:textId="42C98AEA" w:rsidR="00711B3E" w:rsidRPr="00D57D7B" w:rsidRDefault="00405ABD" w:rsidP="00D57D7B">
      <w:pPr>
        <w:pStyle w:val="ListParagraph"/>
        <w:numPr>
          <w:ilvl w:val="0"/>
          <w:numId w:val="25"/>
        </w:numPr>
        <w:jc w:val="both"/>
        <w:rPr>
          <w:rFonts w:ascii="Times New Roman" w:hAnsi="Times New Roman" w:cs="Times New Roman"/>
          <w:sz w:val="20"/>
          <w:szCs w:val="20"/>
        </w:rPr>
      </w:pPr>
      <w:r w:rsidRPr="00D57D7B">
        <w:rPr>
          <w:rFonts w:ascii="Times New Roman" w:hAnsi="Times New Roman" w:cs="Times New Roman"/>
          <w:sz w:val="20"/>
          <w:szCs w:val="20"/>
        </w:rPr>
        <w:t xml:space="preserve">parce qu’ils pensent qu’ils doivent s’y investir (compréhension de leur rôle parental), </w:t>
      </w:r>
    </w:p>
    <w:p w14:paraId="388FC756" w14:textId="48E3049B" w:rsidR="00711B3E" w:rsidRPr="00D57D7B" w:rsidRDefault="00405ABD" w:rsidP="00D57D7B">
      <w:pPr>
        <w:pStyle w:val="ListParagraph"/>
        <w:numPr>
          <w:ilvl w:val="0"/>
          <w:numId w:val="25"/>
        </w:numPr>
        <w:jc w:val="both"/>
        <w:rPr>
          <w:rFonts w:ascii="Times New Roman" w:hAnsi="Times New Roman" w:cs="Times New Roman"/>
          <w:sz w:val="20"/>
          <w:szCs w:val="20"/>
        </w:rPr>
      </w:pPr>
      <w:r w:rsidRPr="00D57D7B">
        <w:rPr>
          <w:rFonts w:ascii="Times New Roman" w:hAnsi="Times New Roman" w:cs="Times New Roman"/>
          <w:sz w:val="20"/>
          <w:szCs w:val="20"/>
        </w:rPr>
        <w:t xml:space="preserve">parce qu’ils croient que leur engagement aura un impact réel sur les résultats scolaires de leur enfant et </w:t>
      </w:r>
    </w:p>
    <w:p w14:paraId="07827F3D" w14:textId="483480BB" w:rsidR="00405ABD" w:rsidRPr="00D57D7B" w:rsidRDefault="00405ABD" w:rsidP="00D57D7B">
      <w:pPr>
        <w:pStyle w:val="ListParagraph"/>
        <w:numPr>
          <w:ilvl w:val="0"/>
          <w:numId w:val="25"/>
        </w:numPr>
        <w:jc w:val="both"/>
        <w:rPr>
          <w:rFonts w:ascii="Times New Roman" w:hAnsi="Times New Roman" w:cs="Times New Roman"/>
          <w:sz w:val="20"/>
          <w:szCs w:val="20"/>
        </w:rPr>
      </w:pPr>
      <w:r w:rsidRPr="00D57D7B">
        <w:rPr>
          <w:rFonts w:ascii="Times New Roman" w:hAnsi="Times New Roman" w:cs="Times New Roman"/>
          <w:sz w:val="20"/>
          <w:szCs w:val="20"/>
        </w:rPr>
        <w:t>parce qu’ils perçoivent que leur investissement est attendu et souhaité par l’enfant et/ou par l’école</w:t>
      </w:r>
    </w:p>
    <w:p w14:paraId="3457F59E" w14:textId="77777777" w:rsidR="00405ABD" w:rsidRPr="00D57D7B" w:rsidRDefault="00405ABD" w:rsidP="00D57D7B">
      <w:pPr>
        <w:jc w:val="both"/>
        <w:rPr>
          <w:rFonts w:ascii="Times New Roman" w:hAnsi="Times New Roman" w:cs="Times New Roman"/>
          <w:sz w:val="20"/>
          <w:szCs w:val="20"/>
        </w:rPr>
      </w:pPr>
    </w:p>
    <w:p w14:paraId="2D76798E" w14:textId="5C8F79F7" w:rsidR="00405ABD" w:rsidRPr="00D57D7B" w:rsidRDefault="00D50852" w:rsidP="00D57D7B">
      <w:pPr>
        <w:jc w:val="both"/>
        <w:rPr>
          <w:rFonts w:ascii="Times New Roman" w:hAnsi="Times New Roman" w:cs="Times New Roman"/>
          <w:sz w:val="20"/>
          <w:szCs w:val="20"/>
        </w:rPr>
      </w:pPr>
      <w:r>
        <w:rPr>
          <w:rFonts w:ascii="Times New Roman" w:hAnsi="Times New Roman" w:cs="Times New Roman"/>
          <w:sz w:val="20"/>
          <w:szCs w:val="20"/>
        </w:rPr>
        <w:t>Quant aux</w:t>
      </w:r>
      <w:r w:rsidR="00711B3E" w:rsidRPr="00D57D7B">
        <w:rPr>
          <w:rFonts w:ascii="Times New Roman" w:hAnsi="Times New Roman" w:cs="Times New Roman"/>
          <w:sz w:val="20"/>
          <w:szCs w:val="20"/>
        </w:rPr>
        <w:t xml:space="preserve"> o</w:t>
      </w:r>
      <w:r w:rsidR="00405ABD" w:rsidRPr="00D57D7B">
        <w:rPr>
          <w:rFonts w:ascii="Times New Roman" w:hAnsi="Times New Roman" w:cs="Times New Roman"/>
          <w:sz w:val="20"/>
          <w:szCs w:val="20"/>
        </w:rPr>
        <w:t>bstacles possibles</w:t>
      </w:r>
      <w:r w:rsidR="00711B3E" w:rsidRPr="00D57D7B">
        <w:rPr>
          <w:rFonts w:ascii="Times New Roman" w:hAnsi="Times New Roman" w:cs="Times New Roman"/>
          <w:sz w:val="20"/>
          <w:szCs w:val="20"/>
        </w:rPr>
        <w:t xml:space="preserve"> à l’engagement parental</w:t>
      </w:r>
      <w:r>
        <w:rPr>
          <w:rFonts w:ascii="Times New Roman" w:hAnsi="Times New Roman" w:cs="Times New Roman"/>
          <w:sz w:val="20"/>
          <w:szCs w:val="20"/>
        </w:rPr>
        <w:t>,</w:t>
      </w:r>
      <w:r w:rsidR="00711B3E" w:rsidRPr="00D57D7B">
        <w:rPr>
          <w:rFonts w:ascii="Times New Roman" w:hAnsi="Times New Roman" w:cs="Times New Roman"/>
          <w:sz w:val="20"/>
          <w:szCs w:val="20"/>
        </w:rPr>
        <w:t xml:space="preserve"> </w:t>
      </w:r>
      <w:r>
        <w:rPr>
          <w:rFonts w:ascii="Times New Roman" w:hAnsi="Times New Roman" w:cs="Times New Roman"/>
          <w:sz w:val="20"/>
          <w:szCs w:val="20"/>
        </w:rPr>
        <w:t>nous relevons que</w:t>
      </w:r>
      <w:r w:rsidR="00711B3E" w:rsidRPr="00D57D7B">
        <w:rPr>
          <w:rFonts w:ascii="Times New Roman" w:hAnsi="Times New Roman" w:cs="Times New Roman"/>
          <w:sz w:val="20"/>
          <w:szCs w:val="20"/>
        </w:rPr>
        <w:t>:</w:t>
      </w:r>
    </w:p>
    <w:p w14:paraId="3521F72E" w14:textId="77777777" w:rsidR="00405ABD" w:rsidRPr="00D57D7B" w:rsidRDefault="00405ABD" w:rsidP="00D57D7B">
      <w:pPr>
        <w:jc w:val="both"/>
        <w:rPr>
          <w:rFonts w:ascii="Times New Roman" w:hAnsi="Times New Roman" w:cs="Times New Roman"/>
          <w:sz w:val="20"/>
          <w:szCs w:val="20"/>
        </w:rPr>
      </w:pPr>
    </w:p>
    <w:p w14:paraId="5D144C50" w14:textId="77777777" w:rsidR="00711B3E" w:rsidRPr="00D57D7B" w:rsidRDefault="00405ABD" w:rsidP="00D57D7B">
      <w:pPr>
        <w:pStyle w:val="ListParagraph"/>
        <w:numPr>
          <w:ilvl w:val="0"/>
          <w:numId w:val="29"/>
        </w:numPr>
        <w:jc w:val="both"/>
        <w:rPr>
          <w:rFonts w:ascii="Times New Roman" w:hAnsi="Times New Roman" w:cs="Times New Roman"/>
          <w:sz w:val="20"/>
          <w:szCs w:val="20"/>
        </w:rPr>
      </w:pPr>
      <w:r w:rsidRPr="00D57D7B">
        <w:rPr>
          <w:rFonts w:ascii="Times New Roman" w:hAnsi="Times New Roman" w:cs="Times New Roman"/>
          <w:sz w:val="20"/>
          <w:szCs w:val="20"/>
        </w:rPr>
        <w:t xml:space="preserve">l'idée d'un partenariat école-familles-communauté est mieux accueillie et davantage soutenue, en termes de participation, par les parents d'élèves n'éprouvant pas de difficultés scolaires, par les parents de milieu socio-économique et culturel favorisé et par les parents les plus proches de la culture scolaire en vigueur ; </w:t>
      </w:r>
    </w:p>
    <w:p w14:paraId="7F914756" w14:textId="2F489670" w:rsidR="00711B3E" w:rsidRPr="00D57D7B" w:rsidRDefault="00405ABD" w:rsidP="00D57D7B">
      <w:pPr>
        <w:pStyle w:val="ListParagraph"/>
        <w:numPr>
          <w:ilvl w:val="0"/>
          <w:numId w:val="29"/>
        </w:numPr>
        <w:jc w:val="both"/>
        <w:rPr>
          <w:rFonts w:ascii="Times New Roman" w:hAnsi="Times New Roman" w:cs="Times New Roman"/>
          <w:sz w:val="20"/>
          <w:szCs w:val="20"/>
        </w:rPr>
      </w:pPr>
      <w:r w:rsidRPr="00D57D7B">
        <w:rPr>
          <w:rFonts w:ascii="Times New Roman" w:hAnsi="Times New Roman" w:cs="Times New Roman"/>
          <w:sz w:val="20"/>
          <w:szCs w:val="20"/>
        </w:rPr>
        <w:t>des obstacles culturels et pratiques peuvent se dresser : barrière langagière, rapport à l’écrit et à l'oral, rapport des parents à leur propre expérience scolaire, sentiment de compétence parentale, disponibilité des parents (en temps et en énergie), choix éducatifs spécifiques ;</w:t>
      </w:r>
    </w:p>
    <w:p w14:paraId="39E52F2D" w14:textId="2E864755" w:rsidR="00405ABD" w:rsidRPr="00D57D7B" w:rsidRDefault="00405ABD" w:rsidP="00D57D7B">
      <w:pPr>
        <w:pStyle w:val="ListParagraph"/>
        <w:numPr>
          <w:ilvl w:val="0"/>
          <w:numId w:val="29"/>
        </w:numPr>
        <w:jc w:val="both"/>
        <w:rPr>
          <w:rFonts w:ascii="Times New Roman" w:hAnsi="Times New Roman" w:cs="Times New Roman"/>
          <w:sz w:val="20"/>
          <w:szCs w:val="20"/>
        </w:rPr>
      </w:pPr>
      <w:r w:rsidRPr="00D57D7B">
        <w:rPr>
          <w:rFonts w:ascii="Times New Roman" w:hAnsi="Times New Roman" w:cs="Times New Roman"/>
          <w:sz w:val="20"/>
          <w:szCs w:val="20"/>
        </w:rPr>
        <w:t>une ingérence abusive des parents dans le fonctionnement de l'école et dans l'act</w:t>
      </w:r>
      <w:r w:rsidR="00D50852">
        <w:rPr>
          <w:rFonts w:ascii="Times New Roman" w:hAnsi="Times New Roman" w:cs="Times New Roman"/>
          <w:sz w:val="20"/>
          <w:szCs w:val="20"/>
        </w:rPr>
        <w:t>ion pédagogique des enseignants/es peut s’avérer contre-productive</w:t>
      </w:r>
    </w:p>
    <w:p w14:paraId="284FA7E4" w14:textId="77777777" w:rsidR="00405ABD" w:rsidRPr="00D57D7B" w:rsidRDefault="00405ABD" w:rsidP="00D57D7B">
      <w:pPr>
        <w:jc w:val="both"/>
        <w:rPr>
          <w:rFonts w:ascii="Times New Roman" w:hAnsi="Times New Roman" w:cs="Times New Roman"/>
          <w:sz w:val="20"/>
          <w:szCs w:val="20"/>
        </w:rPr>
      </w:pPr>
    </w:p>
    <w:p w14:paraId="6620DCAD" w14:textId="77777777" w:rsidR="006003E3" w:rsidRPr="00D57D7B" w:rsidRDefault="006003E3" w:rsidP="00D57D7B">
      <w:pPr>
        <w:jc w:val="both"/>
        <w:rPr>
          <w:rFonts w:ascii="Times New Roman" w:hAnsi="Times New Roman" w:cs="Times New Roman"/>
          <w:sz w:val="20"/>
          <w:szCs w:val="20"/>
        </w:rPr>
      </w:pPr>
    </w:p>
    <w:p w14:paraId="30A96746" w14:textId="7508630B" w:rsidR="00917251" w:rsidRPr="00917251" w:rsidRDefault="00917251" w:rsidP="00D57D7B">
      <w:pPr>
        <w:jc w:val="both"/>
        <w:rPr>
          <w:rFonts w:ascii="Times New Roman" w:hAnsi="Times New Roman" w:cs="Times New Roman"/>
          <w:b/>
          <w:sz w:val="20"/>
          <w:szCs w:val="20"/>
        </w:rPr>
      </w:pPr>
      <w:r w:rsidRPr="00917251">
        <w:rPr>
          <w:rFonts w:ascii="Times New Roman" w:hAnsi="Times New Roman" w:cs="Times New Roman"/>
          <w:b/>
          <w:sz w:val="20"/>
          <w:szCs w:val="20"/>
        </w:rPr>
        <w:t>3. La boîte à outils</w:t>
      </w:r>
    </w:p>
    <w:p w14:paraId="0421D570" w14:textId="77777777" w:rsidR="00917251" w:rsidRDefault="00917251" w:rsidP="00D57D7B">
      <w:pPr>
        <w:jc w:val="both"/>
        <w:rPr>
          <w:rFonts w:ascii="Times New Roman" w:hAnsi="Times New Roman" w:cs="Times New Roman"/>
          <w:sz w:val="20"/>
          <w:szCs w:val="20"/>
        </w:rPr>
      </w:pPr>
    </w:p>
    <w:p w14:paraId="7D560E92" w14:textId="6DEBA4E5" w:rsidR="006003E3" w:rsidRPr="00D57D7B" w:rsidRDefault="00D50852" w:rsidP="00D57D7B">
      <w:pPr>
        <w:jc w:val="both"/>
        <w:rPr>
          <w:rFonts w:ascii="Times New Roman" w:hAnsi="Times New Roman" w:cs="Times New Roman"/>
          <w:sz w:val="20"/>
          <w:szCs w:val="20"/>
        </w:rPr>
      </w:pPr>
      <w:r>
        <w:rPr>
          <w:rFonts w:ascii="Times New Roman" w:hAnsi="Times New Roman" w:cs="Times New Roman"/>
          <w:sz w:val="20"/>
          <w:szCs w:val="20"/>
        </w:rPr>
        <w:t>Dans le cadre de notre</w:t>
      </w:r>
      <w:r w:rsidR="001D70D1" w:rsidRPr="00D57D7B">
        <w:rPr>
          <w:rFonts w:ascii="Times New Roman" w:hAnsi="Times New Roman" w:cs="Times New Roman"/>
          <w:sz w:val="20"/>
          <w:szCs w:val="20"/>
        </w:rPr>
        <w:t xml:space="preserve"> recherche-action avec des écoles intéressées, </w:t>
      </w:r>
      <w:r w:rsidR="006003E3" w:rsidRPr="00D57D7B">
        <w:rPr>
          <w:rFonts w:ascii="Times New Roman" w:hAnsi="Times New Roman" w:cs="Times New Roman"/>
          <w:sz w:val="20"/>
          <w:szCs w:val="20"/>
        </w:rPr>
        <w:t xml:space="preserve">Lors de réunions, nous avons aidé à développer des pistes susceptibles de favoriser l’engagement </w:t>
      </w:r>
      <w:r w:rsidR="001F46FC" w:rsidRPr="00D57D7B">
        <w:rPr>
          <w:rFonts w:ascii="Times New Roman" w:hAnsi="Times New Roman" w:cs="Times New Roman"/>
          <w:sz w:val="20"/>
          <w:szCs w:val="20"/>
        </w:rPr>
        <w:t>parental</w:t>
      </w:r>
      <w:r w:rsidR="006003E3" w:rsidRPr="00D57D7B">
        <w:rPr>
          <w:rFonts w:ascii="Times New Roman" w:hAnsi="Times New Roman" w:cs="Times New Roman"/>
          <w:sz w:val="20"/>
          <w:szCs w:val="20"/>
        </w:rPr>
        <w:t xml:space="preserve"> dans les écoles (pistes spécifiques pour chaque école)</w:t>
      </w:r>
      <w:r w:rsidR="001D70D1" w:rsidRPr="00D57D7B">
        <w:rPr>
          <w:rFonts w:ascii="Times New Roman" w:hAnsi="Times New Roman" w:cs="Times New Roman"/>
          <w:sz w:val="20"/>
          <w:szCs w:val="20"/>
        </w:rPr>
        <w:t xml:space="preserve">. </w:t>
      </w:r>
      <w:r w:rsidR="006003E3" w:rsidRPr="00D57D7B">
        <w:rPr>
          <w:rFonts w:ascii="Times New Roman" w:hAnsi="Times New Roman" w:cs="Times New Roman"/>
          <w:sz w:val="20"/>
          <w:szCs w:val="20"/>
        </w:rPr>
        <w:t>Avec les ens</w:t>
      </w:r>
      <w:r>
        <w:rPr>
          <w:rFonts w:ascii="Times New Roman" w:hAnsi="Times New Roman" w:cs="Times New Roman"/>
          <w:sz w:val="20"/>
          <w:szCs w:val="20"/>
        </w:rPr>
        <w:t xml:space="preserve">eignants/es, nous avons discuté de difficultés </w:t>
      </w:r>
      <w:r w:rsidR="006003E3" w:rsidRPr="00D57D7B">
        <w:rPr>
          <w:rFonts w:ascii="Times New Roman" w:hAnsi="Times New Roman" w:cs="Times New Roman"/>
          <w:sz w:val="20"/>
          <w:szCs w:val="20"/>
        </w:rPr>
        <w:t xml:space="preserve">qui </w:t>
      </w:r>
      <w:r>
        <w:rPr>
          <w:rFonts w:ascii="Times New Roman" w:hAnsi="Times New Roman" w:cs="Times New Roman"/>
          <w:sz w:val="20"/>
          <w:szCs w:val="20"/>
        </w:rPr>
        <w:t>étaient le plus souvent rencontrées</w:t>
      </w:r>
      <w:r w:rsidR="006003E3" w:rsidRPr="00D57D7B">
        <w:rPr>
          <w:rFonts w:ascii="Times New Roman" w:hAnsi="Times New Roman" w:cs="Times New Roman"/>
          <w:sz w:val="20"/>
          <w:szCs w:val="20"/>
        </w:rPr>
        <w:t xml:space="preserve"> dans la collaboration avec les parents et de pistes qui pourraient être mis en place pour </w:t>
      </w:r>
      <w:r>
        <w:rPr>
          <w:rFonts w:ascii="Times New Roman" w:hAnsi="Times New Roman" w:cs="Times New Roman"/>
          <w:sz w:val="20"/>
          <w:szCs w:val="20"/>
        </w:rPr>
        <w:t>renforcer le travail avec les parents</w:t>
      </w:r>
      <w:r w:rsidR="006003E3" w:rsidRPr="00D57D7B">
        <w:rPr>
          <w:rFonts w:ascii="Times New Roman" w:hAnsi="Times New Roman" w:cs="Times New Roman"/>
          <w:sz w:val="20"/>
          <w:szCs w:val="20"/>
        </w:rPr>
        <w:t>.</w:t>
      </w:r>
      <w:r w:rsidR="001D70D1" w:rsidRPr="00D57D7B">
        <w:rPr>
          <w:rFonts w:ascii="Times New Roman" w:hAnsi="Times New Roman" w:cs="Times New Roman"/>
          <w:sz w:val="20"/>
          <w:szCs w:val="20"/>
        </w:rPr>
        <w:t xml:space="preserve"> </w:t>
      </w:r>
      <w:r>
        <w:rPr>
          <w:rFonts w:ascii="Times New Roman" w:hAnsi="Times New Roman" w:cs="Times New Roman"/>
          <w:sz w:val="20"/>
          <w:szCs w:val="20"/>
        </w:rPr>
        <w:t>Nous avons soutenu</w:t>
      </w:r>
      <w:r w:rsidR="006003E3" w:rsidRPr="00D57D7B">
        <w:rPr>
          <w:rFonts w:ascii="Times New Roman" w:hAnsi="Times New Roman" w:cs="Times New Roman"/>
          <w:sz w:val="20"/>
          <w:szCs w:val="20"/>
        </w:rPr>
        <w:t xml:space="preserve"> les enseignants/es engagés/es dans les écoles dans la réalisations des pistes d’actions par </w:t>
      </w:r>
      <w:r>
        <w:rPr>
          <w:rFonts w:ascii="Times New Roman" w:hAnsi="Times New Roman" w:cs="Times New Roman"/>
          <w:sz w:val="20"/>
          <w:szCs w:val="20"/>
        </w:rPr>
        <w:t xml:space="preserve">des apports théoriques, des </w:t>
      </w:r>
      <w:r w:rsidRPr="00D57D7B">
        <w:rPr>
          <w:rFonts w:ascii="Times New Roman" w:hAnsi="Times New Roman" w:cs="Times New Roman"/>
          <w:sz w:val="20"/>
          <w:szCs w:val="20"/>
        </w:rPr>
        <w:t xml:space="preserve">ressources humaines </w:t>
      </w:r>
      <w:r>
        <w:rPr>
          <w:rFonts w:ascii="Times New Roman" w:hAnsi="Times New Roman" w:cs="Times New Roman"/>
          <w:sz w:val="20"/>
          <w:szCs w:val="20"/>
        </w:rPr>
        <w:t xml:space="preserve">et </w:t>
      </w:r>
      <w:r w:rsidR="006003E3" w:rsidRPr="00D57D7B">
        <w:rPr>
          <w:rFonts w:ascii="Times New Roman" w:hAnsi="Times New Roman" w:cs="Times New Roman"/>
          <w:sz w:val="20"/>
          <w:szCs w:val="20"/>
        </w:rPr>
        <w:t>des moyens financiers.</w:t>
      </w:r>
    </w:p>
    <w:p w14:paraId="6979EC3A" w14:textId="77777777" w:rsidR="006003E3" w:rsidRPr="00D57D7B" w:rsidRDefault="006003E3" w:rsidP="00D57D7B">
      <w:pPr>
        <w:jc w:val="both"/>
        <w:rPr>
          <w:rFonts w:ascii="Times New Roman" w:hAnsi="Times New Roman" w:cs="Times New Roman"/>
          <w:sz w:val="20"/>
          <w:szCs w:val="20"/>
        </w:rPr>
      </w:pPr>
    </w:p>
    <w:p w14:paraId="05684A36" w14:textId="13279F5E" w:rsidR="006003E3" w:rsidRPr="00D57D7B" w:rsidRDefault="0045313C" w:rsidP="00D57D7B">
      <w:pPr>
        <w:jc w:val="both"/>
        <w:rPr>
          <w:rFonts w:ascii="Times New Roman" w:hAnsi="Times New Roman" w:cs="Times New Roman"/>
          <w:sz w:val="20"/>
          <w:szCs w:val="20"/>
        </w:rPr>
      </w:pPr>
      <w:r w:rsidRPr="0045313C">
        <w:rPr>
          <w:rFonts w:ascii="Times New Roman" w:hAnsi="Times New Roman" w:cs="Times New Roman"/>
          <w:sz w:val="20"/>
          <w:szCs w:val="20"/>
        </w:rPr>
        <w:t>Il existe plusieurs façons pour le parent de s’engager dans le cursus scolaire de son enfant. Pour la recherche Partners, nous avons retenu la typologie d’Epstein (2001). Selon cette typologie, six types d’implication des parents dans le cheminement scolaire des enfants sont identifiés :  </w:t>
      </w:r>
      <w:r w:rsidR="001D70D1" w:rsidRPr="00D57D7B">
        <w:rPr>
          <w:rFonts w:ascii="Times New Roman" w:hAnsi="Times New Roman" w:cs="Times New Roman"/>
          <w:sz w:val="20"/>
          <w:szCs w:val="20"/>
        </w:rPr>
        <w:t xml:space="preserve">Les pistes d’action portaient sur les </w:t>
      </w:r>
      <w:r w:rsidR="006003E3" w:rsidRPr="00D57D7B">
        <w:rPr>
          <w:rFonts w:ascii="Times New Roman" w:hAnsi="Times New Roman" w:cs="Times New Roman"/>
          <w:sz w:val="20"/>
          <w:szCs w:val="20"/>
        </w:rPr>
        <w:t>six domaines d’intervention</w:t>
      </w:r>
      <w:r w:rsidR="001D70D1" w:rsidRPr="00D57D7B">
        <w:rPr>
          <w:rFonts w:ascii="Times New Roman" w:hAnsi="Times New Roman" w:cs="Times New Roman"/>
          <w:sz w:val="20"/>
          <w:szCs w:val="20"/>
        </w:rPr>
        <w:t xml:space="preserve"> suivants:</w:t>
      </w:r>
      <w:r w:rsidR="00D50852">
        <w:rPr>
          <w:rFonts w:ascii="Times New Roman" w:hAnsi="Times New Roman" w:cs="Times New Roman"/>
          <w:sz w:val="20"/>
          <w:szCs w:val="20"/>
        </w:rPr>
        <w:t xml:space="preserve"> </w:t>
      </w:r>
    </w:p>
    <w:p w14:paraId="7883870B" w14:textId="77777777" w:rsidR="00883202" w:rsidRDefault="00883202" w:rsidP="00D57D7B">
      <w:pPr>
        <w:jc w:val="both"/>
        <w:rPr>
          <w:rFonts w:ascii="Times New Roman" w:hAnsi="Times New Roman" w:cs="Times New Roman"/>
          <w:sz w:val="20"/>
          <w:szCs w:val="20"/>
        </w:rPr>
      </w:pPr>
    </w:p>
    <w:p w14:paraId="68E0A2CF" w14:textId="77777777" w:rsidR="00883202" w:rsidRPr="00D57D7B" w:rsidRDefault="00883202" w:rsidP="00D57D7B">
      <w:pPr>
        <w:jc w:val="both"/>
        <w:rPr>
          <w:rFonts w:ascii="Times New Roman" w:hAnsi="Times New Roman" w:cs="Times New Roman"/>
          <w:sz w:val="20"/>
          <w:szCs w:val="20"/>
        </w:rPr>
      </w:pPr>
    </w:p>
    <w:p w14:paraId="42D280AF" w14:textId="77777777" w:rsidR="00F5302C" w:rsidRPr="00D57D7B" w:rsidRDefault="006003E3" w:rsidP="00D57D7B">
      <w:pPr>
        <w:pStyle w:val="ListParagraph"/>
        <w:numPr>
          <w:ilvl w:val="0"/>
          <w:numId w:val="31"/>
        </w:numPr>
        <w:jc w:val="both"/>
        <w:rPr>
          <w:rFonts w:ascii="Times New Roman" w:hAnsi="Times New Roman" w:cs="Times New Roman"/>
          <w:sz w:val="20"/>
          <w:szCs w:val="20"/>
        </w:rPr>
      </w:pPr>
      <w:r w:rsidRPr="00D57D7B">
        <w:rPr>
          <w:rFonts w:ascii="Times New Roman" w:hAnsi="Times New Roman" w:cs="Times New Roman"/>
          <w:b/>
          <w:bCs/>
          <w:sz w:val="20"/>
          <w:szCs w:val="20"/>
        </w:rPr>
        <w:t>Assurer un environnement familial propice</w:t>
      </w:r>
      <w:r w:rsidRPr="00D57D7B">
        <w:rPr>
          <w:rFonts w:ascii="Times New Roman" w:hAnsi="Times New Roman" w:cs="Times New Roman"/>
          <w:sz w:val="20"/>
          <w:szCs w:val="20"/>
        </w:rPr>
        <w:t xml:space="preserve"> : sensibiliser les familles à l'importance de mettre en place un environnement à la maison qui soit propice à l’apprentissage et de préciser quelles sont les compétences parentales attendues selon l'âge des enfants. </w:t>
      </w:r>
    </w:p>
    <w:p w14:paraId="383EA39F" w14:textId="77777777" w:rsidR="00F5302C" w:rsidRPr="00D57D7B" w:rsidRDefault="006003E3" w:rsidP="00D57D7B">
      <w:pPr>
        <w:pStyle w:val="ListParagraph"/>
        <w:numPr>
          <w:ilvl w:val="0"/>
          <w:numId w:val="31"/>
        </w:numPr>
        <w:jc w:val="both"/>
        <w:rPr>
          <w:rFonts w:ascii="Times New Roman" w:hAnsi="Times New Roman" w:cs="Times New Roman"/>
          <w:sz w:val="20"/>
          <w:szCs w:val="20"/>
        </w:rPr>
      </w:pPr>
      <w:r w:rsidRPr="00D57D7B">
        <w:rPr>
          <w:rFonts w:ascii="Times New Roman" w:hAnsi="Times New Roman" w:cs="Times New Roman"/>
          <w:b/>
          <w:bCs/>
          <w:sz w:val="20"/>
          <w:szCs w:val="20"/>
        </w:rPr>
        <w:t>Implication des parents à domicile</w:t>
      </w:r>
      <w:r w:rsidRPr="00D57D7B">
        <w:rPr>
          <w:rFonts w:ascii="Times New Roman" w:hAnsi="Times New Roman" w:cs="Times New Roman"/>
          <w:sz w:val="20"/>
          <w:szCs w:val="20"/>
        </w:rPr>
        <w:t xml:space="preserve"> : soutenir les parents dans l’encadrement des activités scolaires à la maison comme les devoirs à domicile ou l’étude.</w:t>
      </w:r>
    </w:p>
    <w:p w14:paraId="5ACCD9C5" w14:textId="35779F7C" w:rsidR="00F5302C" w:rsidRPr="00D57D7B" w:rsidRDefault="006003E3" w:rsidP="00D57D7B">
      <w:pPr>
        <w:pStyle w:val="ListParagraph"/>
        <w:numPr>
          <w:ilvl w:val="0"/>
          <w:numId w:val="31"/>
        </w:numPr>
        <w:jc w:val="both"/>
        <w:rPr>
          <w:rFonts w:ascii="Times New Roman" w:hAnsi="Times New Roman" w:cs="Times New Roman"/>
          <w:sz w:val="20"/>
          <w:szCs w:val="20"/>
        </w:rPr>
      </w:pPr>
      <w:r w:rsidRPr="00D57D7B">
        <w:rPr>
          <w:rFonts w:ascii="Times New Roman" w:hAnsi="Times New Roman" w:cs="Times New Roman"/>
          <w:b/>
          <w:bCs/>
          <w:sz w:val="20"/>
          <w:szCs w:val="20"/>
        </w:rPr>
        <w:t>Dispositifs pour mieux communiquer</w:t>
      </w:r>
      <w:r w:rsidRPr="00D57D7B">
        <w:rPr>
          <w:rFonts w:ascii="Times New Roman" w:hAnsi="Times New Roman" w:cs="Times New Roman"/>
          <w:sz w:val="20"/>
          <w:szCs w:val="20"/>
        </w:rPr>
        <w:t xml:space="preserve"> </w:t>
      </w:r>
      <w:r w:rsidRPr="00D57D7B">
        <w:rPr>
          <w:rFonts w:ascii="Times New Roman" w:hAnsi="Times New Roman" w:cs="Times New Roman"/>
          <w:iCs/>
          <w:sz w:val="20"/>
          <w:szCs w:val="20"/>
        </w:rPr>
        <w:t>:</w:t>
      </w:r>
      <w:r w:rsidRPr="00D57D7B">
        <w:rPr>
          <w:rFonts w:ascii="Times New Roman" w:hAnsi="Times New Roman" w:cs="Times New Roman"/>
          <w:sz w:val="20"/>
          <w:szCs w:val="20"/>
        </w:rPr>
        <w:t xml:space="preserve"> dispositifs mis en place pour permettre la communication bidirectionnelle entre l’école et les parents sur des sujets liés à l'école : organisation, programme scolaire, évaluations, progrès de l’enfant, activités extra-scolaires.</w:t>
      </w:r>
    </w:p>
    <w:p w14:paraId="62C12D66" w14:textId="77777777" w:rsidR="00F5302C" w:rsidRPr="00D57D7B" w:rsidRDefault="006003E3" w:rsidP="00D57D7B">
      <w:pPr>
        <w:pStyle w:val="ListParagraph"/>
        <w:numPr>
          <w:ilvl w:val="0"/>
          <w:numId w:val="31"/>
        </w:numPr>
        <w:jc w:val="both"/>
        <w:rPr>
          <w:rFonts w:ascii="Times New Roman" w:hAnsi="Times New Roman" w:cs="Times New Roman"/>
          <w:sz w:val="20"/>
          <w:szCs w:val="20"/>
        </w:rPr>
      </w:pPr>
      <w:r w:rsidRPr="00D57D7B">
        <w:rPr>
          <w:rFonts w:ascii="Times New Roman" w:hAnsi="Times New Roman" w:cs="Times New Roman"/>
          <w:b/>
          <w:bCs/>
          <w:sz w:val="20"/>
          <w:szCs w:val="20"/>
        </w:rPr>
        <w:t>Implication des parents à l'école</w:t>
      </w:r>
      <w:r w:rsidRPr="00D57D7B">
        <w:rPr>
          <w:rFonts w:ascii="Times New Roman" w:hAnsi="Times New Roman" w:cs="Times New Roman"/>
          <w:sz w:val="20"/>
          <w:szCs w:val="20"/>
        </w:rPr>
        <w:t xml:space="preserve"> : suppose la mise en œuvre d'actions visant une implication plus grande des parents lors des activités organisées au sein de l’école. </w:t>
      </w:r>
    </w:p>
    <w:p w14:paraId="7913DB6E" w14:textId="217D4BC8" w:rsidR="00F5302C" w:rsidRPr="00D57D7B" w:rsidRDefault="006003E3" w:rsidP="00D57D7B">
      <w:pPr>
        <w:pStyle w:val="ListParagraph"/>
        <w:numPr>
          <w:ilvl w:val="0"/>
          <w:numId w:val="31"/>
        </w:numPr>
        <w:jc w:val="both"/>
        <w:rPr>
          <w:rFonts w:ascii="Times New Roman" w:hAnsi="Times New Roman" w:cs="Times New Roman"/>
          <w:sz w:val="20"/>
          <w:szCs w:val="20"/>
        </w:rPr>
      </w:pPr>
      <w:r w:rsidRPr="00D57D7B">
        <w:rPr>
          <w:rFonts w:ascii="Times New Roman" w:hAnsi="Times New Roman" w:cs="Times New Roman"/>
          <w:b/>
          <w:bCs/>
          <w:sz w:val="20"/>
          <w:szCs w:val="20"/>
        </w:rPr>
        <w:t xml:space="preserve">Représentation et </w:t>
      </w:r>
      <w:r w:rsidR="001F46FC" w:rsidRPr="00D57D7B">
        <w:rPr>
          <w:rFonts w:ascii="Times New Roman" w:hAnsi="Times New Roman" w:cs="Times New Roman"/>
          <w:b/>
          <w:bCs/>
          <w:sz w:val="20"/>
          <w:szCs w:val="20"/>
        </w:rPr>
        <w:t>cogestion</w:t>
      </w:r>
      <w:r w:rsidRPr="00D57D7B">
        <w:rPr>
          <w:rFonts w:ascii="Times New Roman" w:hAnsi="Times New Roman" w:cs="Times New Roman"/>
          <w:b/>
          <w:bCs/>
          <w:sz w:val="20"/>
          <w:szCs w:val="20"/>
        </w:rPr>
        <w:t xml:space="preserve"> des parents</w:t>
      </w:r>
      <w:r w:rsidRPr="00D57D7B">
        <w:rPr>
          <w:rFonts w:ascii="Times New Roman" w:hAnsi="Times New Roman" w:cs="Times New Roman"/>
          <w:sz w:val="20"/>
          <w:szCs w:val="20"/>
        </w:rPr>
        <w:t xml:space="preserve"> </w:t>
      </w:r>
      <w:r w:rsidRPr="00D57D7B">
        <w:rPr>
          <w:rFonts w:ascii="Times New Roman" w:hAnsi="Times New Roman" w:cs="Times New Roman"/>
          <w:sz w:val="20"/>
          <w:szCs w:val="20"/>
          <w:u w:val="single"/>
        </w:rPr>
        <w:t>:</w:t>
      </w:r>
      <w:r w:rsidRPr="00D57D7B">
        <w:rPr>
          <w:rFonts w:ascii="Times New Roman" w:hAnsi="Times New Roman" w:cs="Times New Roman"/>
          <w:sz w:val="20"/>
          <w:szCs w:val="20"/>
        </w:rPr>
        <w:t xml:space="preserve"> suppose la participation active des parents dans les organes de représentation et de gestion de l’école ou à des niveaux supérieurs. </w:t>
      </w:r>
    </w:p>
    <w:p w14:paraId="5E6C7410" w14:textId="09D5F477" w:rsidR="006003E3" w:rsidRPr="00D57D7B" w:rsidRDefault="006003E3" w:rsidP="00D57D7B">
      <w:pPr>
        <w:pStyle w:val="ListParagraph"/>
        <w:numPr>
          <w:ilvl w:val="0"/>
          <w:numId w:val="31"/>
        </w:numPr>
        <w:jc w:val="both"/>
        <w:rPr>
          <w:rFonts w:ascii="Times New Roman" w:hAnsi="Times New Roman" w:cs="Times New Roman"/>
          <w:sz w:val="20"/>
          <w:szCs w:val="20"/>
        </w:rPr>
      </w:pPr>
      <w:r w:rsidRPr="00D57D7B">
        <w:rPr>
          <w:rFonts w:ascii="Times New Roman" w:hAnsi="Times New Roman" w:cs="Times New Roman"/>
          <w:b/>
          <w:bCs/>
          <w:sz w:val="20"/>
          <w:szCs w:val="20"/>
        </w:rPr>
        <w:t>Collaborer avec la communauté</w:t>
      </w:r>
      <w:r w:rsidRPr="00D57D7B">
        <w:rPr>
          <w:rFonts w:ascii="Times New Roman" w:hAnsi="Times New Roman" w:cs="Times New Roman"/>
          <w:sz w:val="20"/>
          <w:szCs w:val="20"/>
        </w:rPr>
        <w:t xml:space="preserve"> </w:t>
      </w:r>
      <w:r w:rsidRPr="00D57D7B">
        <w:rPr>
          <w:rFonts w:ascii="Times New Roman" w:hAnsi="Times New Roman" w:cs="Times New Roman"/>
          <w:sz w:val="20"/>
          <w:szCs w:val="20"/>
          <w:u w:val="single"/>
        </w:rPr>
        <w:t>:</w:t>
      </w:r>
      <w:r w:rsidRPr="00D57D7B">
        <w:rPr>
          <w:rFonts w:ascii="Times New Roman" w:hAnsi="Times New Roman" w:cs="Times New Roman"/>
          <w:sz w:val="20"/>
          <w:szCs w:val="20"/>
        </w:rPr>
        <w:t xml:space="preserve"> relève de la connaissance et de l’utilisation des ressources et services offerts au niveau de la communauté environnante (services culturels ou sportifs, activités extra-scolaires, associations diverses, personnes-ressources, entreprises, ...). </w:t>
      </w:r>
    </w:p>
    <w:p w14:paraId="01AD715E" w14:textId="77777777" w:rsidR="006003E3" w:rsidRPr="00D57D7B" w:rsidRDefault="006003E3" w:rsidP="00D57D7B">
      <w:pPr>
        <w:jc w:val="both"/>
        <w:rPr>
          <w:rFonts w:ascii="Times New Roman" w:hAnsi="Times New Roman" w:cs="Times New Roman"/>
          <w:sz w:val="20"/>
          <w:szCs w:val="20"/>
        </w:rPr>
      </w:pPr>
    </w:p>
    <w:p w14:paraId="75E2D7AC" w14:textId="77777777" w:rsidR="006003E3" w:rsidRPr="00D57D7B" w:rsidRDefault="006003E3" w:rsidP="00D57D7B">
      <w:pPr>
        <w:jc w:val="both"/>
        <w:rPr>
          <w:rFonts w:ascii="Times New Roman" w:hAnsi="Times New Roman" w:cs="Times New Roman"/>
          <w:sz w:val="20"/>
          <w:szCs w:val="20"/>
        </w:rPr>
      </w:pPr>
    </w:p>
    <w:p w14:paraId="33247D8E" w14:textId="619BEEFA" w:rsidR="006003E3" w:rsidRPr="00D57D7B" w:rsidRDefault="006003E3" w:rsidP="00D57D7B">
      <w:pPr>
        <w:jc w:val="both"/>
        <w:rPr>
          <w:rFonts w:ascii="Times New Roman" w:hAnsi="Times New Roman" w:cs="Times New Roman"/>
          <w:sz w:val="20"/>
          <w:szCs w:val="20"/>
        </w:rPr>
      </w:pPr>
      <w:r w:rsidRPr="00D57D7B">
        <w:rPr>
          <w:rFonts w:ascii="Times New Roman" w:hAnsi="Times New Roman" w:cs="Times New Roman"/>
          <w:sz w:val="20"/>
          <w:szCs w:val="20"/>
        </w:rPr>
        <w:t xml:space="preserve">Cette recherche a </w:t>
      </w:r>
      <w:r w:rsidR="00D50852">
        <w:rPr>
          <w:rFonts w:ascii="Times New Roman" w:hAnsi="Times New Roman" w:cs="Times New Roman"/>
          <w:sz w:val="20"/>
          <w:szCs w:val="20"/>
        </w:rPr>
        <w:t xml:space="preserve">débouché sur la réalisation d’une </w:t>
      </w:r>
      <w:r w:rsidRPr="00D57D7B">
        <w:rPr>
          <w:rFonts w:ascii="Times New Roman" w:hAnsi="Times New Roman" w:cs="Times New Roman"/>
          <w:sz w:val="20"/>
          <w:szCs w:val="20"/>
        </w:rPr>
        <w:t>boîte à outils</w:t>
      </w:r>
      <w:r w:rsidR="001D70D1" w:rsidRPr="00D57D7B">
        <w:rPr>
          <w:rFonts w:ascii="Times New Roman" w:hAnsi="Times New Roman" w:cs="Times New Roman"/>
          <w:sz w:val="20"/>
          <w:szCs w:val="20"/>
        </w:rPr>
        <w:t xml:space="preserve">. Ce document a pour objectif de fournir aux enseignants/es des outils leur permettant de </w:t>
      </w:r>
      <w:r w:rsidR="007962B6">
        <w:rPr>
          <w:rFonts w:ascii="Times New Roman" w:hAnsi="Times New Roman" w:cs="Times New Roman"/>
          <w:sz w:val="20"/>
          <w:szCs w:val="20"/>
        </w:rPr>
        <w:t xml:space="preserve">renforcer et d’améliorer les échanges </w:t>
      </w:r>
      <w:r w:rsidR="001D70D1" w:rsidRPr="00D57D7B">
        <w:rPr>
          <w:rFonts w:ascii="Times New Roman" w:hAnsi="Times New Roman" w:cs="Times New Roman"/>
          <w:sz w:val="20"/>
          <w:szCs w:val="20"/>
        </w:rPr>
        <w:t xml:space="preserve">avec les parents et les amener </w:t>
      </w:r>
      <w:r w:rsidR="007962B6">
        <w:rPr>
          <w:rFonts w:ascii="Times New Roman" w:hAnsi="Times New Roman" w:cs="Times New Roman"/>
          <w:sz w:val="20"/>
          <w:szCs w:val="20"/>
        </w:rPr>
        <w:t>ces derniers à</w:t>
      </w:r>
      <w:r w:rsidR="001D70D1" w:rsidRPr="00D57D7B">
        <w:rPr>
          <w:rFonts w:ascii="Times New Roman" w:hAnsi="Times New Roman" w:cs="Times New Roman"/>
          <w:sz w:val="20"/>
          <w:szCs w:val="20"/>
        </w:rPr>
        <w:t xml:space="preserve"> s’engager, à participer à la vie scolaire de leur enfant, pour un bénéfice commun à tous. </w:t>
      </w:r>
      <w:r w:rsidRPr="00D57D7B">
        <w:rPr>
          <w:rFonts w:ascii="Times New Roman" w:hAnsi="Times New Roman" w:cs="Times New Roman"/>
          <w:sz w:val="20"/>
          <w:szCs w:val="20"/>
        </w:rPr>
        <w:t xml:space="preserve">C’est un répertoire d'actions destiné à toute personne intéressée par les relations qui se tissent entre l’école et la famille. Chaque piste d'action s'inscrit dans un des six </w:t>
      </w:r>
      <w:r w:rsidRPr="00D57D7B">
        <w:rPr>
          <w:rFonts w:ascii="Times New Roman" w:hAnsi="Times New Roman" w:cs="Times New Roman"/>
          <w:b/>
          <w:bCs/>
          <w:sz w:val="20"/>
          <w:szCs w:val="20"/>
        </w:rPr>
        <w:t xml:space="preserve">domaines d'intervention </w:t>
      </w:r>
      <w:r w:rsidRPr="00D57D7B">
        <w:rPr>
          <w:rFonts w:ascii="Times New Roman" w:hAnsi="Times New Roman" w:cs="Times New Roman"/>
          <w:sz w:val="20"/>
          <w:szCs w:val="20"/>
        </w:rPr>
        <w:t>définis par Epstein</w:t>
      </w:r>
      <w:r w:rsidR="007962B6">
        <w:rPr>
          <w:rFonts w:ascii="Times New Roman" w:hAnsi="Times New Roman" w:cs="Times New Roman"/>
          <w:sz w:val="20"/>
          <w:szCs w:val="20"/>
        </w:rPr>
        <w:t xml:space="preserve"> (</w:t>
      </w:r>
      <w:r w:rsidR="00883202">
        <w:rPr>
          <w:rFonts w:ascii="Times New Roman" w:hAnsi="Times New Roman" w:cs="Times New Roman"/>
          <w:sz w:val="20"/>
          <w:szCs w:val="20"/>
        </w:rPr>
        <w:t>1996</w:t>
      </w:r>
      <w:r w:rsidR="007962B6">
        <w:rPr>
          <w:rFonts w:ascii="Times New Roman" w:hAnsi="Times New Roman" w:cs="Times New Roman"/>
          <w:sz w:val="20"/>
          <w:szCs w:val="20"/>
        </w:rPr>
        <w:t>)</w:t>
      </w:r>
      <w:r w:rsidRPr="00D57D7B">
        <w:rPr>
          <w:rFonts w:ascii="Times New Roman" w:hAnsi="Times New Roman" w:cs="Times New Roman"/>
          <w:sz w:val="20"/>
          <w:szCs w:val="20"/>
        </w:rPr>
        <w:t xml:space="preserve">. Chaque domaine d’intervention est caractérisé par des </w:t>
      </w:r>
      <w:r w:rsidRPr="00D57D7B">
        <w:rPr>
          <w:rFonts w:ascii="Times New Roman" w:hAnsi="Times New Roman" w:cs="Times New Roman"/>
          <w:b/>
          <w:bCs/>
          <w:sz w:val="20"/>
          <w:szCs w:val="20"/>
        </w:rPr>
        <w:t xml:space="preserve">questions thématiques </w:t>
      </w:r>
      <w:r w:rsidRPr="00D57D7B">
        <w:rPr>
          <w:rFonts w:ascii="Times New Roman" w:hAnsi="Times New Roman" w:cs="Times New Roman"/>
          <w:sz w:val="20"/>
          <w:szCs w:val="20"/>
        </w:rPr>
        <w:t xml:space="preserve">englobant des </w:t>
      </w:r>
      <w:r w:rsidRPr="00D57D7B">
        <w:rPr>
          <w:rFonts w:ascii="Times New Roman" w:hAnsi="Times New Roman" w:cs="Times New Roman"/>
          <w:b/>
          <w:bCs/>
          <w:sz w:val="20"/>
          <w:szCs w:val="20"/>
        </w:rPr>
        <w:t xml:space="preserve">pistes d’actions </w:t>
      </w:r>
      <w:r w:rsidRPr="00D57D7B">
        <w:rPr>
          <w:rFonts w:ascii="Times New Roman" w:hAnsi="Times New Roman" w:cs="Times New Roman"/>
          <w:sz w:val="20"/>
          <w:szCs w:val="20"/>
        </w:rPr>
        <w:t>concrètes à réaliser.</w:t>
      </w:r>
    </w:p>
    <w:p w14:paraId="19F18688" w14:textId="77777777" w:rsidR="006003E3" w:rsidRPr="00D57D7B" w:rsidRDefault="006003E3" w:rsidP="00D57D7B">
      <w:pPr>
        <w:jc w:val="both"/>
        <w:rPr>
          <w:rFonts w:ascii="Times New Roman" w:hAnsi="Times New Roman" w:cs="Times New Roman"/>
          <w:sz w:val="20"/>
          <w:szCs w:val="20"/>
        </w:rPr>
      </w:pPr>
    </w:p>
    <w:p w14:paraId="61C2CFFE" w14:textId="7E4BAEA1" w:rsidR="00AC3C44" w:rsidRDefault="007962B6" w:rsidP="00D57D7B">
      <w:pPr>
        <w:jc w:val="both"/>
        <w:rPr>
          <w:rFonts w:ascii="Times New Roman" w:hAnsi="Times New Roman" w:cs="Times New Roman"/>
          <w:sz w:val="20"/>
          <w:szCs w:val="20"/>
        </w:rPr>
      </w:pPr>
      <w:r>
        <w:rPr>
          <w:rFonts w:ascii="Times New Roman" w:hAnsi="Times New Roman" w:cs="Times New Roman"/>
          <w:sz w:val="20"/>
          <w:szCs w:val="20"/>
        </w:rPr>
        <w:t xml:space="preserve">De façon à concrétiser nos propos, les lignes qui suivent ont pour but de présenter la boîte à outils. Pour chacun des six domaines, nous avons rédigé des questions qui vont englober un certain nombre de pistes d’actions. Il ne s’agit en aucun cas de « recettes » à appliquer mais bien d’idées susceptibles de </w:t>
      </w:r>
      <w:r w:rsidRPr="00FA6FB2">
        <w:rPr>
          <w:rFonts w:ascii="Times New Roman" w:hAnsi="Times New Roman" w:cs="Times New Roman"/>
          <w:sz w:val="20"/>
          <w:szCs w:val="20"/>
        </w:rPr>
        <w:t>rencontrer</w:t>
      </w:r>
      <w:r>
        <w:rPr>
          <w:rFonts w:ascii="Times New Roman" w:hAnsi="Times New Roman" w:cs="Times New Roman"/>
          <w:sz w:val="20"/>
          <w:szCs w:val="20"/>
        </w:rPr>
        <w:t xml:space="preserve"> un questionnement existant. Il s’agit d’adapter les pistes aux contextes particuliers.</w:t>
      </w:r>
    </w:p>
    <w:p w14:paraId="0C482FF9" w14:textId="77777777" w:rsidR="007962B6" w:rsidRDefault="007962B6" w:rsidP="00D57D7B">
      <w:pPr>
        <w:jc w:val="both"/>
        <w:rPr>
          <w:rFonts w:ascii="Times New Roman" w:hAnsi="Times New Roman" w:cs="Times New Roman"/>
          <w:sz w:val="20"/>
          <w:szCs w:val="20"/>
        </w:rPr>
      </w:pPr>
    </w:p>
    <w:p w14:paraId="38773FFD" w14:textId="66F08C67" w:rsidR="007962B6" w:rsidRDefault="00FA6FB2" w:rsidP="00D57D7B">
      <w:pPr>
        <w:jc w:val="both"/>
        <w:rPr>
          <w:rFonts w:ascii="Times New Roman" w:hAnsi="Times New Roman" w:cs="Times New Roman"/>
          <w:sz w:val="20"/>
          <w:szCs w:val="20"/>
        </w:rPr>
      </w:pPr>
      <w:r w:rsidRPr="00FA6FB2">
        <w:rPr>
          <w:rFonts w:ascii="Times New Roman" w:hAnsi="Times New Roman" w:cs="Times New Roman"/>
          <w:sz w:val="20"/>
          <w:szCs w:val="20"/>
        </w:rPr>
        <w:t xml:space="preserve">Le </w:t>
      </w:r>
      <w:r>
        <w:rPr>
          <w:rFonts w:ascii="Times New Roman" w:hAnsi="Times New Roman" w:cs="Times New Roman"/>
          <w:sz w:val="20"/>
          <w:szCs w:val="20"/>
        </w:rPr>
        <w:t>t</w:t>
      </w:r>
      <w:r w:rsidR="007962B6" w:rsidRPr="00FA6FB2">
        <w:rPr>
          <w:rFonts w:ascii="Times New Roman" w:hAnsi="Times New Roman" w:cs="Times New Roman"/>
          <w:sz w:val="20"/>
          <w:szCs w:val="20"/>
        </w:rPr>
        <w:t xml:space="preserve">ableau de synthèse </w:t>
      </w:r>
      <w:r>
        <w:rPr>
          <w:rFonts w:ascii="Times New Roman" w:hAnsi="Times New Roman" w:cs="Times New Roman"/>
          <w:sz w:val="20"/>
          <w:szCs w:val="20"/>
        </w:rPr>
        <w:t xml:space="preserve">suivant montre les six </w:t>
      </w:r>
      <w:r w:rsidR="007962B6" w:rsidRPr="00FA6FB2">
        <w:rPr>
          <w:rFonts w:ascii="Times New Roman" w:hAnsi="Times New Roman" w:cs="Times New Roman"/>
          <w:sz w:val="20"/>
          <w:szCs w:val="20"/>
        </w:rPr>
        <w:t>domaine</w:t>
      </w:r>
      <w:r>
        <w:rPr>
          <w:rFonts w:ascii="Times New Roman" w:hAnsi="Times New Roman" w:cs="Times New Roman"/>
          <w:sz w:val="20"/>
          <w:szCs w:val="20"/>
        </w:rPr>
        <w:t xml:space="preserve">s d’intervention et </w:t>
      </w:r>
      <w:r w:rsidR="004577BD">
        <w:rPr>
          <w:rFonts w:ascii="Times New Roman" w:hAnsi="Times New Roman" w:cs="Times New Roman"/>
          <w:sz w:val="20"/>
          <w:szCs w:val="20"/>
        </w:rPr>
        <w:t>les</w:t>
      </w:r>
      <w:r>
        <w:rPr>
          <w:rFonts w:ascii="Times New Roman" w:hAnsi="Times New Roman" w:cs="Times New Roman"/>
          <w:sz w:val="20"/>
          <w:szCs w:val="20"/>
        </w:rPr>
        <w:t xml:space="preserve"> questions </w:t>
      </w:r>
      <w:r w:rsidR="004577BD">
        <w:rPr>
          <w:rFonts w:ascii="Times New Roman" w:hAnsi="Times New Roman" w:cs="Times New Roman"/>
          <w:sz w:val="20"/>
          <w:szCs w:val="20"/>
        </w:rPr>
        <w:t>relatives :</w:t>
      </w:r>
    </w:p>
    <w:p w14:paraId="2BE46366" w14:textId="77777777" w:rsidR="007962B6" w:rsidRDefault="007962B6" w:rsidP="00D57D7B">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510"/>
        <w:gridCol w:w="4962"/>
      </w:tblGrid>
      <w:tr w:rsidR="007C6297" w:rsidRPr="007C6297" w14:paraId="6CCB96AE" w14:textId="77777777" w:rsidTr="007C6297">
        <w:tc>
          <w:tcPr>
            <w:tcW w:w="3510" w:type="dxa"/>
          </w:tcPr>
          <w:p w14:paraId="5D890354" w14:textId="08F0A412" w:rsidR="007C6297" w:rsidRPr="007C6297" w:rsidRDefault="007C6297" w:rsidP="007C6297">
            <w:pPr>
              <w:rPr>
                <w:rFonts w:ascii="Times New Roman" w:hAnsi="Times New Roman" w:cs="Times New Roman"/>
                <w:b/>
                <w:sz w:val="22"/>
                <w:szCs w:val="22"/>
              </w:rPr>
            </w:pPr>
            <w:r w:rsidRPr="007C6297">
              <w:rPr>
                <w:b/>
                <w:sz w:val="22"/>
                <w:szCs w:val="22"/>
              </w:rPr>
              <w:t>Domaines d’intervention</w:t>
            </w:r>
          </w:p>
        </w:tc>
        <w:tc>
          <w:tcPr>
            <w:tcW w:w="4962" w:type="dxa"/>
          </w:tcPr>
          <w:p w14:paraId="1154C21E" w14:textId="77777777" w:rsidR="007C6297" w:rsidRPr="007C6297" w:rsidRDefault="007C6297" w:rsidP="00D57D7B">
            <w:pPr>
              <w:jc w:val="both"/>
              <w:rPr>
                <w:rFonts w:ascii="Times New Roman" w:hAnsi="Times New Roman" w:cs="Times New Roman"/>
                <w:sz w:val="22"/>
                <w:szCs w:val="22"/>
              </w:rPr>
            </w:pPr>
          </w:p>
        </w:tc>
      </w:tr>
      <w:tr w:rsidR="007C6297" w:rsidRPr="007C6297" w14:paraId="41E4FB74" w14:textId="77777777" w:rsidTr="007C6297">
        <w:tc>
          <w:tcPr>
            <w:tcW w:w="3510" w:type="dxa"/>
            <w:vMerge w:val="restart"/>
          </w:tcPr>
          <w:p w14:paraId="1387FC36" w14:textId="712EF098" w:rsidR="007C6297" w:rsidRPr="007C6297" w:rsidRDefault="007C6297" w:rsidP="007C6297">
            <w:pPr>
              <w:rPr>
                <w:sz w:val="22"/>
                <w:szCs w:val="22"/>
              </w:rPr>
            </w:pPr>
            <w:r w:rsidRPr="007C6297">
              <w:rPr>
                <w:sz w:val="22"/>
                <w:szCs w:val="22"/>
              </w:rPr>
              <w:t>Favoriser un environnement familial propice</w:t>
            </w:r>
          </w:p>
          <w:p w14:paraId="59607E88" w14:textId="77777777" w:rsidR="007C6297" w:rsidRPr="007C6297" w:rsidRDefault="007C6297" w:rsidP="007C6297">
            <w:pPr>
              <w:rPr>
                <w:rFonts w:ascii="Times New Roman" w:hAnsi="Times New Roman" w:cs="Times New Roman"/>
                <w:sz w:val="22"/>
                <w:szCs w:val="22"/>
              </w:rPr>
            </w:pPr>
          </w:p>
        </w:tc>
        <w:tc>
          <w:tcPr>
            <w:tcW w:w="4962" w:type="dxa"/>
          </w:tcPr>
          <w:p w14:paraId="50CA9E86" w14:textId="77A17148" w:rsidR="007C6297" w:rsidRPr="007C6297" w:rsidRDefault="007C6297" w:rsidP="00D57D7B">
            <w:pPr>
              <w:jc w:val="both"/>
              <w:rPr>
                <w:rFonts w:ascii="Times New Roman" w:hAnsi="Times New Roman" w:cs="Times New Roman"/>
                <w:sz w:val="22"/>
                <w:szCs w:val="22"/>
              </w:rPr>
            </w:pPr>
            <w:r>
              <w:rPr>
                <w:sz w:val="22"/>
                <w:szCs w:val="22"/>
              </w:rPr>
              <w:t xml:space="preserve">1.1. </w:t>
            </w:r>
            <w:r w:rsidRPr="007C6297">
              <w:rPr>
                <w:sz w:val="22"/>
                <w:szCs w:val="22"/>
              </w:rPr>
              <w:t>Comment rassurer les parents d’enfants qui entament leur scolarité au précoce et au préscolaire ?</w:t>
            </w:r>
          </w:p>
        </w:tc>
      </w:tr>
      <w:tr w:rsidR="007C6297" w:rsidRPr="007C6297" w14:paraId="732076AF" w14:textId="77777777" w:rsidTr="007C6297">
        <w:tc>
          <w:tcPr>
            <w:tcW w:w="3510" w:type="dxa"/>
            <w:vMerge/>
          </w:tcPr>
          <w:p w14:paraId="5B462057" w14:textId="77777777" w:rsidR="007C6297" w:rsidRPr="007C6297" w:rsidRDefault="007C6297" w:rsidP="007C6297">
            <w:pPr>
              <w:rPr>
                <w:rFonts w:ascii="Times New Roman" w:hAnsi="Times New Roman" w:cs="Times New Roman"/>
                <w:sz w:val="22"/>
                <w:szCs w:val="22"/>
              </w:rPr>
            </w:pPr>
          </w:p>
        </w:tc>
        <w:tc>
          <w:tcPr>
            <w:tcW w:w="4962" w:type="dxa"/>
          </w:tcPr>
          <w:p w14:paraId="1D63317B" w14:textId="25ECD27D" w:rsidR="007C6297" w:rsidRPr="007C6297" w:rsidRDefault="007C6297" w:rsidP="00D57D7B">
            <w:pPr>
              <w:jc w:val="both"/>
              <w:rPr>
                <w:rFonts w:ascii="Times New Roman" w:hAnsi="Times New Roman" w:cs="Times New Roman"/>
                <w:sz w:val="22"/>
                <w:szCs w:val="22"/>
              </w:rPr>
            </w:pPr>
            <w:r>
              <w:rPr>
                <w:sz w:val="22"/>
                <w:szCs w:val="22"/>
              </w:rPr>
              <w:t xml:space="preserve">1.2. </w:t>
            </w:r>
            <w:r w:rsidRPr="007C6297">
              <w:rPr>
                <w:sz w:val="22"/>
                <w:szCs w:val="22"/>
              </w:rPr>
              <w:t>Comment sensibiliser les parents aux conditions d’apprentissage optimales pour leur enfant et à l’importance du travail scolaire ?</w:t>
            </w:r>
          </w:p>
        </w:tc>
      </w:tr>
      <w:tr w:rsidR="007C6297" w:rsidRPr="007C6297" w14:paraId="3F37D93B" w14:textId="77777777" w:rsidTr="007C6297">
        <w:tc>
          <w:tcPr>
            <w:tcW w:w="3510" w:type="dxa"/>
            <w:vMerge w:val="restart"/>
          </w:tcPr>
          <w:p w14:paraId="3F75FD1B" w14:textId="14DB63EE" w:rsidR="007C6297" w:rsidRPr="007C6297" w:rsidRDefault="007C6297" w:rsidP="007C6297">
            <w:pPr>
              <w:rPr>
                <w:rFonts w:ascii="Times New Roman" w:hAnsi="Times New Roman" w:cs="Times New Roman"/>
                <w:sz w:val="22"/>
                <w:szCs w:val="22"/>
              </w:rPr>
            </w:pPr>
            <w:r w:rsidRPr="007C6297">
              <w:rPr>
                <w:sz w:val="22"/>
                <w:szCs w:val="22"/>
              </w:rPr>
              <w:t>Implication des parents à domicile</w:t>
            </w:r>
          </w:p>
        </w:tc>
        <w:tc>
          <w:tcPr>
            <w:tcW w:w="4962" w:type="dxa"/>
          </w:tcPr>
          <w:p w14:paraId="21666E00" w14:textId="152A197A" w:rsidR="007C6297" w:rsidRPr="007C6297" w:rsidRDefault="007C6297" w:rsidP="00D57D7B">
            <w:pPr>
              <w:jc w:val="both"/>
              <w:rPr>
                <w:rFonts w:ascii="Times New Roman" w:hAnsi="Times New Roman" w:cs="Times New Roman"/>
                <w:sz w:val="22"/>
                <w:szCs w:val="22"/>
              </w:rPr>
            </w:pPr>
            <w:r>
              <w:rPr>
                <w:sz w:val="22"/>
                <w:szCs w:val="22"/>
              </w:rPr>
              <w:t xml:space="preserve">2.1. </w:t>
            </w:r>
            <w:r w:rsidRPr="007C6297">
              <w:rPr>
                <w:sz w:val="22"/>
                <w:szCs w:val="22"/>
              </w:rPr>
              <w:t>Les rôles parentaux : Comment favoriser la présence des parents sur la scène scolaire (et surtout ceux qui en sont le plus éloignés) ?</w:t>
            </w:r>
          </w:p>
        </w:tc>
      </w:tr>
      <w:tr w:rsidR="007C6297" w:rsidRPr="007C6297" w14:paraId="628E70DE" w14:textId="77777777" w:rsidTr="007C6297">
        <w:tc>
          <w:tcPr>
            <w:tcW w:w="3510" w:type="dxa"/>
            <w:vMerge/>
          </w:tcPr>
          <w:p w14:paraId="5C9577E3" w14:textId="77777777" w:rsidR="007C6297" w:rsidRPr="007C6297" w:rsidRDefault="007C6297" w:rsidP="007C6297">
            <w:pPr>
              <w:rPr>
                <w:rFonts w:ascii="Times New Roman" w:hAnsi="Times New Roman" w:cs="Times New Roman"/>
                <w:sz w:val="22"/>
                <w:szCs w:val="22"/>
              </w:rPr>
            </w:pPr>
          </w:p>
        </w:tc>
        <w:tc>
          <w:tcPr>
            <w:tcW w:w="4962" w:type="dxa"/>
            <w:vAlign w:val="center"/>
          </w:tcPr>
          <w:p w14:paraId="42C73CD4" w14:textId="6E3313C0" w:rsidR="007C6297" w:rsidRPr="007C6297" w:rsidRDefault="007C6297" w:rsidP="00D57D7B">
            <w:pPr>
              <w:jc w:val="both"/>
              <w:rPr>
                <w:rFonts w:ascii="Times New Roman" w:hAnsi="Times New Roman" w:cs="Times New Roman"/>
                <w:sz w:val="22"/>
                <w:szCs w:val="22"/>
              </w:rPr>
            </w:pPr>
            <w:r>
              <w:rPr>
                <w:sz w:val="22"/>
                <w:szCs w:val="22"/>
              </w:rPr>
              <w:t xml:space="preserve">2.2. </w:t>
            </w:r>
            <w:r w:rsidRPr="007C6297">
              <w:rPr>
                <w:sz w:val="22"/>
                <w:szCs w:val="22"/>
              </w:rPr>
              <w:t>Le sentiment de compétences et l’engagement parental </w:t>
            </w:r>
          </w:p>
        </w:tc>
      </w:tr>
      <w:tr w:rsidR="007C6297" w:rsidRPr="007C6297" w14:paraId="509AB99A" w14:textId="77777777" w:rsidTr="007C6297">
        <w:tc>
          <w:tcPr>
            <w:tcW w:w="3510" w:type="dxa"/>
            <w:vMerge/>
          </w:tcPr>
          <w:p w14:paraId="0D8CE7AB" w14:textId="77777777" w:rsidR="007C6297" w:rsidRPr="007C6297" w:rsidRDefault="007C6297" w:rsidP="007C6297">
            <w:pPr>
              <w:rPr>
                <w:rFonts w:ascii="Times New Roman" w:hAnsi="Times New Roman" w:cs="Times New Roman"/>
                <w:sz w:val="22"/>
                <w:szCs w:val="22"/>
              </w:rPr>
            </w:pPr>
          </w:p>
        </w:tc>
        <w:tc>
          <w:tcPr>
            <w:tcW w:w="4962" w:type="dxa"/>
          </w:tcPr>
          <w:p w14:paraId="2A82F148" w14:textId="44C65D28" w:rsidR="007C6297" w:rsidRPr="007C6297" w:rsidRDefault="007C6297" w:rsidP="007C6297">
            <w:pPr>
              <w:jc w:val="both"/>
              <w:rPr>
                <w:rFonts w:ascii="Times New Roman" w:hAnsi="Times New Roman" w:cs="Times New Roman"/>
                <w:sz w:val="22"/>
                <w:szCs w:val="22"/>
              </w:rPr>
            </w:pPr>
            <w:r w:rsidRPr="007C6297">
              <w:rPr>
                <w:sz w:val="22"/>
                <w:szCs w:val="22"/>
              </w:rPr>
              <w:t>2.3. Comment améliorer le suivi et l’aide des parents dans les devoirs à domicile ?</w:t>
            </w:r>
          </w:p>
        </w:tc>
      </w:tr>
      <w:tr w:rsidR="007C6297" w:rsidRPr="007C6297" w14:paraId="04297F9B" w14:textId="77777777" w:rsidTr="007C6297">
        <w:tc>
          <w:tcPr>
            <w:tcW w:w="3510" w:type="dxa"/>
            <w:vMerge w:val="restart"/>
          </w:tcPr>
          <w:p w14:paraId="24786450" w14:textId="77777777" w:rsidR="007C6297" w:rsidRPr="007C6297" w:rsidRDefault="007C6297" w:rsidP="007C6297">
            <w:pPr>
              <w:rPr>
                <w:sz w:val="22"/>
                <w:szCs w:val="22"/>
              </w:rPr>
            </w:pPr>
            <w:r w:rsidRPr="007C6297">
              <w:rPr>
                <w:sz w:val="22"/>
                <w:szCs w:val="22"/>
              </w:rPr>
              <w:t>Dispositifs pour mieux communiquer</w:t>
            </w:r>
          </w:p>
          <w:p w14:paraId="5ACF252E" w14:textId="77777777" w:rsidR="007C6297" w:rsidRPr="007C6297" w:rsidRDefault="007C6297" w:rsidP="007C6297">
            <w:pPr>
              <w:rPr>
                <w:rFonts w:ascii="Times New Roman" w:hAnsi="Times New Roman" w:cs="Times New Roman"/>
                <w:sz w:val="22"/>
                <w:szCs w:val="22"/>
              </w:rPr>
            </w:pPr>
          </w:p>
        </w:tc>
        <w:tc>
          <w:tcPr>
            <w:tcW w:w="4962" w:type="dxa"/>
          </w:tcPr>
          <w:p w14:paraId="38E97E31" w14:textId="68B28DF6" w:rsidR="007C6297" w:rsidRPr="007C6297" w:rsidRDefault="007C6297" w:rsidP="00D57D7B">
            <w:pPr>
              <w:jc w:val="both"/>
              <w:rPr>
                <w:rFonts w:ascii="Times New Roman" w:hAnsi="Times New Roman" w:cs="Times New Roman"/>
                <w:sz w:val="22"/>
                <w:szCs w:val="22"/>
              </w:rPr>
            </w:pPr>
            <w:r>
              <w:rPr>
                <w:sz w:val="22"/>
                <w:szCs w:val="22"/>
              </w:rPr>
              <w:t xml:space="preserve">3.1. </w:t>
            </w:r>
            <w:r w:rsidRPr="007C6297">
              <w:rPr>
                <w:sz w:val="22"/>
                <w:szCs w:val="22"/>
              </w:rPr>
              <w:t>Comment organiser la communication avec les familles ?</w:t>
            </w:r>
          </w:p>
        </w:tc>
      </w:tr>
      <w:tr w:rsidR="007C6297" w:rsidRPr="007C6297" w14:paraId="5DA9EEE4" w14:textId="77777777" w:rsidTr="007C6297">
        <w:tc>
          <w:tcPr>
            <w:tcW w:w="3510" w:type="dxa"/>
            <w:vMerge/>
          </w:tcPr>
          <w:p w14:paraId="088F6716" w14:textId="77777777" w:rsidR="007C6297" w:rsidRPr="007C6297" w:rsidRDefault="007C6297" w:rsidP="007C6297">
            <w:pPr>
              <w:rPr>
                <w:rFonts w:ascii="Times New Roman" w:hAnsi="Times New Roman" w:cs="Times New Roman"/>
                <w:sz w:val="22"/>
                <w:szCs w:val="22"/>
              </w:rPr>
            </w:pPr>
          </w:p>
        </w:tc>
        <w:tc>
          <w:tcPr>
            <w:tcW w:w="4962" w:type="dxa"/>
          </w:tcPr>
          <w:p w14:paraId="426258A2" w14:textId="24FCF621" w:rsidR="007C6297" w:rsidRPr="007C6297" w:rsidRDefault="007C6297" w:rsidP="00D57D7B">
            <w:pPr>
              <w:jc w:val="both"/>
              <w:rPr>
                <w:rFonts w:ascii="Times New Roman" w:hAnsi="Times New Roman" w:cs="Times New Roman"/>
                <w:sz w:val="22"/>
                <w:szCs w:val="22"/>
              </w:rPr>
            </w:pPr>
            <w:r>
              <w:rPr>
                <w:sz w:val="22"/>
                <w:szCs w:val="22"/>
              </w:rPr>
              <w:t xml:space="preserve">3.2. </w:t>
            </w:r>
            <w:r w:rsidRPr="007C6297">
              <w:rPr>
                <w:sz w:val="22"/>
                <w:szCs w:val="22"/>
              </w:rPr>
              <w:t>Comment rendre les rencontres école-famille efficaces ?</w:t>
            </w:r>
          </w:p>
        </w:tc>
      </w:tr>
      <w:tr w:rsidR="007C6297" w:rsidRPr="007C6297" w14:paraId="382C0D33" w14:textId="77777777" w:rsidTr="007C6297">
        <w:tc>
          <w:tcPr>
            <w:tcW w:w="3510" w:type="dxa"/>
            <w:vMerge w:val="restart"/>
          </w:tcPr>
          <w:p w14:paraId="5B3E8874" w14:textId="72E54BE1" w:rsidR="007C6297" w:rsidRPr="007C6297" w:rsidRDefault="007C6297" w:rsidP="007C6297">
            <w:pPr>
              <w:rPr>
                <w:rFonts w:ascii="Times New Roman" w:hAnsi="Times New Roman" w:cs="Times New Roman"/>
                <w:sz w:val="22"/>
                <w:szCs w:val="22"/>
              </w:rPr>
            </w:pPr>
            <w:r w:rsidRPr="007C6297">
              <w:rPr>
                <w:sz w:val="22"/>
                <w:szCs w:val="22"/>
              </w:rPr>
              <w:t>Implication des parents à l'école</w:t>
            </w:r>
          </w:p>
        </w:tc>
        <w:tc>
          <w:tcPr>
            <w:tcW w:w="4962" w:type="dxa"/>
          </w:tcPr>
          <w:p w14:paraId="39A43805" w14:textId="177B08B6" w:rsidR="007C6297" w:rsidRPr="007C6297" w:rsidRDefault="007C6297" w:rsidP="00D57D7B">
            <w:pPr>
              <w:jc w:val="both"/>
              <w:rPr>
                <w:rFonts w:ascii="Times New Roman" w:hAnsi="Times New Roman" w:cs="Times New Roman"/>
                <w:sz w:val="22"/>
                <w:szCs w:val="22"/>
              </w:rPr>
            </w:pPr>
            <w:r>
              <w:rPr>
                <w:sz w:val="22"/>
                <w:szCs w:val="22"/>
              </w:rPr>
              <w:t xml:space="preserve">4.1. </w:t>
            </w:r>
            <w:r w:rsidRPr="007C6297">
              <w:rPr>
                <w:sz w:val="22"/>
                <w:szCs w:val="22"/>
              </w:rPr>
              <w:t>Comment créer les conditions favorables à l'implication parentale à l'école ?</w:t>
            </w:r>
          </w:p>
        </w:tc>
      </w:tr>
      <w:tr w:rsidR="007C6297" w:rsidRPr="007C6297" w14:paraId="79AA9103" w14:textId="77777777" w:rsidTr="007C6297">
        <w:tc>
          <w:tcPr>
            <w:tcW w:w="3510" w:type="dxa"/>
            <w:vMerge/>
          </w:tcPr>
          <w:p w14:paraId="0D03302D" w14:textId="77777777" w:rsidR="007C6297" w:rsidRPr="007C6297" w:rsidRDefault="007C6297" w:rsidP="007C6297">
            <w:pPr>
              <w:rPr>
                <w:rFonts w:ascii="Times New Roman" w:hAnsi="Times New Roman" w:cs="Times New Roman"/>
                <w:sz w:val="22"/>
                <w:szCs w:val="22"/>
              </w:rPr>
            </w:pPr>
          </w:p>
        </w:tc>
        <w:tc>
          <w:tcPr>
            <w:tcW w:w="4962" w:type="dxa"/>
          </w:tcPr>
          <w:p w14:paraId="37F5B62D" w14:textId="6609F4D9" w:rsidR="007C6297" w:rsidRPr="007C6297" w:rsidRDefault="007C6297" w:rsidP="00D57D7B">
            <w:pPr>
              <w:jc w:val="both"/>
              <w:rPr>
                <w:rFonts w:ascii="Times New Roman" w:hAnsi="Times New Roman" w:cs="Times New Roman"/>
                <w:sz w:val="22"/>
                <w:szCs w:val="22"/>
              </w:rPr>
            </w:pPr>
            <w:r>
              <w:rPr>
                <w:sz w:val="22"/>
                <w:szCs w:val="22"/>
              </w:rPr>
              <w:t xml:space="preserve">4.2. </w:t>
            </w:r>
            <w:r w:rsidRPr="007C6297">
              <w:rPr>
                <w:sz w:val="22"/>
                <w:szCs w:val="22"/>
              </w:rPr>
              <w:t>Dans quels types d'activités les enseignants peuvent-ils impliquer les parents ?</w:t>
            </w:r>
          </w:p>
        </w:tc>
      </w:tr>
      <w:tr w:rsidR="007C6297" w:rsidRPr="007C6297" w14:paraId="2E6349AC" w14:textId="77777777" w:rsidTr="007C6297">
        <w:tc>
          <w:tcPr>
            <w:tcW w:w="3510" w:type="dxa"/>
            <w:vMerge w:val="restart"/>
          </w:tcPr>
          <w:p w14:paraId="6D94D7AA" w14:textId="5F41E8EA" w:rsidR="007C6297" w:rsidRPr="007C6297" w:rsidRDefault="007C6297" w:rsidP="007C6297">
            <w:pPr>
              <w:rPr>
                <w:rFonts w:ascii="Times New Roman" w:hAnsi="Times New Roman" w:cs="Times New Roman"/>
                <w:sz w:val="22"/>
                <w:szCs w:val="22"/>
              </w:rPr>
            </w:pPr>
            <w:r w:rsidRPr="007C6297">
              <w:rPr>
                <w:sz w:val="22"/>
                <w:szCs w:val="22"/>
              </w:rPr>
              <w:t>Représentation et implication des parents dans l’organisation de l’école</w:t>
            </w:r>
          </w:p>
        </w:tc>
        <w:tc>
          <w:tcPr>
            <w:tcW w:w="4962" w:type="dxa"/>
          </w:tcPr>
          <w:p w14:paraId="01A5AB1E" w14:textId="270314A8" w:rsidR="007C6297" w:rsidRPr="007C6297" w:rsidRDefault="007C6297" w:rsidP="00D57D7B">
            <w:pPr>
              <w:jc w:val="both"/>
              <w:rPr>
                <w:rFonts w:ascii="Times New Roman" w:hAnsi="Times New Roman" w:cs="Times New Roman"/>
                <w:sz w:val="22"/>
                <w:szCs w:val="22"/>
              </w:rPr>
            </w:pPr>
            <w:r>
              <w:rPr>
                <w:sz w:val="22"/>
                <w:szCs w:val="22"/>
              </w:rPr>
              <w:t xml:space="preserve">5.1. </w:t>
            </w:r>
            <w:r w:rsidRPr="007C6297">
              <w:rPr>
                <w:sz w:val="22"/>
                <w:szCs w:val="22"/>
              </w:rPr>
              <w:t>Représentation des parents</w:t>
            </w:r>
          </w:p>
        </w:tc>
      </w:tr>
      <w:tr w:rsidR="007C6297" w:rsidRPr="007C6297" w14:paraId="78BA44A3" w14:textId="77777777" w:rsidTr="007C6297">
        <w:tc>
          <w:tcPr>
            <w:tcW w:w="3510" w:type="dxa"/>
            <w:vMerge/>
          </w:tcPr>
          <w:p w14:paraId="320E2181" w14:textId="77777777" w:rsidR="007C6297" w:rsidRPr="007C6297" w:rsidRDefault="007C6297" w:rsidP="007C6297">
            <w:pPr>
              <w:rPr>
                <w:rFonts w:ascii="Times New Roman" w:hAnsi="Times New Roman" w:cs="Times New Roman"/>
                <w:sz w:val="22"/>
                <w:szCs w:val="22"/>
              </w:rPr>
            </w:pPr>
          </w:p>
        </w:tc>
        <w:tc>
          <w:tcPr>
            <w:tcW w:w="4962" w:type="dxa"/>
          </w:tcPr>
          <w:p w14:paraId="1464099F" w14:textId="3C3C331E" w:rsidR="007C6297" w:rsidRPr="007C6297" w:rsidRDefault="007C6297" w:rsidP="00D57D7B">
            <w:pPr>
              <w:jc w:val="both"/>
              <w:rPr>
                <w:rFonts w:ascii="Times New Roman" w:hAnsi="Times New Roman" w:cs="Times New Roman"/>
                <w:sz w:val="22"/>
                <w:szCs w:val="22"/>
              </w:rPr>
            </w:pPr>
            <w:r>
              <w:rPr>
                <w:sz w:val="22"/>
                <w:szCs w:val="22"/>
              </w:rPr>
              <w:t xml:space="preserve">5.2. </w:t>
            </w:r>
            <w:r w:rsidRPr="007C6297">
              <w:rPr>
                <w:sz w:val="22"/>
                <w:szCs w:val="22"/>
              </w:rPr>
              <w:t>Comment faire en sorte que les parents deviennent des partenaires?</w:t>
            </w:r>
          </w:p>
        </w:tc>
      </w:tr>
      <w:tr w:rsidR="007C6297" w:rsidRPr="007C6297" w14:paraId="77836A28" w14:textId="77777777" w:rsidTr="007C6297">
        <w:tc>
          <w:tcPr>
            <w:tcW w:w="3510" w:type="dxa"/>
            <w:vMerge w:val="restart"/>
          </w:tcPr>
          <w:p w14:paraId="1CE8229E" w14:textId="5C8DF7A1" w:rsidR="007C6297" w:rsidRPr="007C6297" w:rsidRDefault="007C6297" w:rsidP="007C6297">
            <w:pPr>
              <w:rPr>
                <w:rFonts w:ascii="Times New Roman" w:hAnsi="Times New Roman" w:cs="Times New Roman"/>
                <w:sz w:val="22"/>
                <w:szCs w:val="22"/>
              </w:rPr>
            </w:pPr>
            <w:r w:rsidRPr="007C6297">
              <w:rPr>
                <w:sz w:val="22"/>
                <w:szCs w:val="22"/>
              </w:rPr>
              <w:t>Collaborer avec la communauté</w:t>
            </w:r>
          </w:p>
        </w:tc>
        <w:tc>
          <w:tcPr>
            <w:tcW w:w="4962" w:type="dxa"/>
          </w:tcPr>
          <w:p w14:paraId="53014702" w14:textId="6C81E7AD" w:rsidR="007C6297" w:rsidRPr="007C6297" w:rsidRDefault="007C6297" w:rsidP="00D57D7B">
            <w:pPr>
              <w:jc w:val="both"/>
              <w:rPr>
                <w:rFonts w:ascii="Times New Roman" w:hAnsi="Times New Roman" w:cs="Times New Roman"/>
                <w:sz w:val="22"/>
                <w:szCs w:val="22"/>
              </w:rPr>
            </w:pPr>
            <w:r>
              <w:rPr>
                <w:sz w:val="22"/>
                <w:szCs w:val="22"/>
              </w:rPr>
              <w:t xml:space="preserve">6.1. </w:t>
            </w:r>
            <w:r w:rsidRPr="007C6297">
              <w:rPr>
                <w:sz w:val="22"/>
                <w:szCs w:val="22"/>
              </w:rPr>
              <w:t>Informations en direction des élèves et leurs parents sur les offres de la communauté (aide sociale, associations culturelles, sportives, etc.)</w:t>
            </w:r>
          </w:p>
        </w:tc>
      </w:tr>
      <w:tr w:rsidR="007C6297" w:rsidRPr="007C6297" w14:paraId="4B8D2B87" w14:textId="77777777" w:rsidTr="007C6297">
        <w:tc>
          <w:tcPr>
            <w:tcW w:w="3510" w:type="dxa"/>
            <w:vMerge/>
          </w:tcPr>
          <w:p w14:paraId="078C7EF0" w14:textId="77777777" w:rsidR="007C6297" w:rsidRPr="007C6297" w:rsidRDefault="007C6297" w:rsidP="007C6297">
            <w:pPr>
              <w:rPr>
                <w:rFonts w:ascii="Times New Roman" w:hAnsi="Times New Roman" w:cs="Times New Roman"/>
                <w:sz w:val="22"/>
                <w:szCs w:val="22"/>
              </w:rPr>
            </w:pPr>
          </w:p>
        </w:tc>
        <w:tc>
          <w:tcPr>
            <w:tcW w:w="4962" w:type="dxa"/>
          </w:tcPr>
          <w:p w14:paraId="5FDD5EFA" w14:textId="4EA1D99F" w:rsidR="007C6297" w:rsidRPr="007C6297" w:rsidRDefault="007C6297" w:rsidP="00D57D7B">
            <w:pPr>
              <w:jc w:val="both"/>
              <w:rPr>
                <w:rFonts w:ascii="Times New Roman" w:hAnsi="Times New Roman" w:cs="Times New Roman"/>
                <w:sz w:val="22"/>
                <w:szCs w:val="22"/>
              </w:rPr>
            </w:pPr>
            <w:r>
              <w:rPr>
                <w:sz w:val="22"/>
                <w:szCs w:val="22"/>
              </w:rPr>
              <w:t xml:space="preserve">6.2. </w:t>
            </w:r>
            <w:r w:rsidRPr="007C6297">
              <w:rPr>
                <w:sz w:val="22"/>
                <w:szCs w:val="22"/>
              </w:rPr>
              <w:t>Développer la responsabilité des élèves par rapport à leur environnement (bâtiments, cours de récréation, nature,…)</w:t>
            </w:r>
          </w:p>
        </w:tc>
      </w:tr>
      <w:tr w:rsidR="007C6297" w:rsidRPr="007C6297" w14:paraId="7A70C9AF" w14:textId="77777777" w:rsidTr="007C6297">
        <w:tc>
          <w:tcPr>
            <w:tcW w:w="3510" w:type="dxa"/>
            <w:vMerge/>
          </w:tcPr>
          <w:p w14:paraId="01CBC4AC" w14:textId="77777777" w:rsidR="007C6297" w:rsidRPr="007C6297" w:rsidRDefault="007C6297" w:rsidP="007C6297">
            <w:pPr>
              <w:rPr>
                <w:rFonts w:ascii="Times New Roman" w:hAnsi="Times New Roman" w:cs="Times New Roman"/>
                <w:sz w:val="22"/>
                <w:szCs w:val="22"/>
              </w:rPr>
            </w:pPr>
          </w:p>
        </w:tc>
        <w:tc>
          <w:tcPr>
            <w:tcW w:w="4962" w:type="dxa"/>
          </w:tcPr>
          <w:p w14:paraId="3FCD4AD5" w14:textId="2DE45D3F" w:rsidR="007C6297" w:rsidRPr="007C6297" w:rsidRDefault="007C6297" w:rsidP="00D57D7B">
            <w:pPr>
              <w:jc w:val="both"/>
              <w:rPr>
                <w:rFonts w:ascii="Times New Roman" w:hAnsi="Times New Roman" w:cs="Times New Roman"/>
                <w:sz w:val="22"/>
                <w:szCs w:val="22"/>
              </w:rPr>
            </w:pPr>
            <w:r>
              <w:rPr>
                <w:sz w:val="22"/>
                <w:szCs w:val="22"/>
              </w:rPr>
              <w:t xml:space="preserve">6.3. </w:t>
            </w:r>
            <w:r w:rsidRPr="007C6297">
              <w:rPr>
                <w:sz w:val="22"/>
                <w:szCs w:val="22"/>
              </w:rPr>
              <w:t>Favoriser l’intégration des familles dans la communauté en renforçant les échanges et l’entraide entre l’école, les parents et la communauté</w:t>
            </w:r>
          </w:p>
        </w:tc>
      </w:tr>
    </w:tbl>
    <w:p w14:paraId="0E4FE0BC" w14:textId="77777777" w:rsidR="007962B6" w:rsidRPr="00D57D7B" w:rsidRDefault="007962B6" w:rsidP="00D57D7B">
      <w:pPr>
        <w:jc w:val="both"/>
        <w:rPr>
          <w:rFonts w:ascii="Times New Roman" w:hAnsi="Times New Roman" w:cs="Times New Roman"/>
          <w:sz w:val="20"/>
          <w:szCs w:val="20"/>
        </w:rPr>
      </w:pPr>
    </w:p>
    <w:p w14:paraId="09B23325" w14:textId="7997DF34" w:rsidR="00AC3C44" w:rsidRPr="00D57D7B" w:rsidRDefault="00917251" w:rsidP="00D57D7B">
      <w:pPr>
        <w:jc w:val="both"/>
        <w:rPr>
          <w:rFonts w:ascii="Times New Roman" w:hAnsi="Times New Roman" w:cs="Times New Roman"/>
          <w:b/>
          <w:sz w:val="20"/>
          <w:szCs w:val="20"/>
        </w:rPr>
      </w:pPr>
      <w:r>
        <w:rPr>
          <w:rFonts w:ascii="Times New Roman" w:hAnsi="Times New Roman" w:cs="Times New Roman"/>
          <w:b/>
          <w:sz w:val="20"/>
          <w:szCs w:val="20"/>
        </w:rPr>
        <w:t xml:space="preserve">4. </w:t>
      </w:r>
      <w:r w:rsidR="00EE1F7F" w:rsidRPr="00D57D7B">
        <w:rPr>
          <w:rFonts w:ascii="Times New Roman" w:hAnsi="Times New Roman" w:cs="Times New Roman"/>
          <w:b/>
          <w:sz w:val="20"/>
          <w:szCs w:val="20"/>
        </w:rPr>
        <w:t>E</w:t>
      </w:r>
      <w:r w:rsidR="001D70D1" w:rsidRPr="00D57D7B">
        <w:rPr>
          <w:rFonts w:ascii="Times New Roman" w:hAnsi="Times New Roman" w:cs="Times New Roman"/>
          <w:b/>
          <w:sz w:val="20"/>
          <w:szCs w:val="20"/>
        </w:rPr>
        <w:t>xemple</w:t>
      </w:r>
      <w:r w:rsidR="004577BD">
        <w:rPr>
          <w:rFonts w:ascii="Times New Roman" w:hAnsi="Times New Roman" w:cs="Times New Roman"/>
          <w:b/>
          <w:sz w:val="20"/>
          <w:szCs w:val="20"/>
        </w:rPr>
        <w:t xml:space="preserve">s de pistes d’actions </w:t>
      </w:r>
      <w:r w:rsidR="001D70D1" w:rsidRPr="00D57D7B">
        <w:rPr>
          <w:rFonts w:ascii="Times New Roman" w:hAnsi="Times New Roman" w:cs="Times New Roman"/>
          <w:b/>
          <w:sz w:val="20"/>
          <w:szCs w:val="20"/>
        </w:rPr>
        <w:t>:</w:t>
      </w:r>
    </w:p>
    <w:p w14:paraId="1460CD30" w14:textId="77777777" w:rsidR="00AC3C44" w:rsidRPr="00D57D7B" w:rsidRDefault="00AC3C44" w:rsidP="00D57D7B">
      <w:pPr>
        <w:jc w:val="both"/>
        <w:rPr>
          <w:rFonts w:ascii="Times New Roman" w:hAnsi="Times New Roman" w:cs="Times New Roman"/>
          <w:sz w:val="20"/>
          <w:szCs w:val="20"/>
        </w:rPr>
      </w:pPr>
    </w:p>
    <w:p w14:paraId="60AC6D7F" w14:textId="4A94B2AC" w:rsidR="006003E3" w:rsidRPr="004577BD" w:rsidRDefault="007962B6" w:rsidP="004577BD">
      <w:pPr>
        <w:pStyle w:val="ListParagraph"/>
        <w:numPr>
          <w:ilvl w:val="0"/>
          <w:numId w:val="31"/>
        </w:numPr>
        <w:jc w:val="both"/>
        <w:rPr>
          <w:rFonts w:ascii="Times New Roman" w:hAnsi="Times New Roman" w:cs="Times New Roman"/>
          <w:sz w:val="20"/>
          <w:szCs w:val="20"/>
        </w:rPr>
      </w:pPr>
      <w:r w:rsidRPr="004577BD">
        <w:rPr>
          <w:rFonts w:ascii="Times New Roman" w:hAnsi="Times New Roman" w:cs="Times New Roman"/>
          <w:sz w:val="20"/>
          <w:szCs w:val="20"/>
        </w:rPr>
        <w:t>Prenons comme exemple le</w:t>
      </w:r>
      <w:r w:rsidR="001D70D1" w:rsidRPr="004577BD">
        <w:rPr>
          <w:rFonts w:ascii="Times New Roman" w:hAnsi="Times New Roman" w:cs="Times New Roman"/>
          <w:sz w:val="20"/>
          <w:szCs w:val="20"/>
        </w:rPr>
        <w:t xml:space="preserve"> domaine d’intervention n°3 s’intitule : </w:t>
      </w:r>
      <w:r w:rsidR="006003E3" w:rsidRPr="004577BD">
        <w:rPr>
          <w:rFonts w:ascii="Times New Roman" w:hAnsi="Times New Roman" w:cs="Times New Roman"/>
          <w:sz w:val="20"/>
          <w:szCs w:val="20"/>
        </w:rPr>
        <w:t>Dispositifs pour mieux communiquer</w:t>
      </w:r>
    </w:p>
    <w:p w14:paraId="5314E15E" w14:textId="77777777" w:rsidR="006003E3" w:rsidRPr="00D57D7B" w:rsidRDefault="006003E3" w:rsidP="00D57D7B">
      <w:pPr>
        <w:jc w:val="both"/>
        <w:rPr>
          <w:rFonts w:ascii="Times New Roman" w:hAnsi="Times New Roman" w:cs="Times New Roman"/>
          <w:sz w:val="20"/>
          <w:szCs w:val="20"/>
        </w:rPr>
      </w:pPr>
    </w:p>
    <w:p w14:paraId="296DED4F" w14:textId="77777777" w:rsidR="004577BD" w:rsidRDefault="001D70D1" w:rsidP="004577BD">
      <w:pPr>
        <w:pStyle w:val="ListParagraph"/>
        <w:numPr>
          <w:ilvl w:val="0"/>
          <w:numId w:val="32"/>
        </w:numPr>
        <w:jc w:val="both"/>
        <w:rPr>
          <w:rFonts w:ascii="Times New Roman" w:hAnsi="Times New Roman" w:cs="Times New Roman"/>
          <w:sz w:val="20"/>
          <w:szCs w:val="20"/>
        </w:rPr>
      </w:pPr>
      <w:r w:rsidRPr="004577BD">
        <w:rPr>
          <w:rFonts w:ascii="Times New Roman" w:hAnsi="Times New Roman" w:cs="Times New Roman"/>
          <w:sz w:val="20"/>
          <w:szCs w:val="20"/>
        </w:rPr>
        <w:t xml:space="preserve">Les pistes </w:t>
      </w:r>
      <w:r w:rsidR="006003E3" w:rsidRPr="004577BD">
        <w:rPr>
          <w:rFonts w:ascii="Times New Roman" w:hAnsi="Times New Roman" w:cs="Times New Roman"/>
          <w:sz w:val="20"/>
          <w:szCs w:val="20"/>
        </w:rPr>
        <w:t>d’action</w:t>
      </w:r>
      <w:r w:rsidR="003A6857" w:rsidRPr="004577BD">
        <w:rPr>
          <w:rFonts w:ascii="Times New Roman" w:hAnsi="Times New Roman" w:cs="Times New Roman"/>
          <w:sz w:val="20"/>
          <w:szCs w:val="20"/>
        </w:rPr>
        <w:t>s</w:t>
      </w:r>
      <w:r w:rsidR="006003E3" w:rsidRPr="004577BD">
        <w:rPr>
          <w:rFonts w:ascii="Times New Roman" w:hAnsi="Times New Roman" w:cs="Times New Roman"/>
          <w:sz w:val="20"/>
          <w:szCs w:val="20"/>
        </w:rPr>
        <w:t xml:space="preserve"> </w:t>
      </w:r>
      <w:r w:rsidR="00EE1F7F" w:rsidRPr="004577BD">
        <w:rPr>
          <w:rFonts w:ascii="Times New Roman" w:hAnsi="Times New Roman" w:cs="Times New Roman"/>
          <w:sz w:val="20"/>
          <w:szCs w:val="20"/>
        </w:rPr>
        <w:t>par rapport à</w:t>
      </w:r>
      <w:r w:rsidRPr="004577BD">
        <w:rPr>
          <w:rFonts w:ascii="Times New Roman" w:hAnsi="Times New Roman" w:cs="Times New Roman"/>
          <w:sz w:val="20"/>
          <w:szCs w:val="20"/>
        </w:rPr>
        <w:t xml:space="preserve"> la question 3.1. sont </w:t>
      </w:r>
      <w:r w:rsidR="006003E3" w:rsidRPr="004577BD">
        <w:rPr>
          <w:rFonts w:ascii="Times New Roman" w:hAnsi="Times New Roman" w:cs="Times New Roman"/>
          <w:sz w:val="20"/>
          <w:szCs w:val="20"/>
        </w:rPr>
        <w:t>(exemples):</w:t>
      </w:r>
    </w:p>
    <w:p w14:paraId="1A31E1FA" w14:textId="77777777" w:rsidR="004577BD" w:rsidRDefault="004577BD" w:rsidP="004577BD">
      <w:pPr>
        <w:ind w:firstLine="720"/>
        <w:jc w:val="both"/>
        <w:rPr>
          <w:rFonts w:ascii="Times New Roman" w:hAnsi="Times New Roman" w:cs="Times New Roman"/>
          <w:sz w:val="20"/>
          <w:szCs w:val="20"/>
        </w:rPr>
      </w:pPr>
    </w:p>
    <w:p w14:paraId="2EB72D26" w14:textId="7935A618" w:rsidR="006003E3" w:rsidRPr="004577BD" w:rsidRDefault="006003E3" w:rsidP="004577BD">
      <w:pPr>
        <w:pStyle w:val="ListParagraph"/>
        <w:numPr>
          <w:ilvl w:val="1"/>
          <w:numId w:val="32"/>
        </w:numPr>
        <w:jc w:val="both"/>
        <w:rPr>
          <w:rFonts w:ascii="Times New Roman" w:hAnsi="Times New Roman" w:cs="Times New Roman"/>
          <w:bCs/>
          <w:sz w:val="20"/>
          <w:szCs w:val="20"/>
        </w:rPr>
      </w:pPr>
      <w:r w:rsidRPr="004577BD">
        <w:rPr>
          <w:rFonts w:ascii="Times New Roman" w:hAnsi="Times New Roman" w:cs="Times New Roman"/>
          <w:bCs/>
          <w:sz w:val="20"/>
          <w:szCs w:val="20"/>
        </w:rPr>
        <w:t xml:space="preserve">Discussion informelle lors d'un moment d'accueil en début de journée </w:t>
      </w:r>
    </w:p>
    <w:p w14:paraId="0440BF67" w14:textId="77777777" w:rsidR="00EE1F7F" w:rsidRPr="00D57D7B" w:rsidRDefault="00EE1F7F" w:rsidP="00D57D7B">
      <w:pPr>
        <w:jc w:val="both"/>
        <w:rPr>
          <w:rFonts w:ascii="Times New Roman" w:hAnsi="Times New Roman" w:cs="Times New Roman"/>
          <w:sz w:val="20"/>
          <w:szCs w:val="20"/>
        </w:rPr>
      </w:pPr>
    </w:p>
    <w:p w14:paraId="444BD9B4" w14:textId="77777777" w:rsidR="006003E3" w:rsidRPr="004577BD" w:rsidRDefault="006003E3" w:rsidP="004577BD">
      <w:pPr>
        <w:pStyle w:val="ListParagraph"/>
        <w:jc w:val="both"/>
        <w:rPr>
          <w:rFonts w:ascii="Times New Roman" w:hAnsi="Times New Roman" w:cs="Times New Roman"/>
          <w:sz w:val="20"/>
          <w:szCs w:val="20"/>
        </w:rPr>
      </w:pPr>
      <w:r w:rsidRPr="004577BD">
        <w:rPr>
          <w:rFonts w:ascii="Times New Roman" w:hAnsi="Times New Roman" w:cs="Times New Roman"/>
          <w:sz w:val="20"/>
          <w:szCs w:val="20"/>
        </w:rPr>
        <w:t xml:space="preserve">Dans certaines écoles, un moment en début de journée est spécifiquement dédié à l'accueil des élèves. Durant cette période de 10 à 20 minutes,  les parents sont autorisés à accompagner leur enfant dans la classe pour assurer une transition en douceur entre la vie familiale et la vie scolaire. Cela peut être l'occasion pour les enfants d'expliquer à leurs parents ce qu'ils font en classe ou pour les parents de discuter de manière informelle avec l'enseignant/e. </w:t>
      </w:r>
    </w:p>
    <w:p w14:paraId="4ADE45EA" w14:textId="77777777" w:rsidR="001D70D1" w:rsidRPr="00D57D7B" w:rsidRDefault="001D70D1" w:rsidP="00D57D7B">
      <w:pPr>
        <w:jc w:val="both"/>
        <w:rPr>
          <w:rFonts w:ascii="Times New Roman" w:hAnsi="Times New Roman" w:cs="Times New Roman"/>
          <w:sz w:val="20"/>
          <w:szCs w:val="20"/>
        </w:rPr>
      </w:pPr>
    </w:p>
    <w:p w14:paraId="2CEBB27F" w14:textId="77777777" w:rsidR="006003E3" w:rsidRPr="00D57D7B" w:rsidRDefault="006003E3" w:rsidP="004577BD">
      <w:pPr>
        <w:pStyle w:val="ListParagraph"/>
        <w:numPr>
          <w:ilvl w:val="1"/>
          <w:numId w:val="32"/>
        </w:numPr>
        <w:jc w:val="both"/>
        <w:rPr>
          <w:rFonts w:ascii="Times New Roman" w:hAnsi="Times New Roman" w:cs="Times New Roman"/>
          <w:bCs/>
          <w:sz w:val="20"/>
          <w:szCs w:val="20"/>
        </w:rPr>
      </w:pPr>
      <w:r w:rsidRPr="00D57D7B">
        <w:rPr>
          <w:rFonts w:ascii="Times New Roman" w:hAnsi="Times New Roman" w:cs="Times New Roman"/>
          <w:bCs/>
          <w:sz w:val="20"/>
          <w:szCs w:val="20"/>
        </w:rPr>
        <w:t xml:space="preserve">Le journal de classe/cahier de communication </w:t>
      </w:r>
    </w:p>
    <w:p w14:paraId="42FB9002" w14:textId="77777777" w:rsidR="00EE1F7F" w:rsidRPr="00D57D7B" w:rsidRDefault="00EE1F7F" w:rsidP="00D57D7B">
      <w:pPr>
        <w:jc w:val="both"/>
        <w:rPr>
          <w:rFonts w:ascii="Times New Roman" w:hAnsi="Times New Roman" w:cs="Times New Roman"/>
          <w:sz w:val="20"/>
          <w:szCs w:val="20"/>
        </w:rPr>
      </w:pPr>
    </w:p>
    <w:p w14:paraId="692B7F63" w14:textId="77777777" w:rsidR="006003E3" w:rsidRPr="004577BD" w:rsidRDefault="006003E3" w:rsidP="004577BD">
      <w:pPr>
        <w:pStyle w:val="ListParagraph"/>
        <w:jc w:val="both"/>
        <w:rPr>
          <w:rFonts w:ascii="Times New Roman" w:hAnsi="Times New Roman" w:cs="Times New Roman"/>
          <w:sz w:val="20"/>
          <w:szCs w:val="20"/>
        </w:rPr>
      </w:pPr>
      <w:r w:rsidRPr="004577BD">
        <w:rPr>
          <w:rFonts w:ascii="Times New Roman" w:hAnsi="Times New Roman" w:cs="Times New Roman"/>
          <w:sz w:val="20"/>
          <w:szCs w:val="20"/>
        </w:rPr>
        <w:t xml:space="preserve">Le journal de classe ou cahier de communication est sans aucun doute le moyen de communication le plus classique et le plus efficace, à condition que les parents le consultent de manière systématique au retour de l'école et que, de son côté, l'enseignant/e vérifie que les parents n'ont pas laissé de message dans ce document. Dans ce journal de classe/cahier de communication, les élèves consignent généralement les devoirs à réaliser à domicile, mais l'enseignant/e peut également l'utiliser pour décrire brièvement ce qui s'est passé durant la journée d'école. Dans ce dernier cas, on fera recopier ou écrire aux élèves quelques phrases ou, si les enfants ne savent pas encore écrire, on imprimera le résumé de la journée sur un quart de feuille et on le collera dans le journal de classe/cahier de communication. </w:t>
      </w:r>
    </w:p>
    <w:p w14:paraId="44C2DD38" w14:textId="77777777" w:rsidR="006003E3" w:rsidRPr="00D57D7B" w:rsidRDefault="006003E3" w:rsidP="00D57D7B">
      <w:pPr>
        <w:jc w:val="both"/>
        <w:rPr>
          <w:rFonts w:ascii="Times New Roman" w:hAnsi="Times New Roman" w:cs="Times New Roman"/>
          <w:sz w:val="20"/>
          <w:szCs w:val="20"/>
        </w:rPr>
      </w:pPr>
    </w:p>
    <w:p w14:paraId="0834D8BF" w14:textId="77777777" w:rsidR="00EE1F7F" w:rsidRPr="00D57D7B" w:rsidRDefault="00EE1F7F" w:rsidP="00D57D7B">
      <w:pPr>
        <w:jc w:val="both"/>
        <w:rPr>
          <w:rFonts w:ascii="Times New Roman" w:hAnsi="Times New Roman" w:cs="Times New Roman"/>
          <w:sz w:val="20"/>
          <w:szCs w:val="20"/>
        </w:rPr>
      </w:pPr>
    </w:p>
    <w:p w14:paraId="2274AB12" w14:textId="5A00DC45" w:rsidR="006003E3" w:rsidRPr="004577BD" w:rsidRDefault="00EE1F7F" w:rsidP="004577BD">
      <w:pPr>
        <w:pStyle w:val="ListParagraph"/>
        <w:numPr>
          <w:ilvl w:val="0"/>
          <w:numId w:val="31"/>
        </w:numPr>
        <w:jc w:val="both"/>
        <w:rPr>
          <w:rFonts w:ascii="Times New Roman" w:hAnsi="Times New Roman" w:cs="Times New Roman"/>
          <w:sz w:val="20"/>
          <w:szCs w:val="20"/>
        </w:rPr>
      </w:pPr>
      <w:r w:rsidRPr="004577BD">
        <w:rPr>
          <w:rFonts w:ascii="Times New Roman" w:hAnsi="Times New Roman" w:cs="Times New Roman"/>
          <w:sz w:val="20"/>
          <w:szCs w:val="20"/>
        </w:rPr>
        <w:t>Le domaine d’intervention n°4 s’intitule : I</w:t>
      </w:r>
      <w:r w:rsidR="00B71CAB" w:rsidRPr="004577BD">
        <w:rPr>
          <w:rFonts w:ascii="Times New Roman" w:hAnsi="Times New Roman" w:cs="Times New Roman"/>
          <w:sz w:val="20"/>
          <w:szCs w:val="20"/>
        </w:rPr>
        <w:t>mplication des parents à l'école</w:t>
      </w:r>
    </w:p>
    <w:p w14:paraId="70D39439" w14:textId="77777777" w:rsidR="00B71CAB" w:rsidRPr="00D57D7B" w:rsidRDefault="00B71CAB" w:rsidP="00D57D7B">
      <w:pPr>
        <w:jc w:val="both"/>
        <w:rPr>
          <w:rFonts w:ascii="Times New Roman" w:hAnsi="Times New Roman" w:cs="Times New Roman"/>
          <w:sz w:val="20"/>
          <w:szCs w:val="20"/>
        </w:rPr>
      </w:pPr>
    </w:p>
    <w:p w14:paraId="4B16FF0C" w14:textId="4BA9C338" w:rsidR="003A6857" w:rsidRPr="004577BD" w:rsidRDefault="003A6857" w:rsidP="004577BD">
      <w:pPr>
        <w:pStyle w:val="ListParagraph"/>
        <w:numPr>
          <w:ilvl w:val="0"/>
          <w:numId w:val="32"/>
        </w:numPr>
        <w:jc w:val="both"/>
        <w:rPr>
          <w:rFonts w:ascii="Times New Roman" w:hAnsi="Times New Roman" w:cs="Times New Roman"/>
          <w:sz w:val="20"/>
          <w:szCs w:val="20"/>
        </w:rPr>
      </w:pPr>
      <w:r w:rsidRPr="004577BD">
        <w:rPr>
          <w:rFonts w:ascii="Times New Roman" w:hAnsi="Times New Roman" w:cs="Times New Roman"/>
          <w:sz w:val="20"/>
          <w:szCs w:val="20"/>
        </w:rPr>
        <w:t>Les pistes d’actions par rapport à la question 4.2. sont (exemples):</w:t>
      </w:r>
    </w:p>
    <w:p w14:paraId="67E34039" w14:textId="77777777" w:rsidR="00EE1F7F" w:rsidRPr="00D57D7B" w:rsidRDefault="00EE1F7F" w:rsidP="00D57D7B">
      <w:pPr>
        <w:jc w:val="both"/>
        <w:rPr>
          <w:rFonts w:ascii="Times New Roman" w:hAnsi="Times New Roman" w:cs="Times New Roman"/>
          <w:sz w:val="20"/>
          <w:szCs w:val="20"/>
        </w:rPr>
      </w:pPr>
    </w:p>
    <w:p w14:paraId="09DC94A2" w14:textId="62A26D74" w:rsidR="00396427" w:rsidRPr="00D57D7B" w:rsidRDefault="00396427" w:rsidP="004577BD">
      <w:pPr>
        <w:pStyle w:val="ListParagraph"/>
        <w:numPr>
          <w:ilvl w:val="1"/>
          <w:numId w:val="32"/>
        </w:numPr>
        <w:jc w:val="both"/>
        <w:rPr>
          <w:rFonts w:ascii="Times New Roman" w:hAnsi="Times New Roman" w:cs="Times New Roman"/>
          <w:bCs/>
          <w:sz w:val="20"/>
          <w:szCs w:val="20"/>
        </w:rPr>
      </w:pPr>
      <w:r w:rsidRPr="00D57D7B">
        <w:rPr>
          <w:rFonts w:ascii="Times New Roman" w:hAnsi="Times New Roman" w:cs="Times New Roman"/>
          <w:bCs/>
          <w:sz w:val="20"/>
          <w:szCs w:val="20"/>
        </w:rPr>
        <w:t>Le partage des talents</w:t>
      </w:r>
    </w:p>
    <w:p w14:paraId="513B1506" w14:textId="77777777" w:rsidR="003A6857" w:rsidRPr="00D57D7B" w:rsidRDefault="003A6857" w:rsidP="00D57D7B">
      <w:pPr>
        <w:pStyle w:val="ListParagraph"/>
        <w:jc w:val="both"/>
        <w:rPr>
          <w:rFonts w:ascii="Times New Roman" w:hAnsi="Times New Roman" w:cs="Times New Roman"/>
          <w:sz w:val="20"/>
          <w:szCs w:val="20"/>
        </w:rPr>
      </w:pPr>
    </w:p>
    <w:p w14:paraId="6E3ED1CE" w14:textId="405953F3" w:rsidR="00B71CAB" w:rsidRPr="004577BD" w:rsidRDefault="00B71CAB" w:rsidP="004577BD">
      <w:pPr>
        <w:pStyle w:val="ListParagraph"/>
        <w:jc w:val="both"/>
        <w:rPr>
          <w:rFonts w:ascii="Times New Roman" w:hAnsi="Times New Roman" w:cs="Times New Roman"/>
          <w:sz w:val="20"/>
          <w:szCs w:val="20"/>
        </w:rPr>
      </w:pPr>
      <w:r w:rsidRPr="004577BD">
        <w:rPr>
          <w:rFonts w:ascii="Times New Roman" w:hAnsi="Times New Roman" w:cs="Times New Roman"/>
          <w:sz w:val="20"/>
          <w:szCs w:val="20"/>
        </w:rPr>
        <w:t xml:space="preserve">Amener les parents à entrer dans l’école afin de montrer aux enfants l’importance que leurs parents accordent à l’école. Chaque parent possède des talents particuliers qui ne demandent qu’à s’exprimer. En début d’année scolaire l’enseignant/e fait circuler une enquête pour connaître les divers talents des parents. Un groupe d’action gérant les activités sera mis en place pour organiser les diverses activités </w:t>
      </w:r>
      <w:r w:rsidR="003A6857" w:rsidRPr="004577BD">
        <w:rPr>
          <w:rFonts w:ascii="Times New Roman" w:hAnsi="Times New Roman" w:cs="Times New Roman"/>
          <w:sz w:val="20"/>
          <w:szCs w:val="20"/>
        </w:rPr>
        <w:t>proposées</w:t>
      </w:r>
      <w:r w:rsidRPr="004577BD">
        <w:rPr>
          <w:rFonts w:ascii="Times New Roman" w:hAnsi="Times New Roman" w:cs="Times New Roman"/>
          <w:sz w:val="20"/>
          <w:szCs w:val="20"/>
        </w:rPr>
        <w:t xml:space="preserve"> par les parents. Ces activités pourraient être aussi diverses que la pêche, le cannage, la céramique, la création de bracelet, le landart, etc.</w:t>
      </w:r>
    </w:p>
    <w:p w14:paraId="3FE39CFD" w14:textId="77777777" w:rsidR="003A6857" w:rsidRPr="00D57D7B" w:rsidRDefault="003A6857" w:rsidP="00D57D7B">
      <w:pPr>
        <w:jc w:val="both"/>
        <w:rPr>
          <w:rFonts w:ascii="Times New Roman" w:hAnsi="Times New Roman" w:cs="Times New Roman"/>
          <w:sz w:val="20"/>
          <w:szCs w:val="20"/>
        </w:rPr>
      </w:pPr>
    </w:p>
    <w:p w14:paraId="7B03CC8F" w14:textId="77777777" w:rsidR="00396427" w:rsidRPr="00D57D7B" w:rsidRDefault="00396427" w:rsidP="004577BD">
      <w:pPr>
        <w:pStyle w:val="ListParagraph"/>
        <w:numPr>
          <w:ilvl w:val="1"/>
          <w:numId w:val="32"/>
        </w:numPr>
        <w:jc w:val="both"/>
        <w:rPr>
          <w:rFonts w:ascii="Times New Roman" w:hAnsi="Times New Roman" w:cs="Times New Roman"/>
          <w:bCs/>
          <w:sz w:val="20"/>
          <w:szCs w:val="20"/>
        </w:rPr>
      </w:pPr>
      <w:r w:rsidRPr="00D57D7B">
        <w:rPr>
          <w:rFonts w:ascii="Times New Roman" w:hAnsi="Times New Roman" w:cs="Times New Roman"/>
          <w:bCs/>
          <w:sz w:val="20"/>
          <w:szCs w:val="20"/>
        </w:rPr>
        <w:t>Organisation d’une balade entre parents avec stands tenus par les enseignants/es pour renforcer le développement d’une communauté</w:t>
      </w:r>
    </w:p>
    <w:p w14:paraId="3DF66CC4" w14:textId="77777777" w:rsidR="003A6857" w:rsidRPr="00D57D7B" w:rsidRDefault="003A6857" w:rsidP="00D57D7B">
      <w:pPr>
        <w:jc w:val="both"/>
        <w:rPr>
          <w:rFonts w:ascii="Times New Roman" w:hAnsi="Times New Roman" w:cs="Times New Roman"/>
          <w:sz w:val="20"/>
          <w:szCs w:val="20"/>
        </w:rPr>
      </w:pPr>
    </w:p>
    <w:p w14:paraId="5BCB8C8C" w14:textId="77777777" w:rsidR="00B71CAB" w:rsidRPr="004577BD" w:rsidRDefault="00B71CAB" w:rsidP="004577BD">
      <w:pPr>
        <w:pStyle w:val="ListParagraph"/>
        <w:jc w:val="both"/>
        <w:rPr>
          <w:rFonts w:ascii="Times New Roman" w:hAnsi="Times New Roman" w:cs="Times New Roman"/>
          <w:sz w:val="20"/>
          <w:szCs w:val="20"/>
        </w:rPr>
      </w:pPr>
      <w:r w:rsidRPr="004577BD">
        <w:rPr>
          <w:rFonts w:ascii="Times New Roman" w:hAnsi="Times New Roman" w:cs="Times New Roman"/>
          <w:sz w:val="20"/>
          <w:szCs w:val="20"/>
        </w:rPr>
        <w:t xml:space="preserve">Proposé un circuit pédestre aux parents et leurs enfants. Ce circuit est parsemé de différents stands thématiques tenu par les enseignants/es. Ces thèmes pourraient aborder différentes problématiques en rapport avec l’apprentissage : conseil pour mieux se concentrer lors des devoirs, comment mieux utiliser le cahier de communication, comment faire un usage d’internet de façon plus sécuriser, etc. En plus de ces stands pédagogiques il y aurait aussi des stands boissons et petite restauration. Cette journée pourrait se terminer par un repas, lors duquel parents, enfants et enseignants/es pourraient échanger. </w:t>
      </w:r>
    </w:p>
    <w:p w14:paraId="2ADBC7C7" w14:textId="77777777" w:rsidR="00B71CAB" w:rsidRPr="00D57D7B" w:rsidRDefault="00B71CAB" w:rsidP="00D57D7B">
      <w:pPr>
        <w:jc w:val="both"/>
        <w:rPr>
          <w:rFonts w:ascii="Times New Roman" w:hAnsi="Times New Roman" w:cs="Times New Roman"/>
          <w:sz w:val="20"/>
          <w:szCs w:val="20"/>
        </w:rPr>
      </w:pPr>
    </w:p>
    <w:p w14:paraId="124A6194" w14:textId="77777777" w:rsidR="00F5302C" w:rsidRPr="00D57D7B" w:rsidRDefault="00F5302C" w:rsidP="00D57D7B">
      <w:pPr>
        <w:jc w:val="both"/>
        <w:rPr>
          <w:rFonts w:ascii="Times New Roman" w:hAnsi="Times New Roman" w:cs="Times New Roman"/>
          <w:sz w:val="20"/>
          <w:szCs w:val="20"/>
        </w:rPr>
      </w:pPr>
    </w:p>
    <w:p w14:paraId="60CEE94C" w14:textId="14C6C605" w:rsidR="00396427" w:rsidRPr="00D57D7B" w:rsidRDefault="00F5302C" w:rsidP="00D57D7B">
      <w:pPr>
        <w:jc w:val="both"/>
        <w:rPr>
          <w:rFonts w:ascii="Times New Roman" w:hAnsi="Times New Roman" w:cs="Times New Roman"/>
          <w:sz w:val="20"/>
          <w:szCs w:val="20"/>
        </w:rPr>
      </w:pPr>
      <w:r w:rsidRPr="00D57D7B">
        <w:rPr>
          <w:rFonts w:ascii="Times New Roman" w:hAnsi="Times New Roman" w:cs="Times New Roman"/>
          <w:sz w:val="20"/>
          <w:szCs w:val="20"/>
        </w:rPr>
        <w:t>Ces actions on</w:t>
      </w:r>
      <w:r w:rsidR="005F5877" w:rsidRPr="00D57D7B">
        <w:rPr>
          <w:rFonts w:ascii="Times New Roman" w:hAnsi="Times New Roman" w:cs="Times New Roman"/>
          <w:sz w:val="20"/>
          <w:szCs w:val="20"/>
        </w:rPr>
        <w:t>t</w:t>
      </w:r>
      <w:r w:rsidRPr="00D57D7B">
        <w:rPr>
          <w:rFonts w:ascii="Times New Roman" w:hAnsi="Times New Roman" w:cs="Times New Roman"/>
          <w:sz w:val="20"/>
          <w:szCs w:val="20"/>
        </w:rPr>
        <w:t xml:space="preserve"> comme objectif d’é</w:t>
      </w:r>
      <w:r w:rsidR="00396427" w:rsidRPr="00D57D7B">
        <w:rPr>
          <w:rFonts w:ascii="Times New Roman" w:hAnsi="Times New Roman" w:cs="Times New Roman"/>
          <w:sz w:val="20"/>
          <w:szCs w:val="20"/>
        </w:rPr>
        <w:t>tablir une lia</w:t>
      </w:r>
      <w:r w:rsidRPr="00D57D7B">
        <w:rPr>
          <w:rFonts w:ascii="Times New Roman" w:hAnsi="Times New Roman" w:cs="Times New Roman"/>
          <w:sz w:val="20"/>
          <w:szCs w:val="20"/>
        </w:rPr>
        <w:t>ison école-famille plus étroite, de p</w:t>
      </w:r>
      <w:r w:rsidR="00396427" w:rsidRPr="00D57D7B">
        <w:rPr>
          <w:rFonts w:ascii="Times New Roman" w:hAnsi="Times New Roman" w:cs="Times New Roman"/>
          <w:sz w:val="20"/>
          <w:szCs w:val="20"/>
        </w:rPr>
        <w:t>rovoquer les échanges entre par</w:t>
      </w:r>
      <w:r w:rsidRPr="00D57D7B">
        <w:rPr>
          <w:rFonts w:ascii="Times New Roman" w:hAnsi="Times New Roman" w:cs="Times New Roman"/>
          <w:sz w:val="20"/>
          <w:szCs w:val="20"/>
        </w:rPr>
        <w:t>ents, enfants et enseignants/es, de f</w:t>
      </w:r>
      <w:r w:rsidR="00396427" w:rsidRPr="00D57D7B">
        <w:rPr>
          <w:rFonts w:ascii="Times New Roman" w:hAnsi="Times New Roman" w:cs="Times New Roman"/>
          <w:sz w:val="20"/>
          <w:szCs w:val="20"/>
        </w:rPr>
        <w:t>aire naître une relation privilégiée entre le parent, l’enfant et l’enseignant</w:t>
      </w:r>
      <w:r w:rsidRPr="00D57D7B">
        <w:rPr>
          <w:rFonts w:ascii="Times New Roman" w:hAnsi="Times New Roman" w:cs="Times New Roman"/>
          <w:sz w:val="20"/>
          <w:szCs w:val="20"/>
        </w:rPr>
        <w:t>/e</w:t>
      </w:r>
      <w:r w:rsidR="00396427" w:rsidRPr="00D57D7B">
        <w:rPr>
          <w:rFonts w:ascii="Times New Roman" w:hAnsi="Times New Roman" w:cs="Times New Roman"/>
          <w:sz w:val="20"/>
          <w:szCs w:val="20"/>
        </w:rPr>
        <w:t xml:space="preserve">. </w:t>
      </w:r>
    </w:p>
    <w:p w14:paraId="29B0E695" w14:textId="4C79B3FF" w:rsidR="00396427" w:rsidRPr="00D57D7B" w:rsidRDefault="00F5302C" w:rsidP="00D57D7B">
      <w:pPr>
        <w:jc w:val="both"/>
        <w:rPr>
          <w:rFonts w:ascii="Times New Roman" w:hAnsi="Times New Roman" w:cs="Times New Roman"/>
          <w:sz w:val="20"/>
          <w:szCs w:val="20"/>
        </w:rPr>
      </w:pPr>
      <w:r w:rsidRPr="00D57D7B">
        <w:rPr>
          <w:rFonts w:ascii="Times New Roman" w:hAnsi="Times New Roman" w:cs="Times New Roman"/>
          <w:bCs/>
          <w:sz w:val="20"/>
          <w:szCs w:val="20"/>
        </w:rPr>
        <w:t xml:space="preserve">L’objectif pour les </w:t>
      </w:r>
      <w:r w:rsidR="00396427" w:rsidRPr="00D57D7B">
        <w:rPr>
          <w:rFonts w:ascii="Times New Roman" w:hAnsi="Times New Roman" w:cs="Times New Roman"/>
          <w:bCs/>
          <w:sz w:val="20"/>
          <w:szCs w:val="20"/>
        </w:rPr>
        <w:t>enfants</w:t>
      </w:r>
      <w:r w:rsidRPr="00D57D7B">
        <w:rPr>
          <w:rFonts w:ascii="Times New Roman" w:hAnsi="Times New Roman" w:cs="Times New Roman"/>
          <w:sz w:val="20"/>
          <w:szCs w:val="20"/>
        </w:rPr>
        <w:t xml:space="preserve"> est de f</w:t>
      </w:r>
      <w:r w:rsidR="00396427" w:rsidRPr="00D57D7B">
        <w:rPr>
          <w:rFonts w:ascii="Times New Roman" w:hAnsi="Times New Roman" w:cs="Times New Roman"/>
          <w:sz w:val="20"/>
          <w:szCs w:val="20"/>
        </w:rPr>
        <w:t>avoriser l’évolution harmonieuse de l’enfant par la mise en place de jeu, au développement ps</w:t>
      </w:r>
      <w:r w:rsidRPr="00D57D7B">
        <w:rPr>
          <w:rFonts w:ascii="Times New Roman" w:hAnsi="Times New Roman" w:cs="Times New Roman"/>
          <w:sz w:val="20"/>
          <w:szCs w:val="20"/>
        </w:rPr>
        <w:t>ychique et physique d’un enfant et de d</w:t>
      </w:r>
      <w:r w:rsidR="00396427" w:rsidRPr="00D57D7B">
        <w:rPr>
          <w:rFonts w:ascii="Times New Roman" w:hAnsi="Times New Roman" w:cs="Times New Roman"/>
          <w:sz w:val="20"/>
          <w:szCs w:val="20"/>
        </w:rPr>
        <w:t>évelopper une relation parent-enfant autour du jeu susceptible de montrer le parent sous un autre jour à l’enfant.</w:t>
      </w:r>
    </w:p>
    <w:p w14:paraId="65F87D01" w14:textId="73925286" w:rsidR="00396427" w:rsidRPr="00D57D7B" w:rsidRDefault="00396427" w:rsidP="00D57D7B">
      <w:pPr>
        <w:jc w:val="both"/>
        <w:rPr>
          <w:rFonts w:ascii="Times New Roman" w:hAnsi="Times New Roman" w:cs="Times New Roman"/>
          <w:sz w:val="20"/>
          <w:szCs w:val="20"/>
        </w:rPr>
      </w:pPr>
      <w:r w:rsidRPr="00D57D7B">
        <w:rPr>
          <w:rFonts w:ascii="Times New Roman" w:hAnsi="Times New Roman" w:cs="Times New Roman"/>
          <w:bCs/>
          <w:sz w:val="20"/>
          <w:szCs w:val="20"/>
        </w:rPr>
        <w:t>Pour les parents</w:t>
      </w:r>
      <w:r w:rsidR="00F5302C" w:rsidRPr="00D57D7B">
        <w:rPr>
          <w:rFonts w:ascii="Times New Roman" w:hAnsi="Times New Roman" w:cs="Times New Roman"/>
          <w:bCs/>
          <w:sz w:val="20"/>
          <w:szCs w:val="20"/>
        </w:rPr>
        <w:t>, l’objectif est de r</w:t>
      </w:r>
      <w:r w:rsidRPr="00D57D7B">
        <w:rPr>
          <w:rFonts w:ascii="Times New Roman" w:hAnsi="Times New Roman" w:cs="Times New Roman"/>
          <w:sz w:val="20"/>
          <w:szCs w:val="20"/>
        </w:rPr>
        <w:t>éconcilier les parents avec l’école en développant le sentiment d</w:t>
      </w:r>
      <w:r w:rsidR="00F5302C" w:rsidRPr="00D57D7B">
        <w:rPr>
          <w:rFonts w:ascii="Times New Roman" w:hAnsi="Times New Roman" w:cs="Times New Roman"/>
          <w:sz w:val="20"/>
          <w:szCs w:val="20"/>
        </w:rPr>
        <w:t>e compétences chez ces derniers et de p</w:t>
      </w:r>
      <w:r w:rsidRPr="00D57D7B">
        <w:rPr>
          <w:rFonts w:ascii="Times New Roman" w:hAnsi="Times New Roman" w:cs="Times New Roman"/>
          <w:sz w:val="20"/>
          <w:szCs w:val="20"/>
        </w:rPr>
        <w:t>roposer des outils de communication autre qu’oraux susceptibles de développer le sentiment de confiance des parents.</w:t>
      </w:r>
    </w:p>
    <w:p w14:paraId="62D177A3" w14:textId="4DAF7AB7" w:rsidR="00396427" w:rsidRPr="00D57D7B" w:rsidRDefault="00F5302C" w:rsidP="00D57D7B">
      <w:pPr>
        <w:jc w:val="both"/>
        <w:rPr>
          <w:rFonts w:ascii="Times New Roman" w:hAnsi="Times New Roman" w:cs="Times New Roman"/>
          <w:sz w:val="20"/>
          <w:szCs w:val="20"/>
        </w:rPr>
      </w:pPr>
      <w:r w:rsidRPr="00D57D7B">
        <w:rPr>
          <w:rFonts w:ascii="Times New Roman" w:hAnsi="Times New Roman" w:cs="Times New Roman"/>
          <w:bCs/>
          <w:sz w:val="20"/>
          <w:szCs w:val="20"/>
        </w:rPr>
        <w:t xml:space="preserve">L’objectif pour les </w:t>
      </w:r>
      <w:r w:rsidR="00396427" w:rsidRPr="00D57D7B">
        <w:rPr>
          <w:rFonts w:ascii="Times New Roman" w:hAnsi="Times New Roman" w:cs="Times New Roman"/>
          <w:bCs/>
          <w:sz w:val="20"/>
          <w:szCs w:val="20"/>
        </w:rPr>
        <w:t>enseignants/es</w:t>
      </w:r>
      <w:r w:rsidRPr="00D57D7B">
        <w:rPr>
          <w:rFonts w:ascii="Times New Roman" w:hAnsi="Times New Roman" w:cs="Times New Roman"/>
          <w:sz w:val="20"/>
          <w:szCs w:val="20"/>
        </w:rPr>
        <w:t xml:space="preserve"> est d’accroître les relations avec les parents, de m</w:t>
      </w:r>
      <w:r w:rsidR="00396427" w:rsidRPr="00D57D7B">
        <w:rPr>
          <w:rFonts w:ascii="Times New Roman" w:hAnsi="Times New Roman" w:cs="Times New Roman"/>
          <w:sz w:val="20"/>
          <w:szCs w:val="20"/>
        </w:rPr>
        <w:t>ieux com</w:t>
      </w:r>
      <w:r w:rsidRPr="00D57D7B">
        <w:rPr>
          <w:rFonts w:ascii="Times New Roman" w:hAnsi="Times New Roman" w:cs="Times New Roman"/>
          <w:sz w:val="20"/>
          <w:szCs w:val="20"/>
        </w:rPr>
        <w:t>prendre la culture des familles de s</w:t>
      </w:r>
      <w:r w:rsidR="00396427" w:rsidRPr="00D57D7B">
        <w:rPr>
          <w:rFonts w:ascii="Times New Roman" w:hAnsi="Times New Roman" w:cs="Times New Roman"/>
          <w:sz w:val="20"/>
          <w:szCs w:val="20"/>
        </w:rPr>
        <w:t>ensibiliser les parents à l’importance des apprentissages menés par la mise en place de situati</w:t>
      </w:r>
      <w:r w:rsidRPr="00D57D7B">
        <w:rPr>
          <w:rFonts w:ascii="Times New Roman" w:hAnsi="Times New Roman" w:cs="Times New Roman"/>
          <w:sz w:val="20"/>
          <w:szCs w:val="20"/>
        </w:rPr>
        <w:t>ons propices à de tels échanges et de b</w:t>
      </w:r>
      <w:r w:rsidR="00396427" w:rsidRPr="00D57D7B">
        <w:rPr>
          <w:rFonts w:ascii="Times New Roman" w:hAnsi="Times New Roman" w:cs="Times New Roman"/>
          <w:sz w:val="20"/>
          <w:szCs w:val="20"/>
        </w:rPr>
        <w:t>aser les contacts avec les parents sur ce qu’ils peuvent faire maintenant et non pas sur ce qu’ils n’ont pas fait jusqu’à présent.</w:t>
      </w:r>
    </w:p>
    <w:p w14:paraId="18E78CFF" w14:textId="77777777" w:rsidR="00B71CAB" w:rsidRDefault="00B71CAB" w:rsidP="00D57D7B">
      <w:pPr>
        <w:jc w:val="both"/>
        <w:rPr>
          <w:rFonts w:ascii="Times New Roman" w:hAnsi="Times New Roman" w:cs="Times New Roman"/>
          <w:sz w:val="20"/>
          <w:szCs w:val="20"/>
        </w:rPr>
      </w:pPr>
    </w:p>
    <w:p w14:paraId="1D9D2302" w14:textId="77777777" w:rsidR="004577BD" w:rsidRDefault="004577BD" w:rsidP="00D57D7B">
      <w:pPr>
        <w:jc w:val="both"/>
        <w:rPr>
          <w:rFonts w:ascii="Times New Roman" w:hAnsi="Times New Roman" w:cs="Times New Roman"/>
          <w:sz w:val="20"/>
          <w:szCs w:val="20"/>
        </w:rPr>
      </w:pPr>
    </w:p>
    <w:p w14:paraId="35472E1A" w14:textId="06C062DB" w:rsidR="004577BD" w:rsidRPr="00917251" w:rsidRDefault="004577BD" w:rsidP="00D57D7B">
      <w:pPr>
        <w:jc w:val="both"/>
        <w:rPr>
          <w:rFonts w:ascii="Times New Roman" w:hAnsi="Times New Roman" w:cs="Times New Roman"/>
          <w:b/>
          <w:sz w:val="20"/>
          <w:szCs w:val="20"/>
        </w:rPr>
      </w:pPr>
      <w:r w:rsidRPr="00917251">
        <w:rPr>
          <w:rFonts w:ascii="Times New Roman" w:hAnsi="Times New Roman" w:cs="Times New Roman"/>
          <w:b/>
          <w:sz w:val="20"/>
          <w:szCs w:val="20"/>
        </w:rPr>
        <w:t>Bibliographie</w:t>
      </w:r>
    </w:p>
    <w:p w14:paraId="55C62B9C" w14:textId="77777777" w:rsidR="00E37C26" w:rsidRDefault="00E37C26" w:rsidP="00D57D7B">
      <w:pPr>
        <w:jc w:val="both"/>
        <w:rPr>
          <w:rFonts w:ascii="Times New Roman" w:hAnsi="Times New Roman" w:cs="Times New Roman"/>
          <w:sz w:val="20"/>
          <w:szCs w:val="20"/>
        </w:rPr>
      </w:pPr>
    </w:p>
    <w:p w14:paraId="13FFBF78" w14:textId="77777777" w:rsidR="00E37C26" w:rsidRDefault="00E37C26" w:rsidP="00E37C26">
      <w:pPr>
        <w:ind w:left="426" w:hanging="426"/>
        <w:jc w:val="both"/>
        <w:rPr>
          <w:rFonts w:ascii="Times New Roman" w:hAnsi="Times New Roman" w:cs="Times New Roman"/>
          <w:sz w:val="20"/>
          <w:szCs w:val="20"/>
        </w:rPr>
      </w:pPr>
      <w:r w:rsidRPr="007962B6">
        <w:rPr>
          <w:rFonts w:ascii="Times New Roman" w:hAnsi="Times New Roman" w:cs="Times New Roman"/>
          <w:sz w:val="20"/>
          <w:szCs w:val="20"/>
        </w:rPr>
        <w:t>Goupil, G. (1997). Communications et relations entre l’école et la famille. Montréal : La Chenelière-McGraw-Hill.</w:t>
      </w:r>
    </w:p>
    <w:p w14:paraId="4AB4CCFC" w14:textId="565CDCA3" w:rsidR="00E37C26" w:rsidRPr="007962B6" w:rsidRDefault="00E37C26" w:rsidP="00E37C26">
      <w:pPr>
        <w:ind w:left="426" w:hanging="426"/>
        <w:jc w:val="both"/>
        <w:rPr>
          <w:rFonts w:ascii="Times New Roman" w:hAnsi="Times New Roman" w:cs="Times New Roman"/>
          <w:sz w:val="20"/>
          <w:szCs w:val="20"/>
        </w:rPr>
      </w:pPr>
      <w:r w:rsidRPr="007962B6">
        <w:rPr>
          <w:rFonts w:ascii="Times New Roman" w:hAnsi="Times New Roman" w:cs="Times New Roman"/>
          <w:sz w:val="20"/>
          <w:szCs w:val="20"/>
        </w:rPr>
        <w:t>Hoover-Dempsey, K.V., Battiato, A.C., Walker, J.M., Reed, R.P., DeJong, J., &amp; Jones, K.P. (2001). Parental involvement in homework. Educational Psychologist, 36(3), 195-209.</w:t>
      </w:r>
    </w:p>
    <w:p w14:paraId="6E40BBA8" w14:textId="77777777" w:rsidR="00883202" w:rsidRPr="00883202" w:rsidRDefault="00883202" w:rsidP="00883202">
      <w:pPr>
        <w:ind w:left="426" w:hanging="426"/>
        <w:jc w:val="both"/>
        <w:rPr>
          <w:rFonts w:ascii="Times New Roman" w:hAnsi="Times New Roman" w:cs="Times New Roman"/>
          <w:sz w:val="20"/>
          <w:szCs w:val="20"/>
        </w:rPr>
      </w:pPr>
      <w:r w:rsidRPr="00883202">
        <w:rPr>
          <w:rFonts w:ascii="Times New Roman" w:hAnsi="Times New Roman" w:cs="Times New Roman"/>
          <w:sz w:val="20"/>
          <w:szCs w:val="20"/>
        </w:rPr>
        <w:t>Epstein, J. L. (1996). Improving School-Family-Community Partnerships in the Middle Grades. Middle School Journal, 43-48.</w:t>
      </w:r>
    </w:p>
    <w:p w14:paraId="0A84CB48" w14:textId="237745ED" w:rsidR="0045313C" w:rsidRDefault="0045313C" w:rsidP="00E37C26">
      <w:pPr>
        <w:ind w:left="426" w:hanging="426"/>
        <w:jc w:val="both"/>
        <w:rPr>
          <w:rFonts w:ascii="Times New Roman" w:hAnsi="Times New Roman" w:cs="Times New Roman"/>
          <w:sz w:val="20"/>
          <w:szCs w:val="20"/>
        </w:rPr>
      </w:pPr>
      <w:r w:rsidRPr="0045313C">
        <w:rPr>
          <w:rFonts w:ascii="Times New Roman" w:hAnsi="Times New Roman" w:cs="Times New Roman"/>
          <w:sz w:val="20"/>
          <w:szCs w:val="20"/>
        </w:rPr>
        <w:t>Kanouté, F. (2006). Le point de vue des parents défavorisés sur leur implication dans le vécu scolaire de leur enfant. Interactions, 9(2), 17-37.</w:t>
      </w:r>
    </w:p>
    <w:p w14:paraId="55612C4B" w14:textId="77777777" w:rsidR="00E37C26" w:rsidRPr="007962B6" w:rsidRDefault="00E37C26" w:rsidP="00E37C26">
      <w:pPr>
        <w:ind w:left="426" w:hanging="426"/>
        <w:jc w:val="both"/>
        <w:rPr>
          <w:rFonts w:ascii="Times New Roman" w:hAnsi="Times New Roman" w:cs="Times New Roman"/>
          <w:sz w:val="20"/>
          <w:szCs w:val="20"/>
        </w:rPr>
      </w:pPr>
      <w:r w:rsidRPr="007962B6">
        <w:rPr>
          <w:rFonts w:ascii="Times New Roman" w:hAnsi="Times New Roman" w:cs="Times New Roman"/>
          <w:sz w:val="20"/>
          <w:szCs w:val="20"/>
        </w:rPr>
        <w:t xml:space="preserve">Pattal, E. A., Cooper, H. &amp; Robinson, J. C. (2008). Parent involvement in homework: A research synthesis. Review of Educational Research, 78(4), 1039-1101. </w:t>
      </w:r>
    </w:p>
    <w:p w14:paraId="0BED20F3" w14:textId="77777777" w:rsidR="00E37C26" w:rsidRPr="007962B6" w:rsidRDefault="00E37C26" w:rsidP="00E37C26">
      <w:pPr>
        <w:ind w:left="426" w:hanging="426"/>
        <w:jc w:val="both"/>
        <w:rPr>
          <w:rFonts w:ascii="Times New Roman" w:hAnsi="Times New Roman" w:cs="Times New Roman"/>
          <w:sz w:val="20"/>
          <w:szCs w:val="20"/>
        </w:rPr>
      </w:pPr>
      <w:r w:rsidRPr="007962B6">
        <w:rPr>
          <w:rFonts w:ascii="Times New Roman" w:hAnsi="Times New Roman" w:cs="Times New Roman"/>
          <w:sz w:val="20"/>
          <w:szCs w:val="20"/>
        </w:rPr>
        <w:t xml:space="preserve">Perrenoud (2004). “Est-ce que tu as fait tes devoirs ? » : une question inégalement percutante. Educateur, 10(8), 6-8. </w:t>
      </w:r>
    </w:p>
    <w:p w14:paraId="2E83DE9B" w14:textId="77777777" w:rsidR="00E37C26" w:rsidRPr="007962B6" w:rsidRDefault="00E37C26" w:rsidP="00D57D7B">
      <w:pPr>
        <w:jc w:val="both"/>
        <w:rPr>
          <w:rFonts w:ascii="Times New Roman" w:hAnsi="Times New Roman" w:cs="Times New Roman"/>
          <w:sz w:val="20"/>
          <w:szCs w:val="20"/>
        </w:rPr>
      </w:pPr>
    </w:p>
    <w:sectPr w:rsidR="00E37C26" w:rsidRPr="007962B6" w:rsidSect="008B3530">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A1653" w14:textId="77777777" w:rsidR="00FA6FB2" w:rsidRDefault="00FA6FB2" w:rsidP="00D57D7B">
      <w:r>
        <w:separator/>
      </w:r>
    </w:p>
  </w:endnote>
  <w:endnote w:type="continuationSeparator" w:id="0">
    <w:p w14:paraId="22C08C17" w14:textId="77777777" w:rsidR="00FA6FB2" w:rsidRDefault="00FA6FB2" w:rsidP="00D5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A93B5" w14:textId="77777777" w:rsidR="00FA6FB2" w:rsidRDefault="00FA6FB2" w:rsidP="00D57D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8567C" w14:textId="77777777" w:rsidR="00FA6FB2" w:rsidRDefault="00FA6FB2" w:rsidP="00D57D7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96FA5" w14:textId="77777777" w:rsidR="00FA6FB2" w:rsidRDefault="00FA6FB2" w:rsidP="00D57D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08E7">
      <w:rPr>
        <w:rStyle w:val="PageNumber"/>
        <w:noProof/>
      </w:rPr>
      <w:t>1</w:t>
    </w:r>
    <w:r>
      <w:rPr>
        <w:rStyle w:val="PageNumber"/>
      </w:rPr>
      <w:fldChar w:fldCharType="end"/>
    </w:r>
  </w:p>
  <w:p w14:paraId="49ABE6FE" w14:textId="77777777" w:rsidR="00FA6FB2" w:rsidRDefault="00FA6FB2" w:rsidP="00D57D7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1C4A4" w14:textId="77777777" w:rsidR="00FA6FB2" w:rsidRDefault="00FA6FB2" w:rsidP="00D57D7B">
      <w:r>
        <w:separator/>
      </w:r>
    </w:p>
  </w:footnote>
  <w:footnote w:type="continuationSeparator" w:id="0">
    <w:p w14:paraId="342705EF" w14:textId="77777777" w:rsidR="00FA6FB2" w:rsidRDefault="00FA6FB2" w:rsidP="00D57D7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065A"/>
    <w:multiLevelType w:val="hybridMultilevel"/>
    <w:tmpl w:val="9D74D222"/>
    <w:lvl w:ilvl="0" w:tplc="EAE60DFA">
      <w:start w:val="1"/>
      <w:numFmt w:val="bullet"/>
      <w:lvlText w:val=""/>
      <w:lvlJc w:val="left"/>
      <w:pPr>
        <w:tabs>
          <w:tab w:val="num" w:pos="720"/>
        </w:tabs>
        <w:ind w:left="720" w:hanging="360"/>
      </w:pPr>
      <w:rPr>
        <w:rFonts w:ascii="Wingdings" w:hAnsi="Wingdings" w:hint="default"/>
      </w:rPr>
    </w:lvl>
    <w:lvl w:ilvl="1" w:tplc="877AF61C">
      <w:numFmt w:val="bullet"/>
      <w:lvlText w:val=""/>
      <w:lvlJc w:val="left"/>
      <w:pPr>
        <w:tabs>
          <w:tab w:val="num" w:pos="1440"/>
        </w:tabs>
        <w:ind w:left="1440" w:hanging="360"/>
      </w:pPr>
      <w:rPr>
        <w:rFonts w:ascii="Wingdings" w:hAnsi="Wingdings" w:hint="default"/>
      </w:rPr>
    </w:lvl>
    <w:lvl w:ilvl="2" w:tplc="145EB18E" w:tentative="1">
      <w:start w:val="1"/>
      <w:numFmt w:val="bullet"/>
      <w:lvlText w:val=""/>
      <w:lvlJc w:val="left"/>
      <w:pPr>
        <w:tabs>
          <w:tab w:val="num" w:pos="2160"/>
        </w:tabs>
        <w:ind w:left="2160" w:hanging="360"/>
      </w:pPr>
      <w:rPr>
        <w:rFonts w:ascii="Wingdings" w:hAnsi="Wingdings" w:hint="default"/>
      </w:rPr>
    </w:lvl>
    <w:lvl w:ilvl="3" w:tplc="42B8226E" w:tentative="1">
      <w:start w:val="1"/>
      <w:numFmt w:val="bullet"/>
      <w:lvlText w:val=""/>
      <w:lvlJc w:val="left"/>
      <w:pPr>
        <w:tabs>
          <w:tab w:val="num" w:pos="2880"/>
        </w:tabs>
        <w:ind w:left="2880" w:hanging="360"/>
      </w:pPr>
      <w:rPr>
        <w:rFonts w:ascii="Wingdings" w:hAnsi="Wingdings" w:hint="default"/>
      </w:rPr>
    </w:lvl>
    <w:lvl w:ilvl="4" w:tplc="17683984" w:tentative="1">
      <w:start w:val="1"/>
      <w:numFmt w:val="bullet"/>
      <w:lvlText w:val=""/>
      <w:lvlJc w:val="left"/>
      <w:pPr>
        <w:tabs>
          <w:tab w:val="num" w:pos="3600"/>
        </w:tabs>
        <w:ind w:left="3600" w:hanging="360"/>
      </w:pPr>
      <w:rPr>
        <w:rFonts w:ascii="Wingdings" w:hAnsi="Wingdings" w:hint="default"/>
      </w:rPr>
    </w:lvl>
    <w:lvl w:ilvl="5" w:tplc="E6B68CC8" w:tentative="1">
      <w:start w:val="1"/>
      <w:numFmt w:val="bullet"/>
      <w:lvlText w:val=""/>
      <w:lvlJc w:val="left"/>
      <w:pPr>
        <w:tabs>
          <w:tab w:val="num" w:pos="4320"/>
        </w:tabs>
        <w:ind w:left="4320" w:hanging="360"/>
      </w:pPr>
      <w:rPr>
        <w:rFonts w:ascii="Wingdings" w:hAnsi="Wingdings" w:hint="default"/>
      </w:rPr>
    </w:lvl>
    <w:lvl w:ilvl="6" w:tplc="45CE6EE6" w:tentative="1">
      <w:start w:val="1"/>
      <w:numFmt w:val="bullet"/>
      <w:lvlText w:val=""/>
      <w:lvlJc w:val="left"/>
      <w:pPr>
        <w:tabs>
          <w:tab w:val="num" w:pos="5040"/>
        </w:tabs>
        <w:ind w:left="5040" w:hanging="360"/>
      </w:pPr>
      <w:rPr>
        <w:rFonts w:ascii="Wingdings" w:hAnsi="Wingdings" w:hint="default"/>
      </w:rPr>
    </w:lvl>
    <w:lvl w:ilvl="7" w:tplc="E89C5AC6" w:tentative="1">
      <w:start w:val="1"/>
      <w:numFmt w:val="bullet"/>
      <w:lvlText w:val=""/>
      <w:lvlJc w:val="left"/>
      <w:pPr>
        <w:tabs>
          <w:tab w:val="num" w:pos="5760"/>
        </w:tabs>
        <w:ind w:left="5760" w:hanging="360"/>
      </w:pPr>
      <w:rPr>
        <w:rFonts w:ascii="Wingdings" w:hAnsi="Wingdings" w:hint="default"/>
      </w:rPr>
    </w:lvl>
    <w:lvl w:ilvl="8" w:tplc="DC0A0ADC" w:tentative="1">
      <w:start w:val="1"/>
      <w:numFmt w:val="bullet"/>
      <w:lvlText w:val=""/>
      <w:lvlJc w:val="left"/>
      <w:pPr>
        <w:tabs>
          <w:tab w:val="num" w:pos="6480"/>
        </w:tabs>
        <w:ind w:left="6480" w:hanging="360"/>
      </w:pPr>
      <w:rPr>
        <w:rFonts w:ascii="Wingdings" w:hAnsi="Wingdings" w:hint="default"/>
      </w:rPr>
    </w:lvl>
  </w:abstractNum>
  <w:abstractNum w:abstractNumId="1">
    <w:nsid w:val="04543B3E"/>
    <w:multiLevelType w:val="hybridMultilevel"/>
    <w:tmpl w:val="F0384E16"/>
    <w:lvl w:ilvl="0" w:tplc="30186DCE">
      <w:start w:val="1"/>
      <w:numFmt w:val="bullet"/>
      <w:lvlText w:val=""/>
      <w:lvlJc w:val="left"/>
      <w:pPr>
        <w:tabs>
          <w:tab w:val="num" w:pos="720"/>
        </w:tabs>
        <w:ind w:left="720" w:hanging="360"/>
      </w:pPr>
      <w:rPr>
        <w:rFonts w:ascii="Wingdings" w:hAnsi="Wingdings" w:hint="default"/>
      </w:rPr>
    </w:lvl>
    <w:lvl w:ilvl="1" w:tplc="D00CD27C" w:tentative="1">
      <w:start w:val="1"/>
      <w:numFmt w:val="bullet"/>
      <w:lvlText w:val=""/>
      <w:lvlJc w:val="left"/>
      <w:pPr>
        <w:tabs>
          <w:tab w:val="num" w:pos="1440"/>
        </w:tabs>
        <w:ind w:left="1440" w:hanging="360"/>
      </w:pPr>
      <w:rPr>
        <w:rFonts w:ascii="Wingdings" w:hAnsi="Wingdings" w:hint="default"/>
      </w:rPr>
    </w:lvl>
    <w:lvl w:ilvl="2" w:tplc="99A25CD2" w:tentative="1">
      <w:start w:val="1"/>
      <w:numFmt w:val="bullet"/>
      <w:lvlText w:val=""/>
      <w:lvlJc w:val="left"/>
      <w:pPr>
        <w:tabs>
          <w:tab w:val="num" w:pos="2160"/>
        </w:tabs>
        <w:ind w:left="2160" w:hanging="360"/>
      </w:pPr>
      <w:rPr>
        <w:rFonts w:ascii="Wingdings" w:hAnsi="Wingdings" w:hint="default"/>
      </w:rPr>
    </w:lvl>
    <w:lvl w:ilvl="3" w:tplc="40C094FA" w:tentative="1">
      <w:start w:val="1"/>
      <w:numFmt w:val="bullet"/>
      <w:lvlText w:val=""/>
      <w:lvlJc w:val="left"/>
      <w:pPr>
        <w:tabs>
          <w:tab w:val="num" w:pos="2880"/>
        </w:tabs>
        <w:ind w:left="2880" w:hanging="360"/>
      </w:pPr>
      <w:rPr>
        <w:rFonts w:ascii="Wingdings" w:hAnsi="Wingdings" w:hint="default"/>
      </w:rPr>
    </w:lvl>
    <w:lvl w:ilvl="4" w:tplc="A8381C5E" w:tentative="1">
      <w:start w:val="1"/>
      <w:numFmt w:val="bullet"/>
      <w:lvlText w:val=""/>
      <w:lvlJc w:val="left"/>
      <w:pPr>
        <w:tabs>
          <w:tab w:val="num" w:pos="3600"/>
        </w:tabs>
        <w:ind w:left="3600" w:hanging="360"/>
      </w:pPr>
      <w:rPr>
        <w:rFonts w:ascii="Wingdings" w:hAnsi="Wingdings" w:hint="default"/>
      </w:rPr>
    </w:lvl>
    <w:lvl w:ilvl="5" w:tplc="B3B84454" w:tentative="1">
      <w:start w:val="1"/>
      <w:numFmt w:val="bullet"/>
      <w:lvlText w:val=""/>
      <w:lvlJc w:val="left"/>
      <w:pPr>
        <w:tabs>
          <w:tab w:val="num" w:pos="4320"/>
        </w:tabs>
        <w:ind w:left="4320" w:hanging="360"/>
      </w:pPr>
      <w:rPr>
        <w:rFonts w:ascii="Wingdings" w:hAnsi="Wingdings" w:hint="default"/>
      </w:rPr>
    </w:lvl>
    <w:lvl w:ilvl="6" w:tplc="CAE68F5A" w:tentative="1">
      <w:start w:val="1"/>
      <w:numFmt w:val="bullet"/>
      <w:lvlText w:val=""/>
      <w:lvlJc w:val="left"/>
      <w:pPr>
        <w:tabs>
          <w:tab w:val="num" w:pos="5040"/>
        </w:tabs>
        <w:ind w:left="5040" w:hanging="360"/>
      </w:pPr>
      <w:rPr>
        <w:rFonts w:ascii="Wingdings" w:hAnsi="Wingdings" w:hint="default"/>
      </w:rPr>
    </w:lvl>
    <w:lvl w:ilvl="7" w:tplc="F0BA9E90" w:tentative="1">
      <w:start w:val="1"/>
      <w:numFmt w:val="bullet"/>
      <w:lvlText w:val=""/>
      <w:lvlJc w:val="left"/>
      <w:pPr>
        <w:tabs>
          <w:tab w:val="num" w:pos="5760"/>
        </w:tabs>
        <w:ind w:left="5760" w:hanging="360"/>
      </w:pPr>
      <w:rPr>
        <w:rFonts w:ascii="Wingdings" w:hAnsi="Wingdings" w:hint="default"/>
      </w:rPr>
    </w:lvl>
    <w:lvl w:ilvl="8" w:tplc="975E8AC2" w:tentative="1">
      <w:start w:val="1"/>
      <w:numFmt w:val="bullet"/>
      <w:lvlText w:val=""/>
      <w:lvlJc w:val="left"/>
      <w:pPr>
        <w:tabs>
          <w:tab w:val="num" w:pos="6480"/>
        </w:tabs>
        <w:ind w:left="6480" w:hanging="360"/>
      </w:pPr>
      <w:rPr>
        <w:rFonts w:ascii="Wingdings" w:hAnsi="Wingdings" w:hint="default"/>
      </w:rPr>
    </w:lvl>
  </w:abstractNum>
  <w:abstractNum w:abstractNumId="2">
    <w:nsid w:val="07771044"/>
    <w:multiLevelType w:val="hybridMultilevel"/>
    <w:tmpl w:val="714CE178"/>
    <w:lvl w:ilvl="0" w:tplc="7B06F5B2">
      <w:start w:val="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36F2E"/>
    <w:multiLevelType w:val="hybridMultilevel"/>
    <w:tmpl w:val="0CE8A410"/>
    <w:lvl w:ilvl="0" w:tplc="6158EA5E">
      <w:start w:val="1"/>
      <w:numFmt w:val="bullet"/>
      <w:lvlText w:val=""/>
      <w:lvlJc w:val="left"/>
      <w:pPr>
        <w:tabs>
          <w:tab w:val="num" w:pos="720"/>
        </w:tabs>
        <w:ind w:left="720" w:hanging="360"/>
      </w:pPr>
      <w:rPr>
        <w:rFonts w:ascii="Wingdings" w:hAnsi="Wingdings" w:hint="default"/>
      </w:rPr>
    </w:lvl>
    <w:lvl w:ilvl="1" w:tplc="AF0835BA">
      <w:numFmt w:val="bullet"/>
      <w:lvlText w:val=""/>
      <w:lvlJc w:val="left"/>
      <w:pPr>
        <w:tabs>
          <w:tab w:val="num" w:pos="1440"/>
        </w:tabs>
        <w:ind w:left="1440" w:hanging="360"/>
      </w:pPr>
      <w:rPr>
        <w:rFonts w:ascii="Wingdings" w:hAnsi="Wingdings" w:hint="default"/>
      </w:rPr>
    </w:lvl>
    <w:lvl w:ilvl="2" w:tplc="A7F0556E" w:tentative="1">
      <w:start w:val="1"/>
      <w:numFmt w:val="bullet"/>
      <w:lvlText w:val=""/>
      <w:lvlJc w:val="left"/>
      <w:pPr>
        <w:tabs>
          <w:tab w:val="num" w:pos="2160"/>
        </w:tabs>
        <w:ind w:left="2160" w:hanging="360"/>
      </w:pPr>
      <w:rPr>
        <w:rFonts w:ascii="Wingdings" w:hAnsi="Wingdings" w:hint="default"/>
      </w:rPr>
    </w:lvl>
    <w:lvl w:ilvl="3" w:tplc="E8F0BD3E" w:tentative="1">
      <w:start w:val="1"/>
      <w:numFmt w:val="bullet"/>
      <w:lvlText w:val=""/>
      <w:lvlJc w:val="left"/>
      <w:pPr>
        <w:tabs>
          <w:tab w:val="num" w:pos="2880"/>
        </w:tabs>
        <w:ind w:left="2880" w:hanging="360"/>
      </w:pPr>
      <w:rPr>
        <w:rFonts w:ascii="Wingdings" w:hAnsi="Wingdings" w:hint="default"/>
      </w:rPr>
    </w:lvl>
    <w:lvl w:ilvl="4" w:tplc="AE3CC6F6" w:tentative="1">
      <w:start w:val="1"/>
      <w:numFmt w:val="bullet"/>
      <w:lvlText w:val=""/>
      <w:lvlJc w:val="left"/>
      <w:pPr>
        <w:tabs>
          <w:tab w:val="num" w:pos="3600"/>
        </w:tabs>
        <w:ind w:left="3600" w:hanging="360"/>
      </w:pPr>
      <w:rPr>
        <w:rFonts w:ascii="Wingdings" w:hAnsi="Wingdings" w:hint="default"/>
      </w:rPr>
    </w:lvl>
    <w:lvl w:ilvl="5" w:tplc="4C40B604" w:tentative="1">
      <w:start w:val="1"/>
      <w:numFmt w:val="bullet"/>
      <w:lvlText w:val=""/>
      <w:lvlJc w:val="left"/>
      <w:pPr>
        <w:tabs>
          <w:tab w:val="num" w:pos="4320"/>
        </w:tabs>
        <w:ind w:left="4320" w:hanging="360"/>
      </w:pPr>
      <w:rPr>
        <w:rFonts w:ascii="Wingdings" w:hAnsi="Wingdings" w:hint="default"/>
      </w:rPr>
    </w:lvl>
    <w:lvl w:ilvl="6" w:tplc="33720A06" w:tentative="1">
      <w:start w:val="1"/>
      <w:numFmt w:val="bullet"/>
      <w:lvlText w:val=""/>
      <w:lvlJc w:val="left"/>
      <w:pPr>
        <w:tabs>
          <w:tab w:val="num" w:pos="5040"/>
        </w:tabs>
        <w:ind w:left="5040" w:hanging="360"/>
      </w:pPr>
      <w:rPr>
        <w:rFonts w:ascii="Wingdings" w:hAnsi="Wingdings" w:hint="default"/>
      </w:rPr>
    </w:lvl>
    <w:lvl w:ilvl="7" w:tplc="ED149A30" w:tentative="1">
      <w:start w:val="1"/>
      <w:numFmt w:val="bullet"/>
      <w:lvlText w:val=""/>
      <w:lvlJc w:val="left"/>
      <w:pPr>
        <w:tabs>
          <w:tab w:val="num" w:pos="5760"/>
        </w:tabs>
        <w:ind w:left="5760" w:hanging="360"/>
      </w:pPr>
      <w:rPr>
        <w:rFonts w:ascii="Wingdings" w:hAnsi="Wingdings" w:hint="default"/>
      </w:rPr>
    </w:lvl>
    <w:lvl w:ilvl="8" w:tplc="A20C5512" w:tentative="1">
      <w:start w:val="1"/>
      <w:numFmt w:val="bullet"/>
      <w:lvlText w:val=""/>
      <w:lvlJc w:val="left"/>
      <w:pPr>
        <w:tabs>
          <w:tab w:val="num" w:pos="6480"/>
        </w:tabs>
        <w:ind w:left="6480" w:hanging="360"/>
      </w:pPr>
      <w:rPr>
        <w:rFonts w:ascii="Wingdings" w:hAnsi="Wingdings" w:hint="default"/>
      </w:rPr>
    </w:lvl>
  </w:abstractNum>
  <w:abstractNum w:abstractNumId="4">
    <w:nsid w:val="0A1E514D"/>
    <w:multiLevelType w:val="hybridMultilevel"/>
    <w:tmpl w:val="8C3EB146"/>
    <w:lvl w:ilvl="0" w:tplc="68CA8EE8">
      <w:start w:val="1"/>
      <w:numFmt w:val="bullet"/>
      <w:lvlText w:val=""/>
      <w:lvlJc w:val="left"/>
      <w:pPr>
        <w:tabs>
          <w:tab w:val="num" w:pos="720"/>
        </w:tabs>
        <w:ind w:left="720" w:hanging="360"/>
      </w:pPr>
      <w:rPr>
        <w:rFonts w:ascii="Wingdings" w:hAnsi="Wingdings" w:hint="default"/>
      </w:rPr>
    </w:lvl>
    <w:lvl w:ilvl="1" w:tplc="041E6C2A">
      <w:numFmt w:val="bullet"/>
      <w:lvlText w:val=""/>
      <w:lvlJc w:val="left"/>
      <w:pPr>
        <w:tabs>
          <w:tab w:val="num" w:pos="1440"/>
        </w:tabs>
        <w:ind w:left="1440" w:hanging="360"/>
      </w:pPr>
      <w:rPr>
        <w:rFonts w:ascii="Wingdings" w:hAnsi="Wingdings" w:hint="default"/>
      </w:rPr>
    </w:lvl>
    <w:lvl w:ilvl="2" w:tplc="06CC3F66" w:tentative="1">
      <w:start w:val="1"/>
      <w:numFmt w:val="bullet"/>
      <w:lvlText w:val=""/>
      <w:lvlJc w:val="left"/>
      <w:pPr>
        <w:tabs>
          <w:tab w:val="num" w:pos="2160"/>
        </w:tabs>
        <w:ind w:left="2160" w:hanging="360"/>
      </w:pPr>
      <w:rPr>
        <w:rFonts w:ascii="Wingdings" w:hAnsi="Wingdings" w:hint="default"/>
      </w:rPr>
    </w:lvl>
    <w:lvl w:ilvl="3" w:tplc="BE3C9372" w:tentative="1">
      <w:start w:val="1"/>
      <w:numFmt w:val="bullet"/>
      <w:lvlText w:val=""/>
      <w:lvlJc w:val="left"/>
      <w:pPr>
        <w:tabs>
          <w:tab w:val="num" w:pos="2880"/>
        </w:tabs>
        <w:ind w:left="2880" w:hanging="360"/>
      </w:pPr>
      <w:rPr>
        <w:rFonts w:ascii="Wingdings" w:hAnsi="Wingdings" w:hint="default"/>
      </w:rPr>
    </w:lvl>
    <w:lvl w:ilvl="4" w:tplc="1D5A56BC" w:tentative="1">
      <w:start w:val="1"/>
      <w:numFmt w:val="bullet"/>
      <w:lvlText w:val=""/>
      <w:lvlJc w:val="left"/>
      <w:pPr>
        <w:tabs>
          <w:tab w:val="num" w:pos="3600"/>
        </w:tabs>
        <w:ind w:left="3600" w:hanging="360"/>
      </w:pPr>
      <w:rPr>
        <w:rFonts w:ascii="Wingdings" w:hAnsi="Wingdings" w:hint="default"/>
      </w:rPr>
    </w:lvl>
    <w:lvl w:ilvl="5" w:tplc="F84C3092" w:tentative="1">
      <w:start w:val="1"/>
      <w:numFmt w:val="bullet"/>
      <w:lvlText w:val=""/>
      <w:lvlJc w:val="left"/>
      <w:pPr>
        <w:tabs>
          <w:tab w:val="num" w:pos="4320"/>
        </w:tabs>
        <w:ind w:left="4320" w:hanging="360"/>
      </w:pPr>
      <w:rPr>
        <w:rFonts w:ascii="Wingdings" w:hAnsi="Wingdings" w:hint="default"/>
      </w:rPr>
    </w:lvl>
    <w:lvl w:ilvl="6" w:tplc="AA7CE1FE" w:tentative="1">
      <w:start w:val="1"/>
      <w:numFmt w:val="bullet"/>
      <w:lvlText w:val=""/>
      <w:lvlJc w:val="left"/>
      <w:pPr>
        <w:tabs>
          <w:tab w:val="num" w:pos="5040"/>
        </w:tabs>
        <w:ind w:left="5040" w:hanging="360"/>
      </w:pPr>
      <w:rPr>
        <w:rFonts w:ascii="Wingdings" w:hAnsi="Wingdings" w:hint="default"/>
      </w:rPr>
    </w:lvl>
    <w:lvl w:ilvl="7" w:tplc="8D9068AE" w:tentative="1">
      <w:start w:val="1"/>
      <w:numFmt w:val="bullet"/>
      <w:lvlText w:val=""/>
      <w:lvlJc w:val="left"/>
      <w:pPr>
        <w:tabs>
          <w:tab w:val="num" w:pos="5760"/>
        </w:tabs>
        <w:ind w:left="5760" w:hanging="360"/>
      </w:pPr>
      <w:rPr>
        <w:rFonts w:ascii="Wingdings" w:hAnsi="Wingdings" w:hint="default"/>
      </w:rPr>
    </w:lvl>
    <w:lvl w:ilvl="8" w:tplc="6BD424F0" w:tentative="1">
      <w:start w:val="1"/>
      <w:numFmt w:val="bullet"/>
      <w:lvlText w:val=""/>
      <w:lvlJc w:val="left"/>
      <w:pPr>
        <w:tabs>
          <w:tab w:val="num" w:pos="6480"/>
        </w:tabs>
        <w:ind w:left="6480" w:hanging="360"/>
      </w:pPr>
      <w:rPr>
        <w:rFonts w:ascii="Wingdings" w:hAnsi="Wingdings" w:hint="default"/>
      </w:rPr>
    </w:lvl>
  </w:abstractNum>
  <w:abstractNum w:abstractNumId="5">
    <w:nsid w:val="0AAC2041"/>
    <w:multiLevelType w:val="hybridMultilevel"/>
    <w:tmpl w:val="34CE253A"/>
    <w:lvl w:ilvl="0" w:tplc="971225DE">
      <w:start w:val="1"/>
      <w:numFmt w:val="bullet"/>
      <w:lvlText w:val=""/>
      <w:lvlJc w:val="left"/>
      <w:pPr>
        <w:tabs>
          <w:tab w:val="num" w:pos="720"/>
        </w:tabs>
        <w:ind w:left="720" w:hanging="360"/>
      </w:pPr>
      <w:rPr>
        <w:rFonts w:ascii="Wingdings" w:hAnsi="Wingdings" w:hint="default"/>
      </w:rPr>
    </w:lvl>
    <w:lvl w:ilvl="1" w:tplc="28582C42">
      <w:numFmt w:val="bullet"/>
      <w:lvlText w:val=""/>
      <w:lvlJc w:val="left"/>
      <w:pPr>
        <w:tabs>
          <w:tab w:val="num" w:pos="1440"/>
        </w:tabs>
        <w:ind w:left="1440" w:hanging="360"/>
      </w:pPr>
      <w:rPr>
        <w:rFonts w:ascii="Wingdings" w:hAnsi="Wingdings" w:hint="default"/>
      </w:rPr>
    </w:lvl>
    <w:lvl w:ilvl="2" w:tplc="3DE8737C" w:tentative="1">
      <w:start w:val="1"/>
      <w:numFmt w:val="bullet"/>
      <w:lvlText w:val=""/>
      <w:lvlJc w:val="left"/>
      <w:pPr>
        <w:tabs>
          <w:tab w:val="num" w:pos="2160"/>
        </w:tabs>
        <w:ind w:left="2160" w:hanging="360"/>
      </w:pPr>
      <w:rPr>
        <w:rFonts w:ascii="Wingdings" w:hAnsi="Wingdings" w:hint="default"/>
      </w:rPr>
    </w:lvl>
    <w:lvl w:ilvl="3" w:tplc="BD3E775E" w:tentative="1">
      <w:start w:val="1"/>
      <w:numFmt w:val="bullet"/>
      <w:lvlText w:val=""/>
      <w:lvlJc w:val="left"/>
      <w:pPr>
        <w:tabs>
          <w:tab w:val="num" w:pos="2880"/>
        </w:tabs>
        <w:ind w:left="2880" w:hanging="360"/>
      </w:pPr>
      <w:rPr>
        <w:rFonts w:ascii="Wingdings" w:hAnsi="Wingdings" w:hint="default"/>
      </w:rPr>
    </w:lvl>
    <w:lvl w:ilvl="4" w:tplc="CC323E28" w:tentative="1">
      <w:start w:val="1"/>
      <w:numFmt w:val="bullet"/>
      <w:lvlText w:val=""/>
      <w:lvlJc w:val="left"/>
      <w:pPr>
        <w:tabs>
          <w:tab w:val="num" w:pos="3600"/>
        </w:tabs>
        <w:ind w:left="3600" w:hanging="360"/>
      </w:pPr>
      <w:rPr>
        <w:rFonts w:ascii="Wingdings" w:hAnsi="Wingdings" w:hint="default"/>
      </w:rPr>
    </w:lvl>
    <w:lvl w:ilvl="5" w:tplc="E9340334" w:tentative="1">
      <w:start w:val="1"/>
      <w:numFmt w:val="bullet"/>
      <w:lvlText w:val=""/>
      <w:lvlJc w:val="left"/>
      <w:pPr>
        <w:tabs>
          <w:tab w:val="num" w:pos="4320"/>
        </w:tabs>
        <w:ind w:left="4320" w:hanging="360"/>
      </w:pPr>
      <w:rPr>
        <w:rFonts w:ascii="Wingdings" w:hAnsi="Wingdings" w:hint="default"/>
      </w:rPr>
    </w:lvl>
    <w:lvl w:ilvl="6" w:tplc="63648E72" w:tentative="1">
      <w:start w:val="1"/>
      <w:numFmt w:val="bullet"/>
      <w:lvlText w:val=""/>
      <w:lvlJc w:val="left"/>
      <w:pPr>
        <w:tabs>
          <w:tab w:val="num" w:pos="5040"/>
        </w:tabs>
        <w:ind w:left="5040" w:hanging="360"/>
      </w:pPr>
      <w:rPr>
        <w:rFonts w:ascii="Wingdings" w:hAnsi="Wingdings" w:hint="default"/>
      </w:rPr>
    </w:lvl>
    <w:lvl w:ilvl="7" w:tplc="5552C53E" w:tentative="1">
      <w:start w:val="1"/>
      <w:numFmt w:val="bullet"/>
      <w:lvlText w:val=""/>
      <w:lvlJc w:val="left"/>
      <w:pPr>
        <w:tabs>
          <w:tab w:val="num" w:pos="5760"/>
        </w:tabs>
        <w:ind w:left="5760" w:hanging="360"/>
      </w:pPr>
      <w:rPr>
        <w:rFonts w:ascii="Wingdings" w:hAnsi="Wingdings" w:hint="default"/>
      </w:rPr>
    </w:lvl>
    <w:lvl w:ilvl="8" w:tplc="9710B64C" w:tentative="1">
      <w:start w:val="1"/>
      <w:numFmt w:val="bullet"/>
      <w:lvlText w:val=""/>
      <w:lvlJc w:val="left"/>
      <w:pPr>
        <w:tabs>
          <w:tab w:val="num" w:pos="6480"/>
        </w:tabs>
        <w:ind w:left="6480" w:hanging="360"/>
      </w:pPr>
      <w:rPr>
        <w:rFonts w:ascii="Wingdings" w:hAnsi="Wingdings" w:hint="default"/>
      </w:rPr>
    </w:lvl>
  </w:abstractNum>
  <w:abstractNum w:abstractNumId="6">
    <w:nsid w:val="1B596194"/>
    <w:multiLevelType w:val="hybridMultilevel"/>
    <w:tmpl w:val="467C750A"/>
    <w:lvl w:ilvl="0" w:tplc="80FA89F2">
      <w:start w:val="1"/>
      <w:numFmt w:val="bullet"/>
      <w:lvlText w:val=""/>
      <w:lvlJc w:val="left"/>
      <w:pPr>
        <w:tabs>
          <w:tab w:val="num" w:pos="720"/>
        </w:tabs>
        <w:ind w:left="720" w:hanging="360"/>
      </w:pPr>
      <w:rPr>
        <w:rFonts w:ascii="Wingdings" w:hAnsi="Wingdings" w:hint="default"/>
      </w:rPr>
    </w:lvl>
    <w:lvl w:ilvl="1" w:tplc="7972A9C6" w:tentative="1">
      <w:start w:val="1"/>
      <w:numFmt w:val="bullet"/>
      <w:lvlText w:val=""/>
      <w:lvlJc w:val="left"/>
      <w:pPr>
        <w:tabs>
          <w:tab w:val="num" w:pos="1440"/>
        </w:tabs>
        <w:ind w:left="1440" w:hanging="360"/>
      </w:pPr>
      <w:rPr>
        <w:rFonts w:ascii="Wingdings" w:hAnsi="Wingdings" w:hint="default"/>
      </w:rPr>
    </w:lvl>
    <w:lvl w:ilvl="2" w:tplc="C5AE5B1C" w:tentative="1">
      <w:start w:val="1"/>
      <w:numFmt w:val="bullet"/>
      <w:lvlText w:val=""/>
      <w:lvlJc w:val="left"/>
      <w:pPr>
        <w:tabs>
          <w:tab w:val="num" w:pos="2160"/>
        </w:tabs>
        <w:ind w:left="2160" w:hanging="360"/>
      </w:pPr>
      <w:rPr>
        <w:rFonts w:ascii="Wingdings" w:hAnsi="Wingdings" w:hint="default"/>
      </w:rPr>
    </w:lvl>
    <w:lvl w:ilvl="3" w:tplc="9C20FC5A" w:tentative="1">
      <w:start w:val="1"/>
      <w:numFmt w:val="bullet"/>
      <w:lvlText w:val=""/>
      <w:lvlJc w:val="left"/>
      <w:pPr>
        <w:tabs>
          <w:tab w:val="num" w:pos="2880"/>
        </w:tabs>
        <w:ind w:left="2880" w:hanging="360"/>
      </w:pPr>
      <w:rPr>
        <w:rFonts w:ascii="Wingdings" w:hAnsi="Wingdings" w:hint="default"/>
      </w:rPr>
    </w:lvl>
    <w:lvl w:ilvl="4" w:tplc="D452FD46" w:tentative="1">
      <w:start w:val="1"/>
      <w:numFmt w:val="bullet"/>
      <w:lvlText w:val=""/>
      <w:lvlJc w:val="left"/>
      <w:pPr>
        <w:tabs>
          <w:tab w:val="num" w:pos="3600"/>
        </w:tabs>
        <w:ind w:left="3600" w:hanging="360"/>
      </w:pPr>
      <w:rPr>
        <w:rFonts w:ascii="Wingdings" w:hAnsi="Wingdings" w:hint="default"/>
      </w:rPr>
    </w:lvl>
    <w:lvl w:ilvl="5" w:tplc="0A747B84" w:tentative="1">
      <w:start w:val="1"/>
      <w:numFmt w:val="bullet"/>
      <w:lvlText w:val=""/>
      <w:lvlJc w:val="left"/>
      <w:pPr>
        <w:tabs>
          <w:tab w:val="num" w:pos="4320"/>
        </w:tabs>
        <w:ind w:left="4320" w:hanging="360"/>
      </w:pPr>
      <w:rPr>
        <w:rFonts w:ascii="Wingdings" w:hAnsi="Wingdings" w:hint="default"/>
      </w:rPr>
    </w:lvl>
    <w:lvl w:ilvl="6" w:tplc="D4A2D016" w:tentative="1">
      <w:start w:val="1"/>
      <w:numFmt w:val="bullet"/>
      <w:lvlText w:val=""/>
      <w:lvlJc w:val="left"/>
      <w:pPr>
        <w:tabs>
          <w:tab w:val="num" w:pos="5040"/>
        </w:tabs>
        <w:ind w:left="5040" w:hanging="360"/>
      </w:pPr>
      <w:rPr>
        <w:rFonts w:ascii="Wingdings" w:hAnsi="Wingdings" w:hint="default"/>
      </w:rPr>
    </w:lvl>
    <w:lvl w:ilvl="7" w:tplc="8A2E8DBC" w:tentative="1">
      <w:start w:val="1"/>
      <w:numFmt w:val="bullet"/>
      <w:lvlText w:val=""/>
      <w:lvlJc w:val="left"/>
      <w:pPr>
        <w:tabs>
          <w:tab w:val="num" w:pos="5760"/>
        </w:tabs>
        <w:ind w:left="5760" w:hanging="360"/>
      </w:pPr>
      <w:rPr>
        <w:rFonts w:ascii="Wingdings" w:hAnsi="Wingdings" w:hint="default"/>
      </w:rPr>
    </w:lvl>
    <w:lvl w:ilvl="8" w:tplc="DFEE66DE" w:tentative="1">
      <w:start w:val="1"/>
      <w:numFmt w:val="bullet"/>
      <w:lvlText w:val=""/>
      <w:lvlJc w:val="left"/>
      <w:pPr>
        <w:tabs>
          <w:tab w:val="num" w:pos="6480"/>
        </w:tabs>
        <w:ind w:left="6480" w:hanging="360"/>
      </w:pPr>
      <w:rPr>
        <w:rFonts w:ascii="Wingdings" w:hAnsi="Wingdings" w:hint="default"/>
      </w:rPr>
    </w:lvl>
  </w:abstractNum>
  <w:abstractNum w:abstractNumId="7">
    <w:nsid w:val="1C052472"/>
    <w:multiLevelType w:val="hybridMultilevel"/>
    <w:tmpl w:val="C51A0B7C"/>
    <w:lvl w:ilvl="0" w:tplc="02A23A90">
      <w:start w:val="1"/>
      <w:numFmt w:val="bullet"/>
      <w:lvlText w:val=""/>
      <w:lvlJc w:val="left"/>
      <w:pPr>
        <w:tabs>
          <w:tab w:val="num" w:pos="720"/>
        </w:tabs>
        <w:ind w:left="720" w:hanging="360"/>
      </w:pPr>
      <w:rPr>
        <w:rFonts w:ascii="Wingdings" w:hAnsi="Wingdings" w:hint="default"/>
      </w:rPr>
    </w:lvl>
    <w:lvl w:ilvl="1" w:tplc="3946AAD0" w:tentative="1">
      <w:start w:val="1"/>
      <w:numFmt w:val="bullet"/>
      <w:lvlText w:val=""/>
      <w:lvlJc w:val="left"/>
      <w:pPr>
        <w:tabs>
          <w:tab w:val="num" w:pos="1440"/>
        </w:tabs>
        <w:ind w:left="1440" w:hanging="360"/>
      </w:pPr>
      <w:rPr>
        <w:rFonts w:ascii="Wingdings" w:hAnsi="Wingdings" w:hint="default"/>
      </w:rPr>
    </w:lvl>
    <w:lvl w:ilvl="2" w:tplc="8C1A2FAE" w:tentative="1">
      <w:start w:val="1"/>
      <w:numFmt w:val="bullet"/>
      <w:lvlText w:val=""/>
      <w:lvlJc w:val="left"/>
      <w:pPr>
        <w:tabs>
          <w:tab w:val="num" w:pos="2160"/>
        </w:tabs>
        <w:ind w:left="2160" w:hanging="360"/>
      </w:pPr>
      <w:rPr>
        <w:rFonts w:ascii="Wingdings" w:hAnsi="Wingdings" w:hint="default"/>
      </w:rPr>
    </w:lvl>
    <w:lvl w:ilvl="3" w:tplc="7D745E86" w:tentative="1">
      <w:start w:val="1"/>
      <w:numFmt w:val="bullet"/>
      <w:lvlText w:val=""/>
      <w:lvlJc w:val="left"/>
      <w:pPr>
        <w:tabs>
          <w:tab w:val="num" w:pos="2880"/>
        </w:tabs>
        <w:ind w:left="2880" w:hanging="360"/>
      </w:pPr>
      <w:rPr>
        <w:rFonts w:ascii="Wingdings" w:hAnsi="Wingdings" w:hint="default"/>
      </w:rPr>
    </w:lvl>
    <w:lvl w:ilvl="4" w:tplc="9E362D10" w:tentative="1">
      <w:start w:val="1"/>
      <w:numFmt w:val="bullet"/>
      <w:lvlText w:val=""/>
      <w:lvlJc w:val="left"/>
      <w:pPr>
        <w:tabs>
          <w:tab w:val="num" w:pos="3600"/>
        </w:tabs>
        <w:ind w:left="3600" w:hanging="360"/>
      </w:pPr>
      <w:rPr>
        <w:rFonts w:ascii="Wingdings" w:hAnsi="Wingdings" w:hint="default"/>
      </w:rPr>
    </w:lvl>
    <w:lvl w:ilvl="5" w:tplc="2C2E308A" w:tentative="1">
      <w:start w:val="1"/>
      <w:numFmt w:val="bullet"/>
      <w:lvlText w:val=""/>
      <w:lvlJc w:val="left"/>
      <w:pPr>
        <w:tabs>
          <w:tab w:val="num" w:pos="4320"/>
        </w:tabs>
        <w:ind w:left="4320" w:hanging="360"/>
      </w:pPr>
      <w:rPr>
        <w:rFonts w:ascii="Wingdings" w:hAnsi="Wingdings" w:hint="default"/>
      </w:rPr>
    </w:lvl>
    <w:lvl w:ilvl="6" w:tplc="81BEC68A" w:tentative="1">
      <w:start w:val="1"/>
      <w:numFmt w:val="bullet"/>
      <w:lvlText w:val=""/>
      <w:lvlJc w:val="left"/>
      <w:pPr>
        <w:tabs>
          <w:tab w:val="num" w:pos="5040"/>
        </w:tabs>
        <w:ind w:left="5040" w:hanging="360"/>
      </w:pPr>
      <w:rPr>
        <w:rFonts w:ascii="Wingdings" w:hAnsi="Wingdings" w:hint="default"/>
      </w:rPr>
    </w:lvl>
    <w:lvl w:ilvl="7" w:tplc="3BCC64F2" w:tentative="1">
      <w:start w:val="1"/>
      <w:numFmt w:val="bullet"/>
      <w:lvlText w:val=""/>
      <w:lvlJc w:val="left"/>
      <w:pPr>
        <w:tabs>
          <w:tab w:val="num" w:pos="5760"/>
        </w:tabs>
        <w:ind w:left="5760" w:hanging="360"/>
      </w:pPr>
      <w:rPr>
        <w:rFonts w:ascii="Wingdings" w:hAnsi="Wingdings" w:hint="default"/>
      </w:rPr>
    </w:lvl>
    <w:lvl w:ilvl="8" w:tplc="0296AA28" w:tentative="1">
      <w:start w:val="1"/>
      <w:numFmt w:val="bullet"/>
      <w:lvlText w:val=""/>
      <w:lvlJc w:val="left"/>
      <w:pPr>
        <w:tabs>
          <w:tab w:val="num" w:pos="6480"/>
        </w:tabs>
        <w:ind w:left="6480" w:hanging="360"/>
      </w:pPr>
      <w:rPr>
        <w:rFonts w:ascii="Wingdings" w:hAnsi="Wingdings" w:hint="default"/>
      </w:rPr>
    </w:lvl>
  </w:abstractNum>
  <w:abstractNum w:abstractNumId="8">
    <w:nsid w:val="1F9E3A41"/>
    <w:multiLevelType w:val="hybridMultilevel"/>
    <w:tmpl w:val="1D70CA20"/>
    <w:lvl w:ilvl="0" w:tplc="DB4EC1E4">
      <w:start w:val="1"/>
      <w:numFmt w:val="bullet"/>
      <w:lvlText w:val=""/>
      <w:lvlJc w:val="left"/>
      <w:pPr>
        <w:tabs>
          <w:tab w:val="num" w:pos="720"/>
        </w:tabs>
        <w:ind w:left="720" w:hanging="360"/>
      </w:pPr>
      <w:rPr>
        <w:rFonts w:ascii="Wingdings" w:hAnsi="Wingdings" w:hint="default"/>
      </w:rPr>
    </w:lvl>
    <w:lvl w:ilvl="1" w:tplc="C58C4174" w:tentative="1">
      <w:start w:val="1"/>
      <w:numFmt w:val="bullet"/>
      <w:lvlText w:val=""/>
      <w:lvlJc w:val="left"/>
      <w:pPr>
        <w:tabs>
          <w:tab w:val="num" w:pos="1440"/>
        </w:tabs>
        <w:ind w:left="1440" w:hanging="360"/>
      </w:pPr>
      <w:rPr>
        <w:rFonts w:ascii="Wingdings" w:hAnsi="Wingdings" w:hint="default"/>
      </w:rPr>
    </w:lvl>
    <w:lvl w:ilvl="2" w:tplc="4BEE6932" w:tentative="1">
      <w:start w:val="1"/>
      <w:numFmt w:val="bullet"/>
      <w:lvlText w:val=""/>
      <w:lvlJc w:val="left"/>
      <w:pPr>
        <w:tabs>
          <w:tab w:val="num" w:pos="2160"/>
        </w:tabs>
        <w:ind w:left="2160" w:hanging="360"/>
      </w:pPr>
      <w:rPr>
        <w:rFonts w:ascii="Wingdings" w:hAnsi="Wingdings" w:hint="default"/>
      </w:rPr>
    </w:lvl>
    <w:lvl w:ilvl="3" w:tplc="32B803CC" w:tentative="1">
      <w:start w:val="1"/>
      <w:numFmt w:val="bullet"/>
      <w:lvlText w:val=""/>
      <w:lvlJc w:val="left"/>
      <w:pPr>
        <w:tabs>
          <w:tab w:val="num" w:pos="2880"/>
        </w:tabs>
        <w:ind w:left="2880" w:hanging="360"/>
      </w:pPr>
      <w:rPr>
        <w:rFonts w:ascii="Wingdings" w:hAnsi="Wingdings" w:hint="default"/>
      </w:rPr>
    </w:lvl>
    <w:lvl w:ilvl="4" w:tplc="1F72E0AA" w:tentative="1">
      <w:start w:val="1"/>
      <w:numFmt w:val="bullet"/>
      <w:lvlText w:val=""/>
      <w:lvlJc w:val="left"/>
      <w:pPr>
        <w:tabs>
          <w:tab w:val="num" w:pos="3600"/>
        </w:tabs>
        <w:ind w:left="3600" w:hanging="360"/>
      </w:pPr>
      <w:rPr>
        <w:rFonts w:ascii="Wingdings" w:hAnsi="Wingdings" w:hint="default"/>
      </w:rPr>
    </w:lvl>
    <w:lvl w:ilvl="5" w:tplc="8D02EF5A" w:tentative="1">
      <w:start w:val="1"/>
      <w:numFmt w:val="bullet"/>
      <w:lvlText w:val=""/>
      <w:lvlJc w:val="left"/>
      <w:pPr>
        <w:tabs>
          <w:tab w:val="num" w:pos="4320"/>
        </w:tabs>
        <w:ind w:left="4320" w:hanging="360"/>
      </w:pPr>
      <w:rPr>
        <w:rFonts w:ascii="Wingdings" w:hAnsi="Wingdings" w:hint="default"/>
      </w:rPr>
    </w:lvl>
    <w:lvl w:ilvl="6" w:tplc="DAEE731C" w:tentative="1">
      <w:start w:val="1"/>
      <w:numFmt w:val="bullet"/>
      <w:lvlText w:val=""/>
      <w:lvlJc w:val="left"/>
      <w:pPr>
        <w:tabs>
          <w:tab w:val="num" w:pos="5040"/>
        </w:tabs>
        <w:ind w:left="5040" w:hanging="360"/>
      </w:pPr>
      <w:rPr>
        <w:rFonts w:ascii="Wingdings" w:hAnsi="Wingdings" w:hint="default"/>
      </w:rPr>
    </w:lvl>
    <w:lvl w:ilvl="7" w:tplc="9A54268C" w:tentative="1">
      <w:start w:val="1"/>
      <w:numFmt w:val="bullet"/>
      <w:lvlText w:val=""/>
      <w:lvlJc w:val="left"/>
      <w:pPr>
        <w:tabs>
          <w:tab w:val="num" w:pos="5760"/>
        </w:tabs>
        <w:ind w:left="5760" w:hanging="360"/>
      </w:pPr>
      <w:rPr>
        <w:rFonts w:ascii="Wingdings" w:hAnsi="Wingdings" w:hint="default"/>
      </w:rPr>
    </w:lvl>
    <w:lvl w:ilvl="8" w:tplc="2254755E" w:tentative="1">
      <w:start w:val="1"/>
      <w:numFmt w:val="bullet"/>
      <w:lvlText w:val=""/>
      <w:lvlJc w:val="left"/>
      <w:pPr>
        <w:tabs>
          <w:tab w:val="num" w:pos="6480"/>
        </w:tabs>
        <w:ind w:left="6480" w:hanging="360"/>
      </w:pPr>
      <w:rPr>
        <w:rFonts w:ascii="Wingdings" w:hAnsi="Wingdings" w:hint="default"/>
      </w:rPr>
    </w:lvl>
  </w:abstractNum>
  <w:abstractNum w:abstractNumId="9">
    <w:nsid w:val="24B02B96"/>
    <w:multiLevelType w:val="hybridMultilevel"/>
    <w:tmpl w:val="83C495DA"/>
    <w:lvl w:ilvl="0" w:tplc="72A48174">
      <w:start w:val="1"/>
      <w:numFmt w:val="bullet"/>
      <w:lvlText w:val=""/>
      <w:lvlJc w:val="left"/>
      <w:pPr>
        <w:tabs>
          <w:tab w:val="num" w:pos="720"/>
        </w:tabs>
        <w:ind w:left="720" w:hanging="360"/>
      </w:pPr>
      <w:rPr>
        <w:rFonts w:ascii="Wingdings" w:hAnsi="Wingdings" w:hint="default"/>
      </w:rPr>
    </w:lvl>
    <w:lvl w:ilvl="1" w:tplc="D904EE32" w:tentative="1">
      <w:start w:val="1"/>
      <w:numFmt w:val="bullet"/>
      <w:lvlText w:val=""/>
      <w:lvlJc w:val="left"/>
      <w:pPr>
        <w:tabs>
          <w:tab w:val="num" w:pos="1440"/>
        </w:tabs>
        <w:ind w:left="1440" w:hanging="360"/>
      </w:pPr>
      <w:rPr>
        <w:rFonts w:ascii="Wingdings" w:hAnsi="Wingdings" w:hint="default"/>
      </w:rPr>
    </w:lvl>
    <w:lvl w:ilvl="2" w:tplc="8BB2A046" w:tentative="1">
      <w:start w:val="1"/>
      <w:numFmt w:val="bullet"/>
      <w:lvlText w:val=""/>
      <w:lvlJc w:val="left"/>
      <w:pPr>
        <w:tabs>
          <w:tab w:val="num" w:pos="2160"/>
        </w:tabs>
        <w:ind w:left="2160" w:hanging="360"/>
      </w:pPr>
      <w:rPr>
        <w:rFonts w:ascii="Wingdings" w:hAnsi="Wingdings" w:hint="default"/>
      </w:rPr>
    </w:lvl>
    <w:lvl w:ilvl="3" w:tplc="1264E392" w:tentative="1">
      <w:start w:val="1"/>
      <w:numFmt w:val="bullet"/>
      <w:lvlText w:val=""/>
      <w:lvlJc w:val="left"/>
      <w:pPr>
        <w:tabs>
          <w:tab w:val="num" w:pos="2880"/>
        </w:tabs>
        <w:ind w:left="2880" w:hanging="360"/>
      </w:pPr>
      <w:rPr>
        <w:rFonts w:ascii="Wingdings" w:hAnsi="Wingdings" w:hint="default"/>
      </w:rPr>
    </w:lvl>
    <w:lvl w:ilvl="4" w:tplc="DAC67F9C" w:tentative="1">
      <w:start w:val="1"/>
      <w:numFmt w:val="bullet"/>
      <w:lvlText w:val=""/>
      <w:lvlJc w:val="left"/>
      <w:pPr>
        <w:tabs>
          <w:tab w:val="num" w:pos="3600"/>
        </w:tabs>
        <w:ind w:left="3600" w:hanging="360"/>
      </w:pPr>
      <w:rPr>
        <w:rFonts w:ascii="Wingdings" w:hAnsi="Wingdings" w:hint="default"/>
      </w:rPr>
    </w:lvl>
    <w:lvl w:ilvl="5" w:tplc="1BF291D4" w:tentative="1">
      <w:start w:val="1"/>
      <w:numFmt w:val="bullet"/>
      <w:lvlText w:val=""/>
      <w:lvlJc w:val="left"/>
      <w:pPr>
        <w:tabs>
          <w:tab w:val="num" w:pos="4320"/>
        </w:tabs>
        <w:ind w:left="4320" w:hanging="360"/>
      </w:pPr>
      <w:rPr>
        <w:rFonts w:ascii="Wingdings" w:hAnsi="Wingdings" w:hint="default"/>
      </w:rPr>
    </w:lvl>
    <w:lvl w:ilvl="6" w:tplc="FDDC663E" w:tentative="1">
      <w:start w:val="1"/>
      <w:numFmt w:val="bullet"/>
      <w:lvlText w:val=""/>
      <w:lvlJc w:val="left"/>
      <w:pPr>
        <w:tabs>
          <w:tab w:val="num" w:pos="5040"/>
        </w:tabs>
        <w:ind w:left="5040" w:hanging="360"/>
      </w:pPr>
      <w:rPr>
        <w:rFonts w:ascii="Wingdings" w:hAnsi="Wingdings" w:hint="default"/>
      </w:rPr>
    </w:lvl>
    <w:lvl w:ilvl="7" w:tplc="CAA0E26E" w:tentative="1">
      <w:start w:val="1"/>
      <w:numFmt w:val="bullet"/>
      <w:lvlText w:val=""/>
      <w:lvlJc w:val="left"/>
      <w:pPr>
        <w:tabs>
          <w:tab w:val="num" w:pos="5760"/>
        </w:tabs>
        <w:ind w:left="5760" w:hanging="360"/>
      </w:pPr>
      <w:rPr>
        <w:rFonts w:ascii="Wingdings" w:hAnsi="Wingdings" w:hint="default"/>
      </w:rPr>
    </w:lvl>
    <w:lvl w:ilvl="8" w:tplc="4BC2C4BE" w:tentative="1">
      <w:start w:val="1"/>
      <w:numFmt w:val="bullet"/>
      <w:lvlText w:val=""/>
      <w:lvlJc w:val="left"/>
      <w:pPr>
        <w:tabs>
          <w:tab w:val="num" w:pos="6480"/>
        </w:tabs>
        <w:ind w:left="6480" w:hanging="360"/>
      </w:pPr>
      <w:rPr>
        <w:rFonts w:ascii="Wingdings" w:hAnsi="Wingdings" w:hint="default"/>
      </w:rPr>
    </w:lvl>
  </w:abstractNum>
  <w:abstractNum w:abstractNumId="10">
    <w:nsid w:val="25D466A1"/>
    <w:multiLevelType w:val="hybridMultilevel"/>
    <w:tmpl w:val="DAFED856"/>
    <w:lvl w:ilvl="0" w:tplc="E14C9CD4">
      <w:start w:val="1"/>
      <w:numFmt w:val="bullet"/>
      <w:lvlText w:val=""/>
      <w:lvlJc w:val="left"/>
      <w:pPr>
        <w:tabs>
          <w:tab w:val="num" w:pos="720"/>
        </w:tabs>
        <w:ind w:left="720" w:hanging="360"/>
      </w:pPr>
      <w:rPr>
        <w:rFonts w:ascii="Wingdings" w:hAnsi="Wingdings" w:hint="default"/>
      </w:rPr>
    </w:lvl>
    <w:lvl w:ilvl="1" w:tplc="03285DA2" w:tentative="1">
      <w:start w:val="1"/>
      <w:numFmt w:val="bullet"/>
      <w:lvlText w:val=""/>
      <w:lvlJc w:val="left"/>
      <w:pPr>
        <w:tabs>
          <w:tab w:val="num" w:pos="1440"/>
        </w:tabs>
        <w:ind w:left="1440" w:hanging="360"/>
      </w:pPr>
      <w:rPr>
        <w:rFonts w:ascii="Wingdings" w:hAnsi="Wingdings" w:hint="default"/>
      </w:rPr>
    </w:lvl>
    <w:lvl w:ilvl="2" w:tplc="A6629D36" w:tentative="1">
      <w:start w:val="1"/>
      <w:numFmt w:val="bullet"/>
      <w:lvlText w:val=""/>
      <w:lvlJc w:val="left"/>
      <w:pPr>
        <w:tabs>
          <w:tab w:val="num" w:pos="2160"/>
        </w:tabs>
        <w:ind w:left="2160" w:hanging="360"/>
      </w:pPr>
      <w:rPr>
        <w:rFonts w:ascii="Wingdings" w:hAnsi="Wingdings" w:hint="default"/>
      </w:rPr>
    </w:lvl>
    <w:lvl w:ilvl="3" w:tplc="A91E5D7E" w:tentative="1">
      <w:start w:val="1"/>
      <w:numFmt w:val="bullet"/>
      <w:lvlText w:val=""/>
      <w:lvlJc w:val="left"/>
      <w:pPr>
        <w:tabs>
          <w:tab w:val="num" w:pos="2880"/>
        </w:tabs>
        <w:ind w:left="2880" w:hanging="360"/>
      </w:pPr>
      <w:rPr>
        <w:rFonts w:ascii="Wingdings" w:hAnsi="Wingdings" w:hint="default"/>
      </w:rPr>
    </w:lvl>
    <w:lvl w:ilvl="4" w:tplc="38DCD380" w:tentative="1">
      <w:start w:val="1"/>
      <w:numFmt w:val="bullet"/>
      <w:lvlText w:val=""/>
      <w:lvlJc w:val="left"/>
      <w:pPr>
        <w:tabs>
          <w:tab w:val="num" w:pos="3600"/>
        </w:tabs>
        <w:ind w:left="3600" w:hanging="360"/>
      </w:pPr>
      <w:rPr>
        <w:rFonts w:ascii="Wingdings" w:hAnsi="Wingdings" w:hint="default"/>
      </w:rPr>
    </w:lvl>
    <w:lvl w:ilvl="5" w:tplc="853E2C38" w:tentative="1">
      <w:start w:val="1"/>
      <w:numFmt w:val="bullet"/>
      <w:lvlText w:val=""/>
      <w:lvlJc w:val="left"/>
      <w:pPr>
        <w:tabs>
          <w:tab w:val="num" w:pos="4320"/>
        </w:tabs>
        <w:ind w:left="4320" w:hanging="360"/>
      </w:pPr>
      <w:rPr>
        <w:rFonts w:ascii="Wingdings" w:hAnsi="Wingdings" w:hint="default"/>
      </w:rPr>
    </w:lvl>
    <w:lvl w:ilvl="6" w:tplc="B92E97E6" w:tentative="1">
      <w:start w:val="1"/>
      <w:numFmt w:val="bullet"/>
      <w:lvlText w:val=""/>
      <w:lvlJc w:val="left"/>
      <w:pPr>
        <w:tabs>
          <w:tab w:val="num" w:pos="5040"/>
        </w:tabs>
        <w:ind w:left="5040" w:hanging="360"/>
      </w:pPr>
      <w:rPr>
        <w:rFonts w:ascii="Wingdings" w:hAnsi="Wingdings" w:hint="default"/>
      </w:rPr>
    </w:lvl>
    <w:lvl w:ilvl="7" w:tplc="02B664E4" w:tentative="1">
      <w:start w:val="1"/>
      <w:numFmt w:val="bullet"/>
      <w:lvlText w:val=""/>
      <w:lvlJc w:val="left"/>
      <w:pPr>
        <w:tabs>
          <w:tab w:val="num" w:pos="5760"/>
        </w:tabs>
        <w:ind w:left="5760" w:hanging="360"/>
      </w:pPr>
      <w:rPr>
        <w:rFonts w:ascii="Wingdings" w:hAnsi="Wingdings" w:hint="default"/>
      </w:rPr>
    </w:lvl>
    <w:lvl w:ilvl="8" w:tplc="D8745A7A" w:tentative="1">
      <w:start w:val="1"/>
      <w:numFmt w:val="bullet"/>
      <w:lvlText w:val=""/>
      <w:lvlJc w:val="left"/>
      <w:pPr>
        <w:tabs>
          <w:tab w:val="num" w:pos="6480"/>
        </w:tabs>
        <w:ind w:left="6480" w:hanging="360"/>
      </w:pPr>
      <w:rPr>
        <w:rFonts w:ascii="Wingdings" w:hAnsi="Wingdings" w:hint="default"/>
      </w:rPr>
    </w:lvl>
  </w:abstractNum>
  <w:abstractNum w:abstractNumId="11">
    <w:nsid w:val="25E44683"/>
    <w:multiLevelType w:val="hybridMultilevel"/>
    <w:tmpl w:val="89109B94"/>
    <w:lvl w:ilvl="0" w:tplc="EE06F4B8">
      <w:start w:val="1"/>
      <w:numFmt w:val="bullet"/>
      <w:lvlText w:val=""/>
      <w:lvlJc w:val="left"/>
      <w:pPr>
        <w:tabs>
          <w:tab w:val="num" w:pos="720"/>
        </w:tabs>
        <w:ind w:left="720" w:hanging="360"/>
      </w:pPr>
      <w:rPr>
        <w:rFonts w:ascii="Wingdings" w:hAnsi="Wingdings" w:hint="default"/>
      </w:rPr>
    </w:lvl>
    <w:lvl w:ilvl="1" w:tplc="CFAA375A" w:tentative="1">
      <w:start w:val="1"/>
      <w:numFmt w:val="bullet"/>
      <w:lvlText w:val=""/>
      <w:lvlJc w:val="left"/>
      <w:pPr>
        <w:tabs>
          <w:tab w:val="num" w:pos="1440"/>
        </w:tabs>
        <w:ind w:left="1440" w:hanging="360"/>
      </w:pPr>
      <w:rPr>
        <w:rFonts w:ascii="Wingdings" w:hAnsi="Wingdings" w:hint="default"/>
      </w:rPr>
    </w:lvl>
    <w:lvl w:ilvl="2" w:tplc="EA0EE07A" w:tentative="1">
      <w:start w:val="1"/>
      <w:numFmt w:val="bullet"/>
      <w:lvlText w:val=""/>
      <w:lvlJc w:val="left"/>
      <w:pPr>
        <w:tabs>
          <w:tab w:val="num" w:pos="2160"/>
        </w:tabs>
        <w:ind w:left="2160" w:hanging="360"/>
      </w:pPr>
      <w:rPr>
        <w:rFonts w:ascii="Wingdings" w:hAnsi="Wingdings" w:hint="default"/>
      </w:rPr>
    </w:lvl>
    <w:lvl w:ilvl="3" w:tplc="5DF63D6E" w:tentative="1">
      <w:start w:val="1"/>
      <w:numFmt w:val="bullet"/>
      <w:lvlText w:val=""/>
      <w:lvlJc w:val="left"/>
      <w:pPr>
        <w:tabs>
          <w:tab w:val="num" w:pos="2880"/>
        </w:tabs>
        <w:ind w:left="2880" w:hanging="360"/>
      </w:pPr>
      <w:rPr>
        <w:rFonts w:ascii="Wingdings" w:hAnsi="Wingdings" w:hint="default"/>
      </w:rPr>
    </w:lvl>
    <w:lvl w:ilvl="4" w:tplc="2C42393E" w:tentative="1">
      <w:start w:val="1"/>
      <w:numFmt w:val="bullet"/>
      <w:lvlText w:val=""/>
      <w:lvlJc w:val="left"/>
      <w:pPr>
        <w:tabs>
          <w:tab w:val="num" w:pos="3600"/>
        </w:tabs>
        <w:ind w:left="3600" w:hanging="360"/>
      </w:pPr>
      <w:rPr>
        <w:rFonts w:ascii="Wingdings" w:hAnsi="Wingdings" w:hint="default"/>
      </w:rPr>
    </w:lvl>
    <w:lvl w:ilvl="5" w:tplc="8FF4E9C2" w:tentative="1">
      <w:start w:val="1"/>
      <w:numFmt w:val="bullet"/>
      <w:lvlText w:val=""/>
      <w:lvlJc w:val="left"/>
      <w:pPr>
        <w:tabs>
          <w:tab w:val="num" w:pos="4320"/>
        </w:tabs>
        <w:ind w:left="4320" w:hanging="360"/>
      </w:pPr>
      <w:rPr>
        <w:rFonts w:ascii="Wingdings" w:hAnsi="Wingdings" w:hint="default"/>
      </w:rPr>
    </w:lvl>
    <w:lvl w:ilvl="6" w:tplc="3672105E" w:tentative="1">
      <w:start w:val="1"/>
      <w:numFmt w:val="bullet"/>
      <w:lvlText w:val=""/>
      <w:lvlJc w:val="left"/>
      <w:pPr>
        <w:tabs>
          <w:tab w:val="num" w:pos="5040"/>
        </w:tabs>
        <w:ind w:left="5040" w:hanging="360"/>
      </w:pPr>
      <w:rPr>
        <w:rFonts w:ascii="Wingdings" w:hAnsi="Wingdings" w:hint="default"/>
      </w:rPr>
    </w:lvl>
    <w:lvl w:ilvl="7" w:tplc="4314A856" w:tentative="1">
      <w:start w:val="1"/>
      <w:numFmt w:val="bullet"/>
      <w:lvlText w:val=""/>
      <w:lvlJc w:val="left"/>
      <w:pPr>
        <w:tabs>
          <w:tab w:val="num" w:pos="5760"/>
        </w:tabs>
        <w:ind w:left="5760" w:hanging="360"/>
      </w:pPr>
      <w:rPr>
        <w:rFonts w:ascii="Wingdings" w:hAnsi="Wingdings" w:hint="default"/>
      </w:rPr>
    </w:lvl>
    <w:lvl w:ilvl="8" w:tplc="8DA8DE56" w:tentative="1">
      <w:start w:val="1"/>
      <w:numFmt w:val="bullet"/>
      <w:lvlText w:val=""/>
      <w:lvlJc w:val="left"/>
      <w:pPr>
        <w:tabs>
          <w:tab w:val="num" w:pos="6480"/>
        </w:tabs>
        <w:ind w:left="6480" w:hanging="360"/>
      </w:pPr>
      <w:rPr>
        <w:rFonts w:ascii="Wingdings" w:hAnsi="Wingdings" w:hint="default"/>
      </w:rPr>
    </w:lvl>
  </w:abstractNum>
  <w:abstractNum w:abstractNumId="12">
    <w:nsid w:val="2A2472CC"/>
    <w:multiLevelType w:val="hybridMultilevel"/>
    <w:tmpl w:val="90BE369A"/>
    <w:lvl w:ilvl="0" w:tplc="06D8F2B0">
      <w:start w:val="1"/>
      <w:numFmt w:val="bullet"/>
      <w:lvlText w:val=""/>
      <w:lvlJc w:val="left"/>
      <w:pPr>
        <w:tabs>
          <w:tab w:val="num" w:pos="720"/>
        </w:tabs>
        <w:ind w:left="720" w:hanging="360"/>
      </w:pPr>
      <w:rPr>
        <w:rFonts w:ascii="Wingdings" w:hAnsi="Wingdings" w:hint="default"/>
      </w:rPr>
    </w:lvl>
    <w:lvl w:ilvl="1" w:tplc="E25EEC2A" w:tentative="1">
      <w:start w:val="1"/>
      <w:numFmt w:val="bullet"/>
      <w:lvlText w:val=""/>
      <w:lvlJc w:val="left"/>
      <w:pPr>
        <w:tabs>
          <w:tab w:val="num" w:pos="1440"/>
        </w:tabs>
        <w:ind w:left="1440" w:hanging="360"/>
      </w:pPr>
      <w:rPr>
        <w:rFonts w:ascii="Wingdings" w:hAnsi="Wingdings" w:hint="default"/>
      </w:rPr>
    </w:lvl>
    <w:lvl w:ilvl="2" w:tplc="B7F82D38" w:tentative="1">
      <w:start w:val="1"/>
      <w:numFmt w:val="bullet"/>
      <w:lvlText w:val=""/>
      <w:lvlJc w:val="left"/>
      <w:pPr>
        <w:tabs>
          <w:tab w:val="num" w:pos="2160"/>
        </w:tabs>
        <w:ind w:left="2160" w:hanging="360"/>
      </w:pPr>
      <w:rPr>
        <w:rFonts w:ascii="Wingdings" w:hAnsi="Wingdings" w:hint="default"/>
      </w:rPr>
    </w:lvl>
    <w:lvl w:ilvl="3" w:tplc="3FF64FFA" w:tentative="1">
      <w:start w:val="1"/>
      <w:numFmt w:val="bullet"/>
      <w:lvlText w:val=""/>
      <w:lvlJc w:val="left"/>
      <w:pPr>
        <w:tabs>
          <w:tab w:val="num" w:pos="2880"/>
        </w:tabs>
        <w:ind w:left="2880" w:hanging="360"/>
      </w:pPr>
      <w:rPr>
        <w:rFonts w:ascii="Wingdings" w:hAnsi="Wingdings" w:hint="default"/>
      </w:rPr>
    </w:lvl>
    <w:lvl w:ilvl="4" w:tplc="78F23DDC" w:tentative="1">
      <w:start w:val="1"/>
      <w:numFmt w:val="bullet"/>
      <w:lvlText w:val=""/>
      <w:lvlJc w:val="left"/>
      <w:pPr>
        <w:tabs>
          <w:tab w:val="num" w:pos="3600"/>
        </w:tabs>
        <w:ind w:left="3600" w:hanging="360"/>
      </w:pPr>
      <w:rPr>
        <w:rFonts w:ascii="Wingdings" w:hAnsi="Wingdings" w:hint="default"/>
      </w:rPr>
    </w:lvl>
    <w:lvl w:ilvl="5" w:tplc="AE5C9E0A" w:tentative="1">
      <w:start w:val="1"/>
      <w:numFmt w:val="bullet"/>
      <w:lvlText w:val=""/>
      <w:lvlJc w:val="left"/>
      <w:pPr>
        <w:tabs>
          <w:tab w:val="num" w:pos="4320"/>
        </w:tabs>
        <w:ind w:left="4320" w:hanging="360"/>
      </w:pPr>
      <w:rPr>
        <w:rFonts w:ascii="Wingdings" w:hAnsi="Wingdings" w:hint="default"/>
      </w:rPr>
    </w:lvl>
    <w:lvl w:ilvl="6" w:tplc="674C6842" w:tentative="1">
      <w:start w:val="1"/>
      <w:numFmt w:val="bullet"/>
      <w:lvlText w:val=""/>
      <w:lvlJc w:val="left"/>
      <w:pPr>
        <w:tabs>
          <w:tab w:val="num" w:pos="5040"/>
        </w:tabs>
        <w:ind w:left="5040" w:hanging="360"/>
      </w:pPr>
      <w:rPr>
        <w:rFonts w:ascii="Wingdings" w:hAnsi="Wingdings" w:hint="default"/>
      </w:rPr>
    </w:lvl>
    <w:lvl w:ilvl="7" w:tplc="28CA47BE" w:tentative="1">
      <w:start w:val="1"/>
      <w:numFmt w:val="bullet"/>
      <w:lvlText w:val=""/>
      <w:lvlJc w:val="left"/>
      <w:pPr>
        <w:tabs>
          <w:tab w:val="num" w:pos="5760"/>
        </w:tabs>
        <w:ind w:left="5760" w:hanging="360"/>
      </w:pPr>
      <w:rPr>
        <w:rFonts w:ascii="Wingdings" w:hAnsi="Wingdings" w:hint="default"/>
      </w:rPr>
    </w:lvl>
    <w:lvl w:ilvl="8" w:tplc="D79C372A" w:tentative="1">
      <w:start w:val="1"/>
      <w:numFmt w:val="bullet"/>
      <w:lvlText w:val=""/>
      <w:lvlJc w:val="left"/>
      <w:pPr>
        <w:tabs>
          <w:tab w:val="num" w:pos="6480"/>
        </w:tabs>
        <w:ind w:left="6480" w:hanging="360"/>
      </w:pPr>
      <w:rPr>
        <w:rFonts w:ascii="Wingdings" w:hAnsi="Wingdings" w:hint="default"/>
      </w:rPr>
    </w:lvl>
  </w:abstractNum>
  <w:abstractNum w:abstractNumId="13">
    <w:nsid w:val="317645B6"/>
    <w:multiLevelType w:val="hybridMultilevel"/>
    <w:tmpl w:val="4C04AB6C"/>
    <w:lvl w:ilvl="0" w:tplc="ED3812B4">
      <w:start w:val="1"/>
      <w:numFmt w:val="bullet"/>
      <w:lvlText w:val=""/>
      <w:lvlJc w:val="left"/>
      <w:pPr>
        <w:tabs>
          <w:tab w:val="num" w:pos="720"/>
        </w:tabs>
        <w:ind w:left="720" w:hanging="360"/>
      </w:pPr>
      <w:rPr>
        <w:rFonts w:ascii="Wingdings" w:hAnsi="Wingdings" w:hint="default"/>
      </w:rPr>
    </w:lvl>
    <w:lvl w:ilvl="1" w:tplc="E81E5D26" w:tentative="1">
      <w:start w:val="1"/>
      <w:numFmt w:val="bullet"/>
      <w:lvlText w:val=""/>
      <w:lvlJc w:val="left"/>
      <w:pPr>
        <w:tabs>
          <w:tab w:val="num" w:pos="1440"/>
        </w:tabs>
        <w:ind w:left="1440" w:hanging="360"/>
      </w:pPr>
      <w:rPr>
        <w:rFonts w:ascii="Wingdings" w:hAnsi="Wingdings" w:hint="default"/>
      </w:rPr>
    </w:lvl>
    <w:lvl w:ilvl="2" w:tplc="FA8A037E" w:tentative="1">
      <w:start w:val="1"/>
      <w:numFmt w:val="bullet"/>
      <w:lvlText w:val=""/>
      <w:lvlJc w:val="left"/>
      <w:pPr>
        <w:tabs>
          <w:tab w:val="num" w:pos="2160"/>
        </w:tabs>
        <w:ind w:left="2160" w:hanging="360"/>
      </w:pPr>
      <w:rPr>
        <w:rFonts w:ascii="Wingdings" w:hAnsi="Wingdings" w:hint="default"/>
      </w:rPr>
    </w:lvl>
    <w:lvl w:ilvl="3" w:tplc="4B2EB878" w:tentative="1">
      <w:start w:val="1"/>
      <w:numFmt w:val="bullet"/>
      <w:lvlText w:val=""/>
      <w:lvlJc w:val="left"/>
      <w:pPr>
        <w:tabs>
          <w:tab w:val="num" w:pos="2880"/>
        </w:tabs>
        <w:ind w:left="2880" w:hanging="360"/>
      </w:pPr>
      <w:rPr>
        <w:rFonts w:ascii="Wingdings" w:hAnsi="Wingdings" w:hint="default"/>
      </w:rPr>
    </w:lvl>
    <w:lvl w:ilvl="4" w:tplc="8C4CADC0" w:tentative="1">
      <w:start w:val="1"/>
      <w:numFmt w:val="bullet"/>
      <w:lvlText w:val=""/>
      <w:lvlJc w:val="left"/>
      <w:pPr>
        <w:tabs>
          <w:tab w:val="num" w:pos="3600"/>
        </w:tabs>
        <w:ind w:left="3600" w:hanging="360"/>
      </w:pPr>
      <w:rPr>
        <w:rFonts w:ascii="Wingdings" w:hAnsi="Wingdings" w:hint="default"/>
      </w:rPr>
    </w:lvl>
    <w:lvl w:ilvl="5" w:tplc="0F6C1068" w:tentative="1">
      <w:start w:val="1"/>
      <w:numFmt w:val="bullet"/>
      <w:lvlText w:val=""/>
      <w:lvlJc w:val="left"/>
      <w:pPr>
        <w:tabs>
          <w:tab w:val="num" w:pos="4320"/>
        </w:tabs>
        <w:ind w:left="4320" w:hanging="360"/>
      </w:pPr>
      <w:rPr>
        <w:rFonts w:ascii="Wingdings" w:hAnsi="Wingdings" w:hint="default"/>
      </w:rPr>
    </w:lvl>
    <w:lvl w:ilvl="6" w:tplc="AA6C9F92" w:tentative="1">
      <w:start w:val="1"/>
      <w:numFmt w:val="bullet"/>
      <w:lvlText w:val=""/>
      <w:lvlJc w:val="left"/>
      <w:pPr>
        <w:tabs>
          <w:tab w:val="num" w:pos="5040"/>
        </w:tabs>
        <w:ind w:left="5040" w:hanging="360"/>
      </w:pPr>
      <w:rPr>
        <w:rFonts w:ascii="Wingdings" w:hAnsi="Wingdings" w:hint="default"/>
      </w:rPr>
    </w:lvl>
    <w:lvl w:ilvl="7" w:tplc="36A4B1A2" w:tentative="1">
      <w:start w:val="1"/>
      <w:numFmt w:val="bullet"/>
      <w:lvlText w:val=""/>
      <w:lvlJc w:val="left"/>
      <w:pPr>
        <w:tabs>
          <w:tab w:val="num" w:pos="5760"/>
        </w:tabs>
        <w:ind w:left="5760" w:hanging="360"/>
      </w:pPr>
      <w:rPr>
        <w:rFonts w:ascii="Wingdings" w:hAnsi="Wingdings" w:hint="default"/>
      </w:rPr>
    </w:lvl>
    <w:lvl w:ilvl="8" w:tplc="2CE478F8" w:tentative="1">
      <w:start w:val="1"/>
      <w:numFmt w:val="bullet"/>
      <w:lvlText w:val=""/>
      <w:lvlJc w:val="left"/>
      <w:pPr>
        <w:tabs>
          <w:tab w:val="num" w:pos="6480"/>
        </w:tabs>
        <w:ind w:left="6480" w:hanging="360"/>
      </w:pPr>
      <w:rPr>
        <w:rFonts w:ascii="Wingdings" w:hAnsi="Wingdings" w:hint="default"/>
      </w:rPr>
    </w:lvl>
  </w:abstractNum>
  <w:abstractNum w:abstractNumId="14">
    <w:nsid w:val="3CF24E15"/>
    <w:multiLevelType w:val="hybridMultilevel"/>
    <w:tmpl w:val="5D7837E0"/>
    <w:lvl w:ilvl="0" w:tplc="1D2EF498">
      <w:start w:val="1"/>
      <w:numFmt w:val="bullet"/>
      <w:lvlText w:val=""/>
      <w:lvlJc w:val="left"/>
      <w:pPr>
        <w:tabs>
          <w:tab w:val="num" w:pos="720"/>
        </w:tabs>
        <w:ind w:left="720" w:hanging="360"/>
      </w:pPr>
      <w:rPr>
        <w:rFonts w:ascii="Wingdings" w:hAnsi="Wingdings" w:hint="default"/>
      </w:rPr>
    </w:lvl>
    <w:lvl w:ilvl="1" w:tplc="0A085518" w:tentative="1">
      <w:start w:val="1"/>
      <w:numFmt w:val="bullet"/>
      <w:lvlText w:val=""/>
      <w:lvlJc w:val="left"/>
      <w:pPr>
        <w:tabs>
          <w:tab w:val="num" w:pos="1440"/>
        </w:tabs>
        <w:ind w:left="1440" w:hanging="360"/>
      </w:pPr>
      <w:rPr>
        <w:rFonts w:ascii="Wingdings" w:hAnsi="Wingdings" w:hint="default"/>
      </w:rPr>
    </w:lvl>
    <w:lvl w:ilvl="2" w:tplc="DA847FBE" w:tentative="1">
      <w:start w:val="1"/>
      <w:numFmt w:val="bullet"/>
      <w:lvlText w:val=""/>
      <w:lvlJc w:val="left"/>
      <w:pPr>
        <w:tabs>
          <w:tab w:val="num" w:pos="2160"/>
        </w:tabs>
        <w:ind w:left="2160" w:hanging="360"/>
      </w:pPr>
      <w:rPr>
        <w:rFonts w:ascii="Wingdings" w:hAnsi="Wingdings" w:hint="default"/>
      </w:rPr>
    </w:lvl>
    <w:lvl w:ilvl="3" w:tplc="15B2B8C2" w:tentative="1">
      <w:start w:val="1"/>
      <w:numFmt w:val="bullet"/>
      <w:lvlText w:val=""/>
      <w:lvlJc w:val="left"/>
      <w:pPr>
        <w:tabs>
          <w:tab w:val="num" w:pos="2880"/>
        </w:tabs>
        <w:ind w:left="2880" w:hanging="360"/>
      </w:pPr>
      <w:rPr>
        <w:rFonts w:ascii="Wingdings" w:hAnsi="Wingdings" w:hint="default"/>
      </w:rPr>
    </w:lvl>
    <w:lvl w:ilvl="4" w:tplc="96804EAE" w:tentative="1">
      <w:start w:val="1"/>
      <w:numFmt w:val="bullet"/>
      <w:lvlText w:val=""/>
      <w:lvlJc w:val="left"/>
      <w:pPr>
        <w:tabs>
          <w:tab w:val="num" w:pos="3600"/>
        </w:tabs>
        <w:ind w:left="3600" w:hanging="360"/>
      </w:pPr>
      <w:rPr>
        <w:rFonts w:ascii="Wingdings" w:hAnsi="Wingdings" w:hint="default"/>
      </w:rPr>
    </w:lvl>
    <w:lvl w:ilvl="5" w:tplc="ECA871E2" w:tentative="1">
      <w:start w:val="1"/>
      <w:numFmt w:val="bullet"/>
      <w:lvlText w:val=""/>
      <w:lvlJc w:val="left"/>
      <w:pPr>
        <w:tabs>
          <w:tab w:val="num" w:pos="4320"/>
        </w:tabs>
        <w:ind w:left="4320" w:hanging="360"/>
      </w:pPr>
      <w:rPr>
        <w:rFonts w:ascii="Wingdings" w:hAnsi="Wingdings" w:hint="default"/>
      </w:rPr>
    </w:lvl>
    <w:lvl w:ilvl="6" w:tplc="793ED6A8" w:tentative="1">
      <w:start w:val="1"/>
      <w:numFmt w:val="bullet"/>
      <w:lvlText w:val=""/>
      <w:lvlJc w:val="left"/>
      <w:pPr>
        <w:tabs>
          <w:tab w:val="num" w:pos="5040"/>
        </w:tabs>
        <w:ind w:left="5040" w:hanging="360"/>
      </w:pPr>
      <w:rPr>
        <w:rFonts w:ascii="Wingdings" w:hAnsi="Wingdings" w:hint="default"/>
      </w:rPr>
    </w:lvl>
    <w:lvl w:ilvl="7" w:tplc="A2B0B9CE" w:tentative="1">
      <w:start w:val="1"/>
      <w:numFmt w:val="bullet"/>
      <w:lvlText w:val=""/>
      <w:lvlJc w:val="left"/>
      <w:pPr>
        <w:tabs>
          <w:tab w:val="num" w:pos="5760"/>
        </w:tabs>
        <w:ind w:left="5760" w:hanging="360"/>
      </w:pPr>
      <w:rPr>
        <w:rFonts w:ascii="Wingdings" w:hAnsi="Wingdings" w:hint="default"/>
      </w:rPr>
    </w:lvl>
    <w:lvl w:ilvl="8" w:tplc="9872BCF8" w:tentative="1">
      <w:start w:val="1"/>
      <w:numFmt w:val="bullet"/>
      <w:lvlText w:val=""/>
      <w:lvlJc w:val="left"/>
      <w:pPr>
        <w:tabs>
          <w:tab w:val="num" w:pos="6480"/>
        </w:tabs>
        <w:ind w:left="6480" w:hanging="360"/>
      </w:pPr>
      <w:rPr>
        <w:rFonts w:ascii="Wingdings" w:hAnsi="Wingdings" w:hint="default"/>
      </w:rPr>
    </w:lvl>
  </w:abstractNum>
  <w:abstractNum w:abstractNumId="15">
    <w:nsid w:val="40B46C21"/>
    <w:multiLevelType w:val="hybridMultilevel"/>
    <w:tmpl w:val="D51629A8"/>
    <w:lvl w:ilvl="0" w:tplc="97D06D0C">
      <w:start w:val="1"/>
      <w:numFmt w:val="bullet"/>
      <w:lvlText w:val=""/>
      <w:lvlJc w:val="left"/>
      <w:pPr>
        <w:tabs>
          <w:tab w:val="num" w:pos="720"/>
        </w:tabs>
        <w:ind w:left="720" w:hanging="360"/>
      </w:pPr>
      <w:rPr>
        <w:rFonts w:ascii="Wingdings" w:hAnsi="Wingdings" w:hint="default"/>
      </w:rPr>
    </w:lvl>
    <w:lvl w:ilvl="1" w:tplc="D2F0C5FC">
      <w:numFmt w:val="bullet"/>
      <w:lvlText w:val=""/>
      <w:lvlJc w:val="left"/>
      <w:pPr>
        <w:tabs>
          <w:tab w:val="num" w:pos="1440"/>
        </w:tabs>
        <w:ind w:left="1440" w:hanging="360"/>
      </w:pPr>
      <w:rPr>
        <w:rFonts w:ascii="Wingdings" w:hAnsi="Wingdings" w:hint="default"/>
      </w:rPr>
    </w:lvl>
    <w:lvl w:ilvl="2" w:tplc="D19615BE" w:tentative="1">
      <w:start w:val="1"/>
      <w:numFmt w:val="bullet"/>
      <w:lvlText w:val=""/>
      <w:lvlJc w:val="left"/>
      <w:pPr>
        <w:tabs>
          <w:tab w:val="num" w:pos="2160"/>
        </w:tabs>
        <w:ind w:left="2160" w:hanging="360"/>
      </w:pPr>
      <w:rPr>
        <w:rFonts w:ascii="Wingdings" w:hAnsi="Wingdings" w:hint="default"/>
      </w:rPr>
    </w:lvl>
    <w:lvl w:ilvl="3" w:tplc="9CA613AE" w:tentative="1">
      <w:start w:val="1"/>
      <w:numFmt w:val="bullet"/>
      <w:lvlText w:val=""/>
      <w:lvlJc w:val="left"/>
      <w:pPr>
        <w:tabs>
          <w:tab w:val="num" w:pos="2880"/>
        </w:tabs>
        <w:ind w:left="2880" w:hanging="360"/>
      </w:pPr>
      <w:rPr>
        <w:rFonts w:ascii="Wingdings" w:hAnsi="Wingdings" w:hint="default"/>
      </w:rPr>
    </w:lvl>
    <w:lvl w:ilvl="4" w:tplc="596293AA" w:tentative="1">
      <w:start w:val="1"/>
      <w:numFmt w:val="bullet"/>
      <w:lvlText w:val=""/>
      <w:lvlJc w:val="left"/>
      <w:pPr>
        <w:tabs>
          <w:tab w:val="num" w:pos="3600"/>
        </w:tabs>
        <w:ind w:left="3600" w:hanging="360"/>
      </w:pPr>
      <w:rPr>
        <w:rFonts w:ascii="Wingdings" w:hAnsi="Wingdings" w:hint="default"/>
      </w:rPr>
    </w:lvl>
    <w:lvl w:ilvl="5" w:tplc="4AF657D2" w:tentative="1">
      <w:start w:val="1"/>
      <w:numFmt w:val="bullet"/>
      <w:lvlText w:val=""/>
      <w:lvlJc w:val="left"/>
      <w:pPr>
        <w:tabs>
          <w:tab w:val="num" w:pos="4320"/>
        </w:tabs>
        <w:ind w:left="4320" w:hanging="360"/>
      </w:pPr>
      <w:rPr>
        <w:rFonts w:ascii="Wingdings" w:hAnsi="Wingdings" w:hint="default"/>
      </w:rPr>
    </w:lvl>
    <w:lvl w:ilvl="6" w:tplc="9EBE460C" w:tentative="1">
      <w:start w:val="1"/>
      <w:numFmt w:val="bullet"/>
      <w:lvlText w:val=""/>
      <w:lvlJc w:val="left"/>
      <w:pPr>
        <w:tabs>
          <w:tab w:val="num" w:pos="5040"/>
        </w:tabs>
        <w:ind w:left="5040" w:hanging="360"/>
      </w:pPr>
      <w:rPr>
        <w:rFonts w:ascii="Wingdings" w:hAnsi="Wingdings" w:hint="default"/>
      </w:rPr>
    </w:lvl>
    <w:lvl w:ilvl="7" w:tplc="C7CA4A1A" w:tentative="1">
      <w:start w:val="1"/>
      <w:numFmt w:val="bullet"/>
      <w:lvlText w:val=""/>
      <w:lvlJc w:val="left"/>
      <w:pPr>
        <w:tabs>
          <w:tab w:val="num" w:pos="5760"/>
        </w:tabs>
        <w:ind w:left="5760" w:hanging="360"/>
      </w:pPr>
      <w:rPr>
        <w:rFonts w:ascii="Wingdings" w:hAnsi="Wingdings" w:hint="default"/>
      </w:rPr>
    </w:lvl>
    <w:lvl w:ilvl="8" w:tplc="188275DA" w:tentative="1">
      <w:start w:val="1"/>
      <w:numFmt w:val="bullet"/>
      <w:lvlText w:val=""/>
      <w:lvlJc w:val="left"/>
      <w:pPr>
        <w:tabs>
          <w:tab w:val="num" w:pos="6480"/>
        </w:tabs>
        <w:ind w:left="6480" w:hanging="360"/>
      </w:pPr>
      <w:rPr>
        <w:rFonts w:ascii="Wingdings" w:hAnsi="Wingdings" w:hint="default"/>
      </w:rPr>
    </w:lvl>
  </w:abstractNum>
  <w:abstractNum w:abstractNumId="16">
    <w:nsid w:val="49837696"/>
    <w:multiLevelType w:val="hybridMultilevel"/>
    <w:tmpl w:val="A6D4A1F2"/>
    <w:lvl w:ilvl="0" w:tplc="7512D2B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172035"/>
    <w:multiLevelType w:val="hybridMultilevel"/>
    <w:tmpl w:val="70BEC7B4"/>
    <w:lvl w:ilvl="0" w:tplc="C9F2D766">
      <w:start w:val="1"/>
      <w:numFmt w:val="bullet"/>
      <w:lvlText w:val=""/>
      <w:lvlJc w:val="left"/>
      <w:pPr>
        <w:tabs>
          <w:tab w:val="num" w:pos="720"/>
        </w:tabs>
        <w:ind w:left="720" w:hanging="360"/>
      </w:pPr>
      <w:rPr>
        <w:rFonts w:ascii="Wingdings" w:hAnsi="Wingdings" w:hint="default"/>
      </w:rPr>
    </w:lvl>
    <w:lvl w:ilvl="1" w:tplc="03D08FC2" w:tentative="1">
      <w:start w:val="1"/>
      <w:numFmt w:val="bullet"/>
      <w:lvlText w:val=""/>
      <w:lvlJc w:val="left"/>
      <w:pPr>
        <w:tabs>
          <w:tab w:val="num" w:pos="1440"/>
        </w:tabs>
        <w:ind w:left="1440" w:hanging="360"/>
      </w:pPr>
      <w:rPr>
        <w:rFonts w:ascii="Wingdings" w:hAnsi="Wingdings" w:hint="default"/>
      </w:rPr>
    </w:lvl>
    <w:lvl w:ilvl="2" w:tplc="6A325E50" w:tentative="1">
      <w:start w:val="1"/>
      <w:numFmt w:val="bullet"/>
      <w:lvlText w:val=""/>
      <w:lvlJc w:val="left"/>
      <w:pPr>
        <w:tabs>
          <w:tab w:val="num" w:pos="2160"/>
        </w:tabs>
        <w:ind w:left="2160" w:hanging="360"/>
      </w:pPr>
      <w:rPr>
        <w:rFonts w:ascii="Wingdings" w:hAnsi="Wingdings" w:hint="default"/>
      </w:rPr>
    </w:lvl>
    <w:lvl w:ilvl="3" w:tplc="78D4D24A" w:tentative="1">
      <w:start w:val="1"/>
      <w:numFmt w:val="bullet"/>
      <w:lvlText w:val=""/>
      <w:lvlJc w:val="left"/>
      <w:pPr>
        <w:tabs>
          <w:tab w:val="num" w:pos="2880"/>
        </w:tabs>
        <w:ind w:left="2880" w:hanging="360"/>
      </w:pPr>
      <w:rPr>
        <w:rFonts w:ascii="Wingdings" w:hAnsi="Wingdings" w:hint="default"/>
      </w:rPr>
    </w:lvl>
    <w:lvl w:ilvl="4" w:tplc="F58C8EF8" w:tentative="1">
      <w:start w:val="1"/>
      <w:numFmt w:val="bullet"/>
      <w:lvlText w:val=""/>
      <w:lvlJc w:val="left"/>
      <w:pPr>
        <w:tabs>
          <w:tab w:val="num" w:pos="3600"/>
        </w:tabs>
        <w:ind w:left="3600" w:hanging="360"/>
      </w:pPr>
      <w:rPr>
        <w:rFonts w:ascii="Wingdings" w:hAnsi="Wingdings" w:hint="default"/>
      </w:rPr>
    </w:lvl>
    <w:lvl w:ilvl="5" w:tplc="5BB49CDC" w:tentative="1">
      <w:start w:val="1"/>
      <w:numFmt w:val="bullet"/>
      <w:lvlText w:val=""/>
      <w:lvlJc w:val="left"/>
      <w:pPr>
        <w:tabs>
          <w:tab w:val="num" w:pos="4320"/>
        </w:tabs>
        <w:ind w:left="4320" w:hanging="360"/>
      </w:pPr>
      <w:rPr>
        <w:rFonts w:ascii="Wingdings" w:hAnsi="Wingdings" w:hint="default"/>
      </w:rPr>
    </w:lvl>
    <w:lvl w:ilvl="6" w:tplc="0A92FA36" w:tentative="1">
      <w:start w:val="1"/>
      <w:numFmt w:val="bullet"/>
      <w:lvlText w:val=""/>
      <w:lvlJc w:val="left"/>
      <w:pPr>
        <w:tabs>
          <w:tab w:val="num" w:pos="5040"/>
        </w:tabs>
        <w:ind w:left="5040" w:hanging="360"/>
      </w:pPr>
      <w:rPr>
        <w:rFonts w:ascii="Wingdings" w:hAnsi="Wingdings" w:hint="default"/>
      </w:rPr>
    </w:lvl>
    <w:lvl w:ilvl="7" w:tplc="97B47B8C" w:tentative="1">
      <w:start w:val="1"/>
      <w:numFmt w:val="bullet"/>
      <w:lvlText w:val=""/>
      <w:lvlJc w:val="left"/>
      <w:pPr>
        <w:tabs>
          <w:tab w:val="num" w:pos="5760"/>
        </w:tabs>
        <w:ind w:left="5760" w:hanging="360"/>
      </w:pPr>
      <w:rPr>
        <w:rFonts w:ascii="Wingdings" w:hAnsi="Wingdings" w:hint="default"/>
      </w:rPr>
    </w:lvl>
    <w:lvl w:ilvl="8" w:tplc="1842F5FC" w:tentative="1">
      <w:start w:val="1"/>
      <w:numFmt w:val="bullet"/>
      <w:lvlText w:val=""/>
      <w:lvlJc w:val="left"/>
      <w:pPr>
        <w:tabs>
          <w:tab w:val="num" w:pos="6480"/>
        </w:tabs>
        <w:ind w:left="6480" w:hanging="360"/>
      </w:pPr>
      <w:rPr>
        <w:rFonts w:ascii="Wingdings" w:hAnsi="Wingdings" w:hint="default"/>
      </w:rPr>
    </w:lvl>
  </w:abstractNum>
  <w:abstractNum w:abstractNumId="18">
    <w:nsid w:val="56901A51"/>
    <w:multiLevelType w:val="hybridMultilevel"/>
    <w:tmpl w:val="939068AA"/>
    <w:lvl w:ilvl="0" w:tplc="C45C9F26">
      <w:start w:val="1"/>
      <w:numFmt w:val="bullet"/>
      <w:lvlText w:val=""/>
      <w:lvlJc w:val="left"/>
      <w:pPr>
        <w:tabs>
          <w:tab w:val="num" w:pos="720"/>
        </w:tabs>
        <w:ind w:left="720" w:hanging="360"/>
      </w:pPr>
      <w:rPr>
        <w:rFonts w:ascii="Wingdings" w:hAnsi="Wingdings" w:hint="default"/>
      </w:rPr>
    </w:lvl>
    <w:lvl w:ilvl="1" w:tplc="273A5F3E">
      <w:numFmt w:val="bullet"/>
      <w:lvlText w:val=""/>
      <w:lvlJc w:val="left"/>
      <w:pPr>
        <w:tabs>
          <w:tab w:val="num" w:pos="1440"/>
        </w:tabs>
        <w:ind w:left="1440" w:hanging="360"/>
      </w:pPr>
      <w:rPr>
        <w:rFonts w:ascii="Wingdings" w:hAnsi="Wingdings" w:hint="default"/>
      </w:rPr>
    </w:lvl>
    <w:lvl w:ilvl="2" w:tplc="62CC9DE6">
      <w:numFmt w:val="bullet"/>
      <w:lvlText w:val=""/>
      <w:lvlJc w:val="left"/>
      <w:pPr>
        <w:tabs>
          <w:tab w:val="num" w:pos="2160"/>
        </w:tabs>
        <w:ind w:left="2160" w:hanging="360"/>
      </w:pPr>
      <w:rPr>
        <w:rFonts w:ascii="Wingdings" w:hAnsi="Wingdings" w:hint="default"/>
      </w:rPr>
    </w:lvl>
    <w:lvl w:ilvl="3" w:tplc="08C23CFC" w:tentative="1">
      <w:start w:val="1"/>
      <w:numFmt w:val="bullet"/>
      <w:lvlText w:val=""/>
      <w:lvlJc w:val="left"/>
      <w:pPr>
        <w:tabs>
          <w:tab w:val="num" w:pos="2880"/>
        </w:tabs>
        <w:ind w:left="2880" w:hanging="360"/>
      </w:pPr>
      <w:rPr>
        <w:rFonts w:ascii="Wingdings" w:hAnsi="Wingdings" w:hint="default"/>
      </w:rPr>
    </w:lvl>
    <w:lvl w:ilvl="4" w:tplc="EA00B7CA" w:tentative="1">
      <w:start w:val="1"/>
      <w:numFmt w:val="bullet"/>
      <w:lvlText w:val=""/>
      <w:lvlJc w:val="left"/>
      <w:pPr>
        <w:tabs>
          <w:tab w:val="num" w:pos="3600"/>
        </w:tabs>
        <w:ind w:left="3600" w:hanging="360"/>
      </w:pPr>
      <w:rPr>
        <w:rFonts w:ascii="Wingdings" w:hAnsi="Wingdings" w:hint="default"/>
      </w:rPr>
    </w:lvl>
    <w:lvl w:ilvl="5" w:tplc="47BEA982" w:tentative="1">
      <w:start w:val="1"/>
      <w:numFmt w:val="bullet"/>
      <w:lvlText w:val=""/>
      <w:lvlJc w:val="left"/>
      <w:pPr>
        <w:tabs>
          <w:tab w:val="num" w:pos="4320"/>
        </w:tabs>
        <w:ind w:left="4320" w:hanging="360"/>
      </w:pPr>
      <w:rPr>
        <w:rFonts w:ascii="Wingdings" w:hAnsi="Wingdings" w:hint="default"/>
      </w:rPr>
    </w:lvl>
    <w:lvl w:ilvl="6" w:tplc="87121D12" w:tentative="1">
      <w:start w:val="1"/>
      <w:numFmt w:val="bullet"/>
      <w:lvlText w:val=""/>
      <w:lvlJc w:val="left"/>
      <w:pPr>
        <w:tabs>
          <w:tab w:val="num" w:pos="5040"/>
        </w:tabs>
        <w:ind w:left="5040" w:hanging="360"/>
      </w:pPr>
      <w:rPr>
        <w:rFonts w:ascii="Wingdings" w:hAnsi="Wingdings" w:hint="default"/>
      </w:rPr>
    </w:lvl>
    <w:lvl w:ilvl="7" w:tplc="9F1692C0" w:tentative="1">
      <w:start w:val="1"/>
      <w:numFmt w:val="bullet"/>
      <w:lvlText w:val=""/>
      <w:lvlJc w:val="left"/>
      <w:pPr>
        <w:tabs>
          <w:tab w:val="num" w:pos="5760"/>
        </w:tabs>
        <w:ind w:left="5760" w:hanging="360"/>
      </w:pPr>
      <w:rPr>
        <w:rFonts w:ascii="Wingdings" w:hAnsi="Wingdings" w:hint="default"/>
      </w:rPr>
    </w:lvl>
    <w:lvl w:ilvl="8" w:tplc="65D4070C" w:tentative="1">
      <w:start w:val="1"/>
      <w:numFmt w:val="bullet"/>
      <w:lvlText w:val=""/>
      <w:lvlJc w:val="left"/>
      <w:pPr>
        <w:tabs>
          <w:tab w:val="num" w:pos="6480"/>
        </w:tabs>
        <w:ind w:left="6480" w:hanging="360"/>
      </w:pPr>
      <w:rPr>
        <w:rFonts w:ascii="Wingdings" w:hAnsi="Wingdings" w:hint="default"/>
      </w:rPr>
    </w:lvl>
  </w:abstractNum>
  <w:abstractNum w:abstractNumId="19">
    <w:nsid w:val="5C310AF9"/>
    <w:multiLevelType w:val="hybridMultilevel"/>
    <w:tmpl w:val="326819E8"/>
    <w:lvl w:ilvl="0" w:tplc="26340B38">
      <w:start w:val="1"/>
      <w:numFmt w:val="bullet"/>
      <w:lvlText w:val=""/>
      <w:lvlJc w:val="left"/>
      <w:pPr>
        <w:tabs>
          <w:tab w:val="num" w:pos="720"/>
        </w:tabs>
        <w:ind w:left="720" w:hanging="360"/>
      </w:pPr>
      <w:rPr>
        <w:rFonts w:ascii="Wingdings" w:hAnsi="Wingdings" w:hint="default"/>
      </w:rPr>
    </w:lvl>
    <w:lvl w:ilvl="1" w:tplc="BFDA94EA" w:tentative="1">
      <w:start w:val="1"/>
      <w:numFmt w:val="bullet"/>
      <w:lvlText w:val=""/>
      <w:lvlJc w:val="left"/>
      <w:pPr>
        <w:tabs>
          <w:tab w:val="num" w:pos="1440"/>
        </w:tabs>
        <w:ind w:left="1440" w:hanging="360"/>
      </w:pPr>
      <w:rPr>
        <w:rFonts w:ascii="Wingdings" w:hAnsi="Wingdings" w:hint="default"/>
      </w:rPr>
    </w:lvl>
    <w:lvl w:ilvl="2" w:tplc="78E8F9BA" w:tentative="1">
      <w:start w:val="1"/>
      <w:numFmt w:val="bullet"/>
      <w:lvlText w:val=""/>
      <w:lvlJc w:val="left"/>
      <w:pPr>
        <w:tabs>
          <w:tab w:val="num" w:pos="2160"/>
        </w:tabs>
        <w:ind w:left="2160" w:hanging="360"/>
      </w:pPr>
      <w:rPr>
        <w:rFonts w:ascii="Wingdings" w:hAnsi="Wingdings" w:hint="default"/>
      </w:rPr>
    </w:lvl>
    <w:lvl w:ilvl="3" w:tplc="FFA6074C" w:tentative="1">
      <w:start w:val="1"/>
      <w:numFmt w:val="bullet"/>
      <w:lvlText w:val=""/>
      <w:lvlJc w:val="left"/>
      <w:pPr>
        <w:tabs>
          <w:tab w:val="num" w:pos="2880"/>
        </w:tabs>
        <w:ind w:left="2880" w:hanging="360"/>
      </w:pPr>
      <w:rPr>
        <w:rFonts w:ascii="Wingdings" w:hAnsi="Wingdings" w:hint="default"/>
      </w:rPr>
    </w:lvl>
    <w:lvl w:ilvl="4" w:tplc="57364CBC" w:tentative="1">
      <w:start w:val="1"/>
      <w:numFmt w:val="bullet"/>
      <w:lvlText w:val=""/>
      <w:lvlJc w:val="left"/>
      <w:pPr>
        <w:tabs>
          <w:tab w:val="num" w:pos="3600"/>
        </w:tabs>
        <w:ind w:left="3600" w:hanging="360"/>
      </w:pPr>
      <w:rPr>
        <w:rFonts w:ascii="Wingdings" w:hAnsi="Wingdings" w:hint="default"/>
      </w:rPr>
    </w:lvl>
    <w:lvl w:ilvl="5" w:tplc="4D5AE6D6" w:tentative="1">
      <w:start w:val="1"/>
      <w:numFmt w:val="bullet"/>
      <w:lvlText w:val=""/>
      <w:lvlJc w:val="left"/>
      <w:pPr>
        <w:tabs>
          <w:tab w:val="num" w:pos="4320"/>
        </w:tabs>
        <w:ind w:left="4320" w:hanging="360"/>
      </w:pPr>
      <w:rPr>
        <w:rFonts w:ascii="Wingdings" w:hAnsi="Wingdings" w:hint="default"/>
      </w:rPr>
    </w:lvl>
    <w:lvl w:ilvl="6" w:tplc="5296944C" w:tentative="1">
      <w:start w:val="1"/>
      <w:numFmt w:val="bullet"/>
      <w:lvlText w:val=""/>
      <w:lvlJc w:val="left"/>
      <w:pPr>
        <w:tabs>
          <w:tab w:val="num" w:pos="5040"/>
        </w:tabs>
        <w:ind w:left="5040" w:hanging="360"/>
      </w:pPr>
      <w:rPr>
        <w:rFonts w:ascii="Wingdings" w:hAnsi="Wingdings" w:hint="default"/>
      </w:rPr>
    </w:lvl>
    <w:lvl w:ilvl="7" w:tplc="AF9EAFB4" w:tentative="1">
      <w:start w:val="1"/>
      <w:numFmt w:val="bullet"/>
      <w:lvlText w:val=""/>
      <w:lvlJc w:val="left"/>
      <w:pPr>
        <w:tabs>
          <w:tab w:val="num" w:pos="5760"/>
        </w:tabs>
        <w:ind w:left="5760" w:hanging="360"/>
      </w:pPr>
      <w:rPr>
        <w:rFonts w:ascii="Wingdings" w:hAnsi="Wingdings" w:hint="default"/>
      </w:rPr>
    </w:lvl>
    <w:lvl w:ilvl="8" w:tplc="181E7C42" w:tentative="1">
      <w:start w:val="1"/>
      <w:numFmt w:val="bullet"/>
      <w:lvlText w:val=""/>
      <w:lvlJc w:val="left"/>
      <w:pPr>
        <w:tabs>
          <w:tab w:val="num" w:pos="6480"/>
        </w:tabs>
        <w:ind w:left="6480" w:hanging="360"/>
      </w:pPr>
      <w:rPr>
        <w:rFonts w:ascii="Wingdings" w:hAnsi="Wingdings" w:hint="default"/>
      </w:rPr>
    </w:lvl>
  </w:abstractNum>
  <w:abstractNum w:abstractNumId="20">
    <w:nsid w:val="5E7F0673"/>
    <w:multiLevelType w:val="hybridMultilevel"/>
    <w:tmpl w:val="4538C752"/>
    <w:lvl w:ilvl="0" w:tplc="176A8046">
      <w:start w:val="1"/>
      <w:numFmt w:val="bullet"/>
      <w:lvlText w:val=""/>
      <w:lvlJc w:val="left"/>
      <w:pPr>
        <w:tabs>
          <w:tab w:val="num" w:pos="720"/>
        </w:tabs>
        <w:ind w:left="720" w:hanging="360"/>
      </w:pPr>
      <w:rPr>
        <w:rFonts w:ascii="Wingdings" w:hAnsi="Wingdings" w:hint="default"/>
      </w:rPr>
    </w:lvl>
    <w:lvl w:ilvl="1" w:tplc="7CB4621C">
      <w:numFmt w:val="bullet"/>
      <w:lvlText w:val=""/>
      <w:lvlJc w:val="left"/>
      <w:pPr>
        <w:tabs>
          <w:tab w:val="num" w:pos="1440"/>
        </w:tabs>
        <w:ind w:left="1440" w:hanging="360"/>
      </w:pPr>
      <w:rPr>
        <w:rFonts w:ascii="Wingdings" w:hAnsi="Wingdings" w:hint="default"/>
      </w:rPr>
    </w:lvl>
    <w:lvl w:ilvl="2" w:tplc="2E26F694" w:tentative="1">
      <w:start w:val="1"/>
      <w:numFmt w:val="bullet"/>
      <w:lvlText w:val=""/>
      <w:lvlJc w:val="left"/>
      <w:pPr>
        <w:tabs>
          <w:tab w:val="num" w:pos="2160"/>
        </w:tabs>
        <w:ind w:left="2160" w:hanging="360"/>
      </w:pPr>
      <w:rPr>
        <w:rFonts w:ascii="Wingdings" w:hAnsi="Wingdings" w:hint="default"/>
      </w:rPr>
    </w:lvl>
    <w:lvl w:ilvl="3" w:tplc="42A05400" w:tentative="1">
      <w:start w:val="1"/>
      <w:numFmt w:val="bullet"/>
      <w:lvlText w:val=""/>
      <w:lvlJc w:val="left"/>
      <w:pPr>
        <w:tabs>
          <w:tab w:val="num" w:pos="2880"/>
        </w:tabs>
        <w:ind w:left="2880" w:hanging="360"/>
      </w:pPr>
      <w:rPr>
        <w:rFonts w:ascii="Wingdings" w:hAnsi="Wingdings" w:hint="default"/>
      </w:rPr>
    </w:lvl>
    <w:lvl w:ilvl="4" w:tplc="E3E0A060" w:tentative="1">
      <w:start w:val="1"/>
      <w:numFmt w:val="bullet"/>
      <w:lvlText w:val=""/>
      <w:lvlJc w:val="left"/>
      <w:pPr>
        <w:tabs>
          <w:tab w:val="num" w:pos="3600"/>
        </w:tabs>
        <w:ind w:left="3600" w:hanging="360"/>
      </w:pPr>
      <w:rPr>
        <w:rFonts w:ascii="Wingdings" w:hAnsi="Wingdings" w:hint="default"/>
      </w:rPr>
    </w:lvl>
    <w:lvl w:ilvl="5" w:tplc="E9F61D42" w:tentative="1">
      <w:start w:val="1"/>
      <w:numFmt w:val="bullet"/>
      <w:lvlText w:val=""/>
      <w:lvlJc w:val="left"/>
      <w:pPr>
        <w:tabs>
          <w:tab w:val="num" w:pos="4320"/>
        </w:tabs>
        <w:ind w:left="4320" w:hanging="360"/>
      </w:pPr>
      <w:rPr>
        <w:rFonts w:ascii="Wingdings" w:hAnsi="Wingdings" w:hint="default"/>
      </w:rPr>
    </w:lvl>
    <w:lvl w:ilvl="6" w:tplc="F7D650C0" w:tentative="1">
      <w:start w:val="1"/>
      <w:numFmt w:val="bullet"/>
      <w:lvlText w:val=""/>
      <w:lvlJc w:val="left"/>
      <w:pPr>
        <w:tabs>
          <w:tab w:val="num" w:pos="5040"/>
        </w:tabs>
        <w:ind w:left="5040" w:hanging="360"/>
      </w:pPr>
      <w:rPr>
        <w:rFonts w:ascii="Wingdings" w:hAnsi="Wingdings" w:hint="default"/>
      </w:rPr>
    </w:lvl>
    <w:lvl w:ilvl="7" w:tplc="5B68406A" w:tentative="1">
      <w:start w:val="1"/>
      <w:numFmt w:val="bullet"/>
      <w:lvlText w:val=""/>
      <w:lvlJc w:val="left"/>
      <w:pPr>
        <w:tabs>
          <w:tab w:val="num" w:pos="5760"/>
        </w:tabs>
        <w:ind w:left="5760" w:hanging="360"/>
      </w:pPr>
      <w:rPr>
        <w:rFonts w:ascii="Wingdings" w:hAnsi="Wingdings" w:hint="default"/>
      </w:rPr>
    </w:lvl>
    <w:lvl w:ilvl="8" w:tplc="8062CA0A" w:tentative="1">
      <w:start w:val="1"/>
      <w:numFmt w:val="bullet"/>
      <w:lvlText w:val=""/>
      <w:lvlJc w:val="left"/>
      <w:pPr>
        <w:tabs>
          <w:tab w:val="num" w:pos="6480"/>
        </w:tabs>
        <w:ind w:left="6480" w:hanging="360"/>
      </w:pPr>
      <w:rPr>
        <w:rFonts w:ascii="Wingdings" w:hAnsi="Wingdings" w:hint="default"/>
      </w:rPr>
    </w:lvl>
  </w:abstractNum>
  <w:abstractNum w:abstractNumId="21">
    <w:nsid w:val="5FB86EE4"/>
    <w:multiLevelType w:val="hybridMultilevel"/>
    <w:tmpl w:val="F4D8ADBC"/>
    <w:lvl w:ilvl="0" w:tplc="7076EE8A">
      <w:start w:val="1"/>
      <w:numFmt w:val="bullet"/>
      <w:lvlText w:val=""/>
      <w:lvlJc w:val="left"/>
      <w:pPr>
        <w:tabs>
          <w:tab w:val="num" w:pos="720"/>
        </w:tabs>
        <w:ind w:left="720" w:hanging="360"/>
      </w:pPr>
      <w:rPr>
        <w:rFonts w:ascii="Wingdings" w:hAnsi="Wingdings" w:hint="default"/>
      </w:rPr>
    </w:lvl>
    <w:lvl w:ilvl="1" w:tplc="D7DED8E6" w:tentative="1">
      <w:start w:val="1"/>
      <w:numFmt w:val="bullet"/>
      <w:lvlText w:val=""/>
      <w:lvlJc w:val="left"/>
      <w:pPr>
        <w:tabs>
          <w:tab w:val="num" w:pos="1440"/>
        </w:tabs>
        <w:ind w:left="1440" w:hanging="360"/>
      </w:pPr>
      <w:rPr>
        <w:rFonts w:ascii="Wingdings" w:hAnsi="Wingdings" w:hint="default"/>
      </w:rPr>
    </w:lvl>
    <w:lvl w:ilvl="2" w:tplc="7BB8C474" w:tentative="1">
      <w:start w:val="1"/>
      <w:numFmt w:val="bullet"/>
      <w:lvlText w:val=""/>
      <w:lvlJc w:val="left"/>
      <w:pPr>
        <w:tabs>
          <w:tab w:val="num" w:pos="2160"/>
        </w:tabs>
        <w:ind w:left="2160" w:hanging="360"/>
      </w:pPr>
      <w:rPr>
        <w:rFonts w:ascii="Wingdings" w:hAnsi="Wingdings" w:hint="default"/>
      </w:rPr>
    </w:lvl>
    <w:lvl w:ilvl="3" w:tplc="1EEA4680" w:tentative="1">
      <w:start w:val="1"/>
      <w:numFmt w:val="bullet"/>
      <w:lvlText w:val=""/>
      <w:lvlJc w:val="left"/>
      <w:pPr>
        <w:tabs>
          <w:tab w:val="num" w:pos="2880"/>
        </w:tabs>
        <w:ind w:left="2880" w:hanging="360"/>
      </w:pPr>
      <w:rPr>
        <w:rFonts w:ascii="Wingdings" w:hAnsi="Wingdings" w:hint="default"/>
      </w:rPr>
    </w:lvl>
    <w:lvl w:ilvl="4" w:tplc="F3E8AB28" w:tentative="1">
      <w:start w:val="1"/>
      <w:numFmt w:val="bullet"/>
      <w:lvlText w:val=""/>
      <w:lvlJc w:val="left"/>
      <w:pPr>
        <w:tabs>
          <w:tab w:val="num" w:pos="3600"/>
        </w:tabs>
        <w:ind w:left="3600" w:hanging="360"/>
      </w:pPr>
      <w:rPr>
        <w:rFonts w:ascii="Wingdings" w:hAnsi="Wingdings" w:hint="default"/>
      </w:rPr>
    </w:lvl>
    <w:lvl w:ilvl="5" w:tplc="9BC45698" w:tentative="1">
      <w:start w:val="1"/>
      <w:numFmt w:val="bullet"/>
      <w:lvlText w:val=""/>
      <w:lvlJc w:val="left"/>
      <w:pPr>
        <w:tabs>
          <w:tab w:val="num" w:pos="4320"/>
        </w:tabs>
        <w:ind w:left="4320" w:hanging="360"/>
      </w:pPr>
      <w:rPr>
        <w:rFonts w:ascii="Wingdings" w:hAnsi="Wingdings" w:hint="default"/>
      </w:rPr>
    </w:lvl>
    <w:lvl w:ilvl="6" w:tplc="959E4752" w:tentative="1">
      <w:start w:val="1"/>
      <w:numFmt w:val="bullet"/>
      <w:lvlText w:val=""/>
      <w:lvlJc w:val="left"/>
      <w:pPr>
        <w:tabs>
          <w:tab w:val="num" w:pos="5040"/>
        </w:tabs>
        <w:ind w:left="5040" w:hanging="360"/>
      </w:pPr>
      <w:rPr>
        <w:rFonts w:ascii="Wingdings" w:hAnsi="Wingdings" w:hint="default"/>
      </w:rPr>
    </w:lvl>
    <w:lvl w:ilvl="7" w:tplc="9BE2AE38" w:tentative="1">
      <w:start w:val="1"/>
      <w:numFmt w:val="bullet"/>
      <w:lvlText w:val=""/>
      <w:lvlJc w:val="left"/>
      <w:pPr>
        <w:tabs>
          <w:tab w:val="num" w:pos="5760"/>
        </w:tabs>
        <w:ind w:left="5760" w:hanging="360"/>
      </w:pPr>
      <w:rPr>
        <w:rFonts w:ascii="Wingdings" w:hAnsi="Wingdings" w:hint="default"/>
      </w:rPr>
    </w:lvl>
    <w:lvl w:ilvl="8" w:tplc="32C893BA" w:tentative="1">
      <w:start w:val="1"/>
      <w:numFmt w:val="bullet"/>
      <w:lvlText w:val=""/>
      <w:lvlJc w:val="left"/>
      <w:pPr>
        <w:tabs>
          <w:tab w:val="num" w:pos="6480"/>
        </w:tabs>
        <w:ind w:left="6480" w:hanging="360"/>
      </w:pPr>
      <w:rPr>
        <w:rFonts w:ascii="Wingdings" w:hAnsi="Wingdings" w:hint="default"/>
      </w:rPr>
    </w:lvl>
  </w:abstractNum>
  <w:abstractNum w:abstractNumId="22">
    <w:nsid w:val="60020348"/>
    <w:multiLevelType w:val="hybridMultilevel"/>
    <w:tmpl w:val="040EF43A"/>
    <w:lvl w:ilvl="0" w:tplc="7B06F5B2">
      <w:start w:val="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7F0E33"/>
    <w:multiLevelType w:val="hybridMultilevel"/>
    <w:tmpl w:val="E0188402"/>
    <w:lvl w:ilvl="0" w:tplc="C1CA05B8">
      <w:start w:val="1"/>
      <w:numFmt w:val="bullet"/>
      <w:lvlText w:val=""/>
      <w:lvlJc w:val="left"/>
      <w:pPr>
        <w:tabs>
          <w:tab w:val="num" w:pos="720"/>
        </w:tabs>
        <w:ind w:left="720" w:hanging="360"/>
      </w:pPr>
      <w:rPr>
        <w:rFonts w:ascii="Wingdings" w:hAnsi="Wingdings" w:hint="default"/>
      </w:rPr>
    </w:lvl>
    <w:lvl w:ilvl="1" w:tplc="BECE57B4" w:tentative="1">
      <w:start w:val="1"/>
      <w:numFmt w:val="bullet"/>
      <w:lvlText w:val=""/>
      <w:lvlJc w:val="left"/>
      <w:pPr>
        <w:tabs>
          <w:tab w:val="num" w:pos="1440"/>
        </w:tabs>
        <w:ind w:left="1440" w:hanging="360"/>
      </w:pPr>
      <w:rPr>
        <w:rFonts w:ascii="Wingdings" w:hAnsi="Wingdings" w:hint="default"/>
      </w:rPr>
    </w:lvl>
    <w:lvl w:ilvl="2" w:tplc="17349A2A" w:tentative="1">
      <w:start w:val="1"/>
      <w:numFmt w:val="bullet"/>
      <w:lvlText w:val=""/>
      <w:lvlJc w:val="left"/>
      <w:pPr>
        <w:tabs>
          <w:tab w:val="num" w:pos="2160"/>
        </w:tabs>
        <w:ind w:left="2160" w:hanging="360"/>
      </w:pPr>
      <w:rPr>
        <w:rFonts w:ascii="Wingdings" w:hAnsi="Wingdings" w:hint="default"/>
      </w:rPr>
    </w:lvl>
    <w:lvl w:ilvl="3" w:tplc="C33C4BBE" w:tentative="1">
      <w:start w:val="1"/>
      <w:numFmt w:val="bullet"/>
      <w:lvlText w:val=""/>
      <w:lvlJc w:val="left"/>
      <w:pPr>
        <w:tabs>
          <w:tab w:val="num" w:pos="2880"/>
        </w:tabs>
        <w:ind w:left="2880" w:hanging="360"/>
      </w:pPr>
      <w:rPr>
        <w:rFonts w:ascii="Wingdings" w:hAnsi="Wingdings" w:hint="default"/>
      </w:rPr>
    </w:lvl>
    <w:lvl w:ilvl="4" w:tplc="240EA758" w:tentative="1">
      <w:start w:val="1"/>
      <w:numFmt w:val="bullet"/>
      <w:lvlText w:val=""/>
      <w:lvlJc w:val="left"/>
      <w:pPr>
        <w:tabs>
          <w:tab w:val="num" w:pos="3600"/>
        </w:tabs>
        <w:ind w:left="3600" w:hanging="360"/>
      </w:pPr>
      <w:rPr>
        <w:rFonts w:ascii="Wingdings" w:hAnsi="Wingdings" w:hint="default"/>
      </w:rPr>
    </w:lvl>
    <w:lvl w:ilvl="5" w:tplc="7D28CB86" w:tentative="1">
      <w:start w:val="1"/>
      <w:numFmt w:val="bullet"/>
      <w:lvlText w:val=""/>
      <w:lvlJc w:val="left"/>
      <w:pPr>
        <w:tabs>
          <w:tab w:val="num" w:pos="4320"/>
        </w:tabs>
        <w:ind w:left="4320" w:hanging="360"/>
      </w:pPr>
      <w:rPr>
        <w:rFonts w:ascii="Wingdings" w:hAnsi="Wingdings" w:hint="default"/>
      </w:rPr>
    </w:lvl>
    <w:lvl w:ilvl="6" w:tplc="5B1E1386" w:tentative="1">
      <w:start w:val="1"/>
      <w:numFmt w:val="bullet"/>
      <w:lvlText w:val=""/>
      <w:lvlJc w:val="left"/>
      <w:pPr>
        <w:tabs>
          <w:tab w:val="num" w:pos="5040"/>
        </w:tabs>
        <w:ind w:left="5040" w:hanging="360"/>
      </w:pPr>
      <w:rPr>
        <w:rFonts w:ascii="Wingdings" w:hAnsi="Wingdings" w:hint="default"/>
      </w:rPr>
    </w:lvl>
    <w:lvl w:ilvl="7" w:tplc="73E21266" w:tentative="1">
      <w:start w:val="1"/>
      <w:numFmt w:val="bullet"/>
      <w:lvlText w:val=""/>
      <w:lvlJc w:val="left"/>
      <w:pPr>
        <w:tabs>
          <w:tab w:val="num" w:pos="5760"/>
        </w:tabs>
        <w:ind w:left="5760" w:hanging="360"/>
      </w:pPr>
      <w:rPr>
        <w:rFonts w:ascii="Wingdings" w:hAnsi="Wingdings" w:hint="default"/>
      </w:rPr>
    </w:lvl>
    <w:lvl w:ilvl="8" w:tplc="4A58A726" w:tentative="1">
      <w:start w:val="1"/>
      <w:numFmt w:val="bullet"/>
      <w:lvlText w:val=""/>
      <w:lvlJc w:val="left"/>
      <w:pPr>
        <w:tabs>
          <w:tab w:val="num" w:pos="6480"/>
        </w:tabs>
        <w:ind w:left="6480" w:hanging="360"/>
      </w:pPr>
      <w:rPr>
        <w:rFonts w:ascii="Wingdings" w:hAnsi="Wingdings" w:hint="default"/>
      </w:rPr>
    </w:lvl>
  </w:abstractNum>
  <w:abstractNum w:abstractNumId="24">
    <w:nsid w:val="64A26BA3"/>
    <w:multiLevelType w:val="hybridMultilevel"/>
    <w:tmpl w:val="32C2A7A2"/>
    <w:lvl w:ilvl="0" w:tplc="7B06F5B2">
      <w:start w:val="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F53107"/>
    <w:multiLevelType w:val="hybridMultilevel"/>
    <w:tmpl w:val="34D8A62C"/>
    <w:lvl w:ilvl="0" w:tplc="59546C72">
      <w:start w:val="1"/>
      <w:numFmt w:val="bullet"/>
      <w:lvlText w:val=""/>
      <w:lvlJc w:val="left"/>
      <w:pPr>
        <w:tabs>
          <w:tab w:val="num" w:pos="720"/>
        </w:tabs>
        <w:ind w:left="720" w:hanging="360"/>
      </w:pPr>
      <w:rPr>
        <w:rFonts w:ascii="Wingdings" w:hAnsi="Wingdings" w:hint="default"/>
      </w:rPr>
    </w:lvl>
    <w:lvl w:ilvl="1" w:tplc="EF3EDF56" w:tentative="1">
      <w:start w:val="1"/>
      <w:numFmt w:val="bullet"/>
      <w:lvlText w:val=""/>
      <w:lvlJc w:val="left"/>
      <w:pPr>
        <w:tabs>
          <w:tab w:val="num" w:pos="1440"/>
        </w:tabs>
        <w:ind w:left="1440" w:hanging="360"/>
      </w:pPr>
      <w:rPr>
        <w:rFonts w:ascii="Wingdings" w:hAnsi="Wingdings" w:hint="default"/>
      </w:rPr>
    </w:lvl>
    <w:lvl w:ilvl="2" w:tplc="9D3A6C02" w:tentative="1">
      <w:start w:val="1"/>
      <w:numFmt w:val="bullet"/>
      <w:lvlText w:val=""/>
      <w:lvlJc w:val="left"/>
      <w:pPr>
        <w:tabs>
          <w:tab w:val="num" w:pos="2160"/>
        </w:tabs>
        <w:ind w:left="2160" w:hanging="360"/>
      </w:pPr>
      <w:rPr>
        <w:rFonts w:ascii="Wingdings" w:hAnsi="Wingdings" w:hint="default"/>
      </w:rPr>
    </w:lvl>
    <w:lvl w:ilvl="3" w:tplc="11E26700" w:tentative="1">
      <w:start w:val="1"/>
      <w:numFmt w:val="bullet"/>
      <w:lvlText w:val=""/>
      <w:lvlJc w:val="left"/>
      <w:pPr>
        <w:tabs>
          <w:tab w:val="num" w:pos="2880"/>
        </w:tabs>
        <w:ind w:left="2880" w:hanging="360"/>
      </w:pPr>
      <w:rPr>
        <w:rFonts w:ascii="Wingdings" w:hAnsi="Wingdings" w:hint="default"/>
      </w:rPr>
    </w:lvl>
    <w:lvl w:ilvl="4" w:tplc="E0E07902" w:tentative="1">
      <w:start w:val="1"/>
      <w:numFmt w:val="bullet"/>
      <w:lvlText w:val=""/>
      <w:lvlJc w:val="left"/>
      <w:pPr>
        <w:tabs>
          <w:tab w:val="num" w:pos="3600"/>
        </w:tabs>
        <w:ind w:left="3600" w:hanging="360"/>
      </w:pPr>
      <w:rPr>
        <w:rFonts w:ascii="Wingdings" w:hAnsi="Wingdings" w:hint="default"/>
      </w:rPr>
    </w:lvl>
    <w:lvl w:ilvl="5" w:tplc="DFB02254" w:tentative="1">
      <w:start w:val="1"/>
      <w:numFmt w:val="bullet"/>
      <w:lvlText w:val=""/>
      <w:lvlJc w:val="left"/>
      <w:pPr>
        <w:tabs>
          <w:tab w:val="num" w:pos="4320"/>
        </w:tabs>
        <w:ind w:left="4320" w:hanging="360"/>
      </w:pPr>
      <w:rPr>
        <w:rFonts w:ascii="Wingdings" w:hAnsi="Wingdings" w:hint="default"/>
      </w:rPr>
    </w:lvl>
    <w:lvl w:ilvl="6" w:tplc="57EC6594" w:tentative="1">
      <w:start w:val="1"/>
      <w:numFmt w:val="bullet"/>
      <w:lvlText w:val=""/>
      <w:lvlJc w:val="left"/>
      <w:pPr>
        <w:tabs>
          <w:tab w:val="num" w:pos="5040"/>
        </w:tabs>
        <w:ind w:left="5040" w:hanging="360"/>
      </w:pPr>
      <w:rPr>
        <w:rFonts w:ascii="Wingdings" w:hAnsi="Wingdings" w:hint="default"/>
      </w:rPr>
    </w:lvl>
    <w:lvl w:ilvl="7" w:tplc="44CE1E1C" w:tentative="1">
      <w:start w:val="1"/>
      <w:numFmt w:val="bullet"/>
      <w:lvlText w:val=""/>
      <w:lvlJc w:val="left"/>
      <w:pPr>
        <w:tabs>
          <w:tab w:val="num" w:pos="5760"/>
        </w:tabs>
        <w:ind w:left="5760" w:hanging="360"/>
      </w:pPr>
      <w:rPr>
        <w:rFonts w:ascii="Wingdings" w:hAnsi="Wingdings" w:hint="default"/>
      </w:rPr>
    </w:lvl>
    <w:lvl w:ilvl="8" w:tplc="8702D3AE" w:tentative="1">
      <w:start w:val="1"/>
      <w:numFmt w:val="bullet"/>
      <w:lvlText w:val=""/>
      <w:lvlJc w:val="left"/>
      <w:pPr>
        <w:tabs>
          <w:tab w:val="num" w:pos="6480"/>
        </w:tabs>
        <w:ind w:left="6480" w:hanging="360"/>
      </w:pPr>
      <w:rPr>
        <w:rFonts w:ascii="Wingdings" w:hAnsi="Wingdings" w:hint="default"/>
      </w:rPr>
    </w:lvl>
  </w:abstractNum>
  <w:abstractNum w:abstractNumId="26">
    <w:nsid w:val="6E0453E3"/>
    <w:multiLevelType w:val="hybridMultilevel"/>
    <w:tmpl w:val="D07E268A"/>
    <w:lvl w:ilvl="0" w:tplc="0252436A">
      <w:start w:val="1"/>
      <w:numFmt w:val="bullet"/>
      <w:lvlText w:val=""/>
      <w:lvlJc w:val="left"/>
      <w:pPr>
        <w:tabs>
          <w:tab w:val="num" w:pos="720"/>
        </w:tabs>
        <w:ind w:left="720" w:hanging="360"/>
      </w:pPr>
      <w:rPr>
        <w:rFonts w:ascii="Wingdings" w:hAnsi="Wingdings" w:hint="default"/>
      </w:rPr>
    </w:lvl>
    <w:lvl w:ilvl="1" w:tplc="CD3E5154" w:tentative="1">
      <w:start w:val="1"/>
      <w:numFmt w:val="bullet"/>
      <w:lvlText w:val=""/>
      <w:lvlJc w:val="left"/>
      <w:pPr>
        <w:tabs>
          <w:tab w:val="num" w:pos="1440"/>
        </w:tabs>
        <w:ind w:left="1440" w:hanging="360"/>
      </w:pPr>
      <w:rPr>
        <w:rFonts w:ascii="Wingdings" w:hAnsi="Wingdings" w:hint="default"/>
      </w:rPr>
    </w:lvl>
    <w:lvl w:ilvl="2" w:tplc="56D80214" w:tentative="1">
      <w:start w:val="1"/>
      <w:numFmt w:val="bullet"/>
      <w:lvlText w:val=""/>
      <w:lvlJc w:val="left"/>
      <w:pPr>
        <w:tabs>
          <w:tab w:val="num" w:pos="2160"/>
        </w:tabs>
        <w:ind w:left="2160" w:hanging="360"/>
      </w:pPr>
      <w:rPr>
        <w:rFonts w:ascii="Wingdings" w:hAnsi="Wingdings" w:hint="default"/>
      </w:rPr>
    </w:lvl>
    <w:lvl w:ilvl="3" w:tplc="26A624FA" w:tentative="1">
      <w:start w:val="1"/>
      <w:numFmt w:val="bullet"/>
      <w:lvlText w:val=""/>
      <w:lvlJc w:val="left"/>
      <w:pPr>
        <w:tabs>
          <w:tab w:val="num" w:pos="2880"/>
        </w:tabs>
        <w:ind w:left="2880" w:hanging="360"/>
      </w:pPr>
      <w:rPr>
        <w:rFonts w:ascii="Wingdings" w:hAnsi="Wingdings" w:hint="default"/>
      </w:rPr>
    </w:lvl>
    <w:lvl w:ilvl="4" w:tplc="0562F17E" w:tentative="1">
      <w:start w:val="1"/>
      <w:numFmt w:val="bullet"/>
      <w:lvlText w:val=""/>
      <w:lvlJc w:val="left"/>
      <w:pPr>
        <w:tabs>
          <w:tab w:val="num" w:pos="3600"/>
        </w:tabs>
        <w:ind w:left="3600" w:hanging="360"/>
      </w:pPr>
      <w:rPr>
        <w:rFonts w:ascii="Wingdings" w:hAnsi="Wingdings" w:hint="default"/>
      </w:rPr>
    </w:lvl>
    <w:lvl w:ilvl="5" w:tplc="0AF84FFA" w:tentative="1">
      <w:start w:val="1"/>
      <w:numFmt w:val="bullet"/>
      <w:lvlText w:val=""/>
      <w:lvlJc w:val="left"/>
      <w:pPr>
        <w:tabs>
          <w:tab w:val="num" w:pos="4320"/>
        </w:tabs>
        <w:ind w:left="4320" w:hanging="360"/>
      </w:pPr>
      <w:rPr>
        <w:rFonts w:ascii="Wingdings" w:hAnsi="Wingdings" w:hint="default"/>
      </w:rPr>
    </w:lvl>
    <w:lvl w:ilvl="6" w:tplc="9FE816B0" w:tentative="1">
      <w:start w:val="1"/>
      <w:numFmt w:val="bullet"/>
      <w:lvlText w:val=""/>
      <w:lvlJc w:val="left"/>
      <w:pPr>
        <w:tabs>
          <w:tab w:val="num" w:pos="5040"/>
        </w:tabs>
        <w:ind w:left="5040" w:hanging="360"/>
      </w:pPr>
      <w:rPr>
        <w:rFonts w:ascii="Wingdings" w:hAnsi="Wingdings" w:hint="default"/>
      </w:rPr>
    </w:lvl>
    <w:lvl w:ilvl="7" w:tplc="AD24BCB8" w:tentative="1">
      <w:start w:val="1"/>
      <w:numFmt w:val="bullet"/>
      <w:lvlText w:val=""/>
      <w:lvlJc w:val="left"/>
      <w:pPr>
        <w:tabs>
          <w:tab w:val="num" w:pos="5760"/>
        </w:tabs>
        <w:ind w:left="5760" w:hanging="360"/>
      </w:pPr>
      <w:rPr>
        <w:rFonts w:ascii="Wingdings" w:hAnsi="Wingdings" w:hint="default"/>
      </w:rPr>
    </w:lvl>
    <w:lvl w:ilvl="8" w:tplc="99E45640" w:tentative="1">
      <w:start w:val="1"/>
      <w:numFmt w:val="bullet"/>
      <w:lvlText w:val=""/>
      <w:lvlJc w:val="left"/>
      <w:pPr>
        <w:tabs>
          <w:tab w:val="num" w:pos="6480"/>
        </w:tabs>
        <w:ind w:left="6480" w:hanging="360"/>
      </w:pPr>
      <w:rPr>
        <w:rFonts w:ascii="Wingdings" w:hAnsi="Wingdings" w:hint="default"/>
      </w:rPr>
    </w:lvl>
  </w:abstractNum>
  <w:abstractNum w:abstractNumId="27">
    <w:nsid w:val="729A4E3E"/>
    <w:multiLevelType w:val="hybridMultilevel"/>
    <w:tmpl w:val="B9DE01D8"/>
    <w:lvl w:ilvl="0" w:tplc="05FCF284">
      <w:start w:val="1"/>
      <w:numFmt w:val="bullet"/>
      <w:lvlText w:val=""/>
      <w:lvlJc w:val="left"/>
      <w:pPr>
        <w:tabs>
          <w:tab w:val="num" w:pos="720"/>
        </w:tabs>
        <w:ind w:left="720" w:hanging="360"/>
      </w:pPr>
      <w:rPr>
        <w:rFonts w:ascii="Wingdings" w:hAnsi="Wingdings" w:hint="default"/>
      </w:rPr>
    </w:lvl>
    <w:lvl w:ilvl="1" w:tplc="7CE4DAAA">
      <w:numFmt w:val="bullet"/>
      <w:lvlText w:val=""/>
      <w:lvlJc w:val="left"/>
      <w:pPr>
        <w:tabs>
          <w:tab w:val="num" w:pos="1440"/>
        </w:tabs>
        <w:ind w:left="1440" w:hanging="360"/>
      </w:pPr>
      <w:rPr>
        <w:rFonts w:ascii="Wingdings" w:hAnsi="Wingdings" w:hint="default"/>
      </w:rPr>
    </w:lvl>
    <w:lvl w:ilvl="2" w:tplc="4F967BB4" w:tentative="1">
      <w:start w:val="1"/>
      <w:numFmt w:val="bullet"/>
      <w:lvlText w:val=""/>
      <w:lvlJc w:val="left"/>
      <w:pPr>
        <w:tabs>
          <w:tab w:val="num" w:pos="2160"/>
        </w:tabs>
        <w:ind w:left="2160" w:hanging="360"/>
      </w:pPr>
      <w:rPr>
        <w:rFonts w:ascii="Wingdings" w:hAnsi="Wingdings" w:hint="default"/>
      </w:rPr>
    </w:lvl>
    <w:lvl w:ilvl="3" w:tplc="0BE6B9AE" w:tentative="1">
      <w:start w:val="1"/>
      <w:numFmt w:val="bullet"/>
      <w:lvlText w:val=""/>
      <w:lvlJc w:val="left"/>
      <w:pPr>
        <w:tabs>
          <w:tab w:val="num" w:pos="2880"/>
        </w:tabs>
        <w:ind w:left="2880" w:hanging="360"/>
      </w:pPr>
      <w:rPr>
        <w:rFonts w:ascii="Wingdings" w:hAnsi="Wingdings" w:hint="default"/>
      </w:rPr>
    </w:lvl>
    <w:lvl w:ilvl="4" w:tplc="EE50249C" w:tentative="1">
      <w:start w:val="1"/>
      <w:numFmt w:val="bullet"/>
      <w:lvlText w:val=""/>
      <w:lvlJc w:val="left"/>
      <w:pPr>
        <w:tabs>
          <w:tab w:val="num" w:pos="3600"/>
        </w:tabs>
        <w:ind w:left="3600" w:hanging="360"/>
      </w:pPr>
      <w:rPr>
        <w:rFonts w:ascii="Wingdings" w:hAnsi="Wingdings" w:hint="default"/>
      </w:rPr>
    </w:lvl>
    <w:lvl w:ilvl="5" w:tplc="C50265FC" w:tentative="1">
      <w:start w:val="1"/>
      <w:numFmt w:val="bullet"/>
      <w:lvlText w:val=""/>
      <w:lvlJc w:val="left"/>
      <w:pPr>
        <w:tabs>
          <w:tab w:val="num" w:pos="4320"/>
        </w:tabs>
        <w:ind w:left="4320" w:hanging="360"/>
      </w:pPr>
      <w:rPr>
        <w:rFonts w:ascii="Wingdings" w:hAnsi="Wingdings" w:hint="default"/>
      </w:rPr>
    </w:lvl>
    <w:lvl w:ilvl="6" w:tplc="ED92898E" w:tentative="1">
      <w:start w:val="1"/>
      <w:numFmt w:val="bullet"/>
      <w:lvlText w:val=""/>
      <w:lvlJc w:val="left"/>
      <w:pPr>
        <w:tabs>
          <w:tab w:val="num" w:pos="5040"/>
        </w:tabs>
        <w:ind w:left="5040" w:hanging="360"/>
      </w:pPr>
      <w:rPr>
        <w:rFonts w:ascii="Wingdings" w:hAnsi="Wingdings" w:hint="default"/>
      </w:rPr>
    </w:lvl>
    <w:lvl w:ilvl="7" w:tplc="B3E03BD0" w:tentative="1">
      <w:start w:val="1"/>
      <w:numFmt w:val="bullet"/>
      <w:lvlText w:val=""/>
      <w:lvlJc w:val="left"/>
      <w:pPr>
        <w:tabs>
          <w:tab w:val="num" w:pos="5760"/>
        </w:tabs>
        <w:ind w:left="5760" w:hanging="360"/>
      </w:pPr>
      <w:rPr>
        <w:rFonts w:ascii="Wingdings" w:hAnsi="Wingdings" w:hint="default"/>
      </w:rPr>
    </w:lvl>
    <w:lvl w:ilvl="8" w:tplc="F1E2228C" w:tentative="1">
      <w:start w:val="1"/>
      <w:numFmt w:val="bullet"/>
      <w:lvlText w:val=""/>
      <w:lvlJc w:val="left"/>
      <w:pPr>
        <w:tabs>
          <w:tab w:val="num" w:pos="6480"/>
        </w:tabs>
        <w:ind w:left="6480" w:hanging="360"/>
      </w:pPr>
      <w:rPr>
        <w:rFonts w:ascii="Wingdings" w:hAnsi="Wingdings" w:hint="default"/>
      </w:rPr>
    </w:lvl>
  </w:abstractNum>
  <w:abstractNum w:abstractNumId="28">
    <w:nsid w:val="74DC7AFA"/>
    <w:multiLevelType w:val="hybridMultilevel"/>
    <w:tmpl w:val="46A0C702"/>
    <w:lvl w:ilvl="0" w:tplc="7B06F5B2">
      <w:start w:val="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723874"/>
    <w:multiLevelType w:val="hybridMultilevel"/>
    <w:tmpl w:val="3252F9D4"/>
    <w:lvl w:ilvl="0" w:tplc="7B06F5B2">
      <w:start w:val="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C52BF1"/>
    <w:multiLevelType w:val="hybridMultilevel"/>
    <w:tmpl w:val="05748BB4"/>
    <w:lvl w:ilvl="0" w:tplc="7B06F5B2">
      <w:start w:val="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E722AB"/>
    <w:multiLevelType w:val="hybridMultilevel"/>
    <w:tmpl w:val="6EFAE9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8"/>
  </w:num>
  <w:num w:numId="3">
    <w:abstractNumId w:val="18"/>
  </w:num>
  <w:num w:numId="4">
    <w:abstractNumId w:val="15"/>
  </w:num>
  <w:num w:numId="5">
    <w:abstractNumId w:val="17"/>
  </w:num>
  <w:num w:numId="6">
    <w:abstractNumId w:val="26"/>
  </w:num>
  <w:num w:numId="7">
    <w:abstractNumId w:val="9"/>
  </w:num>
  <w:num w:numId="8">
    <w:abstractNumId w:val="13"/>
  </w:num>
  <w:num w:numId="9">
    <w:abstractNumId w:val="27"/>
  </w:num>
  <w:num w:numId="10">
    <w:abstractNumId w:val="10"/>
  </w:num>
  <w:num w:numId="11">
    <w:abstractNumId w:val="19"/>
  </w:num>
  <w:num w:numId="12">
    <w:abstractNumId w:val="11"/>
  </w:num>
  <w:num w:numId="13">
    <w:abstractNumId w:val="21"/>
  </w:num>
  <w:num w:numId="14">
    <w:abstractNumId w:val="25"/>
  </w:num>
  <w:num w:numId="15">
    <w:abstractNumId w:val="6"/>
  </w:num>
  <w:num w:numId="16">
    <w:abstractNumId w:val="23"/>
  </w:num>
  <w:num w:numId="17">
    <w:abstractNumId w:val="14"/>
  </w:num>
  <w:num w:numId="18">
    <w:abstractNumId w:val="4"/>
  </w:num>
  <w:num w:numId="19">
    <w:abstractNumId w:val="20"/>
  </w:num>
  <w:num w:numId="20">
    <w:abstractNumId w:val="1"/>
  </w:num>
  <w:num w:numId="21">
    <w:abstractNumId w:val="12"/>
  </w:num>
  <w:num w:numId="22">
    <w:abstractNumId w:val="7"/>
  </w:num>
  <w:num w:numId="23">
    <w:abstractNumId w:val="3"/>
  </w:num>
  <w:num w:numId="24">
    <w:abstractNumId w:val="5"/>
  </w:num>
  <w:num w:numId="25">
    <w:abstractNumId w:val="29"/>
  </w:num>
  <w:num w:numId="26">
    <w:abstractNumId w:val="2"/>
  </w:num>
  <w:num w:numId="27">
    <w:abstractNumId w:val="28"/>
  </w:num>
  <w:num w:numId="28">
    <w:abstractNumId w:val="16"/>
  </w:num>
  <w:num w:numId="29">
    <w:abstractNumId w:val="24"/>
  </w:num>
  <w:num w:numId="30">
    <w:abstractNumId w:val="30"/>
  </w:num>
  <w:num w:numId="31">
    <w:abstractNumId w:val="22"/>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68C"/>
    <w:rsid w:val="0004653D"/>
    <w:rsid w:val="0009007E"/>
    <w:rsid w:val="000C068C"/>
    <w:rsid w:val="001C4502"/>
    <w:rsid w:val="001D70D1"/>
    <w:rsid w:val="001F46FC"/>
    <w:rsid w:val="003508E7"/>
    <w:rsid w:val="00396427"/>
    <w:rsid w:val="003A6857"/>
    <w:rsid w:val="00405ABD"/>
    <w:rsid w:val="0045313C"/>
    <w:rsid w:val="004577BD"/>
    <w:rsid w:val="005F5877"/>
    <w:rsid w:val="006003E3"/>
    <w:rsid w:val="00615EA6"/>
    <w:rsid w:val="00622D3B"/>
    <w:rsid w:val="00711B3E"/>
    <w:rsid w:val="007336D0"/>
    <w:rsid w:val="007962B6"/>
    <w:rsid w:val="007C6297"/>
    <w:rsid w:val="00883202"/>
    <w:rsid w:val="008B3530"/>
    <w:rsid w:val="00917251"/>
    <w:rsid w:val="009612BD"/>
    <w:rsid w:val="00A528B3"/>
    <w:rsid w:val="00AC3C44"/>
    <w:rsid w:val="00B71CAB"/>
    <w:rsid w:val="00D20421"/>
    <w:rsid w:val="00D50852"/>
    <w:rsid w:val="00D57D7B"/>
    <w:rsid w:val="00E37C26"/>
    <w:rsid w:val="00EA39F2"/>
    <w:rsid w:val="00EE1F7F"/>
    <w:rsid w:val="00F5302C"/>
    <w:rsid w:val="00FA6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23F2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6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068C"/>
    <w:rPr>
      <w:rFonts w:ascii="Lucida Grande" w:hAnsi="Lucida Grande" w:cs="Lucida Grande"/>
      <w:sz w:val="18"/>
      <w:szCs w:val="18"/>
      <w:lang w:val="fr-FR"/>
    </w:rPr>
  </w:style>
  <w:style w:type="paragraph" w:styleId="ListParagraph">
    <w:name w:val="List Paragraph"/>
    <w:basedOn w:val="Normal"/>
    <w:uiPriority w:val="34"/>
    <w:qFormat/>
    <w:rsid w:val="00396427"/>
    <w:pPr>
      <w:ind w:left="720"/>
      <w:contextualSpacing/>
    </w:pPr>
  </w:style>
  <w:style w:type="paragraph" w:styleId="Footer">
    <w:name w:val="footer"/>
    <w:basedOn w:val="Normal"/>
    <w:link w:val="FooterChar"/>
    <w:uiPriority w:val="99"/>
    <w:unhideWhenUsed/>
    <w:rsid w:val="00D57D7B"/>
    <w:pPr>
      <w:tabs>
        <w:tab w:val="center" w:pos="4320"/>
        <w:tab w:val="right" w:pos="8640"/>
      </w:tabs>
    </w:pPr>
  </w:style>
  <w:style w:type="character" w:customStyle="1" w:styleId="FooterChar">
    <w:name w:val="Footer Char"/>
    <w:basedOn w:val="DefaultParagraphFont"/>
    <w:link w:val="Footer"/>
    <w:uiPriority w:val="99"/>
    <w:rsid w:val="00D57D7B"/>
    <w:rPr>
      <w:lang w:val="fr-FR"/>
    </w:rPr>
  </w:style>
  <w:style w:type="character" w:styleId="PageNumber">
    <w:name w:val="page number"/>
    <w:basedOn w:val="DefaultParagraphFont"/>
    <w:uiPriority w:val="99"/>
    <w:semiHidden/>
    <w:unhideWhenUsed/>
    <w:rsid w:val="00D57D7B"/>
  </w:style>
  <w:style w:type="table" w:styleId="TableGrid">
    <w:name w:val="Table Grid"/>
    <w:basedOn w:val="TableNormal"/>
    <w:uiPriority w:val="59"/>
    <w:rsid w:val="00961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6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068C"/>
    <w:rPr>
      <w:rFonts w:ascii="Lucida Grande" w:hAnsi="Lucida Grande" w:cs="Lucida Grande"/>
      <w:sz w:val="18"/>
      <w:szCs w:val="18"/>
      <w:lang w:val="fr-FR"/>
    </w:rPr>
  </w:style>
  <w:style w:type="paragraph" w:styleId="ListParagraph">
    <w:name w:val="List Paragraph"/>
    <w:basedOn w:val="Normal"/>
    <w:uiPriority w:val="34"/>
    <w:qFormat/>
    <w:rsid w:val="00396427"/>
    <w:pPr>
      <w:ind w:left="720"/>
      <w:contextualSpacing/>
    </w:pPr>
  </w:style>
  <w:style w:type="paragraph" w:styleId="Footer">
    <w:name w:val="footer"/>
    <w:basedOn w:val="Normal"/>
    <w:link w:val="FooterChar"/>
    <w:uiPriority w:val="99"/>
    <w:unhideWhenUsed/>
    <w:rsid w:val="00D57D7B"/>
    <w:pPr>
      <w:tabs>
        <w:tab w:val="center" w:pos="4320"/>
        <w:tab w:val="right" w:pos="8640"/>
      </w:tabs>
    </w:pPr>
  </w:style>
  <w:style w:type="character" w:customStyle="1" w:styleId="FooterChar">
    <w:name w:val="Footer Char"/>
    <w:basedOn w:val="DefaultParagraphFont"/>
    <w:link w:val="Footer"/>
    <w:uiPriority w:val="99"/>
    <w:rsid w:val="00D57D7B"/>
    <w:rPr>
      <w:lang w:val="fr-FR"/>
    </w:rPr>
  </w:style>
  <w:style w:type="character" w:styleId="PageNumber">
    <w:name w:val="page number"/>
    <w:basedOn w:val="DefaultParagraphFont"/>
    <w:uiPriority w:val="99"/>
    <w:semiHidden/>
    <w:unhideWhenUsed/>
    <w:rsid w:val="00D57D7B"/>
  </w:style>
  <w:style w:type="table" w:styleId="TableGrid">
    <w:name w:val="Table Grid"/>
    <w:basedOn w:val="TableNormal"/>
    <w:uiPriority w:val="59"/>
    <w:rsid w:val="00961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91987">
      <w:bodyDiv w:val="1"/>
      <w:marLeft w:val="0"/>
      <w:marRight w:val="0"/>
      <w:marTop w:val="0"/>
      <w:marBottom w:val="0"/>
      <w:divBdr>
        <w:top w:val="none" w:sz="0" w:space="0" w:color="auto"/>
        <w:left w:val="none" w:sz="0" w:space="0" w:color="auto"/>
        <w:bottom w:val="none" w:sz="0" w:space="0" w:color="auto"/>
        <w:right w:val="none" w:sz="0" w:space="0" w:color="auto"/>
      </w:divBdr>
      <w:divsChild>
        <w:div w:id="137655936">
          <w:marLeft w:val="360"/>
          <w:marRight w:val="0"/>
          <w:marTop w:val="400"/>
          <w:marBottom w:val="0"/>
          <w:divBdr>
            <w:top w:val="none" w:sz="0" w:space="0" w:color="auto"/>
            <w:left w:val="none" w:sz="0" w:space="0" w:color="auto"/>
            <w:bottom w:val="none" w:sz="0" w:space="0" w:color="auto"/>
            <w:right w:val="none" w:sz="0" w:space="0" w:color="auto"/>
          </w:divBdr>
        </w:div>
        <w:div w:id="2076080392">
          <w:marLeft w:val="360"/>
          <w:marRight w:val="0"/>
          <w:marTop w:val="400"/>
          <w:marBottom w:val="0"/>
          <w:divBdr>
            <w:top w:val="none" w:sz="0" w:space="0" w:color="auto"/>
            <w:left w:val="none" w:sz="0" w:space="0" w:color="auto"/>
            <w:bottom w:val="none" w:sz="0" w:space="0" w:color="auto"/>
            <w:right w:val="none" w:sz="0" w:space="0" w:color="auto"/>
          </w:divBdr>
        </w:div>
        <w:div w:id="741487433">
          <w:marLeft w:val="360"/>
          <w:marRight w:val="0"/>
          <w:marTop w:val="400"/>
          <w:marBottom w:val="0"/>
          <w:divBdr>
            <w:top w:val="none" w:sz="0" w:space="0" w:color="auto"/>
            <w:left w:val="none" w:sz="0" w:space="0" w:color="auto"/>
            <w:bottom w:val="none" w:sz="0" w:space="0" w:color="auto"/>
            <w:right w:val="none" w:sz="0" w:space="0" w:color="auto"/>
          </w:divBdr>
        </w:div>
      </w:divsChild>
    </w:div>
    <w:div w:id="154957494">
      <w:bodyDiv w:val="1"/>
      <w:marLeft w:val="0"/>
      <w:marRight w:val="0"/>
      <w:marTop w:val="0"/>
      <w:marBottom w:val="0"/>
      <w:divBdr>
        <w:top w:val="none" w:sz="0" w:space="0" w:color="auto"/>
        <w:left w:val="none" w:sz="0" w:space="0" w:color="auto"/>
        <w:bottom w:val="none" w:sz="0" w:space="0" w:color="auto"/>
        <w:right w:val="none" w:sz="0" w:space="0" w:color="auto"/>
      </w:divBdr>
      <w:divsChild>
        <w:div w:id="766970900">
          <w:marLeft w:val="360"/>
          <w:marRight w:val="0"/>
          <w:marTop w:val="400"/>
          <w:marBottom w:val="0"/>
          <w:divBdr>
            <w:top w:val="none" w:sz="0" w:space="0" w:color="auto"/>
            <w:left w:val="none" w:sz="0" w:space="0" w:color="auto"/>
            <w:bottom w:val="none" w:sz="0" w:space="0" w:color="auto"/>
            <w:right w:val="none" w:sz="0" w:space="0" w:color="auto"/>
          </w:divBdr>
        </w:div>
        <w:div w:id="1191187495">
          <w:marLeft w:val="720"/>
          <w:marRight w:val="0"/>
          <w:marTop w:val="120"/>
          <w:marBottom w:val="0"/>
          <w:divBdr>
            <w:top w:val="none" w:sz="0" w:space="0" w:color="auto"/>
            <w:left w:val="none" w:sz="0" w:space="0" w:color="auto"/>
            <w:bottom w:val="none" w:sz="0" w:space="0" w:color="auto"/>
            <w:right w:val="none" w:sz="0" w:space="0" w:color="auto"/>
          </w:divBdr>
        </w:div>
        <w:div w:id="445004401">
          <w:marLeft w:val="720"/>
          <w:marRight w:val="0"/>
          <w:marTop w:val="120"/>
          <w:marBottom w:val="0"/>
          <w:divBdr>
            <w:top w:val="none" w:sz="0" w:space="0" w:color="auto"/>
            <w:left w:val="none" w:sz="0" w:space="0" w:color="auto"/>
            <w:bottom w:val="none" w:sz="0" w:space="0" w:color="auto"/>
            <w:right w:val="none" w:sz="0" w:space="0" w:color="auto"/>
          </w:divBdr>
        </w:div>
        <w:div w:id="933366356">
          <w:marLeft w:val="360"/>
          <w:marRight w:val="0"/>
          <w:marTop w:val="400"/>
          <w:marBottom w:val="0"/>
          <w:divBdr>
            <w:top w:val="none" w:sz="0" w:space="0" w:color="auto"/>
            <w:left w:val="none" w:sz="0" w:space="0" w:color="auto"/>
            <w:bottom w:val="none" w:sz="0" w:space="0" w:color="auto"/>
            <w:right w:val="none" w:sz="0" w:space="0" w:color="auto"/>
          </w:divBdr>
        </w:div>
        <w:div w:id="429545618">
          <w:marLeft w:val="720"/>
          <w:marRight w:val="0"/>
          <w:marTop w:val="120"/>
          <w:marBottom w:val="0"/>
          <w:divBdr>
            <w:top w:val="none" w:sz="0" w:space="0" w:color="auto"/>
            <w:left w:val="none" w:sz="0" w:space="0" w:color="auto"/>
            <w:bottom w:val="none" w:sz="0" w:space="0" w:color="auto"/>
            <w:right w:val="none" w:sz="0" w:space="0" w:color="auto"/>
          </w:divBdr>
        </w:div>
        <w:div w:id="1094129754">
          <w:marLeft w:val="720"/>
          <w:marRight w:val="0"/>
          <w:marTop w:val="120"/>
          <w:marBottom w:val="0"/>
          <w:divBdr>
            <w:top w:val="none" w:sz="0" w:space="0" w:color="auto"/>
            <w:left w:val="none" w:sz="0" w:space="0" w:color="auto"/>
            <w:bottom w:val="none" w:sz="0" w:space="0" w:color="auto"/>
            <w:right w:val="none" w:sz="0" w:space="0" w:color="auto"/>
          </w:divBdr>
        </w:div>
        <w:div w:id="1811435359">
          <w:marLeft w:val="720"/>
          <w:marRight w:val="0"/>
          <w:marTop w:val="120"/>
          <w:marBottom w:val="0"/>
          <w:divBdr>
            <w:top w:val="none" w:sz="0" w:space="0" w:color="auto"/>
            <w:left w:val="none" w:sz="0" w:space="0" w:color="auto"/>
            <w:bottom w:val="none" w:sz="0" w:space="0" w:color="auto"/>
            <w:right w:val="none" w:sz="0" w:space="0" w:color="auto"/>
          </w:divBdr>
        </w:div>
        <w:div w:id="920679656">
          <w:marLeft w:val="720"/>
          <w:marRight w:val="0"/>
          <w:marTop w:val="120"/>
          <w:marBottom w:val="0"/>
          <w:divBdr>
            <w:top w:val="none" w:sz="0" w:space="0" w:color="auto"/>
            <w:left w:val="none" w:sz="0" w:space="0" w:color="auto"/>
            <w:bottom w:val="none" w:sz="0" w:space="0" w:color="auto"/>
            <w:right w:val="none" w:sz="0" w:space="0" w:color="auto"/>
          </w:divBdr>
        </w:div>
      </w:divsChild>
    </w:div>
    <w:div w:id="412439350">
      <w:bodyDiv w:val="1"/>
      <w:marLeft w:val="0"/>
      <w:marRight w:val="0"/>
      <w:marTop w:val="0"/>
      <w:marBottom w:val="0"/>
      <w:divBdr>
        <w:top w:val="none" w:sz="0" w:space="0" w:color="auto"/>
        <w:left w:val="none" w:sz="0" w:space="0" w:color="auto"/>
        <w:bottom w:val="none" w:sz="0" w:space="0" w:color="auto"/>
        <w:right w:val="none" w:sz="0" w:space="0" w:color="auto"/>
      </w:divBdr>
      <w:divsChild>
        <w:div w:id="1013343565">
          <w:marLeft w:val="360"/>
          <w:marRight w:val="0"/>
          <w:marTop w:val="400"/>
          <w:marBottom w:val="0"/>
          <w:divBdr>
            <w:top w:val="none" w:sz="0" w:space="0" w:color="auto"/>
            <w:left w:val="none" w:sz="0" w:space="0" w:color="auto"/>
            <w:bottom w:val="none" w:sz="0" w:space="0" w:color="auto"/>
            <w:right w:val="none" w:sz="0" w:space="0" w:color="auto"/>
          </w:divBdr>
        </w:div>
        <w:div w:id="814881297">
          <w:marLeft w:val="360"/>
          <w:marRight w:val="0"/>
          <w:marTop w:val="400"/>
          <w:marBottom w:val="0"/>
          <w:divBdr>
            <w:top w:val="none" w:sz="0" w:space="0" w:color="auto"/>
            <w:left w:val="none" w:sz="0" w:space="0" w:color="auto"/>
            <w:bottom w:val="none" w:sz="0" w:space="0" w:color="auto"/>
            <w:right w:val="none" w:sz="0" w:space="0" w:color="auto"/>
          </w:divBdr>
        </w:div>
        <w:div w:id="1439061092">
          <w:marLeft w:val="360"/>
          <w:marRight w:val="0"/>
          <w:marTop w:val="400"/>
          <w:marBottom w:val="0"/>
          <w:divBdr>
            <w:top w:val="none" w:sz="0" w:space="0" w:color="auto"/>
            <w:left w:val="none" w:sz="0" w:space="0" w:color="auto"/>
            <w:bottom w:val="none" w:sz="0" w:space="0" w:color="auto"/>
            <w:right w:val="none" w:sz="0" w:space="0" w:color="auto"/>
          </w:divBdr>
        </w:div>
      </w:divsChild>
    </w:div>
    <w:div w:id="649793143">
      <w:bodyDiv w:val="1"/>
      <w:marLeft w:val="0"/>
      <w:marRight w:val="0"/>
      <w:marTop w:val="0"/>
      <w:marBottom w:val="0"/>
      <w:divBdr>
        <w:top w:val="none" w:sz="0" w:space="0" w:color="auto"/>
        <w:left w:val="none" w:sz="0" w:space="0" w:color="auto"/>
        <w:bottom w:val="none" w:sz="0" w:space="0" w:color="auto"/>
        <w:right w:val="none" w:sz="0" w:space="0" w:color="auto"/>
      </w:divBdr>
      <w:divsChild>
        <w:div w:id="1304429269">
          <w:marLeft w:val="360"/>
          <w:marRight w:val="0"/>
          <w:marTop w:val="400"/>
          <w:marBottom w:val="0"/>
          <w:divBdr>
            <w:top w:val="none" w:sz="0" w:space="0" w:color="auto"/>
            <w:left w:val="none" w:sz="0" w:space="0" w:color="auto"/>
            <w:bottom w:val="none" w:sz="0" w:space="0" w:color="auto"/>
            <w:right w:val="none" w:sz="0" w:space="0" w:color="auto"/>
          </w:divBdr>
        </w:div>
        <w:div w:id="1908608545">
          <w:marLeft w:val="360"/>
          <w:marRight w:val="0"/>
          <w:marTop w:val="400"/>
          <w:marBottom w:val="0"/>
          <w:divBdr>
            <w:top w:val="none" w:sz="0" w:space="0" w:color="auto"/>
            <w:left w:val="none" w:sz="0" w:space="0" w:color="auto"/>
            <w:bottom w:val="none" w:sz="0" w:space="0" w:color="auto"/>
            <w:right w:val="none" w:sz="0" w:space="0" w:color="auto"/>
          </w:divBdr>
        </w:div>
      </w:divsChild>
    </w:div>
    <w:div w:id="708644454">
      <w:bodyDiv w:val="1"/>
      <w:marLeft w:val="0"/>
      <w:marRight w:val="0"/>
      <w:marTop w:val="0"/>
      <w:marBottom w:val="0"/>
      <w:divBdr>
        <w:top w:val="none" w:sz="0" w:space="0" w:color="auto"/>
        <w:left w:val="none" w:sz="0" w:space="0" w:color="auto"/>
        <w:bottom w:val="none" w:sz="0" w:space="0" w:color="auto"/>
        <w:right w:val="none" w:sz="0" w:space="0" w:color="auto"/>
      </w:divBdr>
      <w:divsChild>
        <w:div w:id="1624383693">
          <w:marLeft w:val="360"/>
          <w:marRight w:val="0"/>
          <w:marTop w:val="400"/>
          <w:marBottom w:val="0"/>
          <w:divBdr>
            <w:top w:val="none" w:sz="0" w:space="0" w:color="auto"/>
            <w:left w:val="none" w:sz="0" w:space="0" w:color="auto"/>
            <w:bottom w:val="none" w:sz="0" w:space="0" w:color="auto"/>
            <w:right w:val="none" w:sz="0" w:space="0" w:color="auto"/>
          </w:divBdr>
        </w:div>
        <w:div w:id="107090919">
          <w:marLeft w:val="720"/>
          <w:marRight w:val="0"/>
          <w:marTop w:val="120"/>
          <w:marBottom w:val="0"/>
          <w:divBdr>
            <w:top w:val="none" w:sz="0" w:space="0" w:color="auto"/>
            <w:left w:val="none" w:sz="0" w:space="0" w:color="auto"/>
            <w:bottom w:val="none" w:sz="0" w:space="0" w:color="auto"/>
            <w:right w:val="none" w:sz="0" w:space="0" w:color="auto"/>
          </w:divBdr>
        </w:div>
        <w:div w:id="1624844343">
          <w:marLeft w:val="1080"/>
          <w:marRight w:val="0"/>
          <w:marTop w:val="120"/>
          <w:marBottom w:val="0"/>
          <w:divBdr>
            <w:top w:val="none" w:sz="0" w:space="0" w:color="auto"/>
            <w:left w:val="none" w:sz="0" w:space="0" w:color="auto"/>
            <w:bottom w:val="none" w:sz="0" w:space="0" w:color="auto"/>
            <w:right w:val="none" w:sz="0" w:space="0" w:color="auto"/>
          </w:divBdr>
        </w:div>
        <w:div w:id="1244880043">
          <w:marLeft w:val="1080"/>
          <w:marRight w:val="0"/>
          <w:marTop w:val="120"/>
          <w:marBottom w:val="0"/>
          <w:divBdr>
            <w:top w:val="none" w:sz="0" w:space="0" w:color="auto"/>
            <w:left w:val="none" w:sz="0" w:space="0" w:color="auto"/>
            <w:bottom w:val="none" w:sz="0" w:space="0" w:color="auto"/>
            <w:right w:val="none" w:sz="0" w:space="0" w:color="auto"/>
          </w:divBdr>
        </w:div>
      </w:divsChild>
    </w:div>
    <w:div w:id="794908898">
      <w:bodyDiv w:val="1"/>
      <w:marLeft w:val="0"/>
      <w:marRight w:val="0"/>
      <w:marTop w:val="0"/>
      <w:marBottom w:val="0"/>
      <w:divBdr>
        <w:top w:val="none" w:sz="0" w:space="0" w:color="auto"/>
        <w:left w:val="none" w:sz="0" w:space="0" w:color="auto"/>
        <w:bottom w:val="none" w:sz="0" w:space="0" w:color="auto"/>
        <w:right w:val="none" w:sz="0" w:space="0" w:color="auto"/>
      </w:divBdr>
      <w:divsChild>
        <w:div w:id="617564558">
          <w:marLeft w:val="360"/>
          <w:marRight w:val="0"/>
          <w:marTop w:val="400"/>
          <w:marBottom w:val="0"/>
          <w:divBdr>
            <w:top w:val="none" w:sz="0" w:space="0" w:color="auto"/>
            <w:left w:val="none" w:sz="0" w:space="0" w:color="auto"/>
            <w:bottom w:val="none" w:sz="0" w:space="0" w:color="auto"/>
            <w:right w:val="none" w:sz="0" w:space="0" w:color="auto"/>
          </w:divBdr>
        </w:div>
        <w:div w:id="562180715">
          <w:marLeft w:val="720"/>
          <w:marRight w:val="0"/>
          <w:marTop w:val="120"/>
          <w:marBottom w:val="0"/>
          <w:divBdr>
            <w:top w:val="none" w:sz="0" w:space="0" w:color="auto"/>
            <w:left w:val="none" w:sz="0" w:space="0" w:color="auto"/>
            <w:bottom w:val="none" w:sz="0" w:space="0" w:color="auto"/>
            <w:right w:val="none" w:sz="0" w:space="0" w:color="auto"/>
          </w:divBdr>
        </w:div>
        <w:div w:id="644361931">
          <w:marLeft w:val="720"/>
          <w:marRight w:val="0"/>
          <w:marTop w:val="120"/>
          <w:marBottom w:val="0"/>
          <w:divBdr>
            <w:top w:val="none" w:sz="0" w:space="0" w:color="auto"/>
            <w:left w:val="none" w:sz="0" w:space="0" w:color="auto"/>
            <w:bottom w:val="none" w:sz="0" w:space="0" w:color="auto"/>
            <w:right w:val="none" w:sz="0" w:space="0" w:color="auto"/>
          </w:divBdr>
        </w:div>
        <w:div w:id="1630622996">
          <w:marLeft w:val="360"/>
          <w:marRight w:val="0"/>
          <w:marTop w:val="400"/>
          <w:marBottom w:val="0"/>
          <w:divBdr>
            <w:top w:val="none" w:sz="0" w:space="0" w:color="auto"/>
            <w:left w:val="none" w:sz="0" w:space="0" w:color="auto"/>
            <w:bottom w:val="none" w:sz="0" w:space="0" w:color="auto"/>
            <w:right w:val="none" w:sz="0" w:space="0" w:color="auto"/>
          </w:divBdr>
        </w:div>
        <w:div w:id="1806775114">
          <w:marLeft w:val="720"/>
          <w:marRight w:val="0"/>
          <w:marTop w:val="120"/>
          <w:marBottom w:val="0"/>
          <w:divBdr>
            <w:top w:val="none" w:sz="0" w:space="0" w:color="auto"/>
            <w:left w:val="none" w:sz="0" w:space="0" w:color="auto"/>
            <w:bottom w:val="none" w:sz="0" w:space="0" w:color="auto"/>
            <w:right w:val="none" w:sz="0" w:space="0" w:color="auto"/>
          </w:divBdr>
        </w:div>
        <w:div w:id="264853435">
          <w:marLeft w:val="720"/>
          <w:marRight w:val="0"/>
          <w:marTop w:val="120"/>
          <w:marBottom w:val="0"/>
          <w:divBdr>
            <w:top w:val="none" w:sz="0" w:space="0" w:color="auto"/>
            <w:left w:val="none" w:sz="0" w:space="0" w:color="auto"/>
            <w:bottom w:val="none" w:sz="0" w:space="0" w:color="auto"/>
            <w:right w:val="none" w:sz="0" w:space="0" w:color="auto"/>
          </w:divBdr>
        </w:div>
        <w:div w:id="419833542">
          <w:marLeft w:val="720"/>
          <w:marRight w:val="0"/>
          <w:marTop w:val="120"/>
          <w:marBottom w:val="0"/>
          <w:divBdr>
            <w:top w:val="none" w:sz="0" w:space="0" w:color="auto"/>
            <w:left w:val="none" w:sz="0" w:space="0" w:color="auto"/>
            <w:bottom w:val="none" w:sz="0" w:space="0" w:color="auto"/>
            <w:right w:val="none" w:sz="0" w:space="0" w:color="auto"/>
          </w:divBdr>
        </w:div>
        <w:div w:id="127554911">
          <w:marLeft w:val="720"/>
          <w:marRight w:val="0"/>
          <w:marTop w:val="120"/>
          <w:marBottom w:val="0"/>
          <w:divBdr>
            <w:top w:val="none" w:sz="0" w:space="0" w:color="auto"/>
            <w:left w:val="none" w:sz="0" w:space="0" w:color="auto"/>
            <w:bottom w:val="none" w:sz="0" w:space="0" w:color="auto"/>
            <w:right w:val="none" w:sz="0" w:space="0" w:color="auto"/>
          </w:divBdr>
        </w:div>
      </w:divsChild>
    </w:div>
    <w:div w:id="796873145">
      <w:bodyDiv w:val="1"/>
      <w:marLeft w:val="0"/>
      <w:marRight w:val="0"/>
      <w:marTop w:val="0"/>
      <w:marBottom w:val="0"/>
      <w:divBdr>
        <w:top w:val="none" w:sz="0" w:space="0" w:color="auto"/>
        <w:left w:val="none" w:sz="0" w:space="0" w:color="auto"/>
        <w:bottom w:val="none" w:sz="0" w:space="0" w:color="auto"/>
        <w:right w:val="none" w:sz="0" w:space="0" w:color="auto"/>
      </w:divBdr>
      <w:divsChild>
        <w:div w:id="56898807">
          <w:marLeft w:val="360"/>
          <w:marRight w:val="0"/>
          <w:marTop w:val="400"/>
          <w:marBottom w:val="0"/>
          <w:divBdr>
            <w:top w:val="none" w:sz="0" w:space="0" w:color="auto"/>
            <w:left w:val="none" w:sz="0" w:space="0" w:color="auto"/>
            <w:bottom w:val="none" w:sz="0" w:space="0" w:color="auto"/>
            <w:right w:val="none" w:sz="0" w:space="0" w:color="auto"/>
          </w:divBdr>
        </w:div>
        <w:div w:id="1532113493">
          <w:marLeft w:val="360"/>
          <w:marRight w:val="0"/>
          <w:marTop w:val="400"/>
          <w:marBottom w:val="0"/>
          <w:divBdr>
            <w:top w:val="none" w:sz="0" w:space="0" w:color="auto"/>
            <w:left w:val="none" w:sz="0" w:space="0" w:color="auto"/>
            <w:bottom w:val="none" w:sz="0" w:space="0" w:color="auto"/>
            <w:right w:val="none" w:sz="0" w:space="0" w:color="auto"/>
          </w:divBdr>
        </w:div>
        <w:div w:id="47144549">
          <w:marLeft w:val="720"/>
          <w:marRight w:val="0"/>
          <w:marTop w:val="120"/>
          <w:marBottom w:val="0"/>
          <w:divBdr>
            <w:top w:val="none" w:sz="0" w:space="0" w:color="auto"/>
            <w:left w:val="none" w:sz="0" w:space="0" w:color="auto"/>
            <w:bottom w:val="none" w:sz="0" w:space="0" w:color="auto"/>
            <w:right w:val="none" w:sz="0" w:space="0" w:color="auto"/>
          </w:divBdr>
        </w:div>
        <w:div w:id="912659395">
          <w:marLeft w:val="720"/>
          <w:marRight w:val="0"/>
          <w:marTop w:val="120"/>
          <w:marBottom w:val="0"/>
          <w:divBdr>
            <w:top w:val="none" w:sz="0" w:space="0" w:color="auto"/>
            <w:left w:val="none" w:sz="0" w:space="0" w:color="auto"/>
            <w:bottom w:val="none" w:sz="0" w:space="0" w:color="auto"/>
            <w:right w:val="none" w:sz="0" w:space="0" w:color="auto"/>
          </w:divBdr>
        </w:div>
        <w:div w:id="294526492">
          <w:marLeft w:val="720"/>
          <w:marRight w:val="0"/>
          <w:marTop w:val="120"/>
          <w:marBottom w:val="0"/>
          <w:divBdr>
            <w:top w:val="none" w:sz="0" w:space="0" w:color="auto"/>
            <w:left w:val="none" w:sz="0" w:space="0" w:color="auto"/>
            <w:bottom w:val="none" w:sz="0" w:space="0" w:color="auto"/>
            <w:right w:val="none" w:sz="0" w:space="0" w:color="auto"/>
          </w:divBdr>
        </w:div>
      </w:divsChild>
    </w:div>
    <w:div w:id="824316876">
      <w:bodyDiv w:val="1"/>
      <w:marLeft w:val="0"/>
      <w:marRight w:val="0"/>
      <w:marTop w:val="0"/>
      <w:marBottom w:val="0"/>
      <w:divBdr>
        <w:top w:val="none" w:sz="0" w:space="0" w:color="auto"/>
        <w:left w:val="none" w:sz="0" w:space="0" w:color="auto"/>
        <w:bottom w:val="none" w:sz="0" w:space="0" w:color="auto"/>
        <w:right w:val="none" w:sz="0" w:space="0" w:color="auto"/>
      </w:divBdr>
      <w:divsChild>
        <w:div w:id="1901671590">
          <w:marLeft w:val="360"/>
          <w:marRight w:val="0"/>
          <w:marTop w:val="400"/>
          <w:marBottom w:val="0"/>
          <w:divBdr>
            <w:top w:val="none" w:sz="0" w:space="0" w:color="auto"/>
            <w:left w:val="none" w:sz="0" w:space="0" w:color="auto"/>
            <w:bottom w:val="none" w:sz="0" w:space="0" w:color="auto"/>
            <w:right w:val="none" w:sz="0" w:space="0" w:color="auto"/>
          </w:divBdr>
        </w:div>
        <w:div w:id="1083796671">
          <w:marLeft w:val="720"/>
          <w:marRight w:val="0"/>
          <w:marTop w:val="120"/>
          <w:marBottom w:val="0"/>
          <w:divBdr>
            <w:top w:val="none" w:sz="0" w:space="0" w:color="auto"/>
            <w:left w:val="none" w:sz="0" w:space="0" w:color="auto"/>
            <w:bottom w:val="none" w:sz="0" w:space="0" w:color="auto"/>
            <w:right w:val="none" w:sz="0" w:space="0" w:color="auto"/>
          </w:divBdr>
        </w:div>
        <w:div w:id="1287153089">
          <w:marLeft w:val="720"/>
          <w:marRight w:val="0"/>
          <w:marTop w:val="120"/>
          <w:marBottom w:val="0"/>
          <w:divBdr>
            <w:top w:val="none" w:sz="0" w:space="0" w:color="auto"/>
            <w:left w:val="none" w:sz="0" w:space="0" w:color="auto"/>
            <w:bottom w:val="none" w:sz="0" w:space="0" w:color="auto"/>
            <w:right w:val="none" w:sz="0" w:space="0" w:color="auto"/>
          </w:divBdr>
        </w:div>
      </w:divsChild>
    </w:div>
    <w:div w:id="1020276415">
      <w:bodyDiv w:val="1"/>
      <w:marLeft w:val="0"/>
      <w:marRight w:val="0"/>
      <w:marTop w:val="0"/>
      <w:marBottom w:val="0"/>
      <w:divBdr>
        <w:top w:val="none" w:sz="0" w:space="0" w:color="auto"/>
        <w:left w:val="none" w:sz="0" w:space="0" w:color="auto"/>
        <w:bottom w:val="none" w:sz="0" w:space="0" w:color="auto"/>
        <w:right w:val="none" w:sz="0" w:space="0" w:color="auto"/>
      </w:divBdr>
      <w:divsChild>
        <w:div w:id="1376395299">
          <w:marLeft w:val="360"/>
          <w:marRight w:val="0"/>
          <w:marTop w:val="400"/>
          <w:marBottom w:val="0"/>
          <w:divBdr>
            <w:top w:val="none" w:sz="0" w:space="0" w:color="auto"/>
            <w:left w:val="none" w:sz="0" w:space="0" w:color="auto"/>
            <w:bottom w:val="none" w:sz="0" w:space="0" w:color="auto"/>
            <w:right w:val="none" w:sz="0" w:space="0" w:color="auto"/>
          </w:divBdr>
        </w:div>
        <w:div w:id="482088971">
          <w:marLeft w:val="720"/>
          <w:marRight w:val="0"/>
          <w:marTop w:val="120"/>
          <w:marBottom w:val="0"/>
          <w:divBdr>
            <w:top w:val="none" w:sz="0" w:space="0" w:color="auto"/>
            <w:left w:val="none" w:sz="0" w:space="0" w:color="auto"/>
            <w:bottom w:val="none" w:sz="0" w:space="0" w:color="auto"/>
            <w:right w:val="none" w:sz="0" w:space="0" w:color="auto"/>
          </w:divBdr>
        </w:div>
        <w:div w:id="1623918337">
          <w:marLeft w:val="720"/>
          <w:marRight w:val="0"/>
          <w:marTop w:val="120"/>
          <w:marBottom w:val="0"/>
          <w:divBdr>
            <w:top w:val="none" w:sz="0" w:space="0" w:color="auto"/>
            <w:left w:val="none" w:sz="0" w:space="0" w:color="auto"/>
            <w:bottom w:val="none" w:sz="0" w:space="0" w:color="auto"/>
            <w:right w:val="none" w:sz="0" w:space="0" w:color="auto"/>
          </w:divBdr>
        </w:div>
      </w:divsChild>
    </w:div>
    <w:div w:id="1065252681">
      <w:bodyDiv w:val="1"/>
      <w:marLeft w:val="0"/>
      <w:marRight w:val="0"/>
      <w:marTop w:val="0"/>
      <w:marBottom w:val="0"/>
      <w:divBdr>
        <w:top w:val="none" w:sz="0" w:space="0" w:color="auto"/>
        <w:left w:val="none" w:sz="0" w:space="0" w:color="auto"/>
        <w:bottom w:val="none" w:sz="0" w:space="0" w:color="auto"/>
        <w:right w:val="none" w:sz="0" w:space="0" w:color="auto"/>
      </w:divBdr>
      <w:divsChild>
        <w:div w:id="1010525058">
          <w:marLeft w:val="360"/>
          <w:marRight w:val="0"/>
          <w:marTop w:val="400"/>
          <w:marBottom w:val="0"/>
          <w:divBdr>
            <w:top w:val="none" w:sz="0" w:space="0" w:color="auto"/>
            <w:left w:val="none" w:sz="0" w:space="0" w:color="auto"/>
            <w:bottom w:val="none" w:sz="0" w:space="0" w:color="auto"/>
            <w:right w:val="none" w:sz="0" w:space="0" w:color="auto"/>
          </w:divBdr>
        </w:div>
        <w:div w:id="1289386489">
          <w:marLeft w:val="360"/>
          <w:marRight w:val="0"/>
          <w:marTop w:val="400"/>
          <w:marBottom w:val="0"/>
          <w:divBdr>
            <w:top w:val="none" w:sz="0" w:space="0" w:color="auto"/>
            <w:left w:val="none" w:sz="0" w:space="0" w:color="auto"/>
            <w:bottom w:val="none" w:sz="0" w:space="0" w:color="auto"/>
            <w:right w:val="none" w:sz="0" w:space="0" w:color="auto"/>
          </w:divBdr>
        </w:div>
        <w:div w:id="2134248213">
          <w:marLeft w:val="360"/>
          <w:marRight w:val="0"/>
          <w:marTop w:val="400"/>
          <w:marBottom w:val="0"/>
          <w:divBdr>
            <w:top w:val="none" w:sz="0" w:space="0" w:color="auto"/>
            <w:left w:val="none" w:sz="0" w:space="0" w:color="auto"/>
            <w:bottom w:val="none" w:sz="0" w:space="0" w:color="auto"/>
            <w:right w:val="none" w:sz="0" w:space="0" w:color="auto"/>
          </w:divBdr>
        </w:div>
      </w:divsChild>
    </w:div>
    <w:div w:id="1277060936">
      <w:bodyDiv w:val="1"/>
      <w:marLeft w:val="0"/>
      <w:marRight w:val="0"/>
      <w:marTop w:val="0"/>
      <w:marBottom w:val="0"/>
      <w:divBdr>
        <w:top w:val="none" w:sz="0" w:space="0" w:color="auto"/>
        <w:left w:val="none" w:sz="0" w:space="0" w:color="auto"/>
        <w:bottom w:val="none" w:sz="0" w:space="0" w:color="auto"/>
        <w:right w:val="none" w:sz="0" w:space="0" w:color="auto"/>
      </w:divBdr>
      <w:divsChild>
        <w:div w:id="1584141623">
          <w:marLeft w:val="360"/>
          <w:marRight w:val="0"/>
          <w:marTop w:val="400"/>
          <w:marBottom w:val="0"/>
          <w:divBdr>
            <w:top w:val="none" w:sz="0" w:space="0" w:color="auto"/>
            <w:left w:val="none" w:sz="0" w:space="0" w:color="auto"/>
            <w:bottom w:val="none" w:sz="0" w:space="0" w:color="auto"/>
            <w:right w:val="none" w:sz="0" w:space="0" w:color="auto"/>
          </w:divBdr>
        </w:div>
        <w:div w:id="1619991512">
          <w:marLeft w:val="360"/>
          <w:marRight w:val="0"/>
          <w:marTop w:val="400"/>
          <w:marBottom w:val="0"/>
          <w:divBdr>
            <w:top w:val="none" w:sz="0" w:space="0" w:color="auto"/>
            <w:left w:val="none" w:sz="0" w:space="0" w:color="auto"/>
            <w:bottom w:val="none" w:sz="0" w:space="0" w:color="auto"/>
            <w:right w:val="none" w:sz="0" w:space="0" w:color="auto"/>
          </w:divBdr>
        </w:div>
        <w:div w:id="1743017812">
          <w:marLeft w:val="360"/>
          <w:marRight w:val="0"/>
          <w:marTop w:val="400"/>
          <w:marBottom w:val="0"/>
          <w:divBdr>
            <w:top w:val="none" w:sz="0" w:space="0" w:color="auto"/>
            <w:left w:val="none" w:sz="0" w:space="0" w:color="auto"/>
            <w:bottom w:val="none" w:sz="0" w:space="0" w:color="auto"/>
            <w:right w:val="none" w:sz="0" w:space="0" w:color="auto"/>
          </w:divBdr>
        </w:div>
      </w:divsChild>
    </w:div>
    <w:div w:id="1330794276">
      <w:bodyDiv w:val="1"/>
      <w:marLeft w:val="0"/>
      <w:marRight w:val="0"/>
      <w:marTop w:val="0"/>
      <w:marBottom w:val="0"/>
      <w:divBdr>
        <w:top w:val="none" w:sz="0" w:space="0" w:color="auto"/>
        <w:left w:val="none" w:sz="0" w:space="0" w:color="auto"/>
        <w:bottom w:val="none" w:sz="0" w:space="0" w:color="auto"/>
        <w:right w:val="none" w:sz="0" w:space="0" w:color="auto"/>
      </w:divBdr>
      <w:divsChild>
        <w:div w:id="901908758">
          <w:marLeft w:val="360"/>
          <w:marRight w:val="0"/>
          <w:marTop w:val="400"/>
          <w:marBottom w:val="0"/>
          <w:divBdr>
            <w:top w:val="none" w:sz="0" w:space="0" w:color="auto"/>
            <w:left w:val="none" w:sz="0" w:space="0" w:color="auto"/>
            <w:bottom w:val="none" w:sz="0" w:space="0" w:color="auto"/>
            <w:right w:val="none" w:sz="0" w:space="0" w:color="auto"/>
          </w:divBdr>
        </w:div>
        <w:div w:id="711882111">
          <w:marLeft w:val="360"/>
          <w:marRight w:val="0"/>
          <w:marTop w:val="400"/>
          <w:marBottom w:val="0"/>
          <w:divBdr>
            <w:top w:val="none" w:sz="0" w:space="0" w:color="auto"/>
            <w:left w:val="none" w:sz="0" w:space="0" w:color="auto"/>
            <w:bottom w:val="none" w:sz="0" w:space="0" w:color="auto"/>
            <w:right w:val="none" w:sz="0" w:space="0" w:color="auto"/>
          </w:divBdr>
        </w:div>
        <w:div w:id="1762413749">
          <w:marLeft w:val="360"/>
          <w:marRight w:val="0"/>
          <w:marTop w:val="400"/>
          <w:marBottom w:val="0"/>
          <w:divBdr>
            <w:top w:val="none" w:sz="0" w:space="0" w:color="auto"/>
            <w:left w:val="none" w:sz="0" w:space="0" w:color="auto"/>
            <w:bottom w:val="none" w:sz="0" w:space="0" w:color="auto"/>
            <w:right w:val="none" w:sz="0" w:space="0" w:color="auto"/>
          </w:divBdr>
        </w:div>
      </w:divsChild>
    </w:div>
    <w:div w:id="1365133075">
      <w:bodyDiv w:val="1"/>
      <w:marLeft w:val="0"/>
      <w:marRight w:val="0"/>
      <w:marTop w:val="0"/>
      <w:marBottom w:val="0"/>
      <w:divBdr>
        <w:top w:val="none" w:sz="0" w:space="0" w:color="auto"/>
        <w:left w:val="none" w:sz="0" w:space="0" w:color="auto"/>
        <w:bottom w:val="none" w:sz="0" w:space="0" w:color="auto"/>
        <w:right w:val="none" w:sz="0" w:space="0" w:color="auto"/>
      </w:divBdr>
      <w:divsChild>
        <w:div w:id="1570073704">
          <w:marLeft w:val="360"/>
          <w:marRight w:val="0"/>
          <w:marTop w:val="400"/>
          <w:marBottom w:val="0"/>
          <w:divBdr>
            <w:top w:val="none" w:sz="0" w:space="0" w:color="auto"/>
            <w:left w:val="none" w:sz="0" w:space="0" w:color="auto"/>
            <w:bottom w:val="none" w:sz="0" w:space="0" w:color="auto"/>
            <w:right w:val="none" w:sz="0" w:space="0" w:color="auto"/>
          </w:divBdr>
        </w:div>
        <w:div w:id="1381856817">
          <w:marLeft w:val="360"/>
          <w:marRight w:val="0"/>
          <w:marTop w:val="400"/>
          <w:marBottom w:val="0"/>
          <w:divBdr>
            <w:top w:val="none" w:sz="0" w:space="0" w:color="auto"/>
            <w:left w:val="none" w:sz="0" w:space="0" w:color="auto"/>
            <w:bottom w:val="none" w:sz="0" w:space="0" w:color="auto"/>
            <w:right w:val="none" w:sz="0" w:space="0" w:color="auto"/>
          </w:divBdr>
        </w:div>
      </w:divsChild>
    </w:div>
    <w:div w:id="1435588268">
      <w:bodyDiv w:val="1"/>
      <w:marLeft w:val="0"/>
      <w:marRight w:val="0"/>
      <w:marTop w:val="0"/>
      <w:marBottom w:val="0"/>
      <w:divBdr>
        <w:top w:val="none" w:sz="0" w:space="0" w:color="auto"/>
        <w:left w:val="none" w:sz="0" w:space="0" w:color="auto"/>
        <w:bottom w:val="none" w:sz="0" w:space="0" w:color="auto"/>
        <w:right w:val="none" w:sz="0" w:space="0" w:color="auto"/>
      </w:divBdr>
      <w:divsChild>
        <w:div w:id="2102407664">
          <w:marLeft w:val="360"/>
          <w:marRight w:val="0"/>
          <w:marTop w:val="400"/>
          <w:marBottom w:val="0"/>
          <w:divBdr>
            <w:top w:val="none" w:sz="0" w:space="0" w:color="auto"/>
            <w:left w:val="none" w:sz="0" w:space="0" w:color="auto"/>
            <w:bottom w:val="none" w:sz="0" w:space="0" w:color="auto"/>
            <w:right w:val="none" w:sz="0" w:space="0" w:color="auto"/>
          </w:divBdr>
        </w:div>
      </w:divsChild>
    </w:div>
    <w:div w:id="1544369240">
      <w:bodyDiv w:val="1"/>
      <w:marLeft w:val="0"/>
      <w:marRight w:val="0"/>
      <w:marTop w:val="0"/>
      <w:marBottom w:val="0"/>
      <w:divBdr>
        <w:top w:val="none" w:sz="0" w:space="0" w:color="auto"/>
        <w:left w:val="none" w:sz="0" w:space="0" w:color="auto"/>
        <w:bottom w:val="none" w:sz="0" w:space="0" w:color="auto"/>
        <w:right w:val="none" w:sz="0" w:space="0" w:color="auto"/>
      </w:divBdr>
      <w:divsChild>
        <w:div w:id="232396076">
          <w:marLeft w:val="360"/>
          <w:marRight w:val="0"/>
          <w:marTop w:val="400"/>
          <w:marBottom w:val="0"/>
          <w:divBdr>
            <w:top w:val="none" w:sz="0" w:space="0" w:color="auto"/>
            <w:left w:val="none" w:sz="0" w:space="0" w:color="auto"/>
            <w:bottom w:val="none" w:sz="0" w:space="0" w:color="auto"/>
            <w:right w:val="none" w:sz="0" w:space="0" w:color="auto"/>
          </w:divBdr>
        </w:div>
        <w:div w:id="186869719">
          <w:marLeft w:val="360"/>
          <w:marRight w:val="0"/>
          <w:marTop w:val="400"/>
          <w:marBottom w:val="0"/>
          <w:divBdr>
            <w:top w:val="none" w:sz="0" w:space="0" w:color="auto"/>
            <w:left w:val="none" w:sz="0" w:space="0" w:color="auto"/>
            <w:bottom w:val="none" w:sz="0" w:space="0" w:color="auto"/>
            <w:right w:val="none" w:sz="0" w:space="0" w:color="auto"/>
          </w:divBdr>
        </w:div>
      </w:divsChild>
    </w:div>
    <w:div w:id="1573158739">
      <w:bodyDiv w:val="1"/>
      <w:marLeft w:val="0"/>
      <w:marRight w:val="0"/>
      <w:marTop w:val="0"/>
      <w:marBottom w:val="0"/>
      <w:divBdr>
        <w:top w:val="none" w:sz="0" w:space="0" w:color="auto"/>
        <w:left w:val="none" w:sz="0" w:space="0" w:color="auto"/>
        <w:bottom w:val="none" w:sz="0" w:space="0" w:color="auto"/>
        <w:right w:val="none" w:sz="0" w:space="0" w:color="auto"/>
      </w:divBdr>
      <w:divsChild>
        <w:div w:id="642734400">
          <w:marLeft w:val="360"/>
          <w:marRight w:val="0"/>
          <w:marTop w:val="400"/>
          <w:marBottom w:val="0"/>
          <w:divBdr>
            <w:top w:val="none" w:sz="0" w:space="0" w:color="auto"/>
            <w:left w:val="none" w:sz="0" w:space="0" w:color="auto"/>
            <w:bottom w:val="none" w:sz="0" w:space="0" w:color="auto"/>
            <w:right w:val="none" w:sz="0" w:space="0" w:color="auto"/>
          </w:divBdr>
        </w:div>
        <w:div w:id="1946037738">
          <w:marLeft w:val="360"/>
          <w:marRight w:val="0"/>
          <w:marTop w:val="400"/>
          <w:marBottom w:val="0"/>
          <w:divBdr>
            <w:top w:val="none" w:sz="0" w:space="0" w:color="auto"/>
            <w:left w:val="none" w:sz="0" w:space="0" w:color="auto"/>
            <w:bottom w:val="none" w:sz="0" w:space="0" w:color="auto"/>
            <w:right w:val="none" w:sz="0" w:space="0" w:color="auto"/>
          </w:divBdr>
        </w:div>
        <w:div w:id="926504563">
          <w:marLeft w:val="360"/>
          <w:marRight w:val="0"/>
          <w:marTop w:val="400"/>
          <w:marBottom w:val="0"/>
          <w:divBdr>
            <w:top w:val="none" w:sz="0" w:space="0" w:color="auto"/>
            <w:left w:val="none" w:sz="0" w:space="0" w:color="auto"/>
            <w:bottom w:val="none" w:sz="0" w:space="0" w:color="auto"/>
            <w:right w:val="none" w:sz="0" w:space="0" w:color="auto"/>
          </w:divBdr>
        </w:div>
        <w:div w:id="1361933226">
          <w:marLeft w:val="360"/>
          <w:marRight w:val="0"/>
          <w:marTop w:val="400"/>
          <w:marBottom w:val="0"/>
          <w:divBdr>
            <w:top w:val="none" w:sz="0" w:space="0" w:color="auto"/>
            <w:left w:val="none" w:sz="0" w:space="0" w:color="auto"/>
            <w:bottom w:val="none" w:sz="0" w:space="0" w:color="auto"/>
            <w:right w:val="none" w:sz="0" w:space="0" w:color="auto"/>
          </w:divBdr>
        </w:div>
      </w:divsChild>
    </w:div>
    <w:div w:id="1593659745">
      <w:bodyDiv w:val="1"/>
      <w:marLeft w:val="0"/>
      <w:marRight w:val="0"/>
      <w:marTop w:val="0"/>
      <w:marBottom w:val="0"/>
      <w:divBdr>
        <w:top w:val="none" w:sz="0" w:space="0" w:color="auto"/>
        <w:left w:val="none" w:sz="0" w:space="0" w:color="auto"/>
        <w:bottom w:val="none" w:sz="0" w:space="0" w:color="auto"/>
        <w:right w:val="none" w:sz="0" w:space="0" w:color="auto"/>
      </w:divBdr>
      <w:divsChild>
        <w:div w:id="1527206408">
          <w:marLeft w:val="360"/>
          <w:marRight w:val="0"/>
          <w:marTop w:val="400"/>
          <w:marBottom w:val="0"/>
          <w:divBdr>
            <w:top w:val="none" w:sz="0" w:space="0" w:color="auto"/>
            <w:left w:val="none" w:sz="0" w:space="0" w:color="auto"/>
            <w:bottom w:val="none" w:sz="0" w:space="0" w:color="auto"/>
            <w:right w:val="none" w:sz="0" w:space="0" w:color="auto"/>
          </w:divBdr>
        </w:div>
        <w:div w:id="591008703">
          <w:marLeft w:val="360"/>
          <w:marRight w:val="0"/>
          <w:marTop w:val="400"/>
          <w:marBottom w:val="0"/>
          <w:divBdr>
            <w:top w:val="none" w:sz="0" w:space="0" w:color="auto"/>
            <w:left w:val="none" w:sz="0" w:space="0" w:color="auto"/>
            <w:bottom w:val="none" w:sz="0" w:space="0" w:color="auto"/>
            <w:right w:val="none" w:sz="0" w:space="0" w:color="auto"/>
          </w:divBdr>
        </w:div>
        <w:div w:id="2115400992">
          <w:marLeft w:val="360"/>
          <w:marRight w:val="0"/>
          <w:marTop w:val="400"/>
          <w:marBottom w:val="0"/>
          <w:divBdr>
            <w:top w:val="none" w:sz="0" w:space="0" w:color="auto"/>
            <w:left w:val="none" w:sz="0" w:space="0" w:color="auto"/>
            <w:bottom w:val="none" w:sz="0" w:space="0" w:color="auto"/>
            <w:right w:val="none" w:sz="0" w:space="0" w:color="auto"/>
          </w:divBdr>
        </w:div>
        <w:div w:id="1270774789">
          <w:marLeft w:val="360"/>
          <w:marRight w:val="0"/>
          <w:marTop w:val="400"/>
          <w:marBottom w:val="0"/>
          <w:divBdr>
            <w:top w:val="none" w:sz="0" w:space="0" w:color="auto"/>
            <w:left w:val="none" w:sz="0" w:space="0" w:color="auto"/>
            <w:bottom w:val="none" w:sz="0" w:space="0" w:color="auto"/>
            <w:right w:val="none" w:sz="0" w:space="0" w:color="auto"/>
          </w:divBdr>
        </w:div>
        <w:div w:id="1415324981">
          <w:marLeft w:val="360"/>
          <w:marRight w:val="0"/>
          <w:marTop w:val="400"/>
          <w:marBottom w:val="0"/>
          <w:divBdr>
            <w:top w:val="none" w:sz="0" w:space="0" w:color="auto"/>
            <w:left w:val="none" w:sz="0" w:space="0" w:color="auto"/>
            <w:bottom w:val="none" w:sz="0" w:space="0" w:color="auto"/>
            <w:right w:val="none" w:sz="0" w:space="0" w:color="auto"/>
          </w:divBdr>
        </w:div>
        <w:div w:id="1594126013">
          <w:marLeft w:val="360"/>
          <w:marRight w:val="0"/>
          <w:marTop w:val="400"/>
          <w:marBottom w:val="0"/>
          <w:divBdr>
            <w:top w:val="none" w:sz="0" w:space="0" w:color="auto"/>
            <w:left w:val="none" w:sz="0" w:space="0" w:color="auto"/>
            <w:bottom w:val="none" w:sz="0" w:space="0" w:color="auto"/>
            <w:right w:val="none" w:sz="0" w:space="0" w:color="auto"/>
          </w:divBdr>
        </w:div>
      </w:divsChild>
    </w:div>
    <w:div w:id="1659266173">
      <w:bodyDiv w:val="1"/>
      <w:marLeft w:val="0"/>
      <w:marRight w:val="0"/>
      <w:marTop w:val="0"/>
      <w:marBottom w:val="0"/>
      <w:divBdr>
        <w:top w:val="none" w:sz="0" w:space="0" w:color="auto"/>
        <w:left w:val="none" w:sz="0" w:space="0" w:color="auto"/>
        <w:bottom w:val="none" w:sz="0" w:space="0" w:color="auto"/>
        <w:right w:val="none" w:sz="0" w:space="0" w:color="auto"/>
      </w:divBdr>
      <w:divsChild>
        <w:div w:id="2040470190">
          <w:marLeft w:val="360"/>
          <w:marRight w:val="0"/>
          <w:marTop w:val="400"/>
          <w:marBottom w:val="0"/>
          <w:divBdr>
            <w:top w:val="none" w:sz="0" w:space="0" w:color="auto"/>
            <w:left w:val="none" w:sz="0" w:space="0" w:color="auto"/>
            <w:bottom w:val="none" w:sz="0" w:space="0" w:color="auto"/>
            <w:right w:val="none" w:sz="0" w:space="0" w:color="auto"/>
          </w:divBdr>
        </w:div>
        <w:div w:id="1999846329">
          <w:marLeft w:val="720"/>
          <w:marRight w:val="0"/>
          <w:marTop w:val="120"/>
          <w:marBottom w:val="0"/>
          <w:divBdr>
            <w:top w:val="none" w:sz="0" w:space="0" w:color="auto"/>
            <w:left w:val="none" w:sz="0" w:space="0" w:color="auto"/>
            <w:bottom w:val="none" w:sz="0" w:space="0" w:color="auto"/>
            <w:right w:val="none" w:sz="0" w:space="0" w:color="auto"/>
          </w:divBdr>
        </w:div>
        <w:div w:id="1504200463">
          <w:marLeft w:val="720"/>
          <w:marRight w:val="0"/>
          <w:marTop w:val="120"/>
          <w:marBottom w:val="0"/>
          <w:divBdr>
            <w:top w:val="none" w:sz="0" w:space="0" w:color="auto"/>
            <w:left w:val="none" w:sz="0" w:space="0" w:color="auto"/>
            <w:bottom w:val="none" w:sz="0" w:space="0" w:color="auto"/>
            <w:right w:val="none" w:sz="0" w:space="0" w:color="auto"/>
          </w:divBdr>
        </w:div>
        <w:div w:id="2027973052">
          <w:marLeft w:val="720"/>
          <w:marRight w:val="0"/>
          <w:marTop w:val="120"/>
          <w:marBottom w:val="0"/>
          <w:divBdr>
            <w:top w:val="none" w:sz="0" w:space="0" w:color="auto"/>
            <w:left w:val="none" w:sz="0" w:space="0" w:color="auto"/>
            <w:bottom w:val="none" w:sz="0" w:space="0" w:color="auto"/>
            <w:right w:val="none" w:sz="0" w:space="0" w:color="auto"/>
          </w:divBdr>
        </w:div>
        <w:div w:id="1459181491">
          <w:marLeft w:val="360"/>
          <w:marRight w:val="0"/>
          <w:marTop w:val="400"/>
          <w:marBottom w:val="0"/>
          <w:divBdr>
            <w:top w:val="none" w:sz="0" w:space="0" w:color="auto"/>
            <w:left w:val="none" w:sz="0" w:space="0" w:color="auto"/>
            <w:bottom w:val="none" w:sz="0" w:space="0" w:color="auto"/>
            <w:right w:val="none" w:sz="0" w:space="0" w:color="auto"/>
          </w:divBdr>
        </w:div>
        <w:div w:id="1254433450">
          <w:marLeft w:val="720"/>
          <w:marRight w:val="0"/>
          <w:marTop w:val="120"/>
          <w:marBottom w:val="0"/>
          <w:divBdr>
            <w:top w:val="none" w:sz="0" w:space="0" w:color="auto"/>
            <w:left w:val="none" w:sz="0" w:space="0" w:color="auto"/>
            <w:bottom w:val="none" w:sz="0" w:space="0" w:color="auto"/>
            <w:right w:val="none" w:sz="0" w:space="0" w:color="auto"/>
          </w:divBdr>
        </w:div>
        <w:div w:id="408234723">
          <w:marLeft w:val="720"/>
          <w:marRight w:val="0"/>
          <w:marTop w:val="120"/>
          <w:marBottom w:val="0"/>
          <w:divBdr>
            <w:top w:val="none" w:sz="0" w:space="0" w:color="auto"/>
            <w:left w:val="none" w:sz="0" w:space="0" w:color="auto"/>
            <w:bottom w:val="none" w:sz="0" w:space="0" w:color="auto"/>
            <w:right w:val="none" w:sz="0" w:space="0" w:color="auto"/>
          </w:divBdr>
        </w:div>
      </w:divsChild>
    </w:div>
    <w:div w:id="1695498818">
      <w:bodyDiv w:val="1"/>
      <w:marLeft w:val="0"/>
      <w:marRight w:val="0"/>
      <w:marTop w:val="0"/>
      <w:marBottom w:val="0"/>
      <w:divBdr>
        <w:top w:val="none" w:sz="0" w:space="0" w:color="auto"/>
        <w:left w:val="none" w:sz="0" w:space="0" w:color="auto"/>
        <w:bottom w:val="none" w:sz="0" w:space="0" w:color="auto"/>
        <w:right w:val="none" w:sz="0" w:space="0" w:color="auto"/>
      </w:divBdr>
      <w:divsChild>
        <w:div w:id="1228609821">
          <w:marLeft w:val="360"/>
          <w:marRight w:val="0"/>
          <w:marTop w:val="400"/>
          <w:marBottom w:val="0"/>
          <w:divBdr>
            <w:top w:val="none" w:sz="0" w:space="0" w:color="auto"/>
            <w:left w:val="none" w:sz="0" w:space="0" w:color="auto"/>
            <w:bottom w:val="none" w:sz="0" w:space="0" w:color="auto"/>
            <w:right w:val="none" w:sz="0" w:space="0" w:color="auto"/>
          </w:divBdr>
        </w:div>
        <w:div w:id="1044216841">
          <w:marLeft w:val="720"/>
          <w:marRight w:val="0"/>
          <w:marTop w:val="120"/>
          <w:marBottom w:val="0"/>
          <w:divBdr>
            <w:top w:val="none" w:sz="0" w:space="0" w:color="auto"/>
            <w:left w:val="none" w:sz="0" w:space="0" w:color="auto"/>
            <w:bottom w:val="none" w:sz="0" w:space="0" w:color="auto"/>
            <w:right w:val="none" w:sz="0" w:space="0" w:color="auto"/>
          </w:divBdr>
        </w:div>
        <w:div w:id="575865855">
          <w:marLeft w:val="720"/>
          <w:marRight w:val="0"/>
          <w:marTop w:val="120"/>
          <w:marBottom w:val="0"/>
          <w:divBdr>
            <w:top w:val="none" w:sz="0" w:space="0" w:color="auto"/>
            <w:left w:val="none" w:sz="0" w:space="0" w:color="auto"/>
            <w:bottom w:val="none" w:sz="0" w:space="0" w:color="auto"/>
            <w:right w:val="none" w:sz="0" w:space="0" w:color="auto"/>
          </w:divBdr>
        </w:div>
        <w:div w:id="54667850">
          <w:marLeft w:val="720"/>
          <w:marRight w:val="0"/>
          <w:marTop w:val="120"/>
          <w:marBottom w:val="0"/>
          <w:divBdr>
            <w:top w:val="none" w:sz="0" w:space="0" w:color="auto"/>
            <w:left w:val="none" w:sz="0" w:space="0" w:color="auto"/>
            <w:bottom w:val="none" w:sz="0" w:space="0" w:color="auto"/>
            <w:right w:val="none" w:sz="0" w:space="0" w:color="auto"/>
          </w:divBdr>
        </w:div>
        <w:div w:id="1365600085">
          <w:marLeft w:val="360"/>
          <w:marRight w:val="0"/>
          <w:marTop w:val="400"/>
          <w:marBottom w:val="0"/>
          <w:divBdr>
            <w:top w:val="none" w:sz="0" w:space="0" w:color="auto"/>
            <w:left w:val="none" w:sz="0" w:space="0" w:color="auto"/>
            <w:bottom w:val="none" w:sz="0" w:space="0" w:color="auto"/>
            <w:right w:val="none" w:sz="0" w:space="0" w:color="auto"/>
          </w:divBdr>
        </w:div>
        <w:div w:id="1125193123">
          <w:marLeft w:val="720"/>
          <w:marRight w:val="0"/>
          <w:marTop w:val="120"/>
          <w:marBottom w:val="0"/>
          <w:divBdr>
            <w:top w:val="none" w:sz="0" w:space="0" w:color="auto"/>
            <w:left w:val="none" w:sz="0" w:space="0" w:color="auto"/>
            <w:bottom w:val="none" w:sz="0" w:space="0" w:color="auto"/>
            <w:right w:val="none" w:sz="0" w:space="0" w:color="auto"/>
          </w:divBdr>
        </w:div>
        <w:div w:id="1825471302">
          <w:marLeft w:val="720"/>
          <w:marRight w:val="0"/>
          <w:marTop w:val="120"/>
          <w:marBottom w:val="0"/>
          <w:divBdr>
            <w:top w:val="none" w:sz="0" w:space="0" w:color="auto"/>
            <w:left w:val="none" w:sz="0" w:space="0" w:color="auto"/>
            <w:bottom w:val="none" w:sz="0" w:space="0" w:color="auto"/>
            <w:right w:val="none" w:sz="0" w:space="0" w:color="auto"/>
          </w:divBdr>
        </w:div>
      </w:divsChild>
    </w:div>
    <w:div w:id="1747992651">
      <w:bodyDiv w:val="1"/>
      <w:marLeft w:val="0"/>
      <w:marRight w:val="0"/>
      <w:marTop w:val="0"/>
      <w:marBottom w:val="0"/>
      <w:divBdr>
        <w:top w:val="none" w:sz="0" w:space="0" w:color="auto"/>
        <w:left w:val="none" w:sz="0" w:space="0" w:color="auto"/>
        <w:bottom w:val="none" w:sz="0" w:space="0" w:color="auto"/>
        <w:right w:val="none" w:sz="0" w:space="0" w:color="auto"/>
      </w:divBdr>
      <w:divsChild>
        <w:div w:id="53703081">
          <w:marLeft w:val="360"/>
          <w:marRight w:val="0"/>
          <w:marTop w:val="400"/>
          <w:marBottom w:val="0"/>
          <w:divBdr>
            <w:top w:val="none" w:sz="0" w:space="0" w:color="auto"/>
            <w:left w:val="none" w:sz="0" w:space="0" w:color="auto"/>
            <w:bottom w:val="none" w:sz="0" w:space="0" w:color="auto"/>
            <w:right w:val="none" w:sz="0" w:space="0" w:color="auto"/>
          </w:divBdr>
        </w:div>
        <w:div w:id="200481159">
          <w:marLeft w:val="360"/>
          <w:marRight w:val="0"/>
          <w:marTop w:val="400"/>
          <w:marBottom w:val="0"/>
          <w:divBdr>
            <w:top w:val="none" w:sz="0" w:space="0" w:color="auto"/>
            <w:left w:val="none" w:sz="0" w:space="0" w:color="auto"/>
            <w:bottom w:val="none" w:sz="0" w:space="0" w:color="auto"/>
            <w:right w:val="none" w:sz="0" w:space="0" w:color="auto"/>
          </w:divBdr>
        </w:div>
      </w:divsChild>
    </w:div>
    <w:div w:id="1813450731">
      <w:bodyDiv w:val="1"/>
      <w:marLeft w:val="0"/>
      <w:marRight w:val="0"/>
      <w:marTop w:val="0"/>
      <w:marBottom w:val="0"/>
      <w:divBdr>
        <w:top w:val="none" w:sz="0" w:space="0" w:color="auto"/>
        <w:left w:val="none" w:sz="0" w:space="0" w:color="auto"/>
        <w:bottom w:val="none" w:sz="0" w:space="0" w:color="auto"/>
        <w:right w:val="none" w:sz="0" w:space="0" w:color="auto"/>
      </w:divBdr>
      <w:divsChild>
        <w:div w:id="715853725">
          <w:marLeft w:val="360"/>
          <w:marRight w:val="0"/>
          <w:marTop w:val="400"/>
          <w:marBottom w:val="0"/>
          <w:divBdr>
            <w:top w:val="none" w:sz="0" w:space="0" w:color="auto"/>
            <w:left w:val="none" w:sz="0" w:space="0" w:color="auto"/>
            <w:bottom w:val="none" w:sz="0" w:space="0" w:color="auto"/>
            <w:right w:val="none" w:sz="0" w:space="0" w:color="auto"/>
          </w:divBdr>
        </w:div>
        <w:div w:id="1909344720">
          <w:marLeft w:val="360"/>
          <w:marRight w:val="0"/>
          <w:marTop w:val="400"/>
          <w:marBottom w:val="0"/>
          <w:divBdr>
            <w:top w:val="none" w:sz="0" w:space="0" w:color="auto"/>
            <w:left w:val="none" w:sz="0" w:space="0" w:color="auto"/>
            <w:bottom w:val="none" w:sz="0" w:space="0" w:color="auto"/>
            <w:right w:val="none" w:sz="0" w:space="0" w:color="auto"/>
          </w:divBdr>
        </w:div>
        <w:div w:id="23872863">
          <w:marLeft w:val="360"/>
          <w:marRight w:val="0"/>
          <w:marTop w:val="400"/>
          <w:marBottom w:val="0"/>
          <w:divBdr>
            <w:top w:val="none" w:sz="0" w:space="0" w:color="auto"/>
            <w:left w:val="none" w:sz="0" w:space="0" w:color="auto"/>
            <w:bottom w:val="none" w:sz="0" w:space="0" w:color="auto"/>
            <w:right w:val="none" w:sz="0" w:space="0" w:color="auto"/>
          </w:divBdr>
        </w:div>
      </w:divsChild>
    </w:div>
    <w:div w:id="1979721725">
      <w:bodyDiv w:val="1"/>
      <w:marLeft w:val="0"/>
      <w:marRight w:val="0"/>
      <w:marTop w:val="0"/>
      <w:marBottom w:val="0"/>
      <w:divBdr>
        <w:top w:val="none" w:sz="0" w:space="0" w:color="auto"/>
        <w:left w:val="none" w:sz="0" w:space="0" w:color="auto"/>
        <w:bottom w:val="none" w:sz="0" w:space="0" w:color="auto"/>
        <w:right w:val="none" w:sz="0" w:space="0" w:color="auto"/>
      </w:divBdr>
      <w:divsChild>
        <w:div w:id="1642463967">
          <w:marLeft w:val="360"/>
          <w:marRight w:val="0"/>
          <w:marTop w:val="400"/>
          <w:marBottom w:val="0"/>
          <w:divBdr>
            <w:top w:val="none" w:sz="0" w:space="0" w:color="auto"/>
            <w:left w:val="none" w:sz="0" w:space="0" w:color="auto"/>
            <w:bottom w:val="none" w:sz="0" w:space="0" w:color="auto"/>
            <w:right w:val="none" w:sz="0" w:space="0" w:color="auto"/>
          </w:divBdr>
        </w:div>
        <w:div w:id="1202397736">
          <w:marLeft w:val="360"/>
          <w:marRight w:val="0"/>
          <w:marTop w:val="40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3036</Words>
  <Characters>17307</Characters>
  <Application>Microsoft Macintosh Word</Application>
  <DocSecurity>0</DocSecurity>
  <Lines>144</Lines>
  <Paragraphs>40</Paragraphs>
  <ScaleCrop>false</ScaleCrop>
  <Company>UNiversity of Luxembourg</Company>
  <LinksUpToDate>false</LinksUpToDate>
  <CharactersWithSpaces>20303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UNI</dc:creator>
  <cp:keywords/>
  <dc:description/>
  <cp:lastModifiedBy>Admin UNI</cp:lastModifiedBy>
  <cp:revision>19</cp:revision>
  <dcterms:created xsi:type="dcterms:W3CDTF">2015-05-11T17:46:00Z</dcterms:created>
  <dcterms:modified xsi:type="dcterms:W3CDTF">2016-03-25T07:40:00Z</dcterms:modified>
</cp:coreProperties>
</file>