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87" w:rsidRPr="00146668" w:rsidRDefault="0077432A" w:rsidP="001E2F18">
      <w:pPr>
        <w:spacing w:after="0" w:line="240" w:lineRule="auto"/>
        <w:jc w:val="both"/>
        <w:rPr>
          <w:rFonts w:cstheme="minorHAnsi"/>
          <w:b/>
        </w:rPr>
      </w:pPr>
      <w:r w:rsidRPr="00146668">
        <w:rPr>
          <w:rFonts w:cstheme="minorHAnsi"/>
          <w:b/>
        </w:rPr>
        <w:t>«</w:t>
      </w:r>
      <w:r w:rsidR="00587B87" w:rsidRPr="00146668">
        <w:rPr>
          <w:rFonts w:cstheme="minorHAnsi"/>
          <w:b/>
        </w:rPr>
        <w:t>Le lieu de vie et la question de l’habitable »</w:t>
      </w:r>
    </w:p>
    <w:p w:rsidR="00587B87" w:rsidRPr="00146668" w:rsidRDefault="00587B87" w:rsidP="00587B87">
      <w:pPr>
        <w:spacing w:after="0" w:line="240" w:lineRule="auto"/>
        <w:jc w:val="both"/>
        <w:rPr>
          <w:rFonts w:cstheme="minorHAnsi"/>
          <w:b/>
          <w:lang w:val="it-IT"/>
        </w:rPr>
      </w:pPr>
      <w:r w:rsidRPr="00146668">
        <w:rPr>
          <w:rFonts w:cstheme="minorHAnsi"/>
          <w:b/>
          <w:lang w:val="it-IT"/>
        </w:rPr>
        <w:t>(Nathalie Roelens, Luxembourg, 6 novembre 2012)</w:t>
      </w:r>
    </w:p>
    <w:p w:rsidR="00587B87" w:rsidRPr="00146668" w:rsidRDefault="00587B87" w:rsidP="00587B87">
      <w:pPr>
        <w:spacing w:after="0" w:line="240" w:lineRule="auto"/>
        <w:jc w:val="both"/>
        <w:rPr>
          <w:rFonts w:cstheme="minorHAnsi"/>
          <w:lang w:val="it-IT"/>
        </w:rPr>
      </w:pPr>
    </w:p>
    <w:p w:rsidR="004260BB" w:rsidRPr="00146668" w:rsidRDefault="00587B87" w:rsidP="001E2F18">
      <w:pPr>
        <w:spacing w:after="0" w:line="240" w:lineRule="auto"/>
        <w:jc w:val="both"/>
        <w:rPr>
          <w:rFonts w:cstheme="minorHAnsi"/>
          <w:b/>
          <w:lang w:val="it-IT"/>
        </w:rPr>
      </w:pPr>
      <w:r w:rsidRPr="00146668">
        <w:rPr>
          <w:rFonts w:cstheme="minorHAnsi"/>
          <w:b/>
          <w:lang w:val="it-IT"/>
        </w:rPr>
        <w:t xml:space="preserve">« Il concetto di </w:t>
      </w:r>
      <w:r w:rsidRPr="00146668">
        <w:rPr>
          <w:rFonts w:cstheme="minorHAnsi"/>
          <w:b/>
          <w:i/>
          <w:lang w:val="it-IT"/>
        </w:rPr>
        <w:t>Luogo di vita</w:t>
      </w:r>
      <w:r w:rsidRPr="00146668">
        <w:rPr>
          <w:rFonts w:cstheme="minorHAnsi"/>
          <w:b/>
          <w:lang w:val="it-IT"/>
        </w:rPr>
        <w:t> »</w:t>
      </w:r>
    </w:p>
    <w:p w:rsidR="00FC00A6" w:rsidRPr="00146668" w:rsidRDefault="00FC00A6" w:rsidP="001E2F18">
      <w:pPr>
        <w:spacing w:after="0" w:line="240" w:lineRule="auto"/>
        <w:jc w:val="both"/>
        <w:rPr>
          <w:rFonts w:cstheme="minorHAnsi"/>
          <w:b/>
        </w:rPr>
      </w:pPr>
      <w:r w:rsidRPr="00146668">
        <w:rPr>
          <w:rFonts w:cstheme="minorHAnsi"/>
          <w:b/>
        </w:rPr>
        <w:t xml:space="preserve">(Nathalie </w:t>
      </w:r>
      <w:proofErr w:type="spellStart"/>
      <w:r w:rsidRPr="00146668">
        <w:rPr>
          <w:rFonts w:cstheme="minorHAnsi"/>
          <w:b/>
        </w:rPr>
        <w:t>Roelens</w:t>
      </w:r>
      <w:proofErr w:type="spellEnd"/>
      <w:r w:rsidRPr="00146668">
        <w:rPr>
          <w:rFonts w:cstheme="minorHAnsi"/>
          <w:b/>
        </w:rPr>
        <w:t>, Milan, décembre 2012)</w:t>
      </w:r>
    </w:p>
    <w:p w:rsidR="00C03DDC" w:rsidRPr="00146668" w:rsidRDefault="00C03DDC" w:rsidP="001E2F18">
      <w:pPr>
        <w:spacing w:after="0" w:line="240" w:lineRule="auto"/>
        <w:jc w:val="both"/>
        <w:rPr>
          <w:rFonts w:cstheme="minorHAnsi"/>
        </w:rPr>
      </w:pPr>
    </w:p>
    <w:p w:rsidR="00121EE9" w:rsidRPr="00146668" w:rsidRDefault="00FC00A6" w:rsidP="001E2F18">
      <w:pPr>
        <w:spacing w:after="0" w:line="240" w:lineRule="auto"/>
        <w:ind w:firstLine="708"/>
        <w:jc w:val="both"/>
        <w:rPr>
          <w:rFonts w:cstheme="minorHAnsi"/>
          <w:sz w:val="18"/>
          <w:szCs w:val="18"/>
        </w:rPr>
      </w:pPr>
      <w:r w:rsidRPr="00146668">
        <w:rPr>
          <w:rFonts w:cstheme="minorHAnsi"/>
          <w:sz w:val="18"/>
          <w:szCs w:val="18"/>
        </w:rPr>
        <w:t xml:space="preserve">Le concept « lieux de vie » contrairement à « forme de vie » implique une modélisation à partir d’un espace : il emprunte également à des </w:t>
      </w:r>
      <w:r w:rsidR="0077432A" w:rsidRPr="00146668">
        <w:rPr>
          <w:rFonts w:cstheme="minorHAnsi"/>
          <w:sz w:val="18"/>
          <w:szCs w:val="18"/>
        </w:rPr>
        <w:t>notions</w:t>
      </w:r>
      <w:r w:rsidRPr="00146668">
        <w:rPr>
          <w:rFonts w:cstheme="minorHAnsi"/>
          <w:sz w:val="18"/>
          <w:szCs w:val="18"/>
        </w:rPr>
        <w:t xml:space="preserve"> </w:t>
      </w:r>
      <w:r w:rsidR="0077432A" w:rsidRPr="00146668">
        <w:rPr>
          <w:rFonts w:cstheme="minorHAnsi"/>
          <w:sz w:val="18"/>
          <w:szCs w:val="18"/>
        </w:rPr>
        <w:t xml:space="preserve">exogènes à la sémiotique </w:t>
      </w:r>
      <w:r w:rsidRPr="00146668">
        <w:rPr>
          <w:rFonts w:cstheme="minorHAnsi"/>
          <w:sz w:val="18"/>
          <w:szCs w:val="18"/>
        </w:rPr>
        <w:t xml:space="preserve">comme </w:t>
      </w:r>
      <w:r w:rsidR="00205FAE" w:rsidRPr="00146668">
        <w:rPr>
          <w:rFonts w:cstheme="minorHAnsi"/>
          <w:sz w:val="18"/>
          <w:szCs w:val="18"/>
        </w:rPr>
        <w:t xml:space="preserve">celle de </w:t>
      </w:r>
      <w:r w:rsidRPr="00146668">
        <w:rPr>
          <w:rFonts w:cstheme="minorHAnsi"/>
          <w:sz w:val="18"/>
          <w:szCs w:val="18"/>
        </w:rPr>
        <w:t>« lieu anthropologique » (Augé, 1992 : 104) avec sa densité « identitaire, relationnelle et historique »</w:t>
      </w:r>
      <w:r w:rsidR="00B30B4D" w:rsidRPr="00146668">
        <w:rPr>
          <w:rFonts w:cstheme="minorHAnsi"/>
          <w:sz w:val="18"/>
          <w:szCs w:val="18"/>
        </w:rPr>
        <w:t xml:space="preserve"> (p.</w:t>
      </w:r>
      <w:r w:rsidRPr="00146668">
        <w:rPr>
          <w:rFonts w:cstheme="minorHAnsi"/>
          <w:sz w:val="18"/>
          <w:szCs w:val="18"/>
        </w:rPr>
        <w:t xml:space="preserve">100) ainsi qu’à des </w:t>
      </w:r>
      <w:r w:rsidR="0077432A" w:rsidRPr="00146668">
        <w:rPr>
          <w:rFonts w:cstheme="minorHAnsi"/>
          <w:sz w:val="18"/>
          <w:szCs w:val="18"/>
        </w:rPr>
        <w:t xml:space="preserve">interventions sur l’espace, ou </w:t>
      </w:r>
      <w:r w:rsidRPr="00146668">
        <w:rPr>
          <w:rFonts w:cstheme="minorHAnsi"/>
          <w:sz w:val="18"/>
          <w:szCs w:val="18"/>
        </w:rPr>
        <w:t>« pratiques</w:t>
      </w:r>
      <w:r w:rsidR="0077432A" w:rsidRPr="00146668">
        <w:rPr>
          <w:rFonts w:cstheme="minorHAnsi"/>
          <w:sz w:val="18"/>
          <w:szCs w:val="18"/>
        </w:rPr>
        <w:t xml:space="preserve"> </w:t>
      </w:r>
      <w:r w:rsidRPr="00146668">
        <w:rPr>
          <w:rFonts w:cstheme="minorHAnsi"/>
          <w:sz w:val="18"/>
          <w:szCs w:val="18"/>
        </w:rPr>
        <w:t>»</w:t>
      </w:r>
      <w:r w:rsidR="0077432A" w:rsidRPr="00146668">
        <w:rPr>
          <w:rFonts w:cstheme="minorHAnsi"/>
          <w:sz w:val="18"/>
          <w:szCs w:val="18"/>
        </w:rPr>
        <w:t xml:space="preserve"> </w:t>
      </w:r>
      <w:r w:rsidRPr="00146668">
        <w:rPr>
          <w:rFonts w:cstheme="minorHAnsi"/>
          <w:sz w:val="18"/>
          <w:szCs w:val="18"/>
        </w:rPr>
        <w:t xml:space="preserve"> (de </w:t>
      </w:r>
      <w:proofErr w:type="spellStart"/>
      <w:r w:rsidRPr="00146668">
        <w:rPr>
          <w:rFonts w:cstheme="minorHAnsi"/>
          <w:sz w:val="18"/>
          <w:szCs w:val="18"/>
        </w:rPr>
        <w:t>Certeau</w:t>
      </w:r>
      <w:proofErr w:type="spellEnd"/>
      <w:r w:rsidRPr="00146668">
        <w:rPr>
          <w:rFonts w:cstheme="minorHAnsi"/>
          <w:sz w:val="18"/>
          <w:szCs w:val="18"/>
        </w:rPr>
        <w:t>).  Les « lieux de vie » s</w:t>
      </w:r>
      <w:r w:rsidR="0077432A" w:rsidRPr="00146668">
        <w:rPr>
          <w:rFonts w:cstheme="minorHAnsi"/>
          <w:sz w:val="18"/>
          <w:szCs w:val="18"/>
        </w:rPr>
        <w:t xml:space="preserve">emblent d’une part </w:t>
      </w:r>
      <w:r w:rsidRPr="00146668">
        <w:rPr>
          <w:rFonts w:cstheme="minorHAnsi"/>
          <w:sz w:val="18"/>
          <w:szCs w:val="18"/>
        </w:rPr>
        <w:t xml:space="preserve">façonnés par l’environnement (Hall) </w:t>
      </w:r>
      <w:r w:rsidR="0077432A" w:rsidRPr="00146668">
        <w:rPr>
          <w:rFonts w:cstheme="minorHAnsi"/>
          <w:sz w:val="18"/>
          <w:szCs w:val="18"/>
        </w:rPr>
        <w:t>(</w:t>
      </w:r>
      <w:r w:rsidR="004374D6" w:rsidRPr="00146668">
        <w:rPr>
          <w:rFonts w:cstheme="minorHAnsi"/>
          <w:sz w:val="18"/>
          <w:szCs w:val="18"/>
        </w:rPr>
        <w:t xml:space="preserve">mouvement </w:t>
      </w:r>
      <w:r w:rsidR="0077432A" w:rsidRPr="00146668">
        <w:rPr>
          <w:rFonts w:cstheme="minorHAnsi"/>
          <w:sz w:val="18"/>
          <w:szCs w:val="18"/>
        </w:rPr>
        <w:t xml:space="preserve">centripète) </w:t>
      </w:r>
      <w:r w:rsidRPr="00146668">
        <w:rPr>
          <w:rFonts w:cstheme="minorHAnsi"/>
          <w:sz w:val="18"/>
          <w:szCs w:val="18"/>
        </w:rPr>
        <w:t>et</w:t>
      </w:r>
      <w:r w:rsidR="00121EE9" w:rsidRPr="00146668">
        <w:rPr>
          <w:rFonts w:cstheme="minorHAnsi"/>
          <w:sz w:val="18"/>
          <w:szCs w:val="18"/>
        </w:rPr>
        <w:t>, d’autre part,</w:t>
      </w:r>
      <w:r w:rsidRPr="00146668">
        <w:rPr>
          <w:rFonts w:cstheme="minorHAnsi"/>
          <w:sz w:val="18"/>
          <w:szCs w:val="18"/>
        </w:rPr>
        <w:t xml:space="preserve"> </w:t>
      </w:r>
      <w:r w:rsidR="0077432A" w:rsidRPr="00146668">
        <w:rPr>
          <w:rFonts w:cstheme="minorHAnsi"/>
          <w:sz w:val="18"/>
          <w:szCs w:val="18"/>
        </w:rPr>
        <w:t xml:space="preserve">investis de </w:t>
      </w:r>
      <w:r w:rsidRPr="00146668">
        <w:rPr>
          <w:rFonts w:cstheme="minorHAnsi"/>
          <w:sz w:val="18"/>
          <w:szCs w:val="18"/>
        </w:rPr>
        <w:t>sentiments d’appartenance (Leone)</w:t>
      </w:r>
      <w:r w:rsidR="0077432A" w:rsidRPr="00146668">
        <w:rPr>
          <w:rFonts w:cstheme="minorHAnsi"/>
          <w:sz w:val="18"/>
          <w:szCs w:val="18"/>
        </w:rPr>
        <w:t xml:space="preserve"> (mouvement centrifuge)</w:t>
      </w:r>
      <w:r w:rsidRPr="00146668">
        <w:rPr>
          <w:rFonts w:cstheme="minorHAnsi"/>
          <w:sz w:val="18"/>
          <w:szCs w:val="18"/>
        </w:rPr>
        <w:t xml:space="preserve">.  </w:t>
      </w:r>
    </w:p>
    <w:p w:rsidR="00FC00A6" w:rsidRPr="00146668" w:rsidRDefault="00FC00A6" w:rsidP="001E2F18">
      <w:pPr>
        <w:spacing w:after="0" w:line="240" w:lineRule="auto"/>
        <w:jc w:val="both"/>
        <w:rPr>
          <w:rFonts w:cstheme="minorHAnsi"/>
          <w:sz w:val="18"/>
          <w:szCs w:val="18"/>
        </w:rPr>
      </w:pPr>
      <w:r w:rsidRPr="00146668">
        <w:rPr>
          <w:rFonts w:cstheme="minorHAnsi"/>
          <w:sz w:val="18"/>
          <w:szCs w:val="18"/>
        </w:rPr>
        <w:t>Notre questionnement gravitera autour des conditions de possibilité d’un « lieu de vie », des facteurs qui peuvent l’abolir ou le régénérer.  Si l’inscription du corps propre dans un espace est d’emblée une condition de sa vitalité, la vulnérabilité d</w:t>
      </w:r>
      <w:r w:rsidR="006E4031" w:rsidRPr="00146668">
        <w:rPr>
          <w:rFonts w:cstheme="minorHAnsi"/>
          <w:sz w:val="18"/>
          <w:szCs w:val="18"/>
        </w:rPr>
        <w:t>u « lieu de vie » ém</w:t>
      </w:r>
      <w:r w:rsidR="004374D6" w:rsidRPr="00146668">
        <w:rPr>
          <w:rFonts w:cstheme="minorHAnsi"/>
          <w:sz w:val="18"/>
          <w:szCs w:val="18"/>
        </w:rPr>
        <w:t>erge à chaque transformation spatiale</w:t>
      </w:r>
      <w:r w:rsidR="006E4031" w:rsidRPr="00146668">
        <w:rPr>
          <w:rFonts w:cstheme="minorHAnsi"/>
          <w:sz w:val="18"/>
          <w:szCs w:val="18"/>
        </w:rPr>
        <w:t>. La pl</w:t>
      </w:r>
      <w:r w:rsidR="004374D6" w:rsidRPr="00146668">
        <w:rPr>
          <w:rFonts w:cstheme="minorHAnsi"/>
          <w:sz w:val="18"/>
          <w:szCs w:val="18"/>
        </w:rPr>
        <w:t>asticité du conc</w:t>
      </w:r>
      <w:r w:rsidR="00B30B4D" w:rsidRPr="00146668">
        <w:rPr>
          <w:rFonts w:cstheme="minorHAnsi"/>
          <w:sz w:val="18"/>
          <w:szCs w:val="18"/>
        </w:rPr>
        <w:t>ept évolue</w:t>
      </w:r>
      <w:r w:rsidR="00121EE9" w:rsidRPr="00146668">
        <w:rPr>
          <w:rFonts w:cstheme="minorHAnsi"/>
          <w:sz w:val="18"/>
          <w:szCs w:val="18"/>
        </w:rPr>
        <w:t xml:space="preserve"> </w:t>
      </w:r>
      <w:r w:rsidR="00B30B4D" w:rsidRPr="00146668">
        <w:rPr>
          <w:rFonts w:cstheme="minorHAnsi"/>
          <w:sz w:val="18"/>
          <w:szCs w:val="18"/>
        </w:rPr>
        <w:t xml:space="preserve">selon les remodelages </w:t>
      </w:r>
      <w:r w:rsidR="004374D6" w:rsidRPr="00146668">
        <w:rPr>
          <w:rFonts w:cstheme="minorHAnsi"/>
          <w:sz w:val="18"/>
          <w:szCs w:val="18"/>
        </w:rPr>
        <w:t>urbanistiques</w:t>
      </w:r>
      <w:r w:rsidR="006E4031" w:rsidRPr="00146668">
        <w:rPr>
          <w:rFonts w:cstheme="minorHAnsi"/>
          <w:sz w:val="18"/>
          <w:szCs w:val="18"/>
        </w:rPr>
        <w:t xml:space="preserve"> et les </w:t>
      </w:r>
      <w:r w:rsidR="00B30B4D" w:rsidRPr="00146668">
        <w:rPr>
          <w:rFonts w:cstheme="minorHAnsi"/>
          <w:sz w:val="18"/>
          <w:szCs w:val="18"/>
        </w:rPr>
        <w:t>mutations</w:t>
      </w:r>
      <w:r w:rsidR="006E4031" w:rsidRPr="00146668">
        <w:rPr>
          <w:rFonts w:cstheme="minorHAnsi"/>
          <w:sz w:val="18"/>
          <w:szCs w:val="18"/>
        </w:rPr>
        <w:t xml:space="preserve"> soci</w:t>
      </w:r>
      <w:r w:rsidR="004374D6" w:rsidRPr="00146668">
        <w:rPr>
          <w:rFonts w:cstheme="minorHAnsi"/>
          <w:sz w:val="18"/>
          <w:szCs w:val="18"/>
        </w:rPr>
        <w:t>o-culturelles.  Plus il y a de bouleversements dans une société,</w:t>
      </w:r>
      <w:r w:rsidR="006E4031" w:rsidRPr="00146668">
        <w:rPr>
          <w:rFonts w:cstheme="minorHAnsi"/>
          <w:sz w:val="18"/>
          <w:szCs w:val="18"/>
        </w:rPr>
        <w:t xml:space="preserve"> plus le </w:t>
      </w:r>
      <w:r w:rsidR="00121EE9" w:rsidRPr="00146668">
        <w:rPr>
          <w:rFonts w:cstheme="minorHAnsi"/>
          <w:sz w:val="18"/>
          <w:szCs w:val="18"/>
        </w:rPr>
        <w:t>« </w:t>
      </w:r>
      <w:r w:rsidR="006E4031" w:rsidRPr="00146668">
        <w:rPr>
          <w:rFonts w:cstheme="minorHAnsi"/>
          <w:sz w:val="18"/>
          <w:szCs w:val="18"/>
        </w:rPr>
        <w:t>lieu de vie</w:t>
      </w:r>
      <w:r w:rsidR="00121EE9" w:rsidRPr="00146668">
        <w:rPr>
          <w:rFonts w:cstheme="minorHAnsi"/>
          <w:sz w:val="18"/>
          <w:szCs w:val="18"/>
        </w:rPr>
        <w:t> »</w:t>
      </w:r>
      <w:r w:rsidR="006E4031" w:rsidRPr="00146668">
        <w:rPr>
          <w:rFonts w:cstheme="minorHAnsi"/>
          <w:sz w:val="18"/>
          <w:szCs w:val="18"/>
        </w:rPr>
        <w:t xml:space="preserve"> est mis à rude épreuve.</w:t>
      </w:r>
      <w:r w:rsidR="008B5184" w:rsidRPr="00146668">
        <w:rPr>
          <w:rFonts w:cstheme="minorHAnsi"/>
          <w:sz w:val="18"/>
          <w:szCs w:val="18"/>
        </w:rPr>
        <w:t xml:space="preserve">  La </w:t>
      </w:r>
      <w:r w:rsidR="008B5184" w:rsidRPr="00146668">
        <w:rPr>
          <w:rFonts w:cstheme="minorHAnsi"/>
          <w:i/>
          <w:sz w:val="18"/>
          <w:szCs w:val="18"/>
        </w:rPr>
        <w:t>Forme d’une ville</w:t>
      </w:r>
      <w:r w:rsidR="008B5184" w:rsidRPr="00146668">
        <w:rPr>
          <w:rFonts w:cstheme="minorHAnsi"/>
          <w:sz w:val="18"/>
          <w:szCs w:val="18"/>
        </w:rPr>
        <w:t xml:space="preserve"> de Julien Gracq </w:t>
      </w:r>
      <w:r w:rsidR="00121EE9" w:rsidRPr="00146668">
        <w:rPr>
          <w:rFonts w:cstheme="minorHAnsi"/>
          <w:sz w:val="18"/>
          <w:szCs w:val="18"/>
        </w:rPr>
        <w:t>pourrait illustrer cette fragilité.  La ville</w:t>
      </w:r>
      <w:r w:rsidR="008B5184" w:rsidRPr="00146668">
        <w:rPr>
          <w:rFonts w:cstheme="minorHAnsi"/>
          <w:sz w:val="18"/>
          <w:szCs w:val="18"/>
        </w:rPr>
        <w:t xml:space="preserve"> de Nantes </w:t>
      </w:r>
      <w:r w:rsidR="00121EE9" w:rsidRPr="00146668">
        <w:rPr>
          <w:rFonts w:cstheme="minorHAnsi"/>
          <w:sz w:val="18"/>
          <w:szCs w:val="18"/>
        </w:rPr>
        <w:t>nous est présentée c</w:t>
      </w:r>
      <w:r w:rsidR="008B5184" w:rsidRPr="00146668">
        <w:rPr>
          <w:rFonts w:cstheme="minorHAnsi"/>
          <w:sz w:val="18"/>
          <w:szCs w:val="18"/>
        </w:rPr>
        <w:t xml:space="preserve">omme un « vaste corps vivant » </w:t>
      </w:r>
      <w:r w:rsidR="00B30B4D" w:rsidRPr="00146668">
        <w:rPr>
          <w:rFonts w:cstheme="minorHAnsi"/>
          <w:sz w:val="18"/>
          <w:szCs w:val="18"/>
        </w:rPr>
        <w:t xml:space="preserve">devenu « atone » (Gracq, </w:t>
      </w:r>
      <w:r w:rsidR="00121EE9" w:rsidRPr="00146668">
        <w:rPr>
          <w:rFonts w:cstheme="minorHAnsi"/>
          <w:sz w:val="18"/>
          <w:szCs w:val="18"/>
        </w:rPr>
        <w:t>1985 : 43)</w:t>
      </w:r>
      <w:r w:rsidR="00B30B4D" w:rsidRPr="00146668">
        <w:rPr>
          <w:rFonts w:cstheme="minorHAnsi"/>
          <w:sz w:val="18"/>
          <w:szCs w:val="18"/>
        </w:rPr>
        <w:t xml:space="preserve">.  </w:t>
      </w:r>
      <w:r w:rsidR="00121EE9" w:rsidRPr="00146668">
        <w:rPr>
          <w:rFonts w:cstheme="minorHAnsi"/>
          <w:sz w:val="18"/>
          <w:szCs w:val="18"/>
        </w:rPr>
        <w:t>L</w:t>
      </w:r>
      <w:r w:rsidR="00B30B4D" w:rsidRPr="00146668">
        <w:rPr>
          <w:rFonts w:cstheme="minorHAnsi"/>
          <w:sz w:val="18"/>
          <w:szCs w:val="18"/>
        </w:rPr>
        <w:t>a nostalgie</w:t>
      </w:r>
      <w:r w:rsidR="00121EE9" w:rsidRPr="00146668">
        <w:rPr>
          <w:rFonts w:cstheme="minorHAnsi"/>
          <w:sz w:val="18"/>
          <w:szCs w:val="18"/>
        </w:rPr>
        <w:t xml:space="preserve"> de l’ancien habitant du lieu</w:t>
      </w:r>
      <w:r w:rsidR="00B30B4D" w:rsidRPr="00146668">
        <w:rPr>
          <w:rFonts w:cstheme="minorHAnsi"/>
          <w:sz w:val="18"/>
          <w:szCs w:val="18"/>
        </w:rPr>
        <w:t xml:space="preserve"> superpose sans cesse « l’ancienne ville » et « l’ancienne vie » (p.9).  Au binôme </w:t>
      </w:r>
      <w:r w:rsidR="00B30B4D" w:rsidRPr="00146668">
        <w:rPr>
          <w:rFonts w:cstheme="minorHAnsi"/>
          <w:i/>
          <w:sz w:val="18"/>
          <w:szCs w:val="18"/>
        </w:rPr>
        <w:t>habitant – habitat</w:t>
      </w:r>
      <w:r w:rsidR="00B30B4D" w:rsidRPr="00146668">
        <w:rPr>
          <w:rFonts w:cstheme="minorHAnsi"/>
          <w:sz w:val="18"/>
          <w:szCs w:val="18"/>
        </w:rPr>
        <w:t xml:space="preserve"> si cher à Balzac s’ajoute </w:t>
      </w:r>
      <w:r w:rsidR="00121EE9" w:rsidRPr="00146668">
        <w:rPr>
          <w:rFonts w:cstheme="minorHAnsi"/>
          <w:sz w:val="18"/>
          <w:szCs w:val="18"/>
        </w:rPr>
        <w:t xml:space="preserve">dès lors </w:t>
      </w:r>
      <w:r w:rsidR="00B30B4D" w:rsidRPr="00146668">
        <w:rPr>
          <w:rFonts w:cstheme="minorHAnsi"/>
          <w:i/>
          <w:sz w:val="18"/>
          <w:szCs w:val="18"/>
        </w:rPr>
        <w:t xml:space="preserve">l’habitable </w:t>
      </w:r>
      <w:r w:rsidR="00B30B4D" w:rsidRPr="00146668">
        <w:rPr>
          <w:rFonts w:cstheme="minorHAnsi"/>
          <w:sz w:val="18"/>
          <w:szCs w:val="18"/>
        </w:rPr>
        <w:t xml:space="preserve">qui donne </w:t>
      </w:r>
      <w:r w:rsidR="00121EE9" w:rsidRPr="00146668">
        <w:rPr>
          <w:rFonts w:cstheme="minorHAnsi"/>
          <w:sz w:val="18"/>
          <w:szCs w:val="18"/>
        </w:rPr>
        <w:t>toute la teneur</w:t>
      </w:r>
      <w:r w:rsidR="00B30B4D" w:rsidRPr="00146668">
        <w:rPr>
          <w:rFonts w:cstheme="minorHAnsi"/>
          <w:sz w:val="18"/>
          <w:szCs w:val="18"/>
        </w:rPr>
        <w:t xml:space="preserve"> modale </w:t>
      </w:r>
      <w:r w:rsidR="00121EE9" w:rsidRPr="00146668">
        <w:rPr>
          <w:rFonts w:cstheme="minorHAnsi"/>
          <w:sz w:val="18"/>
          <w:szCs w:val="18"/>
        </w:rPr>
        <w:t>du concept</w:t>
      </w:r>
      <w:r w:rsidR="00B30B4D" w:rsidRPr="00146668">
        <w:rPr>
          <w:rFonts w:cstheme="minorHAnsi"/>
          <w:sz w:val="18"/>
          <w:szCs w:val="18"/>
        </w:rPr>
        <w:t xml:space="preserve"> « lieu de vie</w:t>
      </w:r>
      <w:r w:rsidR="00121EE9" w:rsidRPr="00146668">
        <w:rPr>
          <w:rFonts w:cstheme="minorHAnsi"/>
          <w:sz w:val="18"/>
          <w:szCs w:val="18"/>
        </w:rPr>
        <w:t xml:space="preserve"> » : le pouvoir-être habité et le vouloir-être habité </w:t>
      </w:r>
      <w:r w:rsidR="00DB444B" w:rsidRPr="00146668">
        <w:rPr>
          <w:rFonts w:cstheme="minorHAnsi"/>
          <w:sz w:val="18"/>
          <w:szCs w:val="18"/>
        </w:rPr>
        <w:t>excluant toute forme de contrainte ou de nécessité</w:t>
      </w:r>
      <w:r w:rsidR="00121EE9" w:rsidRPr="00146668">
        <w:rPr>
          <w:rFonts w:cstheme="minorHAnsi"/>
          <w:sz w:val="18"/>
          <w:szCs w:val="18"/>
        </w:rPr>
        <w:t xml:space="preserve"> : devoir, savoir.  </w:t>
      </w:r>
      <w:r w:rsidR="00C343D1" w:rsidRPr="00146668">
        <w:rPr>
          <w:rFonts w:cstheme="minorHAnsi"/>
          <w:sz w:val="18"/>
          <w:szCs w:val="18"/>
        </w:rPr>
        <w:t>(</w:t>
      </w:r>
      <w:proofErr w:type="gramStart"/>
      <w:r w:rsidR="00C343D1" w:rsidRPr="00146668">
        <w:rPr>
          <w:rFonts w:cstheme="minorHAnsi"/>
          <w:sz w:val="18"/>
          <w:szCs w:val="18"/>
        </w:rPr>
        <w:t>formes</w:t>
      </w:r>
      <w:proofErr w:type="gramEnd"/>
      <w:r w:rsidR="00C343D1" w:rsidRPr="00146668">
        <w:rPr>
          <w:rFonts w:cstheme="minorHAnsi"/>
          <w:sz w:val="18"/>
          <w:szCs w:val="18"/>
        </w:rPr>
        <w:t xml:space="preserve"> déontiques, injonctives, prescriptions, instructions d’usage) </w:t>
      </w:r>
      <w:r w:rsidR="00121EE9" w:rsidRPr="00146668">
        <w:rPr>
          <w:rFonts w:cstheme="minorHAnsi"/>
          <w:sz w:val="18"/>
          <w:szCs w:val="18"/>
        </w:rPr>
        <w:t xml:space="preserve">Le </w:t>
      </w:r>
      <w:r w:rsidR="002A3C70" w:rsidRPr="00146668">
        <w:rPr>
          <w:rFonts w:cstheme="minorHAnsi"/>
          <w:sz w:val="18"/>
          <w:szCs w:val="18"/>
        </w:rPr>
        <w:t>risque est bien sûr de reléguer</w:t>
      </w:r>
      <w:r w:rsidR="00121EE9" w:rsidRPr="00146668">
        <w:rPr>
          <w:rFonts w:cstheme="minorHAnsi"/>
          <w:sz w:val="18"/>
          <w:szCs w:val="18"/>
        </w:rPr>
        <w:t xml:space="preserve"> le « lieu de vie » </w:t>
      </w:r>
      <w:r w:rsidR="002A3C70" w:rsidRPr="00146668">
        <w:rPr>
          <w:rFonts w:cstheme="minorHAnsi"/>
          <w:sz w:val="18"/>
          <w:szCs w:val="18"/>
        </w:rPr>
        <w:t xml:space="preserve">dans un monde possible, imaginaire, sans assise </w:t>
      </w:r>
      <w:proofErr w:type="gramStart"/>
      <w:r w:rsidR="002A3C70" w:rsidRPr="00146668">
        <w:rPr>
          <w:rFonts w:cstheme="minorHAnsi"/>
          <w:sz w:val="18"/>
          <w:szCs w:val="18"/>
        </w:rPr>
        <w:t>dans</w:t>
      </w:r>
      <w:proofErr w:type="gramEnd"/>
      <w:r w:rsidR="002A3C70" w:rsidRPr="00146668">
        <w:rPr>
          <w:rFonts w:cstheme="minorHAnsi"/>
          <w:sz w:val="18"/>
          <w:szCs w:val="18"/>
        </w:rPr>
        <w:t xml:space="preserve"> le réel ou le trivial.</w:t>
      </w:r>
    </w:p>
    <w:p w:rsidR="00347A27" w:rsidRPr="00146668" w:rsidRDefault="00347A27" w:rsidP="001E2F18">
      <w:pPr>
        <w:spacing w:after="0" w:line="240" w:lineRule="auto"/>
        <w:ind w:firstLine="708"/>
        <w:jc w:val="both"/>
        <w:outlineLvl w:val="2"/>
        <w:rPr>
          <w:rFonts w:cstheme="minorHAnsi"/>
        </w:rPr>
      </w:pPr>
    </w:p>
    <w:p w:rsidR="009B518D" w:rsidRPr="007642A3" w:rsidRDefault="007642A3" w:rsidP="0055300C">
      <w:pPr>
        <w:pStyle w:val="ListParagraph"/>
        <w:numPr>
          <w:ilvl w:val="0"/>
          <w:numId w:val="10"/>
        </w:numPr>
        <w:autoSpaceDE w:val="0"/>
        <w:autoSpaceDN w:val="0"/>
        <w:adjustRightInd w:val="0"/>
        <w:spacing w:after="0" w:line="240" w:lineRule="auto"/>
        <w:jc w:val="both"/>
        <w:rPr>
          <w:rFonts w:cstheme="minorHAnsi"/>
          <w:b/>
        </w:rPr>
      </w:pPr>
      <w:r>
        <w:rPr>
          <w:rFonts w:cstheme="minorHAnsi"/>
          <w:b/>
        </w:rPr>
        <w:t>P</w:t>
      </w:r>
      <w:r w:rsidR="009B518D" w:rsidRPr="007642A3">
        <w:rPr>
          <w:rFonts w:cstheme="minorHAnsi"/>
          <w:b/>
        </w:rPr>
        <w:t>récisions terminologiques</w:t>
      </w:r>
    </w:p>
    <w:p w:rsidR="009B518D" w:rsidRPr="00146668" w:rsidRDefault="009B518D" w:rsidP="001E2F18">
      <w:pPr>
        <w:autoSpaceDE w:val="0"/>
        <w:autoSpaceDN w:val="0"/>
        <w:adjustRightInd w:val="0"/>
        <w:spacing w:after="0" w:line="240" w:lineRule="auto"/>
        <w:ind w:firstLine="708"/>
        <w:jc w:val="both"/>
        <w:rPr>
          <w:rFonts w:cstheme="minorHAnsi"/>
          <w:b/>
        </w:rPr>
      </w:pPr>
    </w:p>
    <w:p w:rsidR="00EF4CE4" w:rsidRPr="00146668" w:rsidRDefault="00485038" w:rsidP="001E2F18">
      <w:pPr>
        <w:autoSpaceDE w:val="0"/>
        <w:autoSpaceDN w:val="0"/>
        <w:adjustRightInd w:val="0"/>
        <w:spacing w:after="0" w:line="240" w:lineRule="auto"/>
        <w:ind w:firstLine="708"/>
        <w:jc w:val="both"/>
        <w:rPr>
          <w:rFonts w:cstheme="minorHAnsi"/>
        </w:rPr>
      </w:pPr>
      <w:r w:rsidRPr="00146668">
        <w:rPr>
          <w:rFonts w:cstheme="minorHAnsi"/>
        </w:rPr>
        <w:t>Avant d’aborder les « lieu</w:t>
      </w:r>
      <w:r w:rsidR="00B06562">
        <w:rPr>
          <w:rFonts w:cstheme="minorHAnsi"/>
        </w:rPr>
        <w:t>x de vie », il convient de f</w:t>
      </w:r>
      <w:r w:rsidRPr="00146668">
        <w:rPr>
          <w:rFonts w:cstheme="minorHAnsi"/>
        </w:rPr>
        <w:t xml:space="preserve">ournir quelques </w:t>
      </w:r>
      <w:r w:rsidR="006F19E2" w:rsidRPr="00146668">
        <w:rPr>
          <w:rFonts w:cstheme="minorHAnsi"/>
        </w:rPr>
        <w:t xml:space="preserve">précisions terminologiques. </w:t>
      </w:r>
      <w:r w:rsidR="000F18DB" w:rsidRPr="00146668">
        <w:rPr>
          <w:rFonts w:cstheme="minorHAnsi"/>
        </w:rPr>
        <w:t>Tout le monde s’accorde sur le fait que l’</w:t>
      </w:r>
      <w:r w:rsidR="006F19E2" w:rsidRPr="00146668">
        <w:rPr>
          <w:rFonts w:cstheme="minorHAnsi"/>
          <w:i/>
        </w:rPr>
        <w:t>espace</w:t>
      </w:r>
      <w:r w:rsidR="006F19E2" w:rsidRPr="00146668">
        <w:rPr>
          <w:rFonts w:cstheme="minorHAnsi"/>
        </w:rPr>
        <w:t xml:space="preserve"> se distingue du </w:t>
      </w:r>
      <w:r w:rsidR="006F19E2" w:rsidRPr="00146668">
        <w:rPr>
          <w:rFonts w:cstheme="minorHAnsi"/>
          <w:i/>
        </w:rPr>
        <w:t>lieu</w:t>
      </w:r>
      <w:r w:rsidR="00DB611F" w:rsidRPr="00146668">
        <w:rPr>
          <w:rFonts w:cstheme="minorHAnsi"/>
        </w:rPr>
        <w:t xml:space="preserve">, le </w:t>
      </w:r>
      <w:r w:rsidR="00DB611F" w:rsidRPr="00146668">
        <w:rPr>
          <w:rFonts w:cstheme="minorHAnsi"/>
          <w:i/>
        </w:rPr>
        <w:t>spatial</w:t>
      </w:r>
      <w:r w:rsidR="006F19E2" w:rsidRPr="00146668">
        <w:rPr>
          <w:rFonts w:cstheme="minorHAnsi"/>
        </w:rPr>
        <w:t xml:space="preserve"> du </w:t>
      </w:r>
      <w:r w:rsidR="006F19E2" w:rsidRPr="00146668">
        <w:rPr>
          <w:rFonts w:cstheme="minorHAnsi"/>
          <w:i/>
        </w:rPr>
        <w:t>local</w:t>
      </w:r>
      <w:r w:rsidR="00E53AD6" w:rsidRPr="00146668">
        <w:rPr>
          <w:rFonts w:cstheme="minorHAnsi"/>
        </w:rPr>
        <w:t xml:space="preserve">. </w:t>
      </w:r>
    </w:p>
    <w:p w:rsidR="007F1E51" w:rsidRPr="00146668" w:rsidRDefault="009B518D" w:rsidP="001E2F18">
      <w:pPr>
        <w:spacing w:after="0" w:line="240" w:lineRule="auto"/>
        <w:ind w:firstLine="708"/>
        <w:jc w:val="both"/>
        <w:rPr>
          <w:rFonts w:cstheme="minorHAnsi"/>
        </w:rPr>
      </w:pPr>
      <w:r w:rsidRPr="00146668">
        <w:rPr>
          <w:rFonts w:cstheme="minorHAnsi"/>
        </w:rPr>
        <w:t>Bertrand Westphal, dans son ouvrage</w:t>
      </w:r>
      <w:r w:rsidR="0024109B" w:rsidRPr="00146668">
        <w:rPr>
          <w:rFonts w:cstheme="minorHAnsi"/>
        </w:rPr>
        <w:t xml:space="preserve"> </w:t>
      </w:r>
      <w:r w:rsidRPr="00146668">
        <w:rPr>
          <w:rFonts w:cstheme="minorHAnsi"/>
          <w:i/>
        </w:rPr>
        <w:t xml:space="preserve">La </w:t>
      </w:r>
      <w:proofErr w:type="spellStart"/>
      <w:r w:rsidRPr="00146668">
        <w:rPr>
          <w:rFonts w:cstheme="minorHAnsi"/>
          <w:i/>
        </w:rPr>
        <w:t>géocritique</w:t>
      </w:r>
      <w:proofErr w:type="spellEnd"/>
      <w:r w:rsidRPr="00146668">
        <w:rPr>
          <w:rFonts w:cstheme="minorHAnsi"/>
        </w:rPr>
        <w:t xml:space="preserve"> propose la dichotomie : « ‘espace’ conceptuel (</w:t>
      </w:r>
      <w:proofErr w:type="spellStart"/>
      <w:r w:rsidRPr="00146668">
        <w:rPr>
          <w:rFonts w:cstheme="minorHAnsi"/>
          <w:i/>
        </w:rPr>
        <w:t>space</w:t>
      </w:r>
      <w:proofErr w:type="spellEnd"/>
      <w:r w:rsidR="00352412" w:rsidRPr="00146668">
        <w:rPr>
          <w:rFonts w:cstheme="minorHAnsi"/>
        </w:rPr>
        <w:t>) » face à</w:t>
      </w:r>
      <w:r w:rsidRPr="00146668">
        <w:rPr>
          <w:rFonts w:cstheme="minorHAnsi"/>
        </w:rPr>
        <w:t xml:space="preserve"> « ‘lieu’ factuel (</w:t>
      </w:r>
      <w:r w:rsidRPr="00146668">
        <w:rPr>
          <w:rFonts w:cstheme="minorHAnsi"/>
          <w:i/>
        </w:rPr>
        <w:t>place</w:t>
      </w:r>
      <w:r w:rsidRPr="00146668">
        <w:rPr>
          <w:rFonts w:cstheme="minorHAnsi"/>
        </w:rPr>
        <w:t>) »</w:t>
      </w:r>
      <w:r w:rsidRPr="00146668">
        <w:rPr>
          <w:rStyle w:val="FootnoteReference"/>
          <w:rFonts w:cstheme="minorHAnsi"/>
        </w:rPr>
        <w:footnoteReference w:id="1"/>
      </w:r>
      <w:r w:rsidRPr="00146668">
        <w:rPr>
          <w:rFonts w:cstheme="minorHAnsi"/>
        </w:rPr>
        <w:t xml:space="preserve"> avant de citer le géographe américain Yi-Fu Tuan « Comparé à l’espace, le lieu est un centre calme de valeurs établies »</w:t>
      </w:r>
      <w:r w:rsidRPr="00146668">
        <w:rPr>
          <w:rStyle w:val="FootnoteReference"/>
          <w:rFonts w:cstheme="minorHAnsi"/>
        </w:rPr>
        <w:footnoteReference w:id="2"/>
      </w:r>
      <w:r w:rsidR="007F1E51" w:rsidRPr="00146668">
        <w:rPr>
          <w:rFonts w:cstheme="minorHAnsi"/>
        </w:rPr>
        <w:t>.</w:t>
      </w:r>
      <w:r w:rsidRPr="00146668">
        <w:rPr>
          <w:rFonts w:cstheme="minorHAnsi"/>
        </w:rPr>
        <w:t xml:space="preserve"> L’espace amorphe ne se transformerait en lieu que lorsqu’il « entre dans une définition et prend un sens » (Westphal, p.15).  Westphal renoue ensuite avec les concepts phénoménologiques tels que </w:t>
      </w:r>
      <w:proofErr w:type="spellStart"/>
      <w:r w:rsidRPr="00146668">
        <w:rPr>
          <w:rFonts w:cstheme="minorHAnsi"/>
          <w:i/>
        </w:rPr>
        <w:t>Lebenswelt</w:t>
      </w:r>
      <w:proofErr w:type="spellEnd"/>
      <w:r w:rsidRPr="00146668">
        <w:rPr>
          <w:rFonts w:cstheme="minorHAnsi"/>
          <w:i/>
        </w:rPr>
        <w:t xml:space="preserve"> </w:t>
      </w:r>
      <w:r w:rsidRPr="00146668">
        <w:rPr>
          <w:rFonts w:cstheme="minorHAnsi"/>
        </w:rPr>
        <w:t>(Husserl, Schütz), le lieu des activités intentionnelles, espace proprement humain</w:t>
      </w:r>
      <w:r w:rsidR="00352412" w:rsidRPr="00146668">
        <w:rPr>
          <w:rFonts w:cstheme="minorHAnsi"/>
        </w:rPr>
        <w:t>,</w:t>
      </w:r>
      <w:r w:rsidRPr="00146668">
        <w:rPr>
          <w:rFonts w:cstheme="minorHAnsi"/>
        </w:rPr>
        <w:t xml:space="preserve"> et </w:t>
      </w:r>
      <w:proofErr w:type="spellStart"/>
      <w:r w:rsidRPr="00146668">
        <w:rPr>
          <w:rFonts w:cstheme="minorHAnsi"/>
          <w:i/>
        </w:rPr>
        <w:t>Umwelt</w:t>
      </w:r>
      <w:proofErr w:type="spellEnd"/>
      <w:r w:rsidRPr="00146668">
        <w:rPr>
          <w:rFonts w:cstheme="minorHAnsi"/>
        </w:rPr>
        <w:t>, le cadre dans lequel ces activités s’accomplissent, espace qui environne l’homme, ou encore</w:t>
      </w:r>
      <w:r w:rsidR="00352412" w:rsidRPr="00146668">
        <w:rPr>
          <w:rFonts w:cstheme="minorHAnsi"/>
        </w:rPr>
        <w:t>,</w:t>
      </w:r>
      <w:r w:rsidRPr="00146668">
        <w:rPr>
          <w:rFonts w:cstheme="minorHAnsi"/>
        </w:rPr>
        <w:t xml:space="preserve"> </w:t>
      </w:r>
      <w:proofErr w:type="spellStart"/>
      <w:r w:rsidRPr="00146668">
        <w:rPr>
          <w:rFonts w:cstheme="minorHAnsi"/>
          <w:i/>
        </w:rPr>
        <w:t>Mitwelt</w:t>
      </w:r>
      <w:proofErr w:type="spellEnd"/>
      <w:r w:rsidRPr="00146668">
        <w:rPr>
          <w:rFonts w:cstheme="minorHAnsi"/>
        </w:rPr>
        <w:t xml:space="preserve">, le monde relationnel qui suppose une interaction entre individus. Westphal conclut que l’opposition entre l’espace et le lieu confluent dans les « espaces humains », tout en reconnaissant que « la </w:t>
      </w:r>
      <w:proofErr w:type="spellStart"/>
      <w:r w:rsidRPr="00146668">
        <w:rPr>
          <w:rFonts w:cstheme="minorHAnsi"/>
        </w:rPr>
        <w:t>géocritique</w:t>
      </w:r>
      <w:proofErr w:type="spellEnd"/>
      <w:r w:rsidRPr="00146668">
        <w:rPr>
          <w:rFonts w:cstheme="minorHAnsi"/>
        </w:rPr>
        <w:t xml:space="preserve"> s’assortit prioritairement à l’approche du lieu. » (p.17)</w:t>
      </w:r>
      <w:r w:rsidR="000F18DB" w:rsidRPr="00146668">
        <w:rPr>
          <w:rFonts w:cstheme="minorHAnsi"/>
        </w:rPr>
        <w:t xml:space="preserve"> </w:t>
      </w:r>
    </w:p>
    <w:p w:rsidR="009B518D" w:rsidRPr="00146668" w:rsidRDefault="000F18DB" w:rsidP="001E2F18">
      <w:pPr>
        <w:spacing w:after="0" w:line="240" w:lineRule="auto"/>
        <w:ind w:firstLine="708"/>
        <w:jc w:val="both"/>
        <w:rPr>
          <w:rFonts w:cstheme="minorHAnsi"/>
        </w:rPr>
      </w:pPr>
      <w:r w:rsidRPr="00146668">
        <w:rPr>
          <w:rFonts w:cstheme="minorHAnsi"/>
        </w:rPr>
        <w:t>J’aimerais</w:t>
      </w:r>
      <w:r w:rsidR="007F1E51" w:rsidRPr="00146668">
        <w:rPr>
          <w:rFonts w:cstheme="minorHAnsi"/>
        </w:rPr>
        <w:t>, pour ma part,</w:t>
      </w:r>
      <w:r w:rsidRPr="00146668">
        <w:rPr>
          <w:rFonts w:cstheme="minorHAnsi"/>
        </w:rPr>
        <w:t xml:space="preserve"> avancer l’hypothèse suivante : le </w:t>
      </w:r>
      <w:r w:rsidRPr="00146668">
        <w:rPr>
          <w:rFonts w:cstheme="minorHAnsi"/>
          <w:i/>
        </w:rPr>
        <w:t>lieu</w:t>
      </w:r>
      <w:r w:rsidRPr="00146668">
        <w:rPr>
          <w:rFonts w:cstheme="minorHAnsi"/>
        </w:rPr>
        <w:t xml:space="preserve"> est </w:t>
      </w:r>
      <w:r w:rsidRPr="00146668">
        <w:rPr>
          <w:rFonts w:cstheme="minorHAnsi"/>
          <w:i/>
        </w:rPr>
        <w:t xml:space="preserve">l’espace </w:t>
      </w:r>
      <w:r w:rsidRPr="00146668">
        <w:rPr>
          <w:rFonts w:cstheme="minorHAnsi"/>
        </w:rPr>
        <w:t>en tant qu’</w:t>
      </w:r>
      <w:r w:rsidRPr="00146668">
        <w:rPr>
          <w:rFonts w:cstheme="minorHAnsi"/>
          <w:i/>
        </w:rPr>
        <w:t>énoncé</w:t>
      </w:r>
      <w:r w:rsidRPr="00146668">
        <w:rPr>
          <w:rFonts w:cstheme="minorHAnsi"/>
        </w:rPr>
        <w:t xml:space="preserve">, </w:t>
      </w:r>
      <w:r w:rsidRPr="00146668">
        <w:rPr>
          <w:rFonts w:cstheme="minorHAnsi"/>
          <w:i/>
        </w:rPr>
        <w:t>actualisé, phénoménal, sensible</w:t>
      </w:r>
      <w:r w:rsidRPr="00146668">
        <w:rPr>
          <w:rFonts w:cstheme="minorHAnsi"/>
        </w:rPr>
        <w:t xml:space="preserve"> par rapport à </w:t>
      </w:r>
      <w:r w:rsidRPr="00146668">
        <w:rPr>
          <w:rFonts w:cstheme="minorHAnsi"/>
          <w:i/>
        </w:rPr>
        <w:t>l’espace</w:t>
      </w:r>
      <w:r w:rsidRPr="00146668">
        <w:rPr>
          <w:rFonts w:cstheme="minorHAnsi"/>
        </w:rPr>
        <w:t xml:space="preserve"> comme ensemble de virtualités.</w:t>
      </w:r>
    </w:p>
    <w:p w:rsidR="00143666" w:rsidRPr="00146668" w:rsidRDefault="00557D7D" w:rsidP="001E2F18">
      <w:pPr>
        <w:pStyle w:val="NormalWeb"/>
        <w:spacing w:before="0" w:beforeAutospacing="0" w:after="0" w:afterAutospacing="0"/>
        <w:ind w:firstLine="708"/>
        <w:jc w:val="both"/>
        <w:rPr>
          <w:rFonts w:asciiTheme="minorHAnsi" w:hAnsiTheme="minorHAnsi" w:cstheme="minorHAnsi"/>
          <w:i/>
          <w:iCs/>
          <w:sz w:val="22"/>
          <w:szCs w:val="22"/>
        </w:rPr>
      </w:pPr>
      <w:r w:rsidRPr="00146668">
        <w:rPr>
          <w:rFonts w:asciiTheme="minorHAnsi" w:hAnsiTheme="minorHAnsi" w:cstheme="minorHAnsi"/>
          <w:sz w:val="22"/>
          <w:szCs w:val="22"/>
        </w:rPr>
        <w:t xml:space="preserve">La </w:t>
      </w:r>
      <w:r w:rsidRPr="00146668">
        <w:rPr>
          <w:rFonts w:asciiTheme="minorHAnsi" w:hAnsiTheme="minorHAnsi" w:cstheme="minorHAnsi"/>
          <w:i/>
          <w:sz w:val="22"/>
          <w:szCs w:val="22"/>
        </w:rPr>
        <w:t>demeure</w:t>
      </w:r>
      <w:r w:rsidRPr="00146668">
        <w:rPr>
          <w:rFonts w:asciiTheme="minorHAnsi" w:hAnsiTheme="minorHAnsi" w:cstheme="minorHAnsi"/>
          <w:sz w:val="22"/>
          <w:szCs w:val="22"/>
        </w:rPr>
        <w:t xml:space="preserve"> et le </w:t>
      </w:r>
      <w:r w:rsidRPr="00146668">
        <w:rPr>
          <w:rFonts w:asciiTheme="minorHAnsi" w:hAnsiTheme="minorHAnsi" w:cstheme="minorHAnsi"/>
          <w:i/>
          <w:sz w:val="22"/>
          <w:szCs w:val="22"/>
        </w:rPr>
        <w:t>territoire</w:t>
      </w:r>
      <w:r w:rsidRPr="00146668">
        <w:rPr>
          <w:rFonts w:asciiTheme="minorHAnsi" w:hAnsiTheme="minorHAnsi" w:cstheme="minorHAnsi"/>
          <w:sz w:val="22"/>
          <w:szCs w:val="22"/>
        </w:rPr>
        <w:t xml:space="preserve"> seraient alors des lieux </w:t>
      </w:r>
      <w:r w:rsidR="000F18DB" w:rsidRPr="00146668">
        <w:rPr>
          <w:rFonts w:asciiTheme="minorHAnsi" w:hAnsiTheme="minorHAnsi" w:cstheme="minorHAnsi"/>
          <w:sz w:val="22"/>
          <w:szCs w:val="22"/>
        </w:rPr>
        <w:t>plutôt que des espace</w:t>
      </w:r>
      <w:r w:rsidR="007B6B29" w:rsidRPr="00146668">
        <w:rPr>
          <w:rFonts w:asciiTheme="minorHAnsi" w:hAnsiTheme="minorHAnsi" w:cstheme="minorHAnsi"/>
          <w:sz w:val="22"/>
          <w:szCs w:val="22"/>
        </w:rPr>
        <w:t>s</w:t>
      </w:r>
      <w:r w:rsidR="000F18DB" w:rsidRPr="00146668">
        <w:rPr>
          <w:rFonts w:asciiTheme="minorHAnsi" w:hAnsiTheme="minorHAnsi" w:cstheme="minorHAnsi"/>
          <w:sz w:val="22"/>
          <w:szCs w:val="22"/>
        </w:rPr>
        <w:t xml:space="preserve"> </w:t>
      </w:r>
      <w:r w:rsidRPr="00146668">
        <w:rPr>
          <w:rFonts w:asciiTheme="minorHAnsi" w:hAnsiTheme="minorHAnsi" w:cstheme="minorHAnsi"/>
          <w:sz w:val="22"/>
          <w:szCs w:val="22"/>
        </w:rPr>
        <w:t xml:space="preserve">dans ce sens que la demeure (étymologie </w:t>
      </w:r>
      <w:proofErr w:type="spellStart"/>
      <w:r w:rsidRPr="00146668">
        <w:rPr>
          <w:rFonts w:asciiTheme="minorHAnsi" w:hAnsiTheme="minorHAnsi" w:cstheme="minorHAnsi"/>
          <w:i/>
          <w:sz w:val="22"/>
          <w:szCs w:val="22"/>
        </w:rPr>
        <w:t>dimorari</w:t>
      </w:r>
      <w:proofErr w:type="spellEnd"/>
      <w:r w:rsidRPr="00146668">
        <w:rPr>
          <w:rFonts w:asciiTheme="minorHAnsi" w:hAnsiTheme="minorHAnsi" w:cstheme="minorHAnsi"/>
          <w:sz w:val="22"/>
          <w:szCs w:val="22"/>
        </w:rPr>
        <w:t xml:space="preserve">, </w:t>
      </w:r>
      <w:proofErr w:type="spellStart"/>
      <w:r w:rsidRPr="00146668">
        <w:rPr>
          <w:rFonts w:asciiTheme="minorHAnsi" w:hAnsiTheme="minorHAnsi" w:cstheme="minorHAnsi"/>
          <w:i/>
          <w:sz w:val="22"/>
          <w:szCs w:val="22"/>
        </w:rPr>
        <w:t>morari</w:t>
      </w:r>
      <w:proofErr w:type="spellEnd"/>
      <w:r w:rsidRPr="00146668">
        <w:rPr>
          <w:rFonts w:asciiTheme="minorHAnsi" w:hAnsiTheme="minorHAnsi" w:cstheme="minorHAnsi"/>
          <w:sz w:val="22"/>
          <w:szCs w:val="22"/>
        </w:rPr>
        <w:t xml:space="preserve"> : s’attarder, </w:t>
      </w:r>
      <w:proofErr w:type="spellStart"/>
      <w:r w:rsidRPr="00146668">
        <w:rPr>
          <w:rFonts w:asciiTheme="minorHAnsi" w:hAnsiTheme="minorHAnsi" w:cstheme="minorHAnsi"/>
          <w:i/>
          <w:sz w:val="22"/>
          <w:szCs w:val="22"/>
        </w:rPr>
        <w:t>mora</w:t>
      </w:r>
      <w:proofErr w:type="spellEnd"/>
      <w:r w:rsidR="007B6B29" w:rsidRPr="00146668">
        <w:rPr>
          <w:rFonts w:asciiTheme="minorHAnsi" w:hAnsiTheme="minorHAnsi" w:cstheme="minorHAnsi"/>
          <w:sz w:val="22"/>
          <w:szCs w:val="22"/>
        </w:rPr>
        <w:t> : laps de temps</w:t>
      </w:r>
      <w:r w:rsidRPr="00146668">
        <w:rPr>
          <w:rFonts w:asciiTheme="minorHAnsi" w:hAnsiTheme="minorHAnsi" w:cstheme="minorHAnsi"/>
          <w:sz w:val="22"/>
          <w:szCs w:val="22"/>
        </w:rPr>
        <w:t>, retard (</w:t>
      </w:r>
      <w:r w:rsidR="000F18DB" w:rsidRPr="00146668">
        <w:rPr>
          <w:rFonts w:asciiTheme="minorHAnsi" w:hAnsiTheme="minorHAnsi" w:cstheme="minorHAnsi"/>
          <w:sz w:val="22"/>
          <w:szCs w:val="22"/>
        </w:rPr>
        <w:t xml:space="preserve">cf. </w:t>
      </w:r>
      <w:r w:rsidRPr="00146668">
        <w:rPr>
          <w:rFonts w:asciiTheme="minorHAnsi" w:hAnsiTheme="minorHAnsi" w:cstheme="minorHAnsi"/>
          <w:sz w:val="22"/>
          <w:szCs w:val="22"/>
        </w:rPr>
        <w:t>mise en demeure)</w:t>
      </w:r>
      <w:r w:rsidR="000F18DB" w:rsidRPr="00146668">
        <w:rPr>
          <w:rFonts w:asciiTheme="minorHAnsi" w:hAnsiTheme="minorHAnsi" w:cstheme="minorHAnsi"/>
          <w:sz w:val="22"/>
          <w:szCs w:val="22"/>
        </w:rPr>
        <w:t>)</w:t>
      </w:r>
      <w:r w:rsidRPr="00146668">
        <w:rPr>
          <w:rFonts w:asciiTheme="minorHAnsi" w:hAnsiTheme="minorHAnsi" w:cstheme="minorHAnsi"/>
          <w:sz w:val="22"/>
          <w:szCs w:val="22"/>
        </w:rPr>
        <w:t xml:space="preserve"> insiste sur le temps qu’</w:t>
      </w:r>
      <w:r w:rsidR="000F18DB" w:rsidRPr="00146668">
        <w:rPr>
          <w:rFonts w:asciiTheme="minorHAnsi" w:hAnsiTheme="minorHAnsi" w:cstheme="minorHAnsi"/>
          <w:sz w:val="22"/>
          <w:szCs w:val="22"/>
        </w:rPr>
        <w:t>on met à rester dans un lieu, tandis que</w:t>
      </w:r>
      <w:r w:rsidRPr="00146668">
        <w:rPr>
          <w:rFonts w:asciiTheme="minorHAnsi" w:hAnsiTheme="minorHAnsi" w:cstheme="minorHAnsi"/>
          <w:sz w:val="22"/>
          <w:szCs w:val="22"/>
        </w:rPr>
        <w:t xml:space="preserve"> le </w:t>
      </w:r>
      <w:r w:rsidRPr="00146668">
        <w:rPr>
          <w:rFonts w:asciiTheme="minorHAnsi" w:hAnsiTheme="minorHAnsi" w:cstheme="minorHAnsi"/>
          <w:i/>
          <w:sz w:val="22"/>
          <w:szCs w:val="22"/>
        </w:rPr>
        <w:t>territoire</w:t>
      </w:r>
      <w:r w:rsidR="00222529" w:rsidRPr="00146668">
        <w:rPr>
          <w:rFonts w:asciiTheme="minorHAnsi" w:hAnsiTheme="minorHAnsi" w:cstheme="minorHAnsi"/>
          <w:sz w:val="22"/>
          <w:szCs w:val="22"/>
        </w:rPr>
        <w:t xml:space="preserve"> </w:t>
      </w:r>
      <w:r w:rsidR="000F18DB" w:rsidRPr="00146668">
        <w:rPr>
          <w:rFonts w:asciiTheme="minorHAnsi" w:hAnsiTheme="minorHAnsi" w:cstheme="minorHAnsi"/>
          <w:sz w:val="22"/>
          <w:szCs w:val="22"/>
        </w:rPr>
        <w:t xml:space="preserve">insiste </w:t>
      </w:r>
      <w:r w:rsidR="00222529" w:rsidRPr="00146668">
        <w:rPr>
          <w:rFonts w:asciiTheme="minorHAnsi" w:hAnsiTheme="minorHAnsi" w:cstheme="minorHAnsi"/>
          <w:sz w:val="22"/>
          <w:szCs w:val="22"/>
        </w:rPr>
        <w:t xml:space="preserve">sur la </w:t>
      </w:r>
      <w:r w:rsidR="00222529" w:rsidRPr="00146668">
        <w:rPr>
          <w:rFonts w:asciiTheme="minorHAnsi" w:hAnsiTheme="minorHAnsi" w:cstheme="minorHAnsi"/>
          <w:i/>
          <w:sz w:val="22"/>
          <w:szCs w:val="22"/>
        </w:rPr>
        <w:t>terre</w:t>
      </w:r>
      <w:r w:rsidR="00222529" w:rsidRPr="00146668">
        <w:rPr>
          <w:rFonts w:asciiTheme="minorHAnsi" w:hAnsiTheme="minorHAnsi" w:cstheme="minorHAnsi"/>
          <w:sz w:val="22"/>
          <w:szCs w:val="22"/>
        </w:rPr>
        <w:t xml:space="preserve"> (</w:t>
      </w:r>
      <w:r w:rsidR="00222529" w:rsidRPr="00146668">
        <w:rPr>
          <w:rFonts w:asciiTheme="minorHAnsi" w:hAnsiTheme="minorHAnsi" w:cstheme="minorHAnsi"/>
          <w:sz w:val="22"/>
          <w:szCs w:val="22"/>
          <w:lang w:val="fr-FR"/>
        </w:rPr>
        <w:t xml:space="preserve">du latin </w:t>
      </w:r>
      <w:hyperlink r:id="rId9" w:tooltip="territorium" w:history="1">
        <w:proofErr w:type="spellStart"/>
        <w:r w:rsidR="00222529" w:rsidRPr="00146668">
          <w:rPr>
            <w:rStyle w:val="Hyperlink"/>
            <w:rFonts w:asciiTheme="minorHAnsi" w:hAnsiTheme="minorHAnsi" w:cstheme="minorHAnsi"/>
            <w:i/>
            <w:iCs/>
            <w:color w:val="auto"/>
            <w:sz w:val="22"/>
            <w:szCs w:val="22"/>
            <w:u w:val="none"/>
            <w:lang w:val="fr-FR"/>
          </w:rPr>
          <w:t>territorium</w:t>
        </w:r>
        <w:proofErr w:type="spellEnd"/>
      </w:hyperlink>
      <w:r w:rsidR="00222529" w:rsidRPr="00146668">
        <w:rPr>
          <w:rFonts w:asciiTheme="minorHAnsi" w:hAnsiTheme="minorHAnsi" w:cstheme="minorHAnsi"/>
          <w:sz w:val="22"/>
          <w:szCs w:val="22"/>
          <w:lang w:val="fr-FR"/>
        </w:rPr>
        <w:t xml:space="preserve"> « territoire », d’après </w:t>
      </w:r>
      <w:hyperlink r:id="rId10" w:anchor="la" w:tooltip="terra" w:history="1">
        <w:r w:rsidR="00222529" w:rsidRPr="00146668">
          <w:rPr>
            <w:rStyle w:val="Hyperlink"/>
            <w:rFonts w:asciiTheme="minorHAnsi" w:hAnsiTheme="minorHAnsi" w:cstheme="minorHAnsi"/>
            <w:i/>
            <w:iCs/>
            <w:color w:val="auto"/>
            <w:sz w:val="22"/>
            <w:szCs w:val="22"/>
            <w:u w:val="none"/>
            <w:lang w:val="fr-FR"/>
          </w:rPr>
          <w:t>terra</w:t>
        </w:r>
      </w:hyperlink>
      <w:r w:rsidR="00222529" w:rsidRPr="00146668">
        <w:rPr>
          <w:rFonts w:asciiTheme="minorHAnsi" w:hAnsiTheme="minorHAnsi" w:cstheme="minorHAnsi"/>
          <w:iCs/>
          <w:sz w:val="22"/>
          <w:szCs w:val="22"/>
          <w:lang w:val="fr-FR"/>
        </w:rPr>
        <w:t>) qu’on</w:t>
      </w:r>
      <w:r w:rsidR="000F18DB" w:rsidRPr="00146668">
        <w:rPr>
          <w:rFonts w:asciiTheme="minorHAnsi" w:hAnsiTheme="minorHAnsi" w:cstheme="minorHAnsi"/>
          <w:iCs/>
          <w:sz w:val="22"/>
          <w:szCs w:val="22"/>
          <w:lang w:val="fr-FR"/>
        </w:rPr>
        <w:t xml:space="preserve"> investit (comme dans </w:t>
      </w:r>
      <w:r w:rsidR="000F18DB" w:rsidRPr="00146668">
        <w:rPr>
          <w:rFonts w:asciiTheme="minorHAnsi" w:hAnsiTheme="minorHAnsi" w:cstheme="minorHAnsi"/>
          <w:i/>
          <w:iCs/>
          <w:sz w:val="22"/>
          <w:szCs w:val="22"/>
          <w:lang w:val="fr-FR"/>
        </w:rPr>
        <w:t>terroir</w:t>
      </w:r>
      <w:r w:rsidR="000F18DB" w:rsidRPr="00146668">
        <w:rPr>
          <w:rFonts w:asciiTheme="minorHAnsi" w:hAnsiTheme="minorHAnsi" w:cstheme="minorHAnsi"/>
          <w:iCs/>
          <w:sz w:val="22"/>
          <w:szCs w:val="22"/>
          <w:lang w:val="fr-FR"/>
        </w:rPr>
        <w:t xml:space="preserve">) que ce soit de façon durable ou temporaire. Le </w:t>
      </w:r>
      <w:r w:rsidR="000F18DB" w:rsidRPr="00146668">
        <w:rPr>
          <w:rFonts w:asciiTheme="minorHAnsi" w:hAnsiTheme="minorHAnsi" w:cstheme="minorHAnsi"/>
          <w:i/>
          <w:iCs/>
          <w:sz w:val="22"/>
          <w:szCs w:val="22"/>
          <w:lang w:val="fr-FR"/>
        </w:rPr>
        <w:t xml:space="preserve">territoire </w:t>
      </w:r>
      <w:r w:rsidR="000F18DB" w:rsidRPr="00146668">
        <w:rPr>
          <w:rFonts w:asciiTheme="minorHAnsi" w:hAnsiTheme="minorHAnsi" w:cstheme="minorHAnsi"/>
          <w:iCs/>
          <w:sz w:val="22"/>
          <w:szCs w:val="22"/>
          <w:lang w:val="fr-FR"/>
        </w:rPr>
        <w:t>nous mène d’ailleurs directement au concept de</w:t>
      </w:r>
      <w:r w:rsidR="00222529" w:rsidRPr="00146668">
        <w:rPr>
          <w:rFonts w:asciiTheme="minorHAnsi" w:hAnsiTheme="minorHAnsi" w:cstheme="minorHAnsi"/>
          <w:iCs/>
          <w:sz w:val="22"/>
          <w:szCs w:val="22"/>
          <w:lang w:val="fr-FR"/>
        </w:rPr>
        <w:t xml:space="preserve"> </w:t>
      </w:r>
      <w:r w:rsidR="00222529" w:rsidRPr="00146668">
        <w:rPr>
          <w:rFonts w:asciiTheme="minorHAnsi" w:hAnsiTheme="minorHAnsi" w:cstheme="minorHAnsi"/>
          <w:i/>
          <w:iCs/>
          <w:sz w:val="22"/>
          <w:szCs w:val="22"/>
          <w:lang w:val="fr-FR"/>
        </w:rPr>
        <w:t xml:space="preserve">lieu de vie </w:t>
      </w:r>
      <w:r w:rsidR="000F18DB" w:rsidRPr="00146668">
        <w:rPr>
          <w:rFonts w:asciiTheme="minorHAnsi" w:hAnsiTheme="minorHAnsi" w:cstheme="minorHAnsi"/>
          <w:iCs/>
          <w:sz w:val="22"/>
          <w:szCs w:val="22"/>
          <w:lang w:val="fr-FR"/>
        </w:rPr>
        <w:t>dans son acception ethno</w:t>
      </w:r>
      <w:r w:rsidR="007B6B29" w:rsidRPr="00146668">
        <w:rPr>
          <w:rFonts w:asciiTheme="minorHAnsi" w:hAnsiTheme="minorHAnsi" w:cstheme="minorHAnsi"/>
          <w:iCs/>
          <w:sz w:val="22"/>
          <w:szCs w:val="22"/>
          <w:lang w:val="fr-FR"/>
        </w:rPr>
        <w:t>-</w:t>
      </w:r>
      <w:r w:rsidR="000F18DB" w:rsidRPr="00146668">
        <w:rPr>
          <w:rFonts w:asciiTheme="minorHAnsi" w:hAnsiTheme="minorHAnsi" w:cstheme="minorHAnsi"/>
          <w:iCs/>
          <w:sz w:val="22"/>
          <w:szCs w:val="22"/>
          <w:lang w:val="fr-FR"/>
        </w:rPr>
        <w:t xml:space="preserve">géographique. </w:t>
      </w:r>
      <w:r w:rsidR="000F18DB" w:rsidRPr="00146668">
        <w:rPr>
          <w:rStyle w:val="Emphasis"/>
          <w:rFonts w:asciiTheme="minorHAnsi" w:hAnsiTheme="minorHAnsi" w:cstheme="minorHAnsi"/>
          <w:i w:val="0"/>
          <w:sz w:val="22"/>
          <w:szCs w:val="22"/>
        </w:rPr>
        <w:t xml:space="preserve">Ce qu’on appelle encore la </w:t>
      </w:r>
      <w:r w:rsidR="000F18DB" w:rsidRPr="00146668">
        <w:rPr>
          <w:rStyle w:val="Emphasis"/>
          <w:rFonts w:asciiTheme="minorHAnsi" w:hAnsiTheme="minorHAnsi" w:cstheme="minorHAnsi"/>
          <w:sz w:val="22"/>
          <w:szCs w:val="22"/>
        </w:rPr>
        <w:t>géographie culturelle</w:t>
      </w:r>
      <w:r w:rsidR="001A4B1E" w:rsidRPr="00146668">
        <w:rPr>
          <w:rStyle w:val="Emphasis"/>
          <w:rFonts w:asciiTheme="minorHAnsi" w:hAnsiTheme="minorHAnsi" w:cstheme="minorHAnsi"/>
          <w:i w:val="0"/>
          <w:sz w:val="22"/>
          <w:szCs w:val="22"/>
        </w:rPr>
        <w:t xml:space="preserve"> (qui étudie les valeurs attribuées à l’espace par ceux qui y habitent)</w:t>
      </w:r>
      <w:r w:rsidR="000F18DB" w:rsidRPr="00146668">
        <w:rPr>
          <w:rStyle w:val="Emphasis"/>
          <w:rFonts w:asciiTheme="minorHAnsi" w:hAnsiTheme="minorHAnsi" w:cstheme="minorHAnsi"/>
          <w:i w:val="0"/>
          <w:sz w:val="22"/>
          <w:szCs w:val="22"/>
        </w:rPr>
        <w:t xml:space="preserve"> gravite en effet </w:t>
      </w:r>
      <w:r w:rsidR="00143666" w:rsidRPr="00146668">
        <w:rPr>
          <w:rFonts w:asciiTheme="minorHAnsi" w:hAnsiTheme="minorHAnsi" w:cstheme="minorHAnsi"/>
          <w:sz w:val="22"/>
          <w:szCs w:val="22"/>
        </w:rPr>
        <w:t xml:space="preserve">autour du concept de </w:t>
      </w:r>
      <w:r w:rsidR="00143666" w:rsidRPr="00146668">
        <w:rPr>
          <w:rFonts w:asciiTheme="minorHAnsi" w:hAnsiTheme="minorHAnsi" w:cstheme="minorHAnsi"/>
          <w:i/>
          <w:sz w:val="22"/>
          <w:szCs w:val="22"/>
        </w:rPr>
        <w:t>territoire</w:t>
      </w:r>
      <w:r w:rsidR="00143666" w:rsidRPr="00146668">
        <w:rPr>
          <w:rFonts w:asciiTheme="minorHAnsi" w:hAnsiTheme="minorHAnsi" w:cstheme="minorHAnsi"/>
          <w:sz w:val="22"/>
          <w:szCs w:val="22"/>
        </w:rPr>
        <w:t xml:space="preserve"> : </w:t>
      </w:r>
      <w:r w:rsidR="00143666" w:rsidRPr="00146668">
        <w:rPr>
          <w:rFonts w:asciiTheme="minorHAnsi" w:hAnsiTheme="minorHAnsi" w:cstheme="minorHAnsi"/>
          <w:i/>
          <w:sz w:val="22"/>
          <w:szCs w:val="22"/>
        </w:rPr>
        <w:t>lieu de vie</w:t>
      </w:r>
      <w:r w:rsidR="00636B2D" w:rsidRPr="00146668">
        <w:rPr>
          <w:rFonts w:asciiTheme="minorHAnsi" w:hAnsiTheme="minorHAnsi" w:cstheme="minorHAnsi"/>
          <w:sz w:val="22"/>
          <w:szCs w:val="22"/>
        </w:rPr>
        <w:t xml:space="preserve"> du groupe, </w:t>
      </w:r>
      <w:r w:rsidR="00490AB4" w:rsidRPr="00146668">
        <w:rPr>
          <w:rFonts w:asciiTheme="minorHAnsi" w:hAnsiTheme="minorHAnsi" w:cstheme="minorHAnsi"/>
          <w:sz w:val="22"/>
          <w:szCs w:val="22"/>
        </w:rPr>
        <w:t>par lequel « </w:t>
      </w:r>
      <w:r w:rsidR="00251C86" w:rsidRPr="00146668">
        <w:rPr>
          <w:rStyle w:val="Emphasis"/>
          <w:rFonts w:asciiTheme="minorHAnsi" w:hAnsiTheme="minorHAnsi" w:cstheme="minorHAnsi"/>
          <w:i w:val="0"/>
          <w:sz w:val="22"/>
          <w:szCs w:val="22"/>
        </w:rPr>
        <w:t>s</w:t>
      </w:r>
      <w:r w:rsidR="000F18DB" w:rsidRPr="00146668">
        <w:rPr>
          <w:rStyle w:val="Emphasis"/>
          <w:rFonts w:asciiTheme="minorHAnsi" w:hAnsiTheme="minorHAnsi" w:cstheme="minorHAnsi"/>
          <w:i w:val="0"/>
          <w:sz w:val="22"/>
          <w:szCs w:val="22"/>
        </w:rPr>
        <w:t>’</w:t>
      </w:r>
      <w:r w:rsidR="00251C86" w:rsidRPr="00146668">
        <w:rPr>
          <w:rStyle w:val="Emphasis"/>
          <w:rFonts w:asciiTheme="minorHAnsi" w:hAnsiTheme="minorHAnsi" w:cstheme="minorHAnsi"/>
          <w:i w:val="0"/>
          <w:sz w:val="22"/>
          <w:szCs w:val="22"/>
        </w:rPr>
        <w:t>incarne la relation symbolique qui existe entre la culture et l</w:t>
      </w:r>
      <w:r w:rsidR="000F18DB" w:rsidRPr="00146668">
        <w:rPr>
          <w:rStyle w:val="Emphasis"/>
          <w:rFonts w:asciiTheme="minorHAnsi" w:hAnsiTheme="minorHAnsi" w:cstheme="minorHAnsi"/>
          <w:i w:val="0"/>
          <w:sz w:val="22"/>
          <w:szCs w:val="22"/>
        </w:rPr>
        <w:t>’</w:t>
      </w:r>
      <w:r w:rsidR="00251C86" w:rsidRPr="00146668">
        <w:rPr>
          <w:rStyle w:val="Emphasis"/>
          <w:rFonts w:asciiTheme="minorHAnsi" w:hAnsiTheme="minorHAnsi" w:cstheme="minorHAnsi"/>
          <w:i w:val="0"/>
          <w:sz w:val="22"/>
          <w:szCs w:val="22"/>
        </w:rPr>
        <w:t xml:space="preserve">espace. Le </w:t>
      </w:r>
      <w:r w:rsidR="000F18DB" w:rsidRPr="00146668">
        <w:rPr>
          <w:rStyle w:val="Emphasis"/>
          <w:rFonts w:asciiTheme="minorHAnsi" w:hAnsiTheme="minorHAnsi" w:cstheme="minorHAnsi"/>
          <w:i w:val="0"/>
          <w:sz w:val="22"/>
          <w:szCs w:val="22"/>
        </w:rPr>
        <w:t>territoire devient dès lors un ‘</w:t>
      </w:r>
      <w:proofErr w:type="spellStart"/>
      <w:r w:rsidR="000F18DB" w:rsidRPr="00146668">
        <w:rPr>
          <w:rStyle w:val="Emphasis"/>
          <w:rFonts w:asciiTheme="minorHAnsi" w:hAnsiTheme="minorHAnsi" w:cstheme="minorHAnsi"/>
          <w:i w:val="0"/>
          <w:sz w:val="22"/>
          <w:szCs w:val="22"/>
        </w:rPr>
        <w:t>géosymbole</w:t>
      </w:r>
      <w:proofErr w:type="spellEnd"/>
      <w:r w:rsidR="000F18DB" w:rsidRPr="00146668">
        <w:rPr>
          <w:rStyle w:val="Emphasis"/>
          <w:rFonts w:asciiTheme="minorHAnsi" w:hAnsiTheme="minorHAnsi" w:cstheme="minorHAnsi"/>
          <w:i w:val="0"/>
          <w:sz w:val="22"/>
          <w:szCs w:val="22"/>
        </w:rPr>
        <w:t>’</w:t>
      </w:r>
      <w:r w:rsidR="007B6B29" w:rsidRPr="00146668">
        <w:rPr>
          <w:rStyle w:val="Emphasis"/>
          <w:rFonts w:asciiTheme="minorHAnsi" w:hAnsiTheme="minorHAnsi" w:cstheme="minorHAnsi"/>
          <w:i w:val="0"/>
          <w:sz w:val="22"/>
          <w:szCs w:val="22"/>
        </w:rPr>
        <w:t>, c’</w:t>
      </w:r>
      <w:r w:rsidR="00251C86" w:rsidRPr="00146668">
        <w:rPr>
          <w:rStyle w:val="Emphasis"/>
          <w:rFonts w:asciiTheme="minorHAnsi" w:hAnsiTheme="minorHAnsi" w:cstheme="minorHAnsi"/>
          <w:i w:val="0"/>
          <w:sz w:val="22"/>
          <w:szCs w:val="22"/>
        </w:rPr>
        <w:t>est-à-dire un lieu, un itinéraire, un espace, qui prend aux yeux des peuples et des groupes ethniques, une dimension</w:t>
      </w:r>
      <w:r w:rsidR="007F1E51" w:rsidRPr="00146668">
        <w:rPr>
          <w:rStyle w:val="Emphasis"/>
          <w:rFonts w:asciiTheme="minorHAnsi" w:hAnsiTheme="minorHAnsi" w:cstheme="minorHAnsi"/>
          <w:i w:val="0"/>
          <w:sz w:val="22"/>
          <w:szCs w:val="22"/>
        </w:rPr>
        <w:t xml:space="preserve"> symbolique et </w:t>
      </w:r>
      <w:r w:rsidR="007F1E51" w:rsidRPr="00146668">
        <w:rPr>
          <w:rStyle w:val="Emphasis"/>
          <w:rFonts w:asciiTheme="minorHAnsi" w:hAnsiTheme="minorHAnsi" w:cstheme="minorHAnsi"/>
          <w:i w:val="0"/>
          <w:sz w:val="22"/>
          <w:szCs w:val="22"/>
        </w:rPr>
        <w:lastRenderedPageBreak/>
        <w:t>culturelle, où s’</w:t>
      </w:r>
      <w:r w:rsidR="00251C86" w:rsidRPr="00146668">
        <w:rPr>
          <w:rStyle w:val="Emphasis"/>
          <w:rFonts w:asciiTheme="minorHAnsi" w:hAnsiTheme="minorHAnsi" w:cstheme="minorHAnsi"/>
          <w:i w:val="0"/>
          <w:sz w:val="22"/>
          <w:szCs w:val="22"/>
        </w:rPr>
        <w:t>enracinent leurs valeur</w:t>
      </w:r>
      <w:r w:rsidR="007F1E51" w:rsidRPr="00146668">
        <w:rPr>
          <w:rStyle w:val="Emphasis"/>
          <w:rFonts w:asciiTheme="minorHAnsi" w:hAnsiTheme="minorHAnsi" w:cstheme="minorHAnsi"/>
          <w:i w:val="0"/>
          <w:sz w:val="22"/>
          <w:szCs w:val="22"/>
        </w:rPr>
        <w:t>s et se conforte leur identité. »</w:t>
      </w:r>
      <w:r w:rsidR="00375680" w:rsidRPr="00146668">
        <w:rPr>
          <w:rStyle w:val="FootnoteReference"/>
          <w:rFonts w:asciiTheme="minorHAnsi" w:hAnsiTheme="minorHAnsi" w:cstheme="minorHAnsi"/>
          <w:iCs/>
          <w:sz w:val="22"/>
          <w:szCs w:val="22"/>
        </w:rPr>
        <w:footnoteReference w:id="3"/>
      </w:r>
      <w:r w:rsidR="00CC5467">
        <w:rPr>
          <w:rStyle w:val="Emphasis"/>
          <w:rFonts w:asciiTheme="minorHAnsi" w:hAnsiTheme="minorHAnsi" w:cstheme="minorHAnsi"/>
          <w:i w:val="0"/>
          <w:sz w:val="22"/>
          <w:szCs w:val="22"/>
        </w:rPr>
        <w:t xml:space="preserve"> Le territoire « </w:t>
      </w:r>
      <w:r w:rsidR="00251C86" w:rsidRPr="00146668">
        <w:rPr>
          <w:rStyle w:val="Emphasis"/>
          <w:rFonts w:asciiTheme="minorHAnsi" w:hAnsiTheme="minorHAnsi" w:cstheme="minorHAnsi"/>
          <w:i w:val="0"/>
          <w:sz w:val="22"/>
          <w:szCs w:val="22"/>
        </w:rPr>
        <w:t>est vécu, affectivité, subjecti</w:t>
      </w:r>
      <w:r w:rsidR="0099713E" w:rsidRPr="00146668">
        <w:rPr>
          <w:rStyle w:val="Emphasis"/>
          <w:rFonts w:asciiTheme="minorHAnsi" w:hAnsiTheme="minorHAnsi" w:cstheme="minorHAnsi"/>
          <w:i w:val="0"/>
          <w:sz w:val="22"/>
          <w:szCs w:val="22"/>
        </w:rPr>
        <w:t>vité, et bien souvent le nœud d’</w:t>
      </w:r>
      <w:r w:rsidR="00251C86" w:rsidRPr="00146668">
        <w:rPr>
          <w:rStyle w:val="Emphasis"/>
          <w:rFonts w:asciiTheme="minorHAnsi" w:hAnsiTheme="minorHAnsi" w:cstheme="minorHAnsi"/>
          <w:i w:val="0"/>
          <w:sz w:val="22"/>
          <w:szCs w:val="22"/>
        </w:rPr>
        <w:t>une religiosité, ter</w:t>
      </w:r>
      <w:r w:rsidR="00CC5467">
        <w:rPr>
          <w:rStyle w:val="Emphasis"/>
          <w:rFonts w:asciiTheme="minorHAnsi" w:hAnsiTheme="minorHAnsi" w:cstheme="minorHAnsi"/>
          <w:i w:val="0"/>
          <w:sz w:val="22"/>
          <w:szCs w:val="22"/>
        </w:rPr>
        <w:t>rienne, païenne ou déiste.</w:t>
      </w:r>
      <w:r w:rsidR="0099713E" w:rsidRPr="00146668">
        <w:rPr>
          <w:rStyle w:val="Emphasis"/>
          <w:rFonts w:asciiTheme="minorHAnsi" w:hAnsiTheme="minorHAnsi" w:cstheme="minorHAnsi"/>
          <w:i w:val="0"/>
          <w:sz w:val="22"/>
          <w:szCs w:val="22"/>
        </w:rPr>
        <w:t>»</w:t>
      </w:r>
      <w:r w:rsidR="00143666" w:rsidRPr="00146668">
        <w:rPr>
          <w:rFonts w:asciiTheme="minorHAnsi" w:hAnsiTheme="minorHAnsi" w:cstheme="minorHAnsi"/>
          <w:i/>
          <w:iCs/>
          <w:sz w:val="22"/>
          <w:szCs w:val="22"/>
        </w:rPr>
        <w:t xml:space="preserve"> </w:t>
      </w:r>
    </w:p>
    <w:p w:rsidR="009B518D" w:rsidRPr="00146668" w:rsidRDefault="001A4B1E" w:rsidP="00636B2D">
      <w:pPr>
        <w:pStyle w:val="NormalWeb"/>
        <w:spacing w:before="0" w:beforeAutospacing="0" w:after="0" w:afterAutospacing="0"/>
        <w:ind w:firstLine="708"/>
        <w:jc w:val="both"/>
        <w:rPr>
          <w:rFonts w:asciiTheme="minorHAnsi" w:hAnsiTheme="minorHAnsi" w:cstheme="minorHAnsi"/>
          <w:sz w:val="22"/>
          <w:szCs w:val="22"/>
        </w:rPr>
      </w:pPr>
      <w:r w:rsidRPr="00146668">
        <w:rPr>
          <w:rFonts w:asciiTheme="minorHAnsi" w:hAnsiTheme="minorHAnsi" w:cstheme="minorHAnsi"/>
          <w:sz w:val="22"/>
          <w:szCs w:val="22"/>
        </w:rPr>
        <w:t xml:space="preserve">Le </w:t>
      </w:r>
      <w:r w:rsidRPr="00146668">
        <w:rPr>
          <w:rFonts w:asciiTheme="minorHAnsi" w:hAnsiTheme="minorHAnsi" w:cstheme="minorHAnsi"/>
          <w:i/>
          <w:sz w:val="22"/>
          <w:szCs w:val="22"/>
        </w:rPr>
        <w:t>lieu de vie</w:t>
      </w:r>
      <w:r w:rsidRPr="00146668">
        <w:rPr>
          <w:rFonts w:asciiTheme="minorHAnsi" w:hAnsiTheme="minorHAnsi" w:cstheme="minorHAnsi"/>
          <w:sz w:val="22"/>
          <w:szCs w:val="22"/>
        </w:rPr>
        <w:t xml:space="preserve"> des anthropologues peut être stimulant pour nous car ils </w:t>
      </w:r>
      <w:r w:rsidR="007B6B29" w:rsidRPr="00146668">
        <w:rPr>
          <w:rFonts w:asciiTheme="minorHAnsi" w:hAnsiTheme="minorHAnsi" w:cstheme="minorHAnsi"/>
          <w:sz w:val="22"/>
          <w:szCs w:val="22"/>
        </w:rPr>
        <w:t xml:space="preserve">l’appréhendent comme </w:t>
      </w:r>
      <w:r w:rsidR="0099713E" w:rsidRPr="00146668">
        <w:rPr>
          <w:rFonts w:asciiTheme="minorHAnsi" w:hAnsiTheme="minorHAnsi" w:cstheme="minorHAnsi"/>
          <w:sz w:val="22"/>
          <w:szCs w:val="22"/>
        </w:rPr>
        <w:t>un concept mouvant, dont la plasticité est l</w:t>
      </w:r>
      <w:r w:rsidR="007B6B29" w:rsidRPr="00146668">
        <w:rPr>
          <w:rFonts w:asciiTheme="minorHAnsi" w:hAnsiTheme="minorHAnsi" w:cstheme="minorHAnsi"/>
          <w:sz w:val="22"/>
          <w:szCs w:val="22"/>
        </w:rPr>
        <w:t xml:space="preserve">iée aux saisons, plus resserré en hiver, plus vaste </w:t>
      </w:r>
      <w:r w:rsidR="00375680" w:rsidRPr="00146668">
        <w:rPr>
          <w:rFonts w:asciiTheme="minorHAnsi" w:hAnsiTheme="minorHAnsi" w:cstheme="minorHAnsi"/>
          <w:sz w:val="22"/>
          <w:szCs w:val="22"/>
        </w:rPr>
        <w:t>en été (car c’est le temps de l’éclatement du groupe), en tout cas façonné par les habitants.</w:t>
      </w:r>
      <w:r w:rsidR="0099713E" w:rsidRPr="00146668">
        <w:rPr>
          <w:rFonts w:asciiTheme="minorHAnsi" w:hAnsiTheme="minorHAnsi" w:cstheme="minorHAnsi"/>
          <w:sz w:val="22"/>
          <w:szCs w:val="22"/>
        </w:rPr>
        <w:t xml:space="preserve"> Aussi</w:t>
      </w:r>
      <w:r w:rsidR="007B6B29" w:rsidRPr="00146668">
        <w:rPr>
          <w:rFonts w:asciiTheme="minorHAnsi" w:hAnsiTheme="minorHAnsi" w:cstheme="minorHAnsi"/>
          <w:sz w:val="22"/>
          <w:szCs w:val="22"/>
        </w:rPr>
        <w:t>,</w:t>
      </w:r>
      <w:r w:rsidR="0099713E" w:rsidRPr="00146668">
        <w:rPr>
          <w:rFonts w:asciiTheme="minorHAnsi" w:hAnsiTheme="minorHAnsi" w:cstheme="minorHAnsi"/>
          <w:sz w:val="22"/>
          <w:szCs w:val="22"/>
        </w:rPr>
        <w:t xml:space="preserve"> en étudiant les Inuit, l’anthropologue Philippe </w:t>
      </w:r>
      <w:proofErr w:type="spellStart"/>
      <w:r w:rsidR="0099713E" w:rsidRPr="00146668">
        <w:rPr>
          <w:rFonts w:asciiTheme="minorHAnsi" w:hAnsiTheme="minorHAnsi" w:cstheme="minorHAnsi"/>
          <w:sz w:val="22"/>
          <w:szCs w:val="22"/>
        </w:rPr>
        <w:t>Descola</w:t>
      </w:r>
      <w:proofErr w:type="spellEnd"/>
      <w:r w:rsidR="0099713E" w:rsidRPr="00146668">
        <w:rPr>
          <w:rFonts w:asciiTheme="minorHAnsi" w:hAnsiTheme="minorHAnsi" w:cstheme="minorHAnsi"/>
          <w:sz w:val="22"/>
          <w:szCs w:val="22"/>
        </w:rPr>
        <w:t xml:space="preserve"> en vient</w:t>
      </w:r>
      <w:r w:rsidR="00490AB4" w:rsidRPr="00146668">
        <w:rPr>
          <w:rFonts w:asciiTheme="minorHAnsi" w:hAnsiTheme="minorHAnsi" w:cstheme="minorHAnsi"/>
          <w:sz w:val="22"/>
          <w:szCs w:val="22"/>
        </w:rPr>
        <w:t>-il</w:t>
      </w:r>
      <w:r w:rsidR="0099713E" w:rsidRPr="00146668">
        <w:rPr>
          <w:rFonts w:asciiTheme="minorHAnsi" w:hAnsiTheme="minorHAnsi" w:cstheme="minorHAnsi"/>
          <w:sz w:val="22"/>
          <w:szCs w:val="22"/>
        </w:rPr>
        <w:t xml:space="preserve"> à déjouer l’opposition </w:t>
      </w:r>
      <w:r w:rsidR="007B6B29" w:rsidRPr="00146668">
        <w:rPr>
          <w:rFonts w:asciiTheme="minorHAnsi" w:hAnsiTheme="minorHAnsi" w:cstheme="minorHAnsi"/>
          <w:sz w:val="22"/>
          <w:szCs w:val="22"/>
        </w:rPr>
        <w:t xml:space="preserve">entre </w:t>
      </w:r>
      <w:r w:rsidR="00490AB4" w:rsidRPr="00146668">
        <w:rPr>
          <w:rFonts w:asciiTheme="minorHAnsi" w:hAnsiTheme="minorHAnsi" w:cstheme="minorHAnsi"/>
          <w:sz w:val="22"/>
          <w:szCs w:val="22"/>
        </w:rPr>
        <w:t>l’</w:t>
      </w:r>
      <w:r w:rsidR="00222529" w:rsidRPr="00146668">
        <w:rPr>
          <w:rFonts w:asciiTheme="minorHAnsi" w:hAnsiTheme="minorHAnsi" w:cstheme="minorHAnsi"/>
          <w:i/>
          <w:sz w:val="22"/>
          <w:szCs w:val="22"/>
        </w:rPr>
        <w:t>écoumène</w:t>
      </w:r>
      <w:r w:rsidR="00222529" w:rsidRPr="00146668">
        <w:rPr>
          <w:rFonts w:asciiTheme="minorHAnsi" w:hAnsiTheme="minorHAnsi" w:cstheme="minorHAnsi"/>
          <w:sz w:val="22"/>
          <w:szCs w:val="22"/>
        </w:rPr>
        <w:t xml:space="preserve"> et </w:t>
      </w:r>
      <w:r w:rsidR="00490AB4" w:rsidRPr="00146668">
        <w:rPr>
          <w:rFonts w:asciiTheme="minorHAnsi" w:hAnsiTheme="minorHAnsi" w:cstheme="minorHAnsi"/>
          <w:sz w:val="22"/>
          <w:szCs w:val="22"/>
        </w:rPr>
        <w:t>l’</w:t>
      </w:r>
      <w:proofErr w:type="spellStart"/>
      <w:r w:rsidR="00222529" w:rsidRPr="00146668">
        <w:rPr>
          <w:rFonts w:asciiTheme="minorHAnsi" w:hAnsiTheme="minorHAnsi" w:cstheme="minorHAnsi"/>
          <w:i/>
          <w:sz w:val="22"/>
          <w:szCs w:val="22"/>
        </w:rPr>
        <w:t>érème</w:t>
      </w:r>
      <w:proofErr w:type="spellEnd"/>
      <w:r w:rsidR="00557D7D" w:rsidRPr="00146668">
        <w:rPr>
          <w:rFonts w:asciiTheme="minorHAnsi" w:hAnsiTheme="minorHAnsi" w:cstheme="minorHAnsi"/>
          <w:sz w:val="22"/>
          <w:szCs w:val="22"/>
        </w:rPr>
        <w:t xml:space="preserve">, </w:t>
      </w:r>
      <w:r w:rsidR="00490AB4" w:rsidRPr="00146668">
        <w:rPr>
          <w:rFonts w:asciiTheme="minorHAnsi" w:hAnsiTheme="minorHAnsi" w:cstheme="minorHAnsi"/>
          <w:sz w:val="22"/>
          <w:szCs w:val="22"/>
        </w:rPr>
        <w:t>conceptualisée par les géographes, qui recoupe celle entre domestique et sauvage</w:t>
      </w:r>
      <w:r w:rsidRPr="00146668">
        <w:rPr>
          <w:rFonts w:asciiTheme="minorHAnsi" w:hAnsiTheme="minorHAnsi" w:cstheme="minorHAnsi"/>
          <w:sz w:val="22"/>
          <w:szCs w:val="22"/>
        </w:rPr>
        <w:t>, autrement dit</w:t>
      </w:r>
      <w:r w:rsidR="007B6B29" w:rsidRPr="00146668">
        <w:rPr>
          <w:rFonts w:asciiTheme="minorHAnsi" w:hAnsiTheme="minorHAnsi" w:cstheme="minorHAnsi"/>
          <w:sz w:val="22"/>
          <w:szCs w:val="22"/>
        </w:rPr>
        <w:t>,</w:t>
      </w:r>
      <w:r w:rsidRPr="00146668">
        <w:rPr>
          <w:rFonts w:asciiTheme="minorHAnsi" w:hAnsiTheme="minorHAnsi" w:cstheme="minorHAnsi"/>
          <w:sz w:val="22"/>
          <w:szCs w:val="22"/>
        </w:rPr>
        <w:t xml:space="preserve"> </w:t>
      </w:r>
      <w:r w:rsidR="00557D7D" w:rsidRPr="00146668">
        <w:rPr>
          <w:rFonts w:asciiTheme="minorHAnsi" w:hAnsiTheme="minorHAnsi" w:cstheme="minorHAnsi"/>
          <w:sz w:val="22"/>
          <w:szCs w:val="22"/>
        </w:rPr>
        <w:t xml:space="preserve">entre les lieux que les </w:t>
      </w:r>
      <w:r w:rsidRPr="00146668">
        <w:rPr>
          <w:rFonts w:asciiTheme="minorHAnsi" w:hAnsiTheme="minorHAnsi" w:cstheme="minorHAnsi"/>
          <w:sz w:val="22"/>
          <w:szCs w:val="22"/>
        </w:rPr>
        <w:t xml:space="preserve">hommes fréquentent au quotidien </w:t>
      </w:r>
      <w:r w:rsidR="00557D7D" w:rsidRPr="00146668">
        <w:rPr>
          <w:rFonts w:asciiTheme="minorHAnsi" w:hAnsiTheme="minorHAnsi" w:cstheme="minorHAnsi"/>
          <w:sz w:val="22"/>
          <w:szCs w:val="22"/>
        </w:rPr>
        <w:t>et ceux où ils s</w:t>
      </w:r>
      <w:r w:rsidR="00222529" w:rsidRPr="00146668">
        <w:rPr>
          <w:rFonts w:asciiTheme="minorHAnsi" w:hAnsiTheme="minorHAnsi" w:cstheme="minorHAnsi"/>
          <w:sz w:val="22"/>
          <w:szCs w:val="22"/>
        </w:rPr>
        <w:t>’</w:t>
      </w:r>
      <w:r w:rsidR="00557D7D" w:rsidRPr="00146668">
        <w:rPr>
          <w:rFonts w:asciiTheme="minorHAnsi" w:hAnsiTheme="minorHAnsi" w:cstheme="minorHAnsi"/>
          <w:sz w:val="22"/>
          <w:szCs w:val="22"/>
        </w:rPr>
        <w:t>aventurent plus rarement</w:t>
      </w:r>
      <w:r w:rsidRPr="00146668">
        <w:rPr>
          <w:rFonts w:asciiTheme="minorHAnsi" w:hAnsiTheme="minorHAnsi" w:cstheme="minorHAnsi"/>
          <w:sz w:val="22"/>
          <w:szCs w:val="22"/>
        </w:rPr>
        <w:t>, ou encore entre</w:t>
      </w:r>
      <w:r w:rsidR="00557D7D" w:rsidRPr="00146668">
        <w:rPr>
          <w:rFonts w:asciiTheme="minorHAnsi" w:hAnsiTheme="minorHAnsi" w:cstheme="minorHAnsi"/>
          <w:sz w:val="22"/>
          <w:szCs w:val="22"/>
        </w:rPr>
        <w:t> </w:t>
      </w:r>
      <w:r w:rsidR="0099713E" w:rsidRPr="00146668">
        <w:rPr>
          <w:rFonts w:asciiTheme="minorHAnsi" w:hAnsiTheme="minorHAnsi" w:cstheme="minorHAnsi"/>
          <w:sz w:val="22"/>
          <w:szCs w:val="22"/>
          <w:vertAlign w:val="superscript"/>
        </w:rPr>
        <w:t xml:space="preserve"> </w:t>
      </w:r>
      <w:r w:rsidR="00222529" w:rsidRPr="00146668">
        <w:rPr>
          <w:rFonts w:asciiTheme="minorHAnsi" w:hAnsiTheme="minorHAnsi" w:cstheme="minorHAnsi"/>
          <w:sz w:val="22"/>
          <w:szCs w:val="22"/>
        </w:rPr>
        <w:t>j</w:t>
      </w:r>
      <w:r w:rsidR="00557D7D" w:rsidRPr="00146668">
        <w:rPr>
          <w:rFonts w:asciiTheme="minorHAnsi" w:hAnsiTheme="minorHAnsi" w:cstheme="minorHAnsi"/>
          <w:sz w:val="22"/>
          <w:szCs w:val="22"/>
        </w:rPr>
        <w:t xml:space="preserve">ardin et forêt, champ et lande, </w:t>
      </w:r>
      <w:proofErr w:type="spellStart"/>
      <w:r w:rsidR="00557D7D" w:rsidRPr="00146668">
        <w:rPr>
          <w:rFonts w:asciiTheme="minorHAnsi" w:hAnsiTheme="minorHAnsi" w:cstheme="minorHAnsi"/>
          <w:sz w:val="22"/>
          <w:szCs w:val="22"/>
        </w:rPr>
        <w:t>restanque</w:t>
      </w:r>
      <w:proofErr w:type="spellEnd"/>
      <w:r w:rsidR="00557D7D" w:rsidRPr="00146668">
        <w:rPr>
          <w:rFonts w:asciiTheme="minorHAnsi" w:hAnsiTheme="minorHAnsi" w:cstheme="minorHAnsi"/>
          <w:sz w:val="22"/>
          <w:szCs w:val="22"/>
        </w:rPr>
        <w:t xml:space="preserve"> et maquis, oasis et désert, village et savane, autant de paires bien attestées</w:t>
      </w:r>
      <w:r w:rsidR="00222529" w:rsidRPr="00146668">
        <w:rPr>
          <w:rFonts w:asciiTheme="minorHAnsi" w:hAnsiTheme="minorHAnsi" w:cstheme="minorHAnsi"/>
          <w:sz w:val="22"/>
          <w:szCs w:val="22"/>
        </w:rPr>
        <w:t xml:space="preserve">. </w:t>
      </w:r>
      <w:r w:rsidR="00E11B0D">
        <w:rPr>
          <w:rFonts w:asciiTheme="minorHAnsi" w:hAnsiTheme="minorHAnsi" w:cstheme="minorHAnsi"/>
          <w:sz w:val="22"/>
          <w:szCs w:val="22"/>
        </w:rPr>
        <w:t xml:space="preserve">Les chasseurs-cueilleurs contemporains, en revanche, nomadisent et se sédentarisent au gré des ressources, de sorte que leur lieu de vie est tantôt </w:t>
      </w:r>
      <w:r w:rsidR="00E11B0D" w:rsidRPr="00E11B0D">
        <w:rPr>
          <w:rFonts w:asciiTheme="minorHAnsi" w:hAnsiTheme="minorHAnsi" w:cstheme="minorHAnsi"/>
          <w:i/>
          <w:sz w:val="22"/>
          <w:szCs w:val="22"/>
        </w:rPr>
        <w:t>l’</w:t>
      </w:r>
      <w:proofErr w:type="spellStart"/>
      <w:r w:rsidR="00E11B0D" w:rsidRPr="00E11B0D">
        <w:rPr>
          <w:rFonts w:asciiTheme="minorHAnsi" w:hAnsiTheme="minorHAnsi" w:cstheme="minorHAnsi"/>
          <w:i/>
          <w:sz w:val="22"/>
          <w:szCs w:val="22"/>
        </w:rPr>
        <w:t>érème</w:t>
      </w:r>
      <w:proofErr w:type="spellEnd"/>
      <w:r w:rsidR="00E11B0D">
        <w:rPr>
          <w:rFonts w:asciiTheme="minorHAnsi" w:hAnsiTheme="minorHAnsi" w:cstheme="minorHAnsi"/>
          <w:sz w:val="22"/>
          <w:szCs w:val="22"/>
        </w:rPr>
        <w:t xml:space="preserve">, tantôt </w:t>
      </w:r>
      <w:r w:rsidR="00E11B0D" w:rsidRPr="00E11B0D">
        <w:rPr>
          <w:rFonts w:asciiTheme="minorHAnsi" w:hAnsiTheme="minorHAnsi" w:cstheme="minorHAnsi"/>
          <w:i/>
          <w:sz w:val="22"/>
          <w:szCs w:val="22"/>
        </w:rPr>
        <w:t>l’écoumène</w:t>
      </w:r>
      <w:r w:rsidR="00375680" w:rsidRPr="00146668">
        <w:rPr>
          <w:rFonts w:asciiTheme="minorHAnsi" w:hAnsiTheme="minorHAnsi" w:cstheme="minorHAnsi"/>
          <w:sz w:val="22"/>
          <w:szCs w:val="22"/>
        </w:rPr>
        <w:t> :</w:t>
      </w:r>
    </w:p>
    <w:p w:rsidR="00222529" w:rsidRPr="00146668" w:rsidRDefault="00222529" w:rsidP="001E2F18">
      <w:pPr>
        <w:pStyle w:val="NormalWeb"/>
        <w:spacing w:before="0" w:beforeAutospacing="0" w:after="0" w:afterAutospacing="0"/>
        <w:ind w:firstLine="708"/>
        <w:jc w:val="both"/>
        <w:rPr>
          <w:rFonts w:asciiTheme="minorHAnsi" w:hAnsiTheme="minorHAnsi" w:cstheme="minorHAnsi"/>
          <w:sz w:val="22"/>
          <w:szCs w:val="22"/>
        </w:rPr>
      </w:pPr>
    </w:p>
    <w:p w:rsidR="001A4B1E" w:rsidRDefault="009B518D" w:rsidP="001E2F18">
      <w:pPr>
        <w:pStyle w:val="NormalWeb"/>
        <w:spacing w:before="0" w:beforeAutospacing="0" w:after="0" w:afterAutospacing="0"/>
        <w:ind w:left="708"/>
        <w:jc w:val="both"/>
        <w:rPr>
          <w:rStyle w:val="Emphasis"/>
          <w:rFonts w:asciiTheme="minorHAnsi" w:hAnsiTheme="minorHAnsi" w:cstheme="minorHAnsi"/>
          <w:i w:val="0"/>
          <w:sz w:val="18"/>
          <w:szCs w:val="18"/>
        </w:rPr>
      </w:pPr>
      <w:r w:rsidRPr="00CA6B2B">
        <w:rPr>
          <w:rStyle w:val="Emphasis"/>
          <w:rFonts w:asciiTheme="minorHAnsi" w:hAnsiTheme="minorHAnsi" w:cstheme="minorHAnsi"/>
          <w:i w:val="0"/>
          <w:sz w:val="18"/>
          <w:szCs w:val="18"/>
        </w:rPr>
        <w:t xml:space="preserve">Ainsi les Eskimos </w:t>
      </w:r>
      <w:proofErr w:type="spellStart"/>
      <w:r w:rsidRPr="00CA6B2B">
        <w:rPr>
          <w:rStyle w:val="Emphasis"/>
          <w:rFonts w:asciiTheme="minorHAnsi" w:hAnsiTheme="minorHAnsi" w:cstheme="minorHAnsi"/>
          <w:i w:val="0"/>
          <w:sz w:val="18"/>
          <w:szCs w:val="18"/>
        </w:rPr>
        <w:t>Netsilik</w:t>
      </w:r>
      <w:proofErr w:type="spellEnd"/>
      <w:r w:rsidRPr="00CA6B2B">
        <w:rPr>
          <w:rStyle w:val="Emphasis"/>
          <w:rFonts w:asciiTheme="minorHAnsi" w:hAnsiTheme="minorHAnsi" w:cstheme="minorHAnsi"/>
          <w:i w:val="0"/>
          <w:sz w:val="18"/>
          <w:szCs w:val="18"/>
        </w:rPr>
        <w:t>, qui nomadisent sur plusieurs centaines de kilomè</w:t>
      </w:r>
      <w:r w:rsidR="0099713E" w:rsidRPr="00CA6B2B">
        <w:rPr>
          <w:rStyle w:val="Emphasis"/>
          <w:rFonts w:asciiTheme="minorHAnsi" w:hAnsiTheme="minorHAnsi" w:cstheme="minorHAnsi"/>
          <w:i w:val="0"/>
          <w:sz w:val="18"/>
          <w:szCs w:val="18"/>
        </w:rPr>
        <w:t>tres au nord-ouest de la baie d’</w:t>
      </w:r>
      <w:r w:rsidRPr="00CA6B2B">
        <w:rPr>
          <w:rStyle w:val="Emphasis"/>
          <w:rFonts w:asciiTheme="minorHAnsi" w:hAnsiTheme="minorHAnsi" w:cstheme="minorHAnsi"/>
          <w:i w:val="0"/>
          <w:sz w:val="18"/>
          <w:szCs w:val="18"/>
        </w:rPr>
        <w:t>Hudson, partagent-ils leur année en au moins cinq ou six étapes : la chasse au phoque sur la mer gelée à la fin de l</w:t>
      </w:r>
      <w:r w:rsidR="00222529" w:rsidRPr="00CA6B2B">
        <w:rPr>
          <w:rStyle w:val="Emphasis"/>
          <w:rFonts w:asciiTheme="minorHAnsi" w:hAnsiTheme="minorHAnsi" w:cstheme="minorHAnsi"/>
          <w:i w:val="0"/>
          <w:sz w:val="18"/>
          <w:szCs w:val="18"/>
        </w:rPr>
        <w:t>’</w:t>
      </w:r>
      <w:r w:rsidRPr="00CA6B2B">
        <w:rPr>
          <w:rStyle w:val="Emphasis"/>
          <w:rFonts w:asciiTheme="minorHAnsi" w:hAnsiTheme="minorHAnsi" w:cstheme="minorHAnsi"/>
          <w:i w:val="0"/>
          <w:sz w:val="18"/>
          <w:szCs w:val="18"/>
        </w:rPr>
        <w:t>hiver et au printemps, la pêche au barrage dans les rivières de l</w:t>
      </w:r>
      <w:r w:rsidR="00222529" w:rsidRPr="00CA6B2B">
        <w:rPr>
          <w:rStyle w:val="Emphasis"/>
          <w:rFonts w:asciiTheme="minorHAnsi" w:hAnsiTheme="minorHAnsi" w:cstheme="minorHAnsi"/>
          <w:i w:val="0"/>
          <w:sz w:val="18"/>
          <w:szCs w:val="18"/>
        </w:rPr>
        <w:t>’</w:t>
      </w:r>
      <w:r w:rsidRPr="00CA6B2B">
        <w:rPr>
          <w:rStyle w:val="Emphasis"/>
          <w:rFonts w:asciiTheme="minorHAnsi" w:hAnsiTheme="minorHAnsi" w:cstheme="minorHAnsi"/>
          <w:i w:val="0"/>
          <w:sz w:val="18"/>
          <w:szCs w:val="18"/>
        </w:rPr>
        <w:t>intérieur en été, la chasse au caribou dans la toundra au début de l</w:t>
      </w:r>
      <w:r w:rsidR="00222529" w:rsidRPr="00CA6B2B">
        <w:rPr>
          <w:rStyle w:val="Emphasis"/>
          <w:rFonts w:asciiTheme="minorHAnsi" w:hAnsiTheme="minorHAnsi" w:cstheme="minorHAnsi"/>
          <w:i w:val="0"/>
          <w:sz w:val="18"/>
          <w:szCs w:val="18"/>
        </w:rPr>
        <w:t>’</w:t>
      </w:r>
      <w:r w:rsidRPr="00CA6B2B">
        <w:rPr>
          <w:rStyle w:val="Emphasis"/>
          <w:rFonts w:asciiTheme="minorHAnsi" w:hAnsiTheme="minorHAnsi" w:cstheme="minorHAnsi"/>
          <w:i w:val="0"/>
          <w:sz w:val="18"/>
          <w:szCs w:val="18"/>
        </w:rPr>
        <w:t>automne et la pêche au trou sur les rivières récemment gelées en octobre. Vastes migrations, donc, qui exigent de se familiariser à intervalles réguliers avec des endroits nouveaux ou de retrouver les habitudes et les repères</w:t>
      </w:r>
      <w:r w:rsidR="00222529" w:rsidRPr="00CA6B2B">
        <w:rPr>
          <w:rStyle w:val="Emphasis"/>
          <w:rFonts w:asciiTheme="minorHAnsi" w:hAnsiTheme="minorHAnsi" w:cstheme="minorHAnsi"/>
          <w:i w:val="0"/>
          <w:sz w:val="18"/>
          <w:szCs w:val="18"/>
        </w:rPr>
        <w:t xml:space="preserve"> anciens que la fréquentation d’</w:t>
      </w:r>
      <w:r w:rsidRPr="00CA6B2B">
        <w:rPr>
          <w:rStyle w:val="Emphasis"/>
          <w:rFonts w:asciiTheme="minorHAnsi" w:hAnsiTheme="minorHAnsi" w:cstheme="minorHAnsi"/>
          <w:i w:val="0"/>
          <w:sz w:val="18"/>
          <w:szCs w:val="18"/>
        </w:rPr>
        <w:t>un site où l</w:t>
      </w:r>
      <w:r w:rsidR="00222529" w:rsidRPr="00CA6B2B">
        <w:rPr>
          <w:rStyle w:val="Emphasis"/>
          <w:rFonts w:asciiTheme="minorHAnsi" w:hAnsiTheme="minorHAnsi" w:cstheme="minorHAnsi"/>
          <w:i w:val="0"/>
          <w:sz w:val="18"/>
          <w:szCs w:val="18"/>
        </w:rPr>
        <w:t>’on s’</w:t>
      </w:r>
      <w:r w:rsidRPr="00CA6B2B">
        <w:rPr>
          <w:rStyle w:val="Emphasis"/>
          <w:rFonts w:asciiTheme="minorHAnsi" w:hAnsiTheme="minorHAnsi" w:cstheme="minorHAnsi"/>
          <w:i w:val="0"/>
          <w:sz w:val="18"/>
          <w:szCs w:val="18"/>
        </w:rPr>
        <w:t>était autrefois établi avait fixés dans la mémoire.</w:t>
      </w:r>
      <w:r w:rsidRPr="00CA6B2B">
        <w:rPr>
          <w:rStyle w:val="FootnoteReference"/>
          <w:rFonts w:asciiTheme="minorHAnsi" w:hAnsiTheme="minorHAnsi" w:cstheme="minorHAnsi"/>
          <w:sz w:val="18"/>
          <w:szCs w:val="18"/>
        </w:rPr>
        <w:footnoteReference w:id="4"/>
      </w:r>
    </w:p>
    <w:p w:rsidR="00381FA9" w:rsidRPr="00CA6B2B" w:rsidRDefault="00381FA9" w:rsidP="001E2F18">
      <w:pPr>
        <w:pStyle w:val="NormalWeb"/>
        <w:spacing w:before="0" w:beforeAutospacing="0" w:after="0" w:afterAutospacing="0"/>
        <w:ind w:left="708"/>
        <w:jc w:val="both"/>
        <w:rPr>
          <w:rFonts w:asciiTheme="minorHAnsi" w:hAnsiTheme="minorHAnsi" w:cstheme="minorHAnsi"/>
          <w:sz w:val="18"/>
          <w:szCs w:val="18"/>
        </w:rPr>
      </w:pPr>
    </w:p>
    <w:p w:rsidR="006F6DDA" w:rsidRDefault="00AE4907" w:rsidP="00E11B0D">
      <w:pPr>
        <w:pStyle w:val="NormalWeb"/>
        <w:spacing w:before="0" w:beforeAutospacing="0" w:after="0" w:afterAutospacing="0"/>
        <w:ind w:firstLine="708"/>
        <w:jc w:val="both"/>
        <w:rPr>
          <w:rFonts w:asciiTheme="minorHAnsi" w:hAnsiTheme="minorHAnsi" w:cstheme="minorHAnsi"/>
          <w:sz w:val="22"/>
          <w:szCs w:val="22"/>
        </w:rPr>
      </w:pPr>
      <w:r w:rsidRPr="00146668">
        <w:rPr>
          <w:rFonts w:asciiTheme="minorHAnsi" w:hAnsiTheme="minorHAnsi" w:cstheme="minorHAnsi"/>
          <w:sz w:val="22"/>
          <w:szCs w:val="22"/>
        </w:rPr>
        <w:t xml:space="preserve">Béatrice </w:t>
      </w:r>
      <w:r w:rsidR="00E11B0D">
        <w:rPr>
          <w:rFonts w:asciiTheme="minorHAnsi" w:hAnsiTheme="minorHAnsi" w:cstheme="minorHAnsi"/>
          <w:sz w:val="22"/>
          <w:szCs w:val="22"/>
        </w:rPr>
        <w:t xml:space="preserve">Collignon insiste, pour sa part, </w:t>
      </w:r>
      <w:r w:rsidR="0099713E" w:rsidRPr="00146668">
        <w:rPr>
          <w:rFonts w:asciiTheme="minorHAnsi" w:hAnsiTheme="minorHAnsi" w:cstheme="minorHAnsi"/>
          <w:sz w:val="22"/>
          <w:szCs w:val="22"/>
        </w:rPr>
        <w:t xml:space="preserve">sur les traces figuratives que les Eskimos laissent pour marquer leur passage, caches à viande, pièges, </w:t>
      </w:r>
      <w:r w:rsidR="00381FA9">
        <w:rPr>
          <w:rFonts w:asciiTheme="minorHAnsi" w:hAnsiTheme="minorHAnsi" w:cstheme="minorHAnsi"/>
          <w:sz w:val="22"/>
          <w:szCs w:val="22"/>
        </w:rPr>
        <w:t xml:space="preserve">cairns de </w:t>
      </w:r>
      <w:r w:rsidR="0099713E" w:rsidRPr="00146668">
        <w:rPr>
          <w:rFonts w:asciiTheme="minorHAnsi" w:hAnsiTheme="minorHAnsi" w:cstheme="minorHAnsi"/>
          <w:sz w:val="22"/>
          <w:szCs w:val="22"/>
        </w:rPr>
        <w:t xml:space="preserve">pierres empilées à forme humaine, une manière </w:t>
      </w:r>
      <w:r w:rsidRPr="00146668">
        <w:rPr>
          <w:rFonts w:asciiTheme="minorHAnsi" w:hAnsiTheme="minorHAnsi" w:cstheme="minorHAnsi"/>
          <w:sz w:val="22"/>
          <w:szCs w:val="22"/>
        </w:rPr>
        <w:t>de s’approprier l’environnement</w:t>
      </w:r>
      <w:r w:rsidR="0099713E" w:rsidRPr="00146668">
        <w:rPr>
          <w:rFonts w:asciiTheme="minorHAnsi" w:hAnsiTheme="minorHAnsi" w:cstheme="minorHAnsi"/>
          <w:sz w:val="22"/>
          <w:szCs w:val="22"/>
        </w:rPr>
        <w:t>, d’y imprimer des repères pour de futurs passag</w:t>
      </w:r>
      <w:r w:rsidR="00E11B0D">
        <w:rPr>
          <w:rFonts w:asciiTheme="minorHAnsi" w:hAnsiTheme="minorHAnsi" w:cstheme="minorHAnsi"/>
          <w:sz w:val="22"/>
          <w:szCs w:val="22"/>
        </w:rPr>
        <w:t>e</w:t>
      </w:r>
      <w:r w:rsidR="00CC5467">
        <w:rPr>
          <w:rFonts w:asciiTheme="minorHAnsi" w:hAnsiTheme="minorHAnsi" w:cstheme="minorHAnsi"/>
          <w:sz w:val="22"/>
          <w:szCs w:val="22"/>
        </w:rPr>
        <w:t>s</w:t>
      </w:r>
      <w:r w:rsidR="00E11B0D">
        <w:rPr>
          <w:rFonts w:asciiTheme="minorHAnsi" w:hAnsiTheme="minorHAnsi" w:cstheme="minorHAnsi"/>
          <w:sz w:val="22"/>
          <w:szCs w:val="22"/>
        </w:rPr>
        <w:t>.</w:t>
      </w:r>
      <w:r w:rsidR="00CA6B2B">
        <w:rPr>
          <w:rStyle w:val="FootnoteReference"/>
          <w:rFonts w:asciiTheme="minorHAnsi" w:hAnsiTheme="minorHAnsi" w:cstheme="minorHAnsi"/>
          <w:sz w:val="22"/>
          <w:szCs w:val="22"/>
        </w:rPr>
        <w:footnoteReference w:id="5"/>
      </w:r>
      <w:r w:rsidR="00E11B0D">
        <w:rPr>
          <w:rFonts w:asciiTheme="minorHAnsi" w:hAnsiTheme="minorHAnsi" w:cstheme="minorHAnsi"/>
          <w:sz w:val="22"/>
          <w:szCs w:val="22"/>
        </w:rPr>
        <w:t xml:space="preserve"> </w:t>
      </w:r>
      <w:r w:rsidR="00007B80">
        <w:rPr>
          <w:rFonts w:asciiTheme="minorHAnsi" w:hAnsiTheme="minorHAnsi" w:cstheme="minorHAnsi"/>
          <w:sz w:val="22"/>
          <w:szCs w:val="22"/>
        </w:rPr>
        <w:t>L</w:t>
      </w:r>
      <w:r w:rsidR="00381FA9">
        <w:rPr>
          <w:rFonts w:asciiTheme="minorHAnsi" w:hAnsiTheme="minorHAnsi" w:cstheme="minorHAnsi"/>
          <w:sz w:val="22"/>
          <w:szCs w:val="22"/>
        </w:rPr>
        <w:t>e territoire appartient</w:t>
      </w:r>
      <w:r w:rsidR="00007B80">
        <w:rPr>
          <w:rFonts w:asciiTheme="minorHAnsi" w:hAnsiTheme="minorHAnsi" w:cstheme="minorHAnsi"/>
          <w:sz w:val="22"/>
          <w:szCs w:val="22"/>
        </w:rPr>
        <w:t xml:space="preserve"> dès lors</w:t>
      </w:r>
      <w:r w:rsidR="00381FA9">
        <w:rPr>
          <w:rFonts w:asciiTheme="minorHAnsi" w:hAnsiTheme="minorHAnsi" w:cstheme="minorHAnsi"/>
          <w:sz w:val="22"/>
          <w:szCs w:val="22"/>
        </w:rPr>
        <w:t xml:space="preserve"> à celui qui l’utilise régulièrement, ce qui n’empêche pas qu’un autre </w:t>
      </w:r>
      <w:r w:rsidR="00CC5467">
        <w:rPr>
          <w:rFonts w:asciiTheme="minorHAnsi" w:hAnsiTheme="minorHAnsi" w:cstheme="minorHAnsi"/>
          <w:sz w:val="22"/>
          <w:szCs w:val="22"/>
        </w:rPr>
        <w:t xml:space="preserve">puisse </w:t>
      </w:r>
      <w:r w:rsidR="00381FA9">
        <w:rPr>
          <w:rFonts w:asciiTheme="minorHAnsi" w:hAnsiTheme="minorHAnsi" w:cstheme="minorHAnsi"/>
          <w:sz w:val="22"/>
          <w:szCs w:val="22"/>
        </w:rPr>
        <w:t>l’exploite</w:t>
      </w:r>
      <w:r w:rsidR="00CC5467">
        <w:rPr>
          <w:rFonts w:asciiTheme="minorHAnsi" w:hAnsiTheme="minorHAnsi" w:cstheme="minorHAnsi"/>
          <w:sz w:val="22"/>
          <w:szCs w:val="22"/>
        </w:rPr>
        <w:t>r</w:t>
      </w:r>
      <w:r w:rsidR="00381FA9">
        <w:rPr>
          <w:rFonts w:asciiTheme="minorHAnsi" w:hAnsiTheme="minorHAnsi" w:cstheme="minorHAnsi"/>
          <w:sz w:val="22"/>
          <w:szCs w:val="22"/>
        </w:rPr>
        <w:t xml:space="preserve"> aussi.</w:t>
      </w:r>
      <w:r w:rsidR="00CC5467">
        <w:rPr>
          <w:rFonts w:asciiTheme="minorHAnsi" w:hAnsiTheme="minorHAnsi" w:cstheme="minorHAnsi"/>
          <w:sz w:val="22"/>
          <w:szCs w:val="22"/>
        </w:rPr>
        <w:t xml:space="preserve"> </w:t>
      </w:r>
      <w:r w:rsidR="00E11B0D">
        <w:rPr>
          <w:rFonts w:asciiTheme="minorHAnsi" w:hAnsiTheme="minorHAnsi" w:cstheme="minorHAnsi"/>
          <w:sz w:val="22"/>
          <w:szCs w:val="22"/>
        </w:rPr>
        <w:t>Cela</w:t>
      </w:r>
      <w:r w:rsidR="00D67DF2" w:rsidRPr="00146668">
        <w:rPr>
          <w:rFonts w:cstheme="minorHAnsi"/>
        </w:rPr>
        <w:t xml:space="preserve"> </w:t>
      </w:r>
      <w:r w:rsidR="00D67DF2" w:rsidRPr="00E11B0D">
        <w:rPr>
          <w:rFonts w:asciiTheme="minorHAnsi" w:hAnsiTheme="minorHAnsi" w:cstheme="minorHAnsi"/>
          <w:sz w:val="22"/>
          <w:szCs w:val="22"/>
        </w:rPr>
        <w:t>rejoint ainsi indirectement ce que Gilles Deleuze avançait au sujet des nomades qui ne s</w:t>
      </w:r>
      <w:r w:rsidR="00E11B0D">
        <w:rPr>
          <w:rFonts w:asciiTheme="minorHAnsi" w:hAnsiTheme="minorHAnsi" w:cstheme="minorHAnsi"/>
          <w:sz w:val="22"/>
          <w:szCs w:val="22"/>
        </w:rPr>
        <w:t>eraient jamais</w:t>
      </w:r>
      <w:r w:rsidR="00D67DF2" w:rsidRPr="00E11B0D">
        <w:rPr>
          <w:rFonts w:asciiTheme="minorHAnsi" w:hAnsiTheme="minorHAnsi" w:cstheme="minorHAnsi"/>
          <w:sz w:val="22"/>
          <w:szCs w:val="22"/>
        </w:rPr>
        <w:t xml:space="preserve"> dan</w:t>
      </w:r>
      <w:r w:rsidRPr="00E11B0D">
        <w:rPr>
          <w:rFonts w:asciiTheme="minorHAnsi" w:hAnsiTheme="minorHAnsi" w:cstheme="minorHAnsi"/>
          <w:sz w:val="22"/>
          <w:szCs w:val="22"/>
        </w:rPr>
        <w:t>s la déterritorialisation absolue</w:t>
      </w:r>
      <w:r w:rsidR="008C2C95">
        <w:rPr>
          <w:rFonts w:asciiTheme="minorHAnsi" w:hAnsiTheme="minorHAnsi" w:cstheme="minorHAnsi"/>
          <w:sz w:val="22"/>
          <w:szCs w:val="22"/>
        </w:rPr>
        <w:t> : « Le nomade se distribue dans un espace lisse, il occupe, il habit</w:t>
      </w:r>
      <w:r w:rsidR="00007B80">
        <w:rPr>
          <w:rFonts w:asciiTheme="minorHAnsi" w:hAnsiTheme="minorHAnsi" w:cstheme="minorHAnsi"/>
          <w:sz w:val="22"/>
          <w:szCs w:val="22"/>
        </w:rPr>
        <w:t>e</w:t>
      </w:r>
      <w:r w:rsidR="008C2C95">
        <w:rPr>
          <w:rFonts w:asciiTheme="minorHAnsi" w:hAnsiTheme="minorHAnsi" w:cstheme="minorHAnsi"/>
          <w:sz w:val="22"/>
          <w:szCs w:val="22"/>
        </w:rPr>
        <w:t xml:space="preserve">, il tient cet espace, et c’est là son principe territorial. Aussi est-il faux de définir le nomade par le mouvement. » </w:t>
      </w:r>
      <w:r w:rsidR="004356F6" w:rsidRPr="00E11B0D">
        <w:rPr>
          <w:rStyle w:val="FootnoteReference"/>
          <w:rFonts w:asciiTheme="minorHAnsi" w:hAnsiTheme="minorHAnsi" w:cstheme="minorHAnsi"/>
          <w:sz w:val="22"/>
          <w:szCs w:val="22"/>
        </w:rPr>
        <w:footnoteReference w:id="6"/>
      </w:r>
      <w:r w:rsidR="00D67DF2" w:rsidRPr="00E11B0D">
        <w:rPr>
          <w:rFonts w:asciiTheme="minorHAnsi" w:hAnsiTheme="minorHAnsi" w:cstheme="minorHAnsi"/>
          <w:sz w:val="22"/>
          <w:szCs w:val="22"/>
        </w:rPr>
        <w:t xml:space="preserve">. </w:t>
      </w:r>
      <w:r w:rsidR="008C2C95">
        <w:rPr>
          <w:rFonts w:asciiTheme="minorHAnsi" w:hAnsiTheme="minorHAnsi" w:cstheme="minorHAnsi"/>
          <w:sz w:val="22"/>
          <w:szCs w:val="22"/>
        </w:rPr>
        <w:t xml:space="preserve"> « L’itinérant premier et primaire, c’est l’artisan »  (p.512)</w:t>
      </w:r>
    </w:p>
    <w:p w:rsidR="008C2C95" w:rsidRPr="003947A4" w:rsidRDefault="008C2C95" w:rsidP="008C2C95">
      <w:pPr>
        <w:pStyle w:val="NormalWeb"/>
        <w:spacing w:before="0" w:beforeAutospacing="0" w:after="0" w:afterAutospacing="0"/>
        <w:ind w:left="708" w:firstLine="708"/>
        <w:jc w:val="both"/>
        <w:rPr>
          <w:rFonts w:asciiTheme="minorHAnsi" w:hAnsiTheme="minorHAnsi" w:cstheme="minorHAnsi"/>
          <w:sz w:val="18"/>
          <w:szCs w:val="18"/>
        </w:rPr>
      </w:pPr>
      <w:r w:rsidRPr="003947A4">
        <w:rPr>
          <w:rFonts w:asciiTheme="minorHAnsi" w:hAnsiTheme="minorHAnsi" w:cstheme="minorHAnsi"/>
          <w:sz w:val="18"/>
          <w:szCs w:val="18"/>
        </w:rPr>
        <w:t>Il n’y a pas des forgerons nomades et des forgerons sédentaires. Le forgeron est ambulant, itinérant.  Particulièrement importante à cet égard est la manière dont le forgeron habite : son espace n’est ni l’espace strié du sédentaire, ni l’espace lisse du nomade. Le forgeron peut avoir une tente, il peut avoir une maison, il les habite à la manière d’un « gîte », comme le métal lui-même, à la manière d’une grotte ou d’un trou, cabane à demi</w:t>
      </w:r>
      <w:r w:rsidR="003947A4" w:rsidRPr="003947A4">
        <w:rPr>
          <w:rFonts w:asciiTheme="minorHAnsi" w:hAnsiTheme="minorHAnsi" w:cstheme="minorHAnsi"/>
          <w:sz w:val="18"/>
          <w:szCs w:val="18"/>
        </w:rPr>
        <w:t xml:space="preserve">-souterraine ou tout à fait. Ce sont des </w:t>
      </w:r>
      <w:r w:rsidR="00007B80" w:rsidRPr="003947A4">
        <w:rPr>
          <w:rFonts w:asciiTheme="minorHAnsi" w:hAnsiTheme="minorHAnsi" w:cstheme="minorHAnsi"/>
          <w:sz w:val="18"/>
          <w:szCs w:val="18"/>
        </w:rPr>
        <w:t>troglodytes</w:t>
      </w:r>
      <w:r w:rsidR="003947A4" w:rsidRPr="003947A4">
        <w:rPr>
          <w:rFonts w:asciiTheme="minorHAnsi" w:hAnsiTheme="minorHAnsi" w:cstheme="minorHAnsi"/>
          <w:sz w:val="18"/>
          <w:szCs w:val="18"/>
        </w:rPr>
        <w:t>, no</w:t>
      </w:r>
      <w:r w:rsidR="00007B80">
        <w:rPr>
          <w:rFonts w:asciiTheme="minorHAnsi" w:hAnsiTheme="minorHAnsi" w:cstheme="minorHAnsi"/>
          <w:sz w:val="18"/>
          <w:szCs w:val="18"/>
        </w:rPr>
        <w:t>n</w:t>
      </w:r>
      <w:r w:rsidR="003947A4" w:rsidRPr="003947A4">
        <w:rPr>
          <w:rFonts w:asciiTheme="minorHAnsi" w:hAnsiTheme="minorHAnsi" w:cstheme="minorHAnsi"/>
          <w:sz w:val="18"/>
          <w:szCs w:val="18"/>
        </w:rPr>
        <w:t xml:space="preserve"> par nature mais par art et besoin. (pp.514-515)</w:t>
      </w:r>
    </w:p>
    <w:p w:rsidR="003947A4" w:rsidRPr="00E11B0D" w:rsidRDefault="003947A4" w:rsidP="008C2C95">
      <w:pPr>
        <w:pStyle w:val="NormalWeb"/>
        <w:spacing w:before="0" w:beforeAutospacing="0" w:after="0" w:afterAutospacing="0"/>
        <w:ind w:left="708" w:firstLine="708"/>
        <w:jc w:val="both"/>
        <w:rPr>
          <w:rFonts w:asciiTheme="minorHAnsi" w:hAnsiTheme="minorHAnsi" w:cstheme="minorHAnsi"/>
          <w:sz w:val="22"/>
          <w:szCs w:val="22"/>
        </w:rPr>
      </w:pPr>
    </w:p>
    <w:p w:rsidR="007F2E45" w:rsidRPr="00146668" w:rsidRDefault="00D67DF2" w:rsidP="001E2F18">
      <w:pPr>
        <w:spacing w:after="0" w:line="240" w:lineRule="auto"/>
        <w:ind w:firstLine="708"/>
        <w:jc w:val="both"/>
        <w:rPr>
          <w:rFonts w:cstheme="minorHAnsi"/>
        </w:rPr>
      </w:pPr>
      <w:r w:rsidRPr="00146668">
        <w:rPr>
          <w:rFonts w:cstheme="minorHAnsi"/>
        </w:rPr>
        <w:t xml:space="preserve">Tout être humain semble </w:t>
      </w:r>
      <w:r w:rsidR="0099713E" w:rsidRPr="00146668">
        <w:rPr>
          <w:rFonts w:cstheme="minorHAnsi"/>
        </w:rPr>
        <w:t xml:space="preserve">en effet </w:t>
      </w:r>
      <w:r w:rsidRPr="00146668">
        <w:rPr>
          <w:rFonts w:cstheme="minorHAnsi"/>
        </w:rPr>
        <w:t xml:space="preserve">avoir besoin de se créer un environnement </w:t>
      </w:r>
      <w:r w:rsidRPr="00146668">
        <w:rPr>
          <w:rFonts w:cstheme="minorHAnsi"/>
          <w:i/>
        </w:rPr>
        <w:t>habitable</w:t>
      </w:r>
      <w:r w:rsidR="004D4406" w:rsidRPr="00146668">
        <w:rPr>
          <w:rFonts w:cstheme="minorHAnsi"/>
        </w:rPr>
        <w:t xml:space="preserve">, </w:t>
      </w:r>
      <w:r w:rsidR="004D4406" w:rsidRPr="00146668">
        <w:rPr>
          <w:rFonts w:cstheme="minorHAnsi"/>
          <w:i/>
        </w:rPr>
        <w:t>l’habitable</w:t>
      </w:r>
      <w:r w:rsidR="004D4406" w:rsidRPr="00146668">
        <w:rPr>
          <w:rFonts w:cstheme="minorHAnsi"/>
        </w:rPr>
        <w:t xml:space="preserve"> selon son suffixe </w:t>
      </w:r>
      <w:r w:rsidR="004D4406" w:rsidRPr="00146668">
        <w:rPr>
          <w:rFonts w:cstheme="minorHAnsi"/>
          <w:i/>
        </w:rPr>
        <w:t>–able</w:t>
      </w:r>
      <w:r w:rsidR="004D4406" w:rsidRPr="00146668">
        <w:rPr>
          <w:rFonts w:cstheme="minorHAnsi"/>
        </w:rPr>
        <w:t xml:space="preserve"> connotant un </w:t>
      </w:r>
      <w:r w:rsidR="004D4406" w:rsidRPr="00146668">
        <w:rPr>
          <w:rFonts w:cstheme="minorHAnsi"/>
          <w:i/>
        </w:rPr>
        <w:t>pouvoir-habiter</w:t>
      </w:r>
      <w:r w:rsidR="00E11B0D">
        <w:rPr>
          <w:rFonts w:cstheme="minorHAnsi"/>
        </w:rPr>
        <w:t xml:space="preserve">, selon une modalité </w:t>
      </w:r>
      <w:r w:rsidR="00A032A7">
        <w:rPr>
          <w:rFonts w:cstheme="minorHAnsi"/>
        </w:rPr>
        <w:t>optative ou volitive</w:t>
      </w:r>
      <w:r w:rsidRPr="00146668">
        <w:rPr>
          <w:rFonts w:cstheme="minorHAnsi"/>
        </w:rPr>
        <w:t>.</w:t>
      </w:r>
      <w:r w:rsidR="00D45344" w:rsidRPr="00146668">
        <w:rPr>
          <w:rFonts w:cstheme="minorHAnsi"/>
        </w:rPr>
        <w:t xml:space="preserve"> </w:t>
      </w:r>
      <w:r w:rsidR="006067DC" w:rsidRPr="00146668">
        <w:rPr>
          <w:rFonts w:cstheme="minorHAnsi"/>
        </w:rPr>
        <w:t>Le Robinson de Michel Tournier </w:t>
      </w:r>
      <w:r w:rsidR="004D4406" w:rsidRPr="00146668">
        <w:rPr>
          <w:rFonts w:cstheme="minorHAnsi"/>
        </w:rPr>
        <w:t>découvre de l’habitable</w:t>
      </w:r>
      <w:r w:rsidR="00D45344" w:rsidRPr="00146668">
        <w:rPr>
          <w:rFonts w:cstheme="minorHAnsi"/>
        </w:rPr>
        <w:t xml:space="preserve"> dans une des cavités de l’île, dans les entrailles de </w:t>
      </w:r>
      <w:proofErr w:type="spellStart"/>
      <w:r w:rsidR="00D45344" w:rsidRPr="00146668">
        <w:rPr>
          <w:rFonts w:cstheme="minorHAnsi"/>
        </w:rPr>
        <w:t>Speranza</w:t>
      </w:r>
      <w:proofErr w:type="spellEnd"/>
      <w:r w:rsidR="00493480" w:rsidRPr="00146668">
        <w:rPr>
          <w:rFonts w:cstheme="minorHAnsi"/>
        </w:rPr>
        <w:t>,</w:t>
      </w:r>
      <w:r w:rsidR="00D45344" w:rsidRPr="00146668">
        <w:rPr>
          <w:rFonts w:cstheme="minorHAnsi"/>
        </w:rPr>
        <w:t xml:space="preserve"> et</w:t>
      </w:r>
      <w:r w:rsidR="00490AB4" w:rsidRPr="00146668">
        <w:rPr>
          <w:rFonts w:cstheme="minorHAnsi"/>
        </w:rPr>
        <w:t xml:space="preserve"> s’y love en forme fœtale</w:t>
      </w:r>
      <w:r w:rsidR="00D45344" w:rsidRPr="00146668">
        <w:rPr>
          <w:rFonts w:cstheme="minorHAnsi"/>
        </w:rPr>
        <w:t> </w:t>
      </w:r>
      <w:r w:rsidR="00490AB4" w:rsidRPr="00146668">
        <w:rPr>
          <w:rFonts w:cstheme="minorHAnsi"/>
        </w:rPr>
        <w:t>dans une grotte</w:t>
      </w:r>
      <w:r w:rsidR="00D45344" w:rsidRPr="00146668">
        <w:rPr>
          <w:rFonts w:cstheme="minorHAnsi"/>
        </w:rPr>
        <w:t>:</w:t>
      </w:r>
    </w:p>
    <w:p w:rsidR="003A4B05" w:rsidRPr="00146668" w:rsidRDefault="003A4B05" w:rsidP="001E2F18">
      <w:pPr>
        <w:spacing w:after="0" w:line="240" w:lineRule="auto"/>
        <w:ind w:firstLine="708"/>
        <w:jc w:val="both"/>
        <w:rPr>
          <w:rFonts w:cstheme="minorHAnsi"/>
        </w:rPr>
      </w:pPr>
    </w:p>
    <w:p w:rsidR="00D45344" w:rsidRPr="00146668" w:rsidRDefault="003A4B05" w:rsidP="00D45344">
      <w:pPr>
        <w:pStyle w:val="BodyText"/>
        <w:ind w:left="708"/>
        <w:rPr>
          <w:rFonts w:asciiTheme="minorHAnsi" w:hAnsiTheme="minorHAnsi" w:cstheme="minorHAnsi"/>
          <w:sz w:val="20"/>
          <w:szCs w:val="20"/>
        </w:rPr>
      </w:pPr>
      <w:r w:rsidRPr="00146668">
        <w:rPr>
          <w:rFonts w:asciiTheme="minorHAnsi" w:hAnsiTheme="minorHAnsi" w:cstheme="minorHAnsi"/>
          <w:sz w:val="20"/>
          <w:szCs w:val="20"/>
        </w:rPr>
        <w:t xml:space="preserve">Mais ce qui retint Robinson plus que toute autre chose, ce fut un alvéole profond de cinq pieds environ qu’il découvrit dans le coin le plus reculé de la crypte. L’intérieur en était parfaitement poli, mais curieusement tourmenté, comme le fond d’un moule destiné à informer une chose fort complexe. Cette chose, Robinson s’en doutait, c’était son propre corps, et après de nombreux essais, il finit par trouver en effet la position - recroquevillé sur lui-même, les genoux remontés au menton, les mollets croisés, les mains posées sur les pieds - qui lui </w:t>
      </w:r>
      <w:proofErr w:type="gramStart"/>
      <w:r w:rsidRPr="00146668">
        <w:rPr>
          <w:rFonts w:asciiTheme="minorHAnsi" w:hAnsiTheme="minorHAnsi" w:cstheme="minorHAnsi"/>
          <w:sz w:val="20"/>
          <w:szCs w:val="20"/>
        </w:rPr>
        <w:t>assurait</w:t>
      </w:r>
      <w:proofErr w:type="gramEnd"/>
      <w:r w:rsidRPr="00146668">
        <w:rPr>
          <w:rFonts w:asciiTheme="minorHAnsi" w:hAnsiTheme="minorHAnsi" w:cstheme="minorHAnsi"/>
          <w:sz w:val="20"/>
          <w:szCs w:val="20"/>
        </w:rPr>
        <w:t xml:space="preserve"> une insertion si exacte dans l’alvéole qu’il oublia les limites de son corps aussitôt qu’il l’eut adoptée. » (p.106)</w:t>
      </w:r>
    </w:p>
    <w:p w:rsidR="007F2E45" w:rsidRPr="00146668" w:rsidRDefault="00D45344" w:rsidP="00D45344">
      <w:pPr>
        <w:pStyle w:val="BodyText"/>
        <w:ind w:left="708"/>
        <w:rPr>
          <w:rFonts w:asciiTheme="minorHAnsi" w:hAnsiTheme="minorHAnsi" w:cstheme="minorHAnsi"/>
          <w:color w:val="000000"/>
          <w:sz w:val="27"/>
          <w:szCs w:val="27"/>
          <w:lang w:val="fr-CH" w:eastAsia="fr-CH"/>
        </w:rPr>
      </w:pPr>
      <w:r w:rsidRPr="00146668">
        <w:rPr>
          <w:rFonts w:asciiTheme="minorHAnsi" w:hAnsiTheme="minorHAnsi" w:cstheme="minorHAnsi"/>
          <w:color w:val="000000"/>
          <w:sz w:val="27"/>
          <w:szCs w:val="27"/>
          <w:lang w:val="fr-CH" w:eastAsia="fr-CH"/>
        </w:rPr>
        <w:t xml:space="preserve"> </w:t>
      </w:r>
    </w:p>
    <w:p w:rsidR="00B61E04" w:rsidRPr="00146668" w:rsidRDefault="00490AB4" w:rsidP="00B61E04">
      <w:pPr>
        <w:spacing w:after="0" w:line="240" w:lineRule="auto"/>
        <w:ind w:firstLine="708"/>
        <w:jc w:val="both"/>
        <w:rPr>
          <w:rFonts w:cstheme="minorHAnsi"/>
        </w:rPr>
      </w:pPr>
      <w:r w:rsidRPr="00146668">
        <w:rPr>
          <w:rFonts w:cstheme="minorHAnsi"/>
        </w:rPr>
        <w:lastRenderedPageBreak/>
        <w:t>Même si les propriétés de l</w:t>
      </w:r>
      <w:r w:rsidR="00493480" w:rsidRPr="00146668">
        <w:rPr>
          <w:rFonts w:cstheme="minorHAnsi"/>
        </w:rPr>
        <w:t>’</w:t>
      </w:r>
      <w:r w:rsidR="004D4406" w:rsidRPr="00146668">
        <w:rPr>
          <w:rFonts w:cstheme="minorHAnsi"/>
        </w:rPr>
        <w:t>habitable</w:t>
      </w:r>
      <w:r w:rsidRPr="00146668">
        <w:rPr>
          <w:rFonts w:cstheme="minorHAnsi"/>
        </w:rPr>
        <w:t xml:space="preserve"> (</w:t>
      </w:r>
      <w:r w:rsidR="00D45344" w:rsidRPr="00146668">
        <w:rPr>
          <w:rFonts w:cstheme="minorHAnsi"/>
        </w:rPr>
        <w:t>parois</w:t>
      </w:r>
      <w:r w:rsidRPr="00146668">
        <w:rPr>
          <w:rFonts w:cstheme="minorHAnsi"/>
        </w:rPr>
        <w:t>, chaleur, lumière)</w:t>
      </w:r>
      <w:r w:rsidR="004907AF">
        <w:rPr>
          <w:rFonts w:cstheme="minorHAnsi"/>
        </w:rPr>
        <w:t xml:space="preserve"> sont absentes, le s</w:t>
      </w:r>
      <w:r w:rsidR="00D45344" w:rsidRPr="00146668">
        <w:rPr>
          <w:rFonts w:cstheme="minorHAnsi"/>
        </w:rPr>
        <w:t>ans</w:t>
      </w:r>
      <w:r w:rsidR="004907AF">
        <w:rPr>
          <w:rFonts w:cstheme="minorHAnsi"/>
        </w:rPr>
        <w:t>-logis, sans-abri</w:t>
      </w:r>
      <w:r w:rsidR="00D45344" w:rsidRPr="00146668">
        <w:rPr>
          <w:rFonts w:cstheme="minorHAnsi"/>
        </w:rPr>
        <w:t xml:space="preserve"> peut se créer un </w:t>
      </w:r>
      <w:r w:rsidR="004D4406" w:rsidRPr="00146668">
        <w:rPr>
          <w:rFonts w:cstheme="minorHAnsi"/>
          <w:i/>
        </w:rPr>
        <w:t>lieu d</w:t>
      </w:r>
      <w:r w:rsidR="00D45344" w:rsidRPr="00146668">
        <w:rPr>
          <w:rFonts w:cstheme="minorHAnsi"/>
          <w:i/>
        </w:rPr>
        <w:t>e vie</w:t>
      </w:r>
      <w:r w:rsidR="00D45344" w:rsidRPr="00146668">
        <w:rPr>
          <w:rFonts w:cstheme="minorHAnsi"/>
        </w:rPr>
        <w:t xml:space="preserve"> ou de </w:t>
      </w:r>
      <w:r w:rsidR="00D45344" w:rsidRPr="00146668">
        <w:rPr>
          <w:rFonts w:cstheme="minorHAnsi"/>
          <w:i/>
        </w:rPr>
        <w:t>survie</w:t>
      </w:r>
      <w:r w:rsidR="004907AF">
        <w:rPr>
          <w:rFonts w:cstheme="minorHAnsi"/>
        </w:rPr>
        <w:t>, une sphère minimale habitable</w:t>
      </w:r>
      <w:r w:rsidR="00D45344" w:rsidRPr="00146668">
        <w:rPr>
          <w:rFonts w:cstheme="minorHAnsi"/>
        </w:rPr>
        <w:t xml:space="preserve"> </w:t>
      </w:r>
      <w:r w:rsidR="004D4406" w:rsidRPr="00146668">
        <w:rPr>
          <w:rFonts w:cstheme="minorHAnsi"/>
        </w:rPr>
        <w:t xml:space="preserve">en s’entourant de substituts, </w:t>
      </w:r>
      <w:r w:rsidRPr="00146668">
        <w:rPr>
          <w:rFonts w:cstheme="minorHAnsi"/>
        </w:rPr>
        <w:t>se recroquevillant dans un carton</w:t>
      </w:r>
      <w:r w:rsidR="00D45344" w:rsidRPr="00146668">
        <w:rPr>
          <w:rFonts w:cstheme="minorHAnsi"/>
        </w:rPr>
        <w:t>,</w:t>
      </w:r>
      <w:r w:rsidR="00CB6D08" w:rsidRPr="00146668">
        <w:rPr>
          <w:rFonts w:cstheme="minorHAnsi"/>
        </w:rPr>
        <w:t xml:space="preserve"> s’approchant d’un </w:t>
      </w:r>
      <w:r w:rsidR="00692EBF" w:rsidRPr="00146668">
        <w:rPr>
          <w:rFonts w:cstheme="minorHAnsi"/>
        </w:rPr>
        <w:t>brasero</w:t>
      </w:r>
      <w:r w:rsidR="00CB6D08" w:rsidRPr="00146668">
        <w:rPr>
          <w:rFonts w:cstheme="minorHAnsi"/>
        </w:rPr>
        <w:t xml:space="preserve"> comme source de lumière et de chaleur,</w:t>
      </w:r>
      <w:r w:rsidRPr="00146668">
        <w:rPr>
          <w:rFonts w:cstheme="minorHAnsi"/>
        </w:rPr>
        <w:t xml:space="preserve"> épousant</w:t>
      </w:r>
      <w:r w:rsidR="00D45344" w:rsidRPr="00146668">
        <w:rPr>
          <w:rFonts w:cstheme="minorHAnsi"/>
        </w:rPr>
        <w:t xml:space="preserve"> la forme d’un cocon absent</w:t>
      </w:r>
      <w:r w:rsidR="004D4406" w:rsidRPr="00146668">
        <w:rPr>
          <w:rFonts w:cstheme="minorHAnsi"/>
        </w:rPr>
        <w:t>. En quête des valeurs d’intimité</w:t>
      </w:r>
      <w:r w:rsidR="00B10978">
        <w:rPr>
          <w:rFonts w:cstheme="minorHAnsi"/>
        </w:rPr>
        <w:t>, acoustiques et thermiques,</w:t>
      </w:r>
      <w:r w:rsidR="004D4406" w:rsidRPr="00146668">
        <w:rPr>
          <w:rFonts w:cstheme="minorHAnsi"/>
        </w:rPr>
        <w:t xml:space="preserve"> </w:t>
      </w:r>
      <w:r w:rsidR="00D149E1">
        <w:rPr>
          <w:rFonts w:cstheme="minorHAnsi"/>
        </w:rPr>
        <w:t xml:space="preserve">qualités tactiles ou kinesthésiques (expérience </w:t>
      </w:r>
      <w:proofErr w:type="spellStart"/>
      <w:r w:rsidR="00D149E1">
        <w:rPr>
          <w:rFonts w:cstheme="minorHAnsi"/>
        </w:rPr>
        <w:t>sensori-motirce</w:t>
      </w:r>
      <w:proofErr w:type="spellEnd"/>
      <w:r w:rsidR="00D149E1">
        <w:rPr>
          <w:rFonts w:cstheme="minorHAnsi"/>
        </w:rPr>
        <w:t xml:space="preserve">), </w:t>
      </w:r>
      <w:r w:rsidR="004D4406" w:rsidRPr="00146668">
        <w:rPr>
          <w:rFonts w:cstheme="minorHAnsi"/>
        </w:rPr>
        <w:t xml:space="preserve">dont il est privé et afin de </w:t>
      </w:r>
      <w:r w:rsidRPr="00146668">
        <w:rPr>
          <w:rFonts w:cstheme="minorHAnsi"/>
        </w:rPr>
        <w:t>supprimer mentalement</w:t>
      </w:r>
      <w:r w:rsidR="00DC41DD" w:rsidRPr="00146668">
        <w:rPr>
          <w:rFonts w:cstheme="minorHAnsi"/>
        </w:rPr>
        <w:t xml:space="preserve"> les valeurs négatives de l’inconfort et du froid, il recherche un semblant</w:t>
      </w:r>
      <w:r w:rsidR="004D4406" w:rsidRPr="00146668">
        <w:rPr>
          <w:rFonts w:cstheme="minorHAnsi"/>
        </w:rPr>
        <w:t xml:space="preserve"> de maison, il convertit l’</w:t>
      </w:r>
      <w:r w:rsidR="00CE3685" w:rsidRPr="00146668">
        <w:rPr>
          <w:rFonts w:cstheme="minorHAnsi"/>
        </w:rPr>
        <w:t xml:space="preserve">inhabitable </w:t>
      </w:r>
      <w:r w:rsidR="004D4406" w:rsidRPr="00146668">
        <w:rPr>
          <w:rFonts w:cstheme="minorHAnsi"/>
        </w:rPr>
        <w:t xml:space="preserve">en </w:t>
      </w:r>
      <w:r w:rsidR="004D4406" w:rsidRPr="00146668">
        <w:rPr>
          <w:rFonts w:cstheme="minorHAnsi"/>
          <w:i/>
        </w:rPr>
        <w:t>lieu de survie</w:t>
      </w:r>
      <w:r w:rsidR="00A032A7">
        <w:rPr>
          <w:rFonts w:cstheme="minorHAnsi"/>
        </w:rPr>
        <w:t xml:space="preserve">, au risque d’être délogé.  Il recherche un </w:t>
      </w:r>
      <w:proofErr w:type="spellStart"/>
      <w:r w:rsidR="00A032A7" w:rsidRPr="00A032A7">
        <w:rPr>
          <w:rFonts w:cstheme="minorHAnsi"/>
          <w:i/>
        </w:rPr>
        <w:t>Ort</w:t>
      </w:r>
      <w:proofErr w:type="spellEnd"/>
      <w:r w:rsidR="00A032A7">
        <w:rPr>
          <w:rFonts w:cstheme="minorHAnsi"/>
        </w:rPr>
        <w:t xml:space="preserve">, un </w:t>
      </w:r>
      <w:proofErr w:type="spellStart"/>
      <w:r w:rsidR="00A032A7" w:rsidRPr="00A032A7">
        <w:rPr>
          <w:rFonts w:cstheme="minorHAnsi"/>
          <w:i/>
        </w:rPr>
        <w:t>H</w:t>
      </w:r>
      <w:r w:rsidR="00D149E1" w:rsidRPr="00A032A7">
        <w:rPr>
          <w:rFonts w:cstheme="minorHAnsi"/>
          <w:i/>
        </w:rPr>
        <w:t>eimat</w:t>
      </w:r>
      <w:proofErr w:type="spellEnd"/>
      <w:r w:rsidR="00D149E1">
        <w:rPr>
          <w:rFonts w:cstheme="minorHAnsi"/>
        </w:rPr>
        <w:t xml:space="preserve">, un abri, </w:t>
      </w:r>
      <w:r w:rsidR="00203A5A">
        <w:rPr>
          <w:rFonts w:cstheme="minorHAnsi"/>
        </w:rPr>
        <w:t>domicile,</w:t>
      </w:r>
      <w:r w:rsidR="00D149E1">
        <w:rPr>
          <w:rFonts w:cstheme="minorHAnsi"/>
        </w:rPr>
        <w:t xml:space="preserve"> dans son </w:t>
      </w:r>
      <w:r w:rsidR="00A032A7">
        <w:rPr>
          <w:rFonts w:cstheme="minorHAnsi"/>
        </w:rPr>
        <w:t>« </w:t>
      </w:r>
      <w:proofErr w:type="spellStart"/>
      <w:r w:rsidR="00D149E1" w:rsidRPr="00A032A7">
        <w:rPr>
          <w:rFonts w:cstheme="minorHAnsi"/>
          <w:i/>
        </w:rPr>
        <w:t>Ent-ortung</w:t>
      </w:r>
      <w:proofErr w:type="spellEnd"/>
      <w:r w:rsidR="00A032A7">
        <w:rPr>
          <w:rFonts w:cstheme="minorHAnsi"/>
          <w:i/>
        </w:rPr>
        <w:t xml:space="preserve"> » </w:t>
      </w:r>
      <w:r w:rsidR="00A032A7">
        <w:rPr>
          <w:rFonts w:cstheme="minorHAnsi"/>
        </w:rPr>
        <w:t xml:space="preserve">(Westphal, p.235 </w:t>
      </w:r>
      <w:proofErr w:type="spellStart"/>
      <w:r w:rsidR="00A032A7">
        <w:rPr>
          <w:rFonts w:cstheme="minorHAnsi"/>
        </w:rPr>
        <w:t>Ortung</w:t>
      </w:r>
      <w:proofErr w:type="spellEnd"/>
      <w:r w:rsidR="00A032A7">
        <w:rPr>
          <w:rFonts w:cstheme="minorHAnsi"/>
        </w:rPr>
        <w:t>/</w:t>
      </w:r>
      <w:proofErr w:type="spellStart"/>
      <w:r w:rsidR="00A032A7">
        <w:rPr>
          <w:rFonts w:cstheme="minorHAnsi"/>
        </w:rPr>
        <w:t>Ordnung</w:t>
      </w:r>
      <w:proofErr w:type="spellEnd"/>
      <w:r w:rsidR="00A032A7">
        <w:rPr>
          <w:rFonts w:cstheme="minorHAnsi"/>
        </w:rPr>
        <w:t xml:space="preserve"> Carl Schmitt)</w:t>
      </w:r>
      <w:r w:rsidR="00850B32">
        <w:rPr>
          <w:rFonts w:cstheme="minorHAnsi"/>
        </w:rPr>
        <w:t xml:space="preserve">, dans sa </w:t>
      </w:r>
      <w:proofErr w:type="spellStart"/>
      <w:r w:rsidR="00850B32" w:rsidRPr="00A032A7">
        <w:rPr>
          <w:rFonts w:cstheme="minorHAnsi"/>
          <w:i/>
        </w:rPr>
        <w:t>dé-localisation</w:t>
      </w:r>
      <w:proofErr w:type="spellEnd"/>
      <w:r w:rsidR="004B1EA9">
        <w:rPr>
          <w:rFonts w:cstheme="minorHAnsi"/>
        </w:rPr>
        <w:t>.</w:t>
      </w:r>
    </w:p>
    <w:p w:rsidR="00F839FE" w:rsidRPr="00146668" w:rsidRDefault="00D45344" w:rsidP="00984C01">
      <w:pPr>
        <w:spacing w:after="0" w:line="240" w:lineRule="auto"/>
        <w:ind w:firstLine="708"/>
        <w:jc w:val="both"/>
        <w:rPr>
          <w:rFonts w:cstheme="minorHAnsi"/>
        </w:rPr>
      </w:pPr>
      <w:r w:rsidRPr="00146668">
        <w:rPr>
          <w:rFonts w:cstheme="minorHAnsi"/>
        </w:rPr>
        <w:t xml:space="preserve"> </w:t>
      </w:r>
      <w:r w:rsidR="006F6DDA" w:rsidRPr="00146668">
        <w:rPr>
          <w:rFonts w:cstheme="minorHAnsi"/>
        </w:rPr>
        <w:t>C’es</w:t>
      </w:r>
      <w:r w:rsidRPr="00146668">
        <w:rPr>
          <w:rFonts w:cstheme="minorHAnsi"/>
        </w:rPr>
        <w:t>t donc par le biais de</w:t>
      </w:r>
      <w:r w:rsidR="004D4406" w:rsidRPr="00146668">
        <w:rPr>
          <w:rFonts w:cstheme="minorHAnsi"/>
        </w:rPr>
        <w:t>s</w:t>
      </w:r>
      <w:r w:rsidRPr="00146668">
        <w:rPr>
          <w:rFonts w:cstheme="minorHAnsi"/>
        </w:rPr>
        <w:t xml:space="preserve"> lieux de vie</w:t>
      </w:r>
      <w:r w:rsidR="006F6DDA" w:rsidRPr="00146668">
        <w:rPr>
          <w:rFonts w:cstheme="minorHAnsi"/>
        </w:rPr>
        <w:t xml:space="preserve"> les plus précaires, les plus inhospitaliers qu’on peut en arriver par défaut au </w:t>
      </w:r>
      <w:r w:rsidRPr="00146668">
        <w:rPr>
          <w:rFonts w:cstheme="minorHAnsi"/>
        </w:rPr>
        <w:t>degré zéro du lieu de vie</w:t>
      </w:r>
      <w:r w:rsidR="006F6DDA" w:rsidRPr="00146668">
        <w:rPr>
          <w:rFonts w:cstheme="minorHAnsi"/>
        </w:rPr>
        <w:t>, à sa forme primitive.</w:t>
      </w:r>
      <w:r w:rsidR="00D67DF2" w:rsidRPr="00146668">
        <w:rPr>
          <w:rFonts w:cstheme="minorHAnsi"/>
        </w:rPr>
        <w:t xml:space="preserve"> </w:t>
      </w:r>
      <w:r w:rsidR="00F839FE" w:rsidRPr="00146668">
        <w:rPr>
          <w:rFonts w:cstheme="minorHAnsi"/>
        </w:rPr>
        <w:t>A</w:t>
      </w:r>
      <w:r w:rsidRPr="00146668">
        <w:rPr>
          <w:rFonts w:cstheme="minorHAnsi"/>
        </w:rPr>
        <w:t xml:space="preserve">ngelo </w:t>
      </w:r>
      <w:proofErr w:type="spellStart"/>
      <w:r w:rsidRPr="00146668">
        <w:rPr>
          <w:rFonts w:cstheme="minorHAnsi"/>
        </w:rPr>
        <w:t>Capasso</w:t>
      </w:r>
      <w:proofErr w:type="spellEnd"/>
      <w:r w:rsidRPr="00146668">
        <w:rPr>
          <w:rFonts w:cstheme="minorHAnsi"/>
        </w:rPr>
        <w:t xml:space="preserve"> dans un article sur les </w:t>
      </w:r>
      <w:r w:rsidRPr="00146668">
        <w:rPr>
          <w:rFonts w:cstheme="minorHAnsi"/>
          <w:i/>
        </w:rPr>
        <w:t>lieux d’affection</w:t>
      </w:r>
      <w:r w:rsidR="004B1EA9">
        <w:rPr>
          <w:rFonts w:cstheme="minorHAnsi"/>
        </w:rPr>
        <w:t>,</w:t>
      </w:r>
      <w:r w:rsidRPr="00146668">
        <w:rPr>
          <w:rFonts w:cstheme="minorHAnsi"/>
          <w:i/>
        </w:rPr>
        <w:t xml:space="preserve"> </w:t>
      </w:r>
      <w:r w:rsidR="004B1EA9">
        <w:rPr>
          <w:rFonts w:cstheme="minorHAnsi"/>
        </w:rPr>
        <w:t>c</w:t>
      </w:r>
      <w:r w:rsidR="004907AF">
        <w:rPr>
          <w:rFonts w:cstheme="minorHAnsi"/>
        </w:rPr>
        <w:t>oncept calqué sur « objets d’affection » de Man Ray (objectifs - subjectifs, pulsionnels – mentaux, l’affection étant une attraction quasi magnétique vers l’inanimé, vers un objet ou un lieu)</w:t>
      </w:r>
      <w:r w:rsidR="004B1EA9">
        <w:rPr>
          <w:rFonts w:cstheme="minorHAnsi"/>
        </w:rPr>
        <w:t xml:space="preserve">, </w:t>
      </w:r>
      <w:r w:rsidRPr="00146668">
        <w:rPr>
          <w:rFonts w:cstheme="minorHAnsi"/>
        </w:rPr>
        <w:t xml:space="preserve">désigne ainsi le </w:t>
      </w:r>
      <w:r w:rsidR="00F839FE" w:rsidRPr="00146668">
        <w:rPr>
          <w:rFonts w:cstheme="minorHAnsi"/>
        </w:rPr>
        <w:t>lieu</w:t>
      </w:r>
      <w:r w:rsidR="004D4406" w:rsidRPr="00146668">
        <w:rPr>
          <w:rFonts w:cstheme="minorHAnsi"/>
        </w:rPr>
        <w:t xml:space="preserve"> tout court</w:t>
      </w:r>
      <w:r w:rsidR="00F839FE" w:rsidRPr="00146668">
        <w:rPr>
          <w:rFonts w:cstheme="minorHAnsi"/>
        </w:rPr>
        <w:t xml:space="preserve"> : « Espace […] resserré</w:t>
      </w:r>
      <w:r w:rsidR="004907AF">
        <w:rPr>
          <w:rFonts w:cstheme="minorHAnsi"/>
        </w:rPr>
        <w:t xml:space="preserve"> </w:t>
      </w:r>
      <w:r w:rsidR="00F839FE" w:rsidRPr="00146668">
        <w:rPr>
          <w:rFonts w:cstheme="minorHAnsi"/>
        </w:rPr>
        <w:t xml:space="preserve">autour de l’individu, de ses besoins, dont il se fait ainsi l’enveloppe intime et réservée. Cette dimension restreinte de la sphère vitale habitable est ce que nous appelons le lieu : soit une déclinaison de l’infini réduite et confinée à la courbure du regard ; ce qu’Aristote désigne comme la première enveloppe de l’espace vital : « la limite immobile première de l’enveloppant » [Aristote, </w:t>
      </w:r>
      <w:r w:rsidR="00F839FE" w:rsidRPr="00146668">
        <w:rPr>
          <w:rFonts w:cstheme="minorHAnsi"/>
          <w:i/>
        </w:rPr>
        <w:t xml:space="preserve">La </w:t>
      </w:r>
      <w:proofErr w:type="spellStart"/>
      <w:r w:rsidR="00F839FE" w:rsidRPr="00146668">
        <w:rPr>
          <w:rFonts w:cstheme="minorHAnsi"/>
          <w:i/>
        </w:rPr>
        <w:t>Fisica</w:t>
      </w:r>
      <w:proofErr w:type="spellEnd"/>
      <w:r w:rsidR="00F839FE" w:rsidRPr="00146668">
        <w:rPr>
          <w:rFonts w:cstheme="minorHAnsi"/>
          <w:i/>
        </w:rPr>
        <w:t xml:space="preserve">, </w:t>
      </w:r>
      <w:r w:rsidR="00F839FE" w:rsidRPr="00146668">
        <w:rPr>
          <w:rFonts w:cstheme="minorHAnsi"/>
        </w:rPr>
        <w:t xml:space="preserve">Naples, </w:t>
      </w:r>
      <w:proofErr w:type="spellStart"/>
      <w:r w:rsidR="00F839FE" w:rsidRPr="00146668">
        <w:rPr>
          <w:rFonts w:cstheme="minorHAnsi"/>
        </w:rPr>
        <w:t>Loffredo</w:t>
      </w:r>
      <w:proofErr w:type="spellEnd"/>
      <w:r w:rsidR="00F839FE" w:rsidRPr="00146668">
        <w:rPr>
          <w:rFonts w:cstheme="minorHAnsi"/>
        </w:rPr>
        <w:t>, 1967, pp.89-90].  Le lieu est la synthèse d’une perspective dédoublée qui fonde à la fois la subjectivité du regard et l’objectivité des éléments (architecturaux, historiques, sociaux) qui le composent.</w:t>
      </w:r>
      <w:r w:rsidR="004D4406" w:rsidRPr="00146668">
        <w:rPr>
          <w:rFonts w:cstheme="minorHAnsi"/>
        </w:rPr>
        <w:t> »</w:t>
      </w:r>
      <w:r w:rsidR="00F839FE" w:rsidRPr="00146668">
        <w:rPr>
          <w:rStyle w:val="FootnoteReference"/>
          <w:rFonts w:cstheme="minorHAnsi"/>
        </w:rPr>
        <w:footnoteReference w:id="7"/>
      </w:r>
      <w:r w:rsidR="005B60D8" w:rsidRPr="00146668">
        <w:rPr>
          <w:rFonts w:cstheme="minorHAnsi"/>
        </w:rPr>
        <w:t xml:space="preserve"> </w:t>
      </w:r>
      <w:r w:rsidR="00B61E04" w:rsidRPr="00146668">
        <w:rPr>
          <w:rFonts w:cstheme="minorHAnsi"/>
        </w:rPr>
        <w:t xml:space="preserve"> </w:t>
      </w:r>
    </w:p>
    <w:p w:rsidR="0014068D" w:rsidRPr="00146668" w:rsidRDefault="0014068D" w:rsidP="004B1EA9">
      <w:pPr>
        <w:shd w:val="clear" w:color="auto" w:fill="FFFFFF"/>
        <w:spacing w:after="0" w:line="240" w:lineRule="auto"/>
        <w:ind w:firstLine="708"/>
        <w:jc w:val="both"/>
        <w:rPr>
          <w:rFonts w:cstheme="minorHAnsi"/>
        </w:rPr>
      </w:pPr>
      <w:r w:rsidRPr="00146668">
        <w:rPr>
          <w:rFonts w:cstheme="minorHAnsi"/>
        </w:rPr>
        <w:t xml:space="preserve">Ce degré zéro du lieu comme espace vital faisait déjà l’objet de l’ouvrage de Gaston Bachelard, </w:t>
      </w:r>
      <w:r w:rsidRPr="00146668">
        <w:rPr>
          <w:rFonts w:cstheme="minorHAnsi"/>
          <w:i/>
        </w:rPr>
        <w:t>Poétique de l’espace</w:t>
      </w:r>
      <w:r w:rsidR="00381FA9" w:rsidRPr="00146668">
        <w:rPr>
          <w:rStyle w:val="FootnoteReference"/>
          <w:rFonts w:cstheme="minorHAnsi"/>
        </w:rPr>
        <w:footnoteReference w:id="8"/>
      </w:r>
      <w:r w:rsidRPr="00146668">
        <w:rPr>
          <w:rFonts w:cstheme="minorHAnsi"/>
          <w:i/>
        </w:rPr>
        <w:t xml:space="preserve">, </w:t>
      </w:r>
      <w:r w:rsidRPr="00146668">
        <w:rPr>
          <w:rFonts w:cstheme="minorHAnsi"/>
        </w:rPr>
        <w:t xml:space="preserve">du moins dans sa version euphorique, </w:t>
      </w:r>
      <w:proofErr w:type="spellStart"/>
      <w:r w:rsidRPr="00146668">
        <w:rPr>
          <w:rFonts w:cstheme="minorHAnsi"/>
          <w:i/>
        </w:rPr>
        <w:t>topophile</w:t>
      </w:r>
      <w:proofErr w:type="spellEnd"/>
      <w:r w:rsidR="006701EB">
        <w:rPr>
          <w:rFonts w:cstheme="minorHAnsi"/>
        </w:rPr>
        <w:t xml:space="preserve"> et éminemment subjective, portant sur les </w:t>
      </w:r>
      <w:r w:rsidR="007C13E8" w:rsidRPr="00146668">
        <w:rPr>
          <w:rFonts w:cstheme="minorHAnsi"/>
          <w:lang w:val="fr-CH"/>
        </w:rPr>
        <w:t>« espaces louangés ».</w:t>
      </w:r>
      <w:r w:rsidR="004D4406" w:rsidRPr="00146668">
        <w:rPr>
          <w:rFonts w:cstheme="minorHAnsi"/>
        </w:rPr>
        <w:t xml:space="preserve">  Nous devrons donc veiller à </w:t>
      </w:r>
      <w:r w:rsidR="002C3563">
        <w:rPr>
          <w:rFonts w:cstheme="minorHAnsi"/>
        </w:rPr>
        <w:t xml:space="preserve">y </w:t>
      </w:r>
      <w:r w:rsidR="004D4406" w:rsidRPr="00146668">
        <w:rPr>
          <w:rFonts w:cstheme="minorHAnsi"/>
        </w:rPr>
        <w:t>suppléer par la suite en incluant « l’objectivité des éléments (architecturaux, historiques, sociaux) » qui composent le lieu. Bachelard</w:t>
      </w:r>
      <w:r w:rsidRPr="00146668">
        <w:rPr>
          <w:rFonts w:cstheme="minorHAnsi"/>
          <w:i/>
        </w:rPr>
        <w:t xml:space="preserve"> </w:t>
      </w:r>
      <w:r w:rsidR="004D4406" w:rsidRPr="00146668">
        <w:rPr>
          <w:rFonts w:cstheme="minorHAnsi"/>
        </w:rPr>
        <w:t>valorise</w:t>
      </w:r>
      <w:r w:rsidRPr="00146668">
        <w:rPr>
          <w:rFonts w:cstheme="minorHAnsi"/>
        </w:rPr>
        <w:t xml:space="preserve"> en effet l’abri et la chambre, </w:t>
      </w:r>
      <w:r w:rsidR="008601BA" w:rsidRPr="00146668">
        <w:rPr>
          <w:rFonts w:cstheme="minorHAnsi"/>
        </w:rPr>
        <w:t xml:space="preserve">les </w:t>
      </w:r>
      <w:r w:rsidR="00D41BAB">
        <w:rPr>
          <w:rFonts w:cstheme="minorHAnsi"/>
        </w:rPr>
        <w:t>« </w:t>
      </w:r>
      <w:r w:rsidR="008601BA" w:rsidRPr="00146668">
        <w:rPr>
          <w:rFonts w:cstheme="minorHAnsi"/>
        </w:rPr>
        <w:t>valeurs d’intimité</w:t>
      </w:r>
      <w:r w:rsidR="00D41BAB">
        <w:rPr>
          <w:rFonts w:cstheme="minorHAnsi"/>
        </w:rPr>
        <w:t> » (p.53)</w:t>
      </w:r>
      <w:r w:rsidR="008601BA" w:rsidRPr="00146668">
        <w:rPr>
          <w:rFonts w:cstheme="minorHAnsi"/>
        </w:rPr>
        <w:t> </w:t>
      </w:r>
      <w:r w:rsidRPr="00146668">
        <w:rPr>
          <w:rFonts w:cstheme="minorHAnsi"/>
        </w:rPr>
        <w:t>du dedans par rapport à l’hostilité du dehors, que l’on retrouve dans les huttes, les réduits, les coi</w:t>
      </w:r>
      <w:r w:rsidR="004D4406" w:rsidRPr="00146668">
        <w:rPr>
          <w:rFonts w:cstheme="minorHAnsi"/>
        </w:rPr>
        <w:t>ns où nous aimons nous blottir :</w:t>
      </w:r>
      <w:r w:rsidRPr="00146668">
        <w:rPr>
          <w:rFonts w:cstheme="minorHAnsi"/>
        </w:rPr>
        <w:t xml:space="preserve"> « Dans toute demeure […] trouver la coquille initiale, voilà la tâche du phénoménologue » (p.24) « Tout espace vraiment habité porte l’essence de la notion de maison » (p.24) « La maison abrite la rêverie, la maison protège le rêveur. Elle est le premier monde </w:t>
      </w:r>
      <w:r w:rsidR="00D41BAB">
        <w:rPr>
          <w:rFonts w:cstheme="minorHAnsi"/>
        </w:rPr>
        <w:t>de l’être humain. Avant d’être ‘</w:t>
      </w:r>
      <w:r w:rsidRPr="00146668">
        <w:rPr>
          <w:rFonts w:cstheme="minorHAnsi"/>
        </w:rPr>
        <w:t>jeté au monde</w:t>
      </w:r>
      <w:r w:rsidR="00D41BAB">
        <w:rPr>
          <w:rFonts w:cstheme="minorHAnsi"/>
        </w:rPr>
        <w:t>’</w:t>
      </w:r>
      <w:r w:rsidRPr="00146668">
        <w:rPr>
          <w:rFonts w:cstheme="minorHAnsi"/>
        </w:rPr>
        <w:t xml:space="preserve"> comme le professent les métaphysiques rapides, l’homme est déposé dans le berceau de la maison. Et toujours, en nos rêveries, la maison est un grand berceau » (p.26) « le giron de la maison ». </w:t>
      </w:r>
      <w:r w:rsidR="0057385A" w:rsidRPr="00146668">
        <w:rPr>
          <w:rFonts w:cstheme="minorHAnsi"/>
        </w:rPr>
        <w:t>(</w:t>
      </w:r>
      <w:r w:rsidRPr="00146668">
        <w:rPr>
          <w:rFonts w:cstheme="minorHAnsi"/>
        </w:rPr>
        <w:t xml:space="preserve">p.28) Les réduits ont valeur de coquille ; les gîtes réconfortants ; </w:t>
      </w:r>
      <w:r w:rsidR="004D4406" w:rsidRPr="00146668">
        <w:rPr>
          <w:rFonts w:cstheme="minorHAnsi"/>
        </w:rPr>
        <w:t>« </w:t>
      </w:r>
      <w:r w:rsidR="0057385A" w:rsidRPr="00146668">
        <w:rPr>
          <w:rFonts w:cstheme="minorHAnsi"/>
        </w:rPr>
        <w:t>l</w:t>
      </w:r>
      <w:r w:rsidRPr="00146668">
        <w:rPr>
          <w:rFonts w:cstheme="minorHAnsi"/>
        </w:rPr>
        <w:t>’inconscient est […] heureusement logé.</w:t>
      </w:r>
      <w:r w:rsidR="004D4406" w:rsidRPr="00146668">
        <w:rPr>
          <w:rFonts w:cstheme="minorHAnsi"/>
        </w:rPr>
        <w:t> »</w:t>
      </w:r>
      <w:r w:rsidRPr="00146668">
        <w:rPr>
          <w:rFonts w:cstheme="minorHAnsi"/>
        </w:rPr>
        <w:t xml:space="preserve"> Cette « maison onirique » (p.34), « de dépouillement en dépouillement, elle nous donne accès à l’absolu du refuge » (p.46) « L’hiver est le renforcement du bonheur d’ha</w:t>
      </w:r>
      <w:r w:rsidR="00D41BAB">
        <w:rPr>
          <w:rFonts w:cstheme="minorHAnsi"/>
        </w:rPr>
        <w:t>biter »</w:t>
      </w:r>
      <w:r w:rsidR="00D41BAB" w:rsidRPr="00D41BAB">
        <w:rPr>
          <w:rFonts w:cstheme="minorHAnsi"/>
        </w:rPr>
        <w:t xml:space="preserve"> </w:t>
      </w:r>
      <w:r w:rsidR="00D41BAB">
        <w:rPr>
          <w:rFonts w:cstheme="minorHAnsi"/>
        </w:rPr>
        <w:t>(p.53), l’univers est supprimé</w:t>
      </w:r>
      <w:r w:rsidR="002C3563">
        <w:rPr>
          <w:rFonts w:cstheme="minorHAnsi"/>
        </w:rPr>
        <w:t>.</w:t>
      </w:r>
      <w:r w:rsidR="00D41BAB">
        <w:rPr>
          <w:rFonts w:cstheme="minorHAnsi"/>
        </w:rPr>
        <w:t xml:space="preserve"> </w:t>
      </w:r>
    </w:p>
    <w:p w:rsidR="0014068D" w:rsidRPr="00146668" w:rsidRDefault="0014068D" w:rsidP="004B1EA9">
      <w:pPr>
        <w:spacing w:after="0" w:line="240" w:lineRule="auto"/>
        <w:ind w:firstLine="708"/>
        <w:jc w:val="both"/>
        <w:rPr>
          <w:rFonts w:cstheme="minorHAnsi"/>
        </w:rPr>
      </w:pPr>
      <w:r w:rsidRPr="00146668">
        <w:rPr>
          <w:rFonts w:cstheme="minorHAnsi"/>
        </w:rPr>
        <w:t>Ce qui est intéressant chez Bachelard c’est que le concept de maison n’est pas simplement euphorique, idyllique,</w:t>
      </w:r>
      <w:r w:rsidR="00671DC6">
        <w:rPr>
          <w:rFonts w:cstheme="minorHAnsi"/>
        </w:rPr>
        <w:t xml:space="preserve"> mais</w:t>
      </w:r>
      <w:r w:rsidRPr="00146668">
        <w:rPr>
          <w:rFonts w:cstheme="minorHAnsi"/>
        </w:rPr>
        <w:t xml:space="preserve"> inclut une polarité : rationnel, irrati</w:t>
      </w:r>
      <w:r w:rsidR="009B6E36" w:rsidRPr="00146668">
        <w:rPr>
          <w:rFonts w:cstheme="minorHAnsi"/>
        </w:rPr>
        <w:t xml:space="preserve">onnel, des peurs et des drames </w:t>
      </w:r>
      <w:r w:rsidR="004D4406" w:rsidRPr="00146668">
        <w:rPr>
          <w:rFonts w:cstheme="minorHAnsi"/>
        </w:rPr>
        <w:t>et qui fait appel à notre conscience de la verticalité, avec une cave, et un grenier, une cave obscure et irrationnelle où « les ténèbres demeurent jour et nuit » (p.39), et un grenier où</w:t>
      </w:r>
      <w:r w:rsidR="00671DC6">
        <w:rPr>
          <w:rFonts w:cstheme="minorHAnsi"/>
        </w:rPr>
        <w:t xml:space="preserve"> « les peurs se ‘rationalisent’</w:t>
      </w:r>
      <w:r w:rsidR="004D4406" w:rsidRPr="00146668">
        <w:rPr>
          <w:rFonts w:cstheme="minorHAnsi"/>
        </w:rPr>
        <w:t xml:space="preserve">, aisément » grâce à « l’expérience du jour ». Aussi invoque-t-il les « demeures </w:t>
      </w:r>
      <w:proofErr w:type="spellStart"/>
      <w:r w:rsidR="004D4406" w:rsidRPr="00146668">
        <w:rPr>
          <w:rFonts w:cstheme="minorHAnsi"/>
        </w:rPr>
        <w:t>oniriquement</w:t>
      </w:r>
      <w:proofErr w:type="spellEnd"/>
      <w:r w:rsidR="004D4406" w:rsidRPr="00146668">
        <w:rPr>
          <w:rFonts w:cstheme="minorHAnsi"/>
        </w:rPr>
        <w:t xml:space="preserve"> incomplètes » (p.42) des grandes villes, des boîtes superposées privées de caves, </w:t>
      </w:r>
      <w:r w:rsidR="009B6E36" w:rsidRPr="00146668">
        <w:rPr>
          <w:rFonts w:cstheme="minorHAnsi"/>
        </w:rPr>
        <w:t xml:space="preserve">qui ne connaissent plus « les drames d’univers, l’éclair, le tonnerre » (p.43) </w:t>
      </w:r>
      <w:r w:rsidR="004D4406" w:rsidRPr="00146668">
        <w:rPr>
          <w:rFonts w:cstheme="minorHAnsi"/>
        </w:rPr>
        <w:t>avec des ascenseurs qui « détruisent les héroïsmes de l’escalier » et ou le « chez soi n’est plus qu’une simple horizontalité » (p.42) Il anticip</w:t>
      </w:r>
      <w:r w:rsidR="00671DC6">
        <w:rPr>
          <w:rFonts w:cstheme="minorHAnsi"/>
        </w:rPr>
        <w:t>e</w:t>
      </w:r>
      <w:r w:rsidR="004D4406" w:rsidRPr="00146668">
        <w:rPr>
          <w:rFonts w:cstheme="minorHAnsi"/>
        </w:rPr>
        <w:t xml:space="preserve"> déjà sur les niches d’usages</w:t>
      </w:r>
      <w:r w:rsidR="009B6E36" w:rsidRPr="00146668">
        <w:rPr>
          <w:rFonts w:cstheme="minorHAnsi"/>
        </w:rPr>
        <w:t xml:space="preserve"> invoquées par </w:t>
      </w:r>
      <w:r w:rsidR="004D4406" w:rsidRPr="00146668">
        <w:rPr>
          <w:rFonts w:cstheme="minorHAnsi"/>
        </w:rPr>
        <w:t xml:space="preserve">Paul </w:t>
      </w:r>
      <w:proofErr w:type="spellStart"/>
      <w:r w:rsidR="004D4406" w:rsidRPr="00146668">
        <w:rPr>
          <w:rFonts w:cstheme="minorHAnsi"/>
        </w:rPr>
        <w:t>Virilio</w:t>
      </w:r>
      <w:proofErr w:type="spellEnd"/>
      <w:r w:rsidR="004D4406" w:rsidRPr="00146668">
        <w:rPr>
          <w:rFonts w:cstheme="minorHAnsi"/>
        </w:rPr>
        <w:t xml:space="preserve"> </w:t>
      </w:r>
      <w:r w:rsidR="00D41BAB">
        <w:rPr>
          <w:rFonts w:cstheme="minorHAnsi"/>
        </w:rPr>
        <w:t xml:space="preserve">pour lequel </w:t>
      </w:r>
      <w:r w:rsidR="004D4406" w:rsidRPr="00146668">
        <w:rPr>
          <w:rFonts w:cstheme="minorHAnsi"/>
        </w:rPr>
        <w:t>« L’ascenseur détruit l’escalier »</w:t>
      </w:r>
      <w:r w:rsidR="00D41BAB">
        <w:rPr>
          <w:rStyle w:val="FootnoteReference"/>
          <w:rFonts w:cstheme="minorHAnsi"/>
        </w:rPr>
        <w:footnoteReference w:id="9"/>
      </w:r>
      <w:r w:rsidR="004D4406" w:rsidRPr="00146668">
        <w:rPr>
          <w:rFonts w:cstheme="minorHAnsi"/>
        </w:rPr>
        <w:t xml:space="preserve">. </w:t>
      </w:r>
      <w:r w:rsidRPr="00146668">
        <w:rPr>
          <w:rFonts w:cstheme="minorHAnsi"/>
        </w:rPr>
        <w:t>Cela reste cependant une conception très bourgeoise et enracinée d’une maison qui traverse les générations (avec de l’intime et de l’imm</w:t>
      </w:r>
      <w:r w:rsidR="009B6E36" w:rsidRPr="00146668">
        <w:rPr>
          <w:rFonts w:cstheme="minorHAnsi"/>
        </w:rPr>
        <w:t>émorial), qui valorise</w:t>
      </w:r>
      <w:r w:rsidRPr="00146668">
        <w:rPr>
          <w:rFonts w:cstheme="minorHAnsi"/>
        </w:rPr>
        <w:t xml:space="preserve"> le dedans, le secret, la mémoire. Il privilégie les valeurs de sédentarité par rapport au nomadisme, avec une composante </w:t>
      </w:r>
      <w:r w:rsidRPr="00146668">
        <w:rPr>
          <w:rFonts w:cstheme="minorHAnsi"/>
        </w:rPr>
        <w:lastRenderedPageBreak/>
        <w:t>intime de fidélité, de sécurité : « On y revient, on rêve d’y revenir, comme l’oiseau revient au nid, comme l’agneau revient au bercail » (p.99)</w:t>
      </w:r>
    </w:p>
    <w:p w:rsidR="00745592" w:rsidRDefault="00671DC6" w:rsidP="004B1EA9">
      <w:pPr>
        <w:spacing w:after="0" w:line="240" w:lineRule="auto"/>
        <w:ind w:firstLine="708"/>
        <w:jc w:val="both"/>
        <w:rPr>
          <w:rFonts w:cstheme="minorHAnsi"/>
        </w:rPr>
      </w:pPr>
      <w:r>
        <w:rPr>
          <w:rFonts w:cstheme="minorHAnsi"/>
        </w:rPr>
        <w:t xml:space="preserve">Bachelard </w:t>
      </w:r>
      <w:r w:rsidR="0014068D" w:rsidRPr="00146668">
        <w:rPr>
          <w:rFonts w:cstheme="minorHAnsi"/>
        </w:rPr>
        <w:t xml:space="preserve">excelle cependant dans la perception d’une maison </w:t>
      </w:r>
      <w:r>
        <w:rPr>
          <w:rFonts w:cstheme="minorHAnsi"/>
        </w:rPr>
        <w:t xml:space="preserve">protectrice </w:t>
      </w:r>
      <w:r w:rsidR="0014068D" w:rsidRPr="00146668">
        <w:rPr>
          <w:rFonts w:cstheme="minorHAnsi"/>
        </w:rPr>
        <w:t>fantas</w:t>
      </w:r>
      <w:r w:rsidR="0057385A" w:rsidRPr="00146668">
        <w:rPr>
          <w:rFonts w:cstheme="minorHAnsi"/>
        </w:rPr>
        <w:t xml:space="preserve">matiquement </w:t>
      </w:r>
      <w:r>
        <w:rPr>
          <w:rFonts w:cstheme="minorHAnsi"/>
        </w:rPr>
        <w:t xml:space="preserve">« ajustée à notre </w:t>
      </w:r>
      <w:r w:rsidR="0057385A" w:rsidRPr="00146668">
        <w:rPr>
          <w:rFonts w:cstheme="minorHAnsi"/>
        </w:rPr>
        <w:t>corps</w:t>
      </w:r>
      <w:r>
        <w:rPr>
          <w:rFonts w:cstheme="minorHAnsi"/>
        </w:rPr>
        <w:t xml:space="preserve"> » (p.101), une </w:t>
      </w:r>
      <w:r w:rsidRPr="00146668">
        <w:rPr>
          <w:rFonts w:cstheme="minorHAnsi"/>
        </w:rPr>
        <w:t xml:space="preserve">« rêverie d’habiter de l’ordre du toucher » (p.106) </w:t>
      </w:r>
      <w:r w:rsidR="002C3563">
        <w:rPr>
          <w:rFonts w:cstheme="minorHAnsi"/>
        </w:rPr>
        <w:t xml:space="preserve">comme il la </w:t>
      </w:r>
      <w:r w:rsidR="0057385A" w:rsidRPr="00146668">
        <w:rPr>
          <w:rFonts w:cstheme="minorHAnsi"/>
        </w:rPr>
        <w:t>repère dans d’autres</w:t>
      </w:r>
      <w:r w:rsidR="00442C08" w:rsidRPr="00146668">
        <w:rPr>
          <w:rFonts w:cstheme="minorHAnsi"/>
        </w:rPr>
        <w:t xml:space="preserve"> catégories</w:t>
      </w:r>
      <w:r w:rsidR="0057385A" w:rsidRPr="00146668">
        <w:rPr>
          <w:rFonts w:cstheme="minorHAnsi"/>
        </w:rPr>
        <w:t xml:space="preserve"> </w:t>
      </w:r>
      <w:r w:rsidR="00442C08" w:rsidRPr="00146668">
        <w:rPr>
          <w:rFonts w:cstheme="minorHAnsi"/>
        </w:rPr>
        <w:t>naturelles</w:t>
      </w:r>
      <w:r w:rsidR="002C3563">
        <w:rPr>
          <w:rFonts w:cstheme="minorHAnsi"/>
        </w:rPr>
        <w:t xml:space="preserve">, par exemple dans </w:t>
      </w:r>
      <w:r w:rsidR="002C3563" w:rsidRPr="00146668">
        <w:rPr>
          <w:rFonts w:cstheme="minorHAnsi"/>
        </w:rPr>
        <w:t xml:space="preserve">« la valeur domiciliaire du nid » (p.97) </w:t>
      </w:r>
      <w:r w:rsidR="0057385A" w:rsidRPr="00146668">
        <w:rPr>
          <w:rFonts w:cstheme="minorHAnsi"/>
        </w:rPr>
        <w:t>:</w:t>
      </w:r>
      <w:r w:rsidR="0014068D" w:rsidRPr="00146668">
        <w:rPr>
          <w:rFonts w:cstheme="minorHAnsi"/>
        </w:rPr>
        <w:t xml:space="preserve"> « un édifice physiquement adapté à l’homme »</w:t>
      </w:r>
      <w:r>
        <w:rPr>
          <w:rFonts w:cstheme="minorHAnsi"/>
        </w:rPr>
        <w:t xml:space="preserve"> ; </w:t>
      </w:r>
      <w:r w:rsidR="0014068D" w:rsidRPr="00146668">
        <w:rPr>
          <w:rFonts w:cstheme="minorHAnsi"/>
        </w:rPr>
        <w:t xml:space="preserve">« Le bien-être nous rend à la primitivité du refuge. L’être qui reçoit le sentiment du refuge se resserre sur soi-même, se retire, se blottit, se cache. » (p.93) </w:t>
      </w:r>
      <w:r w:rsidR="00442C08" w:rsidRPr="00146668">
        <w:rPr>
          <w:rFonts w:cstheme="minorHAnsi"/>
        </w:rPr>
        <w:t xml:space="preserve">Il invoque </w:t>
      </w:r>
      <w:r w:rsidR="0014068D" w:rsidRPr="00146668">
        <w:rPr>
          <w:rFonts w:cstheme="minorHAnsi"/>
        </w:rPr>
        <w:t>les mouvements de repli inscrits dans les muscles, dynamique de la retraite : L’image de la maison simple</w:t>
      </w:r>
      <w:r w:rsidR="00442C08" w:rsidRPr="00146668">
        <w:rPr>
          <w:rFonts w:cstheme="minorHAnsi"/>
        </w:rPr>
        <w:t>, la chaumière-nid,</w:t>
      </w:r>
      <w:r w:rsidR="0014068D" w:rsidRPr="00146668">
        <w:rPr>
          <w:rFonts w:cstheme="minorHAnsi"/>
        </w:rPr>
        <w:t xml:space="preserve"> </w:t>
      </w:r>
      <w:r w:rsidR="0057385A" w:rsidRPr="00146668">
        <w:rPr>
          <w:rFonts w:cstheme="minorHAnsi"/>
        </w:rPr>
        <w:t>« </w:t>
      </w:r>
      <w:r w:rsidR="0014068D" w:rsidRPr="00146668">
        <w:rPr>
          <w:rFonts w:cstheme="minorHAnsi"/>
          <w:i/>
        </w:rPr>
        <w:t>Les Chaumières</w:t>
      </w:r>
      <w:r w:rsidR="0014068D" w:rsidRPr="00146668">
        <w:rPr>
          <w:rFonts w:cstheme="minorHAnsi"/>
        </w:rPr>
        <w:t xml:space="preserve"> de Van Gogh, surchargées de chaume. Une paille épaisse, grossièrement tressée, souligne la volonté d’abriter en débordant les murs. » (p.97)</w:t>
      </w:r>
      <w:r>
        <w:rPr>
          <w:rFonts w:cstheme="minorHAnsi"/>
        </w:rPr>
        <w:t> ;</w:t>
      </w:r>
      <w:r w:rsidR="0014068D" w:rsidRPr="00146668">
        <w:rPr>
          <w:rFonts w:cstheme="minorHAnsi"/>
        </w:rPr>
        <w:t xml:space="preserve"> « la coquille vide, comme le nid vide, appelle des rêveries de refuge » (p.107</w:t>
      </w:r>
      <w:r w:rsidR="00745592">
        <w:rPr>
          <w:rFonts w:cstheme="minorHAnsi"/>
        </w:rPr>
        <w:t>), ce qui n’empêche</w:t>
      </w:r>
      <w:r w:rsidR="00692EBF">
        <w:rPr>
          <w:rFonts w:cstheme="minorHAnsi"/>
        </w:rPr>
        <w:t xml:space="preserve"> que</w:t>
      </w:r>
      <w:r w:rsidR="00745592">
        <w:rPr>
          <w:rFonts w:cstheme="minorHAnsi"/>
        </w:rPr>
        <w:t xml:space="preserve"> le Bernard l’He</w:t>
      </w:r>
      <w:r w:rsidR="0014068D" w:rsidRPr="00146668">
        <w:rPr>
          <w:rFonts w:cstheme="minorHAnsi"/>
        </w:rPr>
        <w:t xml:space="preserve">rmite </w:t>
      </w:r>
      <w:r w:rsidR="00745592">
        <w:rPr>
          <w:rFonts w:cstheme="minorHAnsi"/>
        </w:rPr>
        <w:t xml:space="preserve">[crustacé] </w:t>
      </w:r>
      <w:r w:rsidR="00692EBF">
        <w:rPr>
          <w:rFonts w:cstheme="minorHAnsi"/>
        </w:rPr>
        <w:t>puisse aller</w:t>
      </w:r>
      <w:r w:rsidR="00745592">
        <w:rPr>
          <w:rFonts w:cstheme="minorHAnsi"/>
        </w:rPr>
        <w:t xml:space="preserve"> habiter le</w:t>
      </w:r>
      <w:r w:rsidR="0014068D" w:rsidRPr="00146668">
        <w:rPr>
          <w:rFonts w:cstheme="minorHAnsi"/>
        </w:rPr>
        <w:t>s coquilles abandonné</w:t>
      </w:r>
      <w:r w:rsidR="00745592">
        <w:rPr>
          <w:rFonts w:cstheme="minorHAnsi"/>
        </w:rPr>
        <w:t>es : « </w:t>
      </w:r>
      <w:r w:rsidR="0014068D" w:rsidRPr="00146668">
        <w:rPr>
          <w:rFonts w:cstheme="minorHAnsi"/>
        </w:rPr>
        <w:t xml:space="preserve">la Nature s’amuse à contredire la morale naturelle. » (p.122) </w:t>
      </w:r>
    </w:p>
    <w:p w:rsidR="0014068D" w:rsidRPr="00146668" w:rsidRDefault="00745592" w:rsidP="004B1EA9">
      <w:pPr>
        <w:spacing w:after="0" w:line="240" w:lineRule="auto"/>
        <w:ind w:firstLine="708"/>
        <w:jc w:val="both"/>
        <w:rPr>
          <w:rFonts w:cstheme="minorHAnsi"/>
        </w:rPr>
      </w:pPr>
      <w:r>
        <w:rPr>
          <w:rFonts w:cstheme="minorHAnsi"/>
        </w:rPr>
        <w:t>Ce</w:t>
      </w:r>
      <w:r w:rsidR="0057385A" w:rsidRPr="00146668">
        <w:rPr>
          <w:rFonts w:cstheme="minorHAnsi"/>
        </w:rPr>
        <w:t xml:space="preserve"> fantasme de maison-</w:t>
      </w:r>
      <w:r w:rsidR="0014068D" w:rsidRPr="00146668">
        <w:rPr>
          <w:rFonts w:cstheme="minorHAnsi"/>
        </w:rPr>
        <w:t>vêtement</w:t>
      </w:r>
      <w:r>
        <w:rPr>
          <w:rFonts w:cstheme="minorHAnsi"/>
        </w:rPr>
        <w:t xml:space="preserve">, ou maison-chrysalide </w:t>
      </w:r>
      <w:r w:rsidR="0057385A" w:rsidRPr="00146668">
        <w:rPr>
          <w:rFonts w:cstheme="minorHAnsi"/>
        </w:rPr>
        <w:t xml:space="preserve">qu’Edward Hall, dans </w:t>
      </w:r>
      <w:r w:rsidR="0057385A" w:rsidRPr="00146668">
        <w:rPr>
          <w:rFonts w:cstheme="minorHAnsi"/>
          <w:i/>
        </w:rPr>
        <w:t>La dimension cachée</w:t>
      </w:r>
      <w:r w:rsidRPr="00745592">
        <w:rPr>
          <w:rStyle w:val="FootnoteReference"/>
          <w:rFonts w:cstheme="minorHAnsi"/>
        </w:rPr>
        <w:footnoteReference w:id="10"/>
      </w:r>
      <w:r w:rsidR="00442C08" w:rsidRPr="00745592">
        <w:rPr>
          <w:rFonts w:cstheme="minorHAnsi"/>
        </w:rPr>
        <w:t xml:space="preserve"> </w:t>
      </w:r>
      <w:r w:rsidR="00442C08" w:rsidRPr="00146668">
        <w:rPr>
          <w:rFonts w:cstheme="minorHAnsi"/>
        </w:rPr>
        <w:t>situerait dans la bulle intime</w:t>
      </w:r>
      <w:r>
        <w:rPr>
          <w:rFonts w:cstheme="minorHAnsi"/>
        </w:rPr>
        <w:t>, n</w:t>
      </w:r>
      <w:r w:rsidR="0014068D" w:rsidRPr="00146668">
        <w:rPr>
          <w:rFonts w:cstheme="minorHAnsi"/>
        </w:rPr>
        <w:t xml:space="preserve">ous </w:t>
      </w:r>
      <w:r>
        <w:rPr>
          <w:rFonts w:cstheme="minorHAnsi"/>
        </w:rPr>
        <w:t>l’</w:t>
      </w:r>
      <w:r w:rsidR="0014068D" w:rsidRPr="00146668">
        <w:rPr>
          <w:rFonts w:cstheme="minorHAnsi"/>
        </w:rPr>
        <w:t>éprouvons tous dès qu</w:t>
      </w:r>
      <w:r>
        <w:rPr>
          <w:rFonts w:cstheme="minorHAnsi"/>
        </w:rPr>
        <w:t>e nous nous lovons dans un coin et nions l’univers</w:t>
      </w:r>
      <w:r w:rsidR="0014068D" w:rsidRPr="00146668">
        <w:rPr>
          <w:rFonts w:cstheme="minorHAnsi"/>
        </w:rPr>
        <w:t xml:space="preserve"> « Tout coin</w:t>
      </w:r>
      <w:r>
        <w:rPr>
          <w:rFonts w:cstheme="minorHAnsi"/>
        </w:rPr>
        <w:t xml:space="preserve"> […]</w:t>
      </w:r>
      <w:r w:rsidR="0014068D" w:rsidRPr="00146668">
        <w:rPr>
          <w:rFonts w:cstheme="minorHAnsi"/>
        </w:rPr>
        <w:t xml:space="preserve"> est, pour l’imagination, une solitude, c’est-à-dire le germe d’une chambre, le germe d’une maison</w:t>
      </w:r>
      <w:r>
        <w:rPr>
          <w:rFonts w:cstheme="minorHAnsi"/>
        </w:rPr>
        <w:t>.</w:t>
      </w:r>
      <w:r w:rsidR="0014068D" w:rsidRPr="00146668">
        <w:rPr>
          <w:rFonts w:cstheme="minorHAnsi"/>
        </w:rPr>
        <w:t> » (p.130) Le coin est le sûr local, le proche local de mon immobilité, un « ant</w:t>
      </w:r>
      <w:r w:rsidR="00442C08" w:rsidRPr="00146668">
        <w:rPr>
          <w:rFonts w:cstheme="minorHAnsi"/>
        </w:rPr>
        <w:t xml:space="preserve">re », </w:t>
      </w:r>
      <w:r w:rsidR="00692EBF">
        <w:rPr>
          <w:rFonts w:cstheme="minorHAnsi"/>
        </w:rPr>
        <w:t xml:space="preserve">une </w:t>
      </w:r>
      <w:r w:rsidR="0014068D" w:rsidRPr="00146668">
        <w:rPr>
          <w:rFonts w:cstheme="minorHAnsi"/>
        </w:rPr>
        <w:t xml:space="preserve">crypte, </w:t>
      </w:r>
      <w:r w:rsidR="00692EBF">
        <w:rPr>
          <w:rFonts w:cstheme="minorHAnsi"/>
        </w:rPr>
        <w:t>doté d’une âme</w:t>
      </w:r>
      <w:r w:rsidR="0014068D" w:rsidRPr="00146668">
        <w:rPr>
          <w:rFonts w:cstheme="minorHAnsi"/>
        </w:rPr>
        <w:t>.  Le seuil minimal de l’habitable semble bien représenté par</w:t>
      </w:r>
      <w:r>
        <w:rPr>
          <w:rFonts w:cstheme="minorHAnsi"/>
        </w:rPr>
        <w:t xml:space="preserve"> </w:t>
      </w:r>
      <w:r>
        <w:rPr>
          <w:rFonts w:cstheme="minorHAnsi"/>
          <w:i/>
        </w:rPr>
        <w:t xml:space="preserve">Le mollusque </w:t>
      </w:r>
      <w:r>
        <w:rPr>
          <w:rFonts w:cstheme="minorHAnsi"/>
        </w:rPr>
        <w:t>de</w:t>
      </w:r>
      <w:r w:rsidR="0014068D" w:rsidRPr="00146668">
        <w:rPr>
          <w:rFonts w:cstheme="minorHAnsi"/>
        </w:rPr>
        <w:t xml:space="preserve"> Francis Ponge qui illustre par anticipation les considérations de Bachelard.</w:t>
      </w:r>
    </w:p>
    <w:p w:rsidR="0014068D" w:rsidRPr="00146668" w:rsidRDefault="0014068D" w:rsidP="004B1EA9">
      <w:pPr>
        <w:spacing w:after="0" w:line="240" w:lineRule="auto"/>
        <w:jc w:val="both"/>
        <w:rPr>
          <w:rFonts w:cstheme="minorHAnsi"/>
        </w:rPr>
      </w:pPr>
    </w:p>
    <w:p w:rsidR="0014068D" w:rsidRPr="00146668" w:rsidRDefault="0014068D" w:rsidP="004B1EA9">
      <w:pPr>
        <w:spacing w:after="0" w:line="240" w:lineRule="auto"/>
        <w:ind w:left="708"/>
        <w:jc w:val="both"/>
        <w:rPr>
          <w:rFonts w:cstheme="minorHAnsi"/>
          <w:sz w:val="20"/>
          <w:szCs w:val="20"/>
        </w:rPr>
      </w:pPr>
      <w:r w:rsidRPr="00146668">
        <w:rPr>
          <w:rFonts w:cstheme="minorHAnsi"/>
          <w:sz w:val="20"/>
          <w:szCs w:val="20"/>
        </w:rPr>
        <w:t>Le mollusque est un être – presque une – qualité.</w:t>
      </w:r>
    </w:p>
    <w:p w:rsidR="0014068D" w:rsidRPr="00146668" w:rsidRDefault="0014068D" w:rsidP="004B1EA9">
      <w:pPr>
        <w:spacing w:after="0" w:line="240" w:lineRule="auto"/>
        <w:ind w:left="708"/>
        <w:jc w:val="both"/>
        <w:rPr>
          <w:rFonts w:cstheme="minorHAnsi"/>
          <w:sz w:val="20"/>
          <w:szCs w:val="20"/>
        </w:rPr>
      </w:pPr>
      <w:r w:rsidRPr="00146668">
        <w:rPr>
          <w:rFonts w:cstheme="minorHAnsi"/>
          <w:sz w:val="20"/>
          <w:szCs w:val="20"/>
        </w:rPr>
        <w:t xml:space="preserve">Il n’a pas besoin de charpente mais seulement d’un rempart, quelque chose comme la </w:t>
      </w:r>
      <w:r w:rsidR="007D0F85" w:rsidRPr="00146668">
        <w:rPr>
          <w:rFonts w:cstheme="minorHAnsi"/>
          <w:sz w:val="20"/>
          <w:szCs w:val="20"/>
        </w:rPr>
        <w:t>couleur</w:t>
      </w:r>
      <w:r w:rsidRPr="00146668">
        <w:rPr>
          <w:rFonts w:cstheme="minorHAnsi"/>
          <w:sz w:val="20"/>
          <w:szCs w:val="20"/>
        </w:rPr>
        <w:t xml:space="preserve"> dans le tube.</w:t>
      </w:r>
    </w:p>
    <w:p w:rsidR="0014068D" w:rsidRPr="00146668" w:rsidRDefault="0014068D" w:rsidP="004B1EA9">
      <w:pPr>
        <w:spacing w:after="0" w:line="240" w:lineRule="auto"/>
        <w:ind w:left="708"/>
        <w:jc w:val="both"/>
        <w:rPr>
          <w:rFonts w:cstheme="minorHAnsi"/>
          <w:sz w:val="20"/>
          <w:szCs w:val="20"/>
        </w:rPr>
      </w:pPr>
      <w:r w:rsidRPr="00146668">
        <w:rPr>
          <w:rFonts w:cstheme="minorHAnsi"/>
          <w:sz w:val="20"/>
          <w:szCs w:val="20"/>
        </w:rPr>
        <w:t>La nature renonce ici à la présentation du plasma en forme. Elle monstre seulement qu’elle y tient en l’abritant soigneusement, dans un écrin dont la face intérieure est la plus belle.</w:t>
      </w:r>
    </w:p>
    <w:p w:rsidR="0014068D" w:rsidRPr="00146668" w:rsidRDefault="0014068D" w:rsidP="004B1EA9">
      <w:pPr>
        <w:spacing w:after="0" w:line="240" w:lineRule="auto"/>
        <w:ind w:left="708"/>
        <w:jc w:val="both"/>
        <w:rPr>
          <w:rFonts w:cstheme="minorHAnsi"/>
          <w:sz w:val="20"/>
          <w:szCs w:val="20"/>
        </w:rPr>
      </w:pPr>
      <w:r w:rsidRPr="00146668">
        <w:rPr>
          <w:rFonts w:cstheme="minorHAnsi"/>
          <w:sz w:val="20"/>
          <w:szCs w:val="20"/>
        </w:rPr>
        <w:t>Ce n’est donc pas un simple crachat, mais une réalité des plus précieuses.</w:t>
      </w:r>
    </w:p>
    <w:p w:rsidR="0014068D" w:rsidRPr="00146668" w:rsidRDefault="0014068D" w:rsidP="004B1EA9">
      <w:pPr>
        <w:spacing w:after="0" w:line="240" w:lineRule="auto"/>
        <w:ind w:left="708"/>
        <w:jc w:val="both"/>
        <w:rPr>
          <w:rFonts w:cstheme="minorHAnsi"/>
          <w:sz w:val="20"/>
          <w:szCs w:val="20"/>
        </w:rPr>
      </w:pPr>
      <w:r w:rsidRPr="00146668">
        <w:rPr>
          <w:rFonts w:cstheme="minorHAnsi"/>
          <w:sz w:val="20"/>
          <w:szCs w:val="20"/>
        </w:rPr>
        <w:t xml:space="preserve">Le mollusque est doué d’une énergie puissante à se refermer. Ce n’est à vrai dire qu’un muscle, un gond, un </w:t>
      </w:r>
      <w:proofErr w:type="spellStart"/>
      <w:r w:rsidRPr="00146668">
        <w:rPr>
          <w:rFonts w:cstheme="minorHAnsi"/>
          <w:sz w:val="20"/>
          <w:szCs w:val="20"/>
        </w:rPr>
        <w:t>blount</w:t>
      </w:r>
      <w:proofErr w:type="spellEnd"/>
      <w:r w:rsidRPr="00146668">
        <w:rPr>
          <w:rFonts w:cstheme="minorHAnsi"/>
          <w:sz w:val="20"/>
          <w:szCs w:val="20"/>
        </w:rPr>
        <w:t xml:space="preserve"> et sa porte.</w:t>
      </w:r>
    </w:p>
    <w:p w:rsidR="0014068D" w:rsidRPr="00146668" w:rsidRDefault="0014068D" w:rsidP="004B1EA9">
      <w:pPr>
        <w:spacing w:after="0" w:line="240" w:lineRule="auto"/>
        <w:ind w:left="708"/>
        <w:jc w:val="both"/>
        <w:rPr>
          <w:rFonts w:cstheme="minorHAnsi"/>
          <w:sz w:val="20"/>
          <w:szCs w:val="20"/>
        </w:rPr>
      </w:pPr>
      <w:r w:rsidRPr="00146668">
        <w:rPr>
          <w:rFonts w:cstheme="minorHAnsi"/>
          <w:sz w:val="20"/>
          <w:szCs w:val="20"/>
        </w:rPr>
        <w:t xml:space="preserve">Le </w:t>
      </w:r>
      <w:proofErr w:type="spellStart"/>
      <w:r w:rsidRPr="00146668">
        <w:rPr>
          <w:rFonts w:cstheme="minorHAnsi"/>
          <w:sz w:val="20"/>
          <w:szCs w:val="20"/>
        </w:rPr>
        <w:t>blount</w:t>
      </w:r>
      <w:proofErr w:type="spellEnd"/>
      <w:r w:rsidRPr="00146668">
        <w:rPr>
          <w:rFonts w:cstheme="minorHAnsi"/>
          <w:sz w:val="20"/>
          <w:szCs w:val="20"/>
        </w:rPr>
        <w:t xml:space="preserve"> ayant sécrété la porte. Deux portes légèrement concaves constituent sa demeure entière.</w:t>
      </w:r>
    </w:p>
    <w:p w:rsidR="0014068D" w:rsidRPr="00146668" w:rsidRDefault="0014068D" w:rsidP="004B1EA9">
      <w:pPr>
        <w:spacing w:after="0" w:line="240" w:lineRule="auto"/>
        <w:ind w:left="708"/>
        <w:jc w:val="both"/>
        <w:rPr>
          <w:rFonts w:cstheme="minorHAnsi"/>
          <w:sz w:val="20"/>
          <w:szCs w:val="20"/>
        </w:rPr>
      </w:pPr>
      <w:r w:rsidRPr="00146668">
        <w:rPr>
          <w:rFonts w:cstheme="minorHAnsi"/>
          <w:sz w:val="20"/>
          <w:szCs w:val="20"/>
        </w:rPr>
        <w:t xml:space="preserve">Première et dernière demeure. Il y loge jusqu’après sa mort. </w:t>
      </w:r>
    </w:p>
    <w:p w:rsidR="0014068D" w:rsidRPr="00146668" w:rsidRDefault="0014068D" w:rsidP="004B1EA9">
      <w:pPr>
        <w:spacing w:after="0" w:line="240" w:lineRule="auto"/>
        <w:ind w:left="708"/>
        <w:jc w:val="both"/>
        <w:rPr>
          <w:rFonts w:cstheme="minorHAnsi"/>
          <w:sz w:val="20"/>
          <w:szCs w:val="20"/>
        </w:rPr>
      </w:pPr>
      <w:r w:rsidRPr="00146668">
        <w:rPr>
          <w:rFonts w:cstheme="minorHAnsi"/>
          <w:sz w:val="20"/>
          <w:szCs w:val="20"/>
        </w:rPr>
        <w:t>Rien à faire pour l’en tirer vivant.</w:t>
      </w:r>
    </w:p>
    <w:p w:rsidR="0014068D" w:rsidRPr="00146668" w:rsidRDefault="0014068D" w:rsidP="004B1EA9">
      <w:pPr>
        <w:spacing w:after="0" w:line="240" w:lineRule="auto"/>
        <w:ind w:left="708"/>
        <w:jc w:val="both"/>
        <w:rPr>
          <w:rFonts w:cstheme="minorHAnsi"/>
          <w:sz w:val="20"/>
          <w:szCs w:val="20"/>
        </w:rPr>
      </w:pPr>
      <w:r w:rsidRPr="00146668">
        <w:rPr>
          <w:rFonts w:cstheme="minorHAnsi"/>
          <w:sz w:val="20"/>
          <w:szCs w:val="20"/>
        </w:rPr>
        <w:t>La moindre cellule du corps de l’homme tient ainsi, et avec cette force, à la parole – et réciproquement.</w:t>
      </w:r>
    </w:p>
    <w:p w:rsidR="0014068D" w:rsidRPr="00146668" w:rsidRDefault="0014068D" w:rsidP="004B1EA9">
      <w:pPr>
        <w:spacing w:after="0" w:line="240" w:lineRule="auto"/>
        <w:ind w:left="708"/>
        <w:jc w:val="both"/>
        <w:rPr>
          <w:rFonts w:cstheme="minorHAnsi"/>
          <w:sz w:val="20"/>
          <w:szCs w:val="20"/>
        </w:rPr>
      </w:pPr>
      <w:r w:rsidRPr="00146668">
        <w:rPr>
          <w:rFonts w:cstheme="minorHAnsi"/>
          <w:sz w:val="20"/>
          <w:szCs w:val="20"/>
        </w:rPr>
        <w:t>Mais parfois un autre être vient voler ce tombeau, lorsqu’il est bien fait, et s’y fixer à la place du constructeur défunt.</w:t>
      </w:r>
    </w:p>
    <w:p w:rsidR="0014068D" w:rsidRPr="00146668" w:rsidRDefault="0014068D" w:rsidP="004B1EA9">
      <w:pPr>
        <w:spacing w:after="0" w:line="240" w:lineRule="auto"/>
        <w:ind w:left="708"/>
        <w:jc w:val="both"/>
        <w:rPr>
          <w:rFonts w:cstheme="minorHAnsi"/>
          <w:sz w:val="20"/>
          <w:szCs w:val="20"/>
        </w:rPr>
      </w:pPr>
      <w:r w:rsidRPr="00146668">
        <w:rPr>
          <w:rFonts w:cstheme="minorHAnsi"/>
          <w:sz w:val="20"/>
          <w:szCs w:val="20"/>
        </w:rPr>
        <w:t>C’est le cas du pagure.</w:t>
      </w:r>
      <w:r w:rsidR="00692EBF">
        <w:rPr>
          <w:rStyle w:val="FootnoteReference"/>
          <w:rFonts w:cstheme="minorHAnsi"/>
          <w:sz w:val="20"/>
          <w:szCs w:val="20"/>
        </w:rPr>
        <w:footnoteReference w:id="11"/>
      </w:r>
      <w:r w:rsidRPr="00146668">
        <w:rPr>
          <w:rFonts w:cstheme="minorHAnsi"/>
          <w:sz w:val="20"/>
          <w:szCs w:val="20"/>
        </w:rPr>
        <w:t xml:space="preserve"> </w:t>
      </w:r>
    </w:p>
    <w:p w:rsidR="0014068D" w:rsidRPr="00146668" w:rsidRDefault="0014068D" w:rsidP="0014068D">
      <w:pPr>
        <w:spacing w:after="0" w:line="240" w:lineRule="auto"/>
        <w:jc w:val="both"/>
        <w:rPr>
          <w:rFonts w:cstheme="minorHAnsi"/>
        </w:rPr>
      </w:pPr>
    </w:p>
    <w:p w:rsidR="0014068D" w:rsidRPr="00146668" w:rsidRDefault="0057385A" w:rsidP="003D1D11">
      <w:pPr>
        <w:spacing w:after="0" w:line="240" w:lineRule="auto"/>
        <w:ind w:firstLine="708"/>
        <w:jc w:val="both"/>
        <w:rPr>
          <w:rFonts w:cstheme="minorHAnsi"/>
        </w:rPr>
      </w:pPr>
      <w:r w:rsidRPr="00146668">
        <w:rPr>
          <w:rFonts w:cstheme="minorHAnsi"/>
        </w:rPr>
        <w:t>L</w:t>
      </w:r>
      <w:r w:rsidR="0014068D" w:rsidRPr="00146668">
        <w:rPr>
          <w:rFonts w:cstheme="minorHAnsi"/>
        </w:rPr>
        <w:t>a coquille est la réalité consistante du mollusque,</w:t>
      </w:r>
      <w:r w:rsidRPr="00146668">
        <w:rPr>
          <w:rFonts w:cstheme="minorHAnsi"/>
        </w:rPr>
        <w:t xml:space="preserve"> sa carapace,</w:t>
      </w:r>
      <w:r w:rsidR="0014068D" w:rsidRPr="00146668">
        <w:rPr>
          <w:rFonts w:cstheme="minorHAnsi"/>
        </w:rPr>
        <w:t xml:space="preserve"> elle</w:t>
      </w:r>
      <w:r w:rsidRPr="00146668">
        <w:rPr>
          <w:rFonts w:cstheme="minorHAnsi"/>
        </w:rPr>
        <w:t xml:space="preserve"> le</w:t>
      </w:r>
      <w:r w:rsidR="0014068D" w:rsidRPr="00146668">
        <w:rPr>
          <w:rFonts w:cstheme="minorHAnsi"/>
        </w:rPr>
        <w:t xml:space="preserve"> protège comme un rempart, un écrin. Le mollusque, n’ayant presque pas de consistance est à la fois prisonnier de sa coquille et protégé par </w:t>
      </w:r>
      <w:r w:rsidRPr="00146668">
        <w:rPr>
          <w:rFonts w:cstheme="minorHAnsi"/>
        </w:rPr>
        <w:t xml:space="preserve">elle. </w:t>
      </w:r>
      <w:r w:rsidR="007D0F85" w:rsidRPr="00146668">
        <w:rPr>
          <w:rFonts w:cstheme="minorHAnsi"/>
        </w:rPr>
        <w:t xml:space="preserve">Comme dans l’« Huitre », la face interne de la coquille est la plus belle. Le mollusque </w:t>
      </w:r>
      <w:r w:rsidRPr="00146668">
        <w:rPr>
          <w:rFonts w:cstheme="minorHAnsi"/>
        </w:rPr>
        <w:t xml:space="preserve">est à l’abri des agressions de l’extérieur même s’il est lui-même informe, </w:t>
      </w:r>
      <w:r w:rsidR="002073B5" w:rsidRPr="00146668">
        <w:rPr>
          <w:rFonts w:cstheme="minorHAnsi"/>
        </w:rPr>
        <w:t xml:space="preserve">sans charpente, </w:t>
      </w:r>
      <w:r w:rsidRPr="00146668">
        <w:rPr>
          <w:rFonts w:cstheme="minorHAnsi"/>
        </w:rPr>
        <w:t xml:space="preserve">un </w:t>
      </w:r>
      <w:r w:rsidR="002073B5" w:rsidRPr="00146668">
        <w:rPr>
          <w:rFonts w:cstheme="minorHAnsi"/>
        </w:rPr>
        <w:t>« </w:t>
      </w:r>
      <w:r w:rsidRPr="00146668">
        <w:rPr>
          <w:rFonts w:cstheme="minorHAnsi"/>
        </w:rPr>
        <w:t>simple</w:t>
      </w:r>
      <w:r w:rsidR="002073B5" w:rsidRPr="00146668">
        <w:rPr>
          <w:rFonts w:cstheme="minorHAnsi"/>
        </w:rPr>
        <w:t> crachat »</w:t>
      </w:r>
      <w:r w:rsidRPr="00146668">
        <w:rPr>
          <w:rFonts w:cstheme="minorHAnsi"/>
        </w:rPr>
        <w:t xml:space="preserve">. </w:t>
      </w:r>
      <w:r w:rsidR="002073B5" w:rsidRPr="00146668">
        <w:rPr>
          <w:rFonts w:cstheme="minorHAnsi"/>
        </w:rPr>
        <w:t>Ce logis auquel toutes ses cellules sont si étroitement relié</w:t>
      </w:r>
      <w:r w:rsidR="007D0F85" w:rsidRPr="00146668">
        <w:rPr>
          <w:rFonts w:cstheme="minorHAnsi"/>
        </w:rPr>
        <w:t>es</w:t>
      </w:r>
      <w:r w:rsidR="002073B5" w:rsidRPr="00146668">
        <w:rPr>
          <w:rFonts w:cstheme="minorHAnsi"/>
        </w:rPr>
        <w:t>, par le « muscle » dont il se compose, comme c’est le cas de la parole pour l’homme</w:t>
      </w:r>
      <w:r w:rsidR="007D0F85" w:rsidRPr="00146668">
        <w:rPr>
          <w:rFonts w:cstheme="minorHAnsi"/>
        </w:rPr>
        <w:t>,</w:t>
      </w:r>
      <w:r w:rsidR="002073B5" w:rsidRPr="00146668">
        <w:rPr>
          <w:rFonts w:cstheme="minorHAnsi"/>
        </w:rPr>
        <w:t xml:space="preserve"> est </w:t>
      </w:r>
      <w:r w:rsidR="007D0F85" w:rsidRPr="00146668">
        <w:rPr>
          <w:rFonts w:cstheme="minorHAnsi"/>
        </w:rPr>
        <w:t>à la fois sa maison et son cercueil.</w:t>
      </w:r>
      <w:r w:rsidR="002073B5" w:rsidRPr="00146668">
        <w:rPr>
          <w:rFonts w:cstheme="minorHAnsi"/>
        </w:rPr>
        <w:t xml:space="preserve"> </w:t>
      </w:r>
      <w:r w:rsidR="007D0F85" w:rsidRPr="00146668">
        <w:rPr>
          <w:rFonts w:cstheme="minorHAnsi"/>
        </w:rPr>
        <w:t xml:space="preserve">Le pagure, le Bernard L’Hermite devra en effet attendre la mort du mollusque pour occuper sa demeure. Qu’on ait pu y lire une métaphore du lecteur qui parasite le texte en « violeur de sépulture » ou, dans cette coquille hermétiquement fermée et ensuite abandonnée, le poème lui-même, qui résiste à l’interprétation, livrée à nous, herméneutes, qui y logeons notre lecture, ne fait que conforter cette idée initiale d’une nidification inévitable.  </w:t>
      </w:r>
    </w:p>
    <w:p w:rsidR="00B9338A" w:rsidRPr="00146668" w:rsidRDefault="0014068D" w:rsidP="00C441A5">
      <w:pPr>
        <w:spacing w:after="0" w:line="240" w:lineRule="auto"/>
        <w:ind w:firstLine="708"/>
        <w:jc w:val="both"/>
        <w:outlineLvl w:val="2"/>
        <w:rPr>
          <w:rFonts w:eastAsia="Times New Roman" w:cstheme="minorHAnsi"/>
          <w:lang w:eastAsia="fr-BE"/>
        </w:rPr>
      </w:pPr>
      <w:r w:rsidRPr="00146668">
        <w:rPr>
          <w:rFonts w:cstheme="minorHAnsi"/>
        </w:rPr>
        <w:t xml:space="preserve">Ce fantasme de maison-vêtement nous ramène à ce que Jacques </w:t>
      </w:r>
      <w:proofErr w:type="spellStart"/>
      <w:r w:rsidRPr="00146668">
        <w:rPr>
          <w:rFonts w:cstheme="minorHAnsi"/>
        </w:rPr>
        <w:t>Fontanille</w:t>
      </w:r>
      <w:proofErr w:type="spellEnd"/>
      <w:r w:rsidRPr="00146668">
        <w:rPr>
          <w:rFonts w:cstheme="minorHAnsi"/>
        </w:rPr>
        <w:t xml:space="preserve"> dans </w:t>
      </w:r>
      <w:r w:rsidRPr="00146668">
        <w:rPr>
          <w:rFonts w:eastAsia="Times New Roman" w:cstheme="minorHAnsi"/>
          <w:bCs/>
          <w:i/>
          <w:iCs/>
        </w:rPr>
        <w:t xml:space="preserve">Soma et </w:t>
      </w:r>
      <w:proofErr w:type="spellStart"/>
      <w:r w:rsidRPr="00146668">
        <w:rPr>
          <w:rFonts w:eastAsia="Times New Roman" w:cstheme="minorHAnsi"/>
          <w:bCs/>
          <w:i/>
          <w:iCs/>
        </w:rPr>
        <w:t>Sèma</w:t>
      </w:r>
      <w:proofErr w:type="spellEnd"/>
      <w:r w:rsidRPr="00146668">
        <w:rPr>
          <w:rFonts w:eastAsia="Times New Roman" w:cstheme="minorHAnsi"/>
          <w:bCs/>
          <w:i/>
          <w:iCs/>
        </w:rPr>
        <w:t xml:space="preserve">. Figures du corps </w:t>
      </w:r>
      <w:r w:rsidRPr="00146668">
        <w:rPr>
          <w:rFonts w:cstheme="minorHAnsi"/>
        </w:rPr>
        <w:t xml:space="preserve">a qualifié d’enveloppe, renvoyant </w:t>
      </w:r>
      <w:r w:rsidRPr="00146668">
        <w:rPr>
          <w:rFonts w:eastAsia="Times New Roman" w:cstheme="minorHAnsi"/>
          <w:bCs/>
        </w:rPr>
        <w:t xml:space="preserve">au </w:t>
      </w:r>
      <w:r w:rsidRPr="00146668">
        <w:rPr>
          <w:rFonts w:eastAsia="Times New Roman" w:cstheme="minorHAnsi"/>
          <w:bCs/>
          <w:i/>
          <w:iCs/>
        </w:rPr>
        <w:t xml:space="preserve">Moi-Peau </w:t>
      </w:r>
      <w:r w:rsidRPr="00146668">
        <w:rPr>
          <w:rFonts w:eastAsia="Times New Roman" w:cstheme="minorHAnsi"/>
          <w:bCs/>
        </w:rPr>
        <w:t xml:space="preserve">de Didier Anzieu, qui </w:t>
      </w:r>
      <w:r w:rsidRPr="00146668">
        <w:rPr>
          <w:rFonts w:eastAsia="Times New Roman" w:cstheme="minorHAnsi"/>
          <w:bCs/>
        </w:rPr>
        <w:lastRenderedPageBreak/>
        <w:t>considère la peau comme une enveloppe psychique à double sens : « d’un côté, le ‘pare-excitation’ qui fait office de filtre protecteur vis-à-vis des sollicitations extérieures, et de l’autre, la membrane plus ou moins résistante et (</w:t>
      </w:r>
      <w:proofErr w:type="spellStart"/>
      <w:r w:rsidRPr="00146668">
        <w:rPr>
          <w:rFonts w:eastAsia="Times New Roman" w:cstheme="minorHAnsi"/>
          <w:bCs/>
        </w:rPr>
        <w:t>im</w:t>
      </w:r>
      <w:proofErr w:type="spellEnd"/>
      <w:proofErr w:type="gramStart"/>
      <w:r w:rsidRPr="00146668">
        <w:rPr>
          <w:rFonts w:eastAsia="Times New Roman" w:cstheme="minorHAnsi"/>
          <w:bCs/>
        </w:rPr>
        <w:t>)perméable</w:t>
      </w:r>
      <w:proofErr w:type="gramEnd"/>
      <w:r w:rsidRPr="00146668">
        <w:rPr>
          <w:rFonts w:eastAsia="Times New Roman" w:cstheme="minorHAnsi"/>
          <w:bCs/>
        </w:rPr>
        <w:t xml:space="preserve"> qui contient les forces intérieures. »</w:t>
      </w:r>
      <w:r w:rsidRPr="00146668">
        <w:rPr>
          <w:rStyle w:val="FootnoteReference"/>
          <w:rFonts w:eastAsia="Times New Roman" w:cstheme="minorHAnsi"/>
          <w:bCs/>
        </w:rPr>
        <w:footnoteReference w:id="12"/>
      </w:r>
      <w:r w:rsidRPr="00146668">
        <w:rPr>
          <w:rFonts w:eastAsia="Times New Roman" w:cstheme="minorHAnsi"/>
          <w:bCs/>
        </w:rPr>
        <w:t xml:space="preserve"> </w:t>
      </w:r>
      <w:proofErr w:type="spellStart"/>
      <w:r w:rsidRPr="00146668">
        <w:rPr>
          <w:rFonts w:eastAsia="Times New Roman" w:cstheme="minorHAnsi"/>
          <w:bCs/>
        </w:rPr>
        <w:t>Fontanille</w:t>
      </w:r>
      <w:proofErr w:type="spellEnd"/>
      <w:r w:rsidRPr="00146668">
        <w:rPr>
          <w:rFonts w:eastAsia="Times New Roman" w:cstheme="minorHAnsi"/>
          <w:bCs/>
        </w:rPr>
        <w:t xml:space="preserve"> traduit cela en une interface sémiotique : d’une part, l’enveloppe qui contient les contenus, de l’autre, la surface q</w:t>
      </w:r>
      <w:r w:rsidR="007D0F85" w:rsidRPr="00146668">
        <w:rPr>
          <w:rFonts w:eastAsia="Times New Roman" w:cstheme="minorHAnsi"/>
          <w:bCs/>
        </w:rPr>
        <w:t>u</w:t>
      </w:r>
      <w:r w:rsidR="00671DC6">
        <w:rPr>
          <w:rFonts w:eastAsia="Times New Roman" w:cstheme="minorHAnsi"/>
          <w:bCs/>
        </w:rPr>
        <w:t xml:space="preserve">i « inscrit » les expressions. </w:t>
      </w:r>
      <w:r w:rsidR="007D0F85" w:rsidRPr="00146668">
        <w:rPr>
          <w:rFonts w:eastAsia="Times New Roman" w:cstheme="minorHAnsi"/>
          <w:bCs/>
        </w:rPr>
        <w:t xml:space="preserve">On retrouve donc la double composante subjective et objective qui compose le </w:t>
      </w:r>
      <w:r w:rsidR="007D0F85" w:rsidRPr="00146668">
        <w:rPr>
          <w:rFonts w:eastAsia="Times New Roman" w:cstheme="minorHAnsi"/>
          <w:bCs/>
          <w:i/>
        </w:rPr>
        <w:t>lieu</w:t>
      </w:r>
      <w:r w:rsidR="007D0F85" w:rsidRPr="00146668">
        <w:rPr>
          <w:rFonts w:eastAsia="Times New Roman" w:cstheme="minorHAnsi"/>
          <w:bCs/>
        </w:rPr>
        <w:t>, qui manqua</w:t>
      </w:r>
      <w:r w:rsidR="00671DC6">
        <w:rPr>
          <w:rFonts w:eastAsia="Times New Roman" w:cstheme="minorHAnsi"/>
          <w:bCs/>
        </w:rPr>
        <w:t>it chez Bachelard et dont Ponge</w:t>
      </w:r>
      <w:r w:rsidR="002F0BAA" w:rsidRPr="00146668">
        <w:rPr>
          <w:rFonts w:eastAsia="Times New Roman" w:cstheme="minorHAnsi"/>
          <w:bCs/>
        </w:rPr>
        <w:t xml:space="preserve"> avait</w:t>
      </w:r>
      <w:r w:rsidR="00671DC6">
        <w:rPr>
          <w:rFonts w:eastAsia="Times New Roman" w:cstheme="minorHAnsi"/>
          <w:bCs/>
        </w:rPr>
        <w:t xml:space="preserve"> pourtant</w:t>
      </w:r>
      <w:r w:rsidR="002F0BAA" w:rsidRPr="00146668">
        <w:rPr>
          <w:rFonts w:eastAsia="Times New Roman" w:cstheme="minorHAnsi"/>
          <w:bCs/>
        </w:rPr>
        <w:t xml:space="preserve"> déjà</w:t>
      </w:r>
      <w:r w:rsidR="007F2AD9">
        <w:rPr>
          <w:rFonts w:eastAsia="Times New Roman" w:cstheme="minorHAnsi"/>
          <w:bCs/>
        </w:rPr>
        <w:t xml:space="preserve"> montré la nécessaire coprésence</w:t>
      </w:r>
      <w:r w:rsidR="00671DC6">
        <w:rPr>
          <w:rFonts w:eastAsia="Times New Roman" w:cstheme="minorHAnsi"/>
          <w:bCs/>
        </w:rPr>
        <w:t xml:space="preserve"> : une </w:t>
      </w:r>
      <w:r w:rsidR="00C441A5" w:rsidRPr="00146668">
        <w:rPr>
          <w:rFonts w:eastAsia="Times New Roman" w:cstheme="minorHAnsi"/>
          <w:bCs/>
        </w:rPr>
        <w:t xml:space="preserve">articulation entre intériorité informe et extériorité rugueuse mais précieuse et protectrice, hermétique mais accueillante </w:t>
      </w:r>
      <w:r w:rsidR="00C441A5" w:rsidRPr="00671DC6">
        <w:rPr>
          <w:rFonts w:eastAsia="Times New Roman" w:cstheme="minorHAnsi"/>
          <w:bCs/>
          <w:i/>
        </w:rPr>
        <w:t>post-mortem</w:t>
      </w:r>
      <w:r w:rsidR="00C441A5" w:rsidRPr="00146668">
        <w:rPr>
          <w:rFonts w:eastAsia="Times New Roman" w:cstheme="minorHAnsi"/>
          <w:bCs/>
        </w:rPr>
        <w:t>, demeure qui peut être réaffecté à d’autres usages, architecture polyvalente accueillant d’abord des mollusques et ensuite des squatte</w:t>
      </w:r>
      <w:r w:rsidR="00671DC6">
        <w:rPr>
          <w:rFonts w:eastAsia="Times New Roman" w:cstheme="minorHAnsi"/>
          <w:bCs/>
        </w:rPr>
        <w:t>urs</w:t>
      </w:r>
      <w:r w:rsidR="002C3563">
        <w:rPr>
          <w:rFonts w:eastAsia="Times New Roman" w:cstheme="minorHAnsi"/>
          <w:bCs/>
        </w:rPr>
        <w:t>. C</w:t>
      </w:r>
      <w:r w:rsidR="00671DC6">
        <w:rPr>
          <w:rFonts w:eastAsia="Times New Roman" w:cstheme="minorHAnsi"/>
          <w:bCs/>
        </w:rPr>
        <w:t xml:space="preserve">omme la parole de l’homme, </w:t>
      </w:r>
      <w:r w:rsidR="00C441A5" w:rsidRPr="00146668">
        <w:rPr>
          <w:rFonts w:eastAsia="Times New Roman" w:cstheme="minorHAnsi"/>
          <w:bCs/>
        </w:rPr>
        <w:t xml:space="preserve">la coquille est à la fois </w:t>
      </w:r>
      <w:r w:rsidR="00C441A5" w:rsidRPr="00671DC6">
        <w:rPr>
          <w:rFonts w:eastAsia="Times New Roman" w:cstheme="minorHAnsi"/>
          <w:bCs/>
          <w:i/>
        </w:rPr>
        <w:t>énoncée</w:t>
      </w:r>
      <w:r w:rsidR="00C441A5" w:rsidRPr="00146668">
        <w:rPr>
          <w:rFonts w:eastAsia="Times New Roman" w:cstheme="minorHAnsi"/>
          <w:bCs/>
        </w:rPr>
        <w:t xml:space="preserve">, sécrétée par l’animal et </w:t>
      </w:r>
      <w:r w:rsidR="00C441A5" w:rsidRPr="00671DC6">
        <w:rPr>
          <w:rFonts w:eastAsia="Times New Roman" w:cstheme="minorHAnsi"/>
          <w:bCs/>
          <w:i/>
        </w:rPr>
        <w:t>énonciation</w:t>
      </w:r>
      <w:r w:rsidR="00C441A5" w:rsidRPr="00146668">
        <w:rPr>
          <w:rFonts w:eastAsia="Times New Roman" w:cstheme="minorHAnsi"/>
          <w:bCs/>
        </w:rPr>
        <w:t xml:space="preserve"> : poème hermétique dans l’attente d’un sens qui viendra s’y loger. </w:t>
      </w:r>
    </w:p>
    <w:p w:rsidR="0014068D" w:rsidRPr="00146668" w:rsidRDefault="0014068D" w:rsidP="0014068D">
      <w:pPr>
        <w:spacing w:after="0" w:line="240" w:lineRule="auto"/>
        <w:ind w:firstLine="708"/>
        <w:jc w:val="both"/>
        <w:rPr>
          <w:rFonts w:eastAsia="Times New Roman" w:cstheme="minorHAnsi"/>
          <w:bCs/>
        </w:rPr>
      </w:pPr>
      <w:r w:rsidRPr="00146668">
        <w:rPr>
          <w:rFonts w:eastAsia="Times New Roman" w:cstheme="minorHAnsi"/>
          <w:bCs/>
        </w:rPr>
        <w:t xml:space="preserve">Le cas du vêtement s’avère particulièrement révélateur pour </w:t>
      </w:r>
      <w:proofErr w:type="spellStart"/>
      <w:r w:rsidRPr="00146668">
        <w:rPr>
          <w:rFonts w:eastAsia="Times New Roman" w:cstheme="minorHAnsi"/>
          <w:bCs/>
        </w:rPr>
        <w:t>Fontanille</w:t>
      </w:r>
      <w:proofErr w:type="spellEnd"/>
      <w:r w:rsidRPr="00146668">
        <w:rPr>
          <w:rFonts w:eastAsia="Times New Roman" w:cstheme="minorHAnsi"/>
          <w:bCs/>
        </w:rPr>
        <w:t xml:space="preserve">, mais on pourrait y ajouter la maison-vêtement : « Il s’agit bien de la conversion d’une enveloppe fonctionnelle (ayant les mêmes propriétés que l’’enveloppe’ corporelle) en surface d’inscription sémiotique ; et, pour ce faire, le vêtement doit acquérir une plus ou moins grande autonomie par rapport au corps : il y a donc un </w:t>
      </w:r>
      <w:r w:rsidRPr="00146668">
        <w:rPr>
          <w:rFonts w:eastAsia="Times New Roman" w:cstheme="minorHAnsi"/>
          <w:bCs/>
          <w:iCs/>
        </w:rPr>
        <w:t xml:space="preserve">débrayage </w:t>
      </w:r>
      <w:r w:rsidRPr="00146668">
        <w:rPr>
          <w:rFonts w:eastAsia="Times New Roman" w:cstheme="minorHAnsi"/>
          <w:bCs/>
        </w:rPr>
        <w:t>qui convertit l’enveloppe purement fonctionnelle en objet sémiotique autonome. »</w:t>
      </w:r>
      <w:r w:rsidRPr="00146668">
        <w:rPr>
          <w:rStyle w:val="FootnoteReference"/>
          <w:rFonts w:eastAsia="Times New Roman" w:cstheme="minorHAnsi"/>
          <w:bCs/>
        </w:rPr>
        <w:footnoteReference w:id="13"/>
      </w:r>
      <w:r w:rsidRPr="00146668">
        <w:rPr>
          <w:rFonts w:eastAsia="Times New Roman" w:cstheme="minorHAnsi"/>
          <w:bCs/>
        </w:rPr>
        <w:t xml:space="preserve"> La maison jouira bien évidemment d’une autonomisation supérieure mais souvent on assiste à un </w:t>
      </w:r>
      <w:proofErr w:type="spellStart"/>
      <w:r w:rsidRPr="00146668">
        <w:rPr>
          <w:rFonts w:eastAsia="Times New Roman" w:cstheme="minorHAnsi"/>
          <w:bCs/>
          <w:iCs/>
        </w:rPr>
        <w:t>réembrayage</w:t>
      </w:r>
      <w:proofErr w:type="spellEnd"/>
      <w:r w:rsidRPr="00146668">
        <w:rPr>
          <w:rFonts w:eastAsia="Times New Roman" w:cstheme="minorHAnsi"/>
          <w:bCs/>
        </w:rPr>
        <w:t xml:space="preserve"> sur le corps avec le mobilier cocooning, l’architecture d’intérieur privilégiant les coins confortables invitant</w:t>
      </w:r>
      <w:r w:rsidR="002073B5" w:rsidRPr="00146668">
        <w:rPr>
          <w:rFonts w:eastAsia="Times New Roman" w:cstheme="minorHAnsi"/>
          <w:bCs/>
        </w:rPr>
        <w:t xml:space="preserve"> à s’y blottir,</w:t>
      </w:r>
      <w:r w:rsidR="00671DC6">
        <w:rPr>
          <w:rFonts w:eastAsia="Times New Roman" w:cstheme="minorHAnsi"/>
          <w:bCs/>
        </w:rPr>
        <w:t xml:space="preserve"> se</w:t>
      </w:r>
      <w:r w:rsidR="002073B5" w:rsidRPr="00146668">
        <w:rPr>
          <w:rFonts w:eastAsia="Times New Roman" w:cstheme="minorHAnsi"/>
          <w:bCs/>
        </w:rPr>
        <w:t xml:space="preserve"> rencogner,</w:t>
      </w:r>
      <w:r w:rsidR="00671DC6">
        <w:rPr>
          <w:rFonts w:eastAsia="Times New Roman" w:cstheme="minorHAnsi"/>
          <w:bCs/>
        </w:rPr>
        <w:t xml:space="preserve"> se</w:t>
      </w:r>
      <w:r w:rsidR="002073B5" w:rsidRPr="00146668">
        <w:rPr>
          <w:rFonts w:eastAsia="Times New Roman" w:cstheme="minorHAnsi"/>
          <w:bCs/>
        </w:rPr>
        <w:t xml:space="preserve"> pelotonner.</w:t>
      </w:r>
      <w:r w:rsidRPr="00146668">
        <w:rPr>
          <w:rFonts w:eastAsia="Times New Roman" w:cstheme="minorHAnsi"/>
          <w:bCs/>
        </w:rPr>
        <w:t xml:space="preserve"> </w:t>
      </w:r>
    </w:p>
    <w:p w:rsidR="002073B5" w:rsidRPr="00146668" w:rsidRDefault="002073B5" w:rsidP="00C441A5">
      <w:pPr>
        <w:spacing w:after="0" w:line="240" w:lineRule="auto"/>
        <w:jc w:val="both"/>
        <w:outlineLvl w:val="2"/>
        <w:rPr>
          <w:rFonts w:eastAsia="Times New Roman" w:cstheme="minorHAnsi"/>
          <w:lang w:eastAsia="fr-BE"/>
        </w:rPr>
      </w:pPr>
      <w:r w:rsidRPr="00146668">
        <w:rPr>
          <w:rFonts w:eastAsia="Times New Roman" w:cstheme="minorHAnsi"/>
          <w:lang w:eastAsia="fr-BE"/>
        </w:rPr>
        <w:t xml:space="preserve"> </w:t>
      </w:r>
      <w:r w:rsidR="00C441A5" w:rsidRPr="00146668">
        <w:rPr>
          <w:rFonts w:eastAsia="Times New Roman" w:cstheme="minorHAnsi"/>
          <w:lang w:eastAsia="fr-BE"/>
        </w:rPr>
        <w:tab/>
      </w:r>
      <w:r w:rsidRPr="00146668">
        <w:rPr>
          <w:rFonts w:eastAsia="Times New Roman" w:cstheme="minorHAnsi"/>
          <w:bCs/>
          <w:lang w:eastAsia="fr-BE"/>
        </w:rPr>
        <w:t>On découvre ce</w:t>
      </w:r>
      <w:r w:rsidR="00671DC6">
        <w:rPr>
          <w:rFonts w:eastAsia="Times New Roman" w:cstheme="minorHAnsi"/>
          <w:bCs/>
          <w:lang w:eastAsia="fr-BE"/>
        </w:rPr>
        <w:t xml:space="preserve">pendant les limites </w:t>
      </w:r>
      <w:r w:rsidRPr="00146668">
        <w:rPr>
          <w:rFonts w:eastAsia="Times New Roman" w:cstheme="minorHAnsi"/>
          <w:bCs/>
          <w:lang w:eastAsia="fr-BE"/>
        </w:rPr>
        <w:t>de ce</w:t>
      </w:r>
      <w:r w:rsidR="00745592">
        <w:rPr>
          <w:rFonts w:eastAsia="Times New Roman" w:cstheme="minorHAnsi"/>
          <w:bCs/>
          <w:lang w:eastAsia="fr-BE"/>
        </w:rPr>
        <w:t>tte proximité dans</w:t>
      </w:r>
      <w:r w:rsidRPr="00146668">
        <w:rPr>
          <w:rFonts w:eastAsia="Times New Roman" w:cstheme="minorHAnsi"/>
          <w:bCs/>
          <w:lang w:eastAsia="fr-BE"/>
        </w:rPr>
        <w:t xml:space="preserve"> le texte proustien, là où Marcel vient s’</w:t>
      </w:r>
      <w:r w:rsidRPr="00146668">
        <w:rPr>
          <w:rFonts w:eastAsia="Times New Roman" w:cstheme="minorHAnsi"/>
          <w:lang w:val="fr-FR" w:eastAsia="fr-BE"/>
        </w:rPr>
        <w:t xml:space="preserve">engluer dans le couvre-lit à fleurs de sa grand-tante et dont Jean-Pierre Richard a souligné les limites libidinales et focales : </w:t>
      </w:r>
    </w:p>
    <w:p w:rsidR="002073B5" w:rsidRPr="00146668" w:rsidRDefault="002073B5" w:rsidP="002073B5">
      <w:pPr>
        <w:spacing w:after="0" w:line="240" w:lineRule="auto"/>
        <w:jc w:val="both"/>
        <w:outlineLvl w:val="2"/>
        <w:rPr>
          <w:rFonts w:eastAsia="Times New Roman" w:cstheme="minorHAnsi"/>
          <w:lang w:eastAsia="fr-BE"/>
        </w:rPr>
      </w:pPr>
    </w:p>
    <w:p w:rsidR="007F2AD9" w:rsidRDefault="002073B5" w:rsidP="000A4DC6">
      <w:pPr>
        <w:spacing w:after="0" w:line="240" w:lineRule="auto"/>
        <w:ind w:left="708"/>
        <w:jc w:val="both"/>
        <w:outlineLvl w:val="2"/>
        <w:rPr>
          <w:rFonts w:eastAsia="Times New Roman" w:cstheme="minorHAnsi"/>
          <w:sz w:val="20"/>
          <w:szCs w:val="20"/>
          <w:lang w:eastAsia="fr-BE"/>
        </w:rPr>
      </w:pPr>
      <w:r w:rsidRPr="00146668">
        <w:rPr>
          <w:rFonts w:eastAsia="Times New Roman" w:cstheme="minorHAnsi"/>
          <w:sz w:val="20"/>
          <w:szCs w:val="20"/>
          <w:lang w:val="fr-FR" w:eastAsia="fr-BE"/>
        </w:rPr>
        <w:t>L’</w:t>
      </w:r>
      <w:r w:rsidRPr="00146668">
        <w:rPr>
          <w:rFonts w:eastAsia="Times New Roman" w:cstheme="minorHAnsi"/>
          <w:sz w:val="20"/>
          <w:szCs w:val="20"/>
          <w:lang w:eastAsia="fr-BE"/>
        </w:rPr>
        <w:t>air y était saturé de la fine fleur d’un silence si nourricier, si succulent, que je ne m’y avançais qu’avec une sorte de gourmandise, surtout par ces premiers matins encore froids de la semaine de Pâques où je le goûtais mieux parce que je venais seulement d’arriver à Combray : avant que j’entrasse souhaiter le bonjour à ma tante on me faisait attendre un instant, dans la première pièce où le soleil, d’hiver encore, était venu se mettre au chaud devant le feu, déjà allumé entre les deux briques et qui badigeonnait toute la chambre d’une odeur de suie, en faisait comme un de ces grands « devants de four » de campagne, ou de ces manteaux de cheminée de châteaux, sous lesquels on souhaite que se déclarent dehors la pluie, la neige, même quelque catastrophe diluvienne pour ajouter au confort de la réclusion la poésie de l’hivernage; je faisais quelques pas du prie-Dieu aux fauteuils en velours frappé, toujours revêtus d’un appui-tête au crochet ; et le feu cuisant comme une pâte les appétissantes odeurs dont l’air de la chambre était tout grumeleux et qu’avait déjà fait travailler et « lever » la fraîcheur humide et ensoleillée du matin, il les feuilletait, les dorait, les godait, les boursouflait, en faisant un invisible et palpable gâteau provincial, un immense « chausson » où, à peine goûtés les aromes plus croustillants, plus fins, plus réputés, mais plus secs aussi du placard, de la commode, du papier à ramages, je revenais toujours avec une convoitise inavouée m’engluer dans l’odeur médiane, poisseuse, fade, indigeste et fruitée du couvre-lit à fleurs.</w:t>
      </w:r>
      <w:r w:rsidR="007F2AD9">
        <w:rPr>
          <w:rStyle w:val="FootnoteReference"/>
          <w:rFonts w:eastAsia="Times New Roman" w:cstheme="minorHAnsi"/>
          <w:sz w:val="20"/>
          <w:szCs w:val="20"/>
          <w:lang w:eastAsia="fr-BE"/>
        </w:rPr>
        <w:footnoteReference w:id="14"/>
      </w:r>
    </w:p>
    <w:p w:rsidR="002073B5" w:rsidRPr="00146668" w:rsidRDefault="002073B5" w:rsidP="002073B5">
      <w:pPr>
        <w:spacing w:after="0" w:line="240" w:lineRule="auto"/>
        <w:jc w:val="both"/>
        <w:outlineLvl w:val="2"/>
        <w:rPr>
          <w:rFonts w:eastAsia="Times New Roman" w:cstheme="minorHAnsi"/>
          <w:lang w:val="fr-FR" w:eastAsia="fr-BE"/>
        </w:rPr>
      </w:pPr>
    </w:p>
    <w:p w:rsidR="002073B5" w:rsidRPr="00146668" w:rsidRDefault="000A4DC6" w:rsidP="002073B5">
      <w:pPr>
        <w:spacing w:after="0" w:line="240" w:lineRule="auto"/>
        <w:jc w:val="both"/>
        <w:outlineLvl w:val="2"/>
        <w:rPr>
          <w:rFonts w:eastAsia="Times New Roman" w:cstheme="minorHAnsi"/>
          <w:lang w:val="fr-FR" w:eastAsia="fr-BE"/>
        </w:rPr>
      </w:pPr>
      <w:r w:rsidRPr="00146668">
        <w:rPr>
          <w:rFonts w:eastAsia="Times New Roman" w:cstheme="minorHAnsi"/>
          <w:lang w:val="fr-FR" w:eastAsia="fr-BE"/>
        </w:rPr>
        <w:t>« </w:t>
      </w:r>
      <w:r w:rsidR="00147102" w:rsidRPr="00146668">
        <w:rPr>
          <w:rFonts w:eastAsia="Times New Roman" w:cstheme="minorHAnsi"/>
          <w:lang w:val="fr-FR" w:eastAsia="fr-BE"/>
        </w:rPr>
        <w:t>Le gâteau d’odeurs ‘</w:t>
      </w:r>
      <w:r w:rsidR="002073B5" w:rsidRPr="00146668">
        <w:rPr>
          <w:rFonts w:eastAsia="Times New Roman" w:cstheme="minorHAnsi"/>
          <w:lang w:val="fr-FR" w:eastAsia="fr-BE"/>
        </w:rPr>
        <w:t>prend</w:t>
      </w:r>
      <w:r w:rsidR="00147102" w:rsidRPr="00146668">
        <w:rPr>
          <w:rFonts w:eastAsia="Times New Roman" w:cstheme="minorHAnsi"/>
          <w:lang w:val="fr-FR" w:eastAsia="fr-BE"/>
        </w:rPr>
        <w:t>’</w:t>
      </w:r>
      <w:r w:rsidR="002073B5" w:rsidRPr="00146668">
        <w:rPr>
          <w:rFonts w:eastAsia="Times New Roman" w:cstheme="minorHAnsi"/>
          <w:lang w:val="fr-FR" w:eastAsia="fr-BE"/>
        </w:rPr>
        <w:t xml:space="preserve"> en effet et lève sous la chaleur d’un feu situé au centre de la pièce, feu dont il figure une sorte d’expansion (</w:t>
      </w:r>
      <w:proofErr w:type="spellStart"/>
      <w:r w:rsidR="002073B5" w:rsidRPr="00146668">
        <w:rPr>
          <w:rFonts w:eastAsia="Times New Roman" w:cstheme="minorHAnsi"/>
          <w:lang w:val="fr-FR" w:eastAsia="fr-BE"/>
        </w:rPr>
        <w:t>gustativo</w:t>
      </w:r>
      <w:proofErr w:type="spellEnd"/>
      <w:r w:rsidR="002073B5" w:rsidRPr="00146668">
        <w:rPr>
          <w:rFonts w:eastAsia="Times New Roman" w:cstheme="minorHAnsi"/>
          <w:lang w:val="fr-FR" w:eastAsia="fr-BE"/>
        </w:rPr>
        <w:t>-olfactive</w:t>
      </w:r>
      <w:r w:rsidR="00147102" w:rsidRPr="00146668">
        <w:rPr>
          <w:rFonts w:eastAsia="Times New Roman" w:cstheme="minorHAnsi"/>
          <w:lang w:val="fr-FR" w:eastAsia="fr-BE"/>
        </w:rPr>
        <w:t>) ; mais une fois reconnu et goû</w:t>
      </w:r>
      <w:r w:rsidR="002073B5" w:rsidRPr="00146668">
        <w:rPr>
          <w:rFonts w:eastAsia="Times New Roman" w:cstheme="minorHAnsi"/>
          <w:lang w:val="fr-FR" w:eastAsia="fr-BE"/>
        </w:rPr>
        <w:t>té dans ses valeurs les plus périphériques (placards, murs, recoins), il encourage un retour à son centre secret, attirant, si fascinant même qu’il en devient  captivant et emprisonnant, centre qui est a</w:t>
      </w:r>
      <w:r w:rsidR="002C3563">
        <w:rPr>
          <w:rFonts w:eastAsia="Times New Roman" w:cstheme="minorHAnsi"/>
          <w:lang w:val="fr-FR" w:eastAsia="fr-BE"/>
        </w:rPr>
        <w:t xml:space="preserve">ussi le lit de la tante Léonie. </w:t>
      </w:r>
      <w:r w:rsidR="002073B5" w:rsidRPr="00146668">
        <w:rPr>
          <w:rFonts w:eastAsia="Times New Roman" w:cstheme="minorHAnsi"/>
          <w:lang w:val="fr-FR" w:eastAsia="fr-BE"/>
        </w:rPr>
        <w:t xml:space="preserve">Trop désirable sans doute ce lieu médian, trop vivement visé par la pulsion inconsciente pour ne pas renverser aussitôt l’axe de sa valorisation sensuelle : le succulent devient face, il prend le goût de ce qui n’a pas de goût ; l’attirant y vire à l’engluant, au poisseux, marque d’une attraction aliénante, promesse d’une sorte de collage carcéral ; et tout ce qui s’offrait à l’incorporation gourmande y refuse finalement de </w:t>
      </w:r>
      <w:r w:rsidR="002073B5" w:rsidRPr="00146668">
        <w:rPr>
          <w:rFonts w:eastAsia="Times New Roman" w:cstheme="minorHAnsi"/>
          <w:i/>
          <w:lang w:val="fr-FR" w:eastAsia="fr-BE"/>
        </w:rPr>
        <w:t>passer</w:t>
      </w:r>
      <w:r w:rsidR="002073B5" w:rsidRPr="00146668">
        <w:rPr>
          <w:rFonts w:eastAsia="Times New Roman" w:cstheme="minorHAnsi"/>
          <w:lang w:val="fr-FR" w:eastAsia="fr-BE"/>
        </w:rPr>
        <w:t xml:space="preserve"> : le plaisir d’ingestion menace de tourner à </w:t>
      </w:r>
      <w:r w:rsidR="002073B5" w:rsidRPr="00146668">
        <w:rPr>
          <w:rFonts w:eastAsia="Times New Roman" w:cstheme="minorHAnsi"/>
          <w:lang w:val="fr-FR" w:eastAsia="fr-BE"/>
        </w:rPr>
        <w:lastRenderedPageBreak/>
        <w:t xml:space="preserve">l’indigestion. Comment ne pas penser qu’une défense a provoqué tous ces renversements ? L’intimité de ce lit focal (fœtal), pourtant encore préservé par l’enveloppe de son couvre-lit, a sans doute été jugée trop forte pour que son appel ne dégénère pas en </w:t>
      </w:r>
      <w:r w:rsidR="00671DC6" w:rsidRPr="00146668">
        <w:rPr>
          <w:rFonts w:eastAsia="Times New Roman" w:cstheme="minorHAnsi"/>
          <w:lang w:val="fr-FR" w:eastAsia="fr-BE"/>
        </w:rPr>
        <w:t>écœurement</w:t>
      </w:r>
      <w:r w:rsidR="002073B5" w:rsidRPr="00146668">
        <w:rPr>
          <w:rFonts w:eastAsia="Times New Roman" w:cstheme="minorHAnsi"/>
          <w:lang w:val="fr-FR" w:eastAsia="fr-BE"/>
        </w:rPr>
        <w:t xml:space="preserve"> ou en vertige. Telles sont ici les limites libidinales, de tout effort de centralisation »</w:t>
      </w:r>
      <w:r w:rsidR="002073B5" w:rsidRPr="00146668">
        <w:rPr>
          <w:rFonts w:eastAsia="Times New Roman" w:cstheme="minorHAnsi"/>
          <w:vertAlign w:val="superscript"/>
          <w:lang w:val="fr-FR" w:eastAsia="fr-BE"/>
        </w:rPr>
        <w:footnoteReference w:id="15"/>
      </w:r>
    </w:p>
    <w:p w:rsidR="00984C01" w:rsidRPr="00146668" w:rsidRDefault="00984C01" w:rsidP="00984C01">
      <w:pPr>
        <w:spacing w:after="0" w:line="240" w:lineRule="auto"/>
        <w:ind w:firstLine="708"/>
        <w:jc w:val="both"/>
        <w:rPr>
          <w:rFonts w:cstheme="minorHAnsi"/>
        </w:rPr>
      </w:pPr>
      <w:r w:rsidRPr="00146668">
        <w:rPr>
          <w:rFonts w:cstheme="minorHAnsi"/>
        </w:rPr>
        <w:t xml:space="preserve">Une autre limite nous est présentée par </w:t>
      </w:r>
      <w:r w:rsidR="002C3563">
        <w:rPr>
          <w:rFonts w:cstheme="minorHAnsi"/>
        </w:rPr>
        <w:t xml:space="preserve">Italo </w:t>
      </w:r>
      <w:r w:rsidRPr="00146668">
        <w:rPr>
          <w:rFonts w:cstheme="minorHAnsi"/>
        </w:rPr>
        <w:t xml:space="preserve">Calvino. On pourrait se demander si dans cette maison de l’ordre du toucher, </w:t>
      </w:r>
      <w:r w:rsidR="00E95ADC">
        <w:rPr>
          <w:rFonts w:cstheme="minorHAnsi"/>
        </w:rPr>
        <w:t xml:space="preserve">maison </w:t>
      </w:r>
      <w:proofErr w:type="spellStart"/>
      <w:r w:rsidRPr="00671DC6">
        <w:rPr>
          <w:rFonts w:cstheme="minorHAnsi"/>
          <w:i/>
        </w:rPr>
        <w:t>haptique</w:t>
      </w:r>
      <w:proofErr w:type="spellEnd"/>
      <w:r w:rsidRPr="00146668">
        <w:rPr>
          <w:rFonts w:cstheme="minorHAnsi"/>
        </w:rPr>
        <w:t xml:space="preserve">, ne sommeille pas un « objet transitionnel » (au sens de </w:t>
      </w:r>
      <w:r w:rsidR="00147102" w:rsidRPr="00146668">
        <w:rPr>
          <w:rFonts w:cstheme="minorHAnsi"/>
        </w:rPr>
        <w:t>Winnicott</w:t>
      </w:r>
      <w:r w:rsidRPr="00146668">
        <w:rPr>
          <w:rFonts w:cstheme="minorHAnsi"/>
        </w:rPr>
        <w:t>), qui pallierait/sublimerait par le toucher l’absence d’un lieu architectural</w:t>
      </w:r>
      <w:r w:rsidR="00147102" w:rsidRPr="00146668">
        <w:rPr>
          <w:rFonts w:cstheme="minorHAnsi"/>
        </w:rPr>
        <w:t xml:space="preserve"> réel</w:t>
      </w:r>
      <w:r w:rsidRPr="00146668">
        <w:rPr>
          <w:rFonts w:cstheme="minorHAnsi"/>
        </w:rPr>
        <w:t>. Quand nous voyageons par exemple nous avons tous notre petit « lieu de vie » portatif</w:t>
      </w:r>
      <w:r w:rsidR="00671DC6">
        <w:rPr>
          <w:rFonts w:cstheme="minorHAnsi"/>
        </w:rPr>
        <w:t>, non plus objet d’usage mais objet purement symbolique</w:t>
      </w:r>
      <w:r w:rsidRPr="00146668">
        <w:rPr>
          <w:rFonts w:cstheme="minorHAnsi"/>
        </w:rPr>
        <w:t xml:space="preserve"> qui nous accompagne (des livres, un téléphone portab</w:t>
      </w:r>
      <w:r w:rsidR="00E95ADC">
        <w:rPr>
          <w:rFonts w:cstheme="minorHAnsi"/>
        </w:rPr>
        <w:t xml:space="preserve">le, un doudou pour les enfants </w:t>
      </w:r>
      <w:r w:rsidRPr="00146668">
        <w:rPr>
          <w:rFonts w:cstheme="minorHAnsi"/>
        </w:rPr>
        <w:t xml:space="preserve">ou autres talismans).  Il y a cependant des cas où ce lieu de vie n’est plus qu’un vieux pneu sans signification ou peut-être susceptible de toutes les significations. Le </w:t>
      </w:r>
      <w:r w:rsidRPr="00146668">
        <w:rPr>
          <w:rFonts w:cstheme="minorHAnsi"/>
          <w:bCs/>
          <w:lang w:val="fr-FR"/>
        </w:rPr>
        <w:t xml:space="preserve">« gorille </w:t>
      </w:r>
      <w:proofErr w:type="spellStart"/>
      <w:r w:rsidRPr="00146668">
        <w:rPr>
          <w:rFonts w:cstheme="minorHAnsi"/>
          <w:bCs/>
          <w:lang w:val="fr-FR"/>
        </w:rPr>
        <w:t>albino</w:t>
      </w:r>
      <w:proofErr w:type="spellEnd"/>
      <w:r w:rsidRPr="00146668">
        <w:rPr>
          <w:rFonts w:cstheme="minorHAnsi"/>
          <w:bCs/>
          <w:lang w:val="fr-FR"/>
        </w:rPr>
        <w:t xml:space="preserve"> » du zoo de Barcelone, évoqué dans </w:t>
      </w:r>
      <w:r w:rsidRPr="00146668">
        <w:rPr>
          <w:rFonts w:cstheme="minorHAnsi"/>
          <w:i/>
        </w:rPr>
        <w:t>Palomar</w:t>
      </w:r>
      <w:r w:rsidRPr="00146668">
        <w:rPr>
          <w:rFonts w:cstheme="minorHAnsi"/>
        </w:rPr>
        <w:t xml:space="preserve"> de Calvino, serre en effet toute la journée contre sa poitrine un pneu de voiture, pour apaiser l’angoisse de la différence (il est le seul exemplaire de son espèce)</w:t>
      </w:r>
      <w:r w:rsidR="00147102" w:rsidRPr="00146668">
        <w:rPr>
          <w:rFonts w:cstheme="minorHAnsi"/>
        </w:rPr>
        <w:t> :</w:t>
      </w:r>
    </w:p>
    <w:p w:rsidR="00984C01" w:rsidRPr="00146668" w:rsidRDefault="00984C01" w:rsidP="00984C01">
      <w:pPr>
        <w:pStyle w:val="ListParagraph"/>
        <w:spacing w:after="0" w:line="240" w:lineRule="auto"/>
        <w:jc w:val="both"/>
        <w:rPr>
          <w:rFonts w:cstheme="minorHAnsi"/>
        </w:rPr>
      </w:pPr>
    </w:p>
    <w:p w:rsidR="00984C01" w:rsidRPr="00146668" w:rsidRDefault="00984C01" w:rsidP="00984C01">
      <w:pPr>
        <w:pStyle w:val="ListParagraph"/>
        <w:spacing w:after="0" w:line="240" w:lineRule="auto"/>
        <w:jc w:val="both"/>
        <w:rPr>
          <w:rFonts w:cstheme="minorHAnsi"/>
          <w:sz w:val="20"/>
          <w:szCs w:val="20"/>
        </w:rPr>
      </w:pPr>
      <w:r w:rsidRPr="00146668">
        <w:rPr>
          <w:rFonts w:cstheme="minorHAnsi"/>
          <w:sz w:val="20"/>
          <w:szCs w:val="20"/>
        </w:rPr>
        <w:t xml:space="preserve">La femelle possède elle aussi un pneu d’auto, mais c’est pour elle un objet d’usage, avec lequel elle a un rapport pratique et sans problèmes : elle s’est assise dessus comme dans un fauteuil, pour prendre le soleil en épuçant son petit. Pour </w:t>
      </w:r>
      <w:proofErr w:type="spellStart"/>
      <w:r w:rsidRPr="00146668">
        <w:rPr>
          <w:rFonts w:cstheme="minorHAnsi"/>
          <w:sz w:val="20"/>
          <w:szCs w:val="20"/>
        </w:rPr>
        <w:t>Copito</w:t>
      </w:r>
      <w:proofErr w:type="spellEnd"/>
      <w:r w:rsidRPr="00146668">
        <w:rPr>
          <w:rFonts w:cstheme="minorHAnsi"/>
          <w:sz w:val="20"/>
          <w:szCs w:val="20"/>
        </w:rPr>
        <w:t xml:space="preserve"> de </w:t>
      </w:r>
      <w:proofErr w:type="spellStart"/>
      <w:r w:rsidRPr="00146668">
        <w:rPr>
          <w:rFonts w:cstheme="minorHAnsi"/>
          <w:sz w:val="20"/>
          <w:szCs w:val="20"/>
        </w:rPr>
        <w:t>Nieve</w:t>
      </w:r>
      <w:proofErr w:type="spellEnd"/>
      <w:r w:rsidRPr="00146668">
        <w:rPr>
          <w:rFonts w:cstheme="minorHAnsi"/>
          <w:sz w:val="20"/>
          <w:szCs w:val="20"/>
        </w:rPr>
        <w:t xml:space="preserve">, au contraire, le contact avec le pneumatique semble être quelque chose d’affectif, de possessif et en quelque sorte de symbolique. Par là peut s’ouvrir pour lui un soupirail vers ce qui, pour l’homme en proie à l’effroi de vivre, est la recherche d’une sortie : s’investir soi-même dans les choses, se reconnaître dans les signes, transformer le monde en un ensemble de symboles ; presque une première aube de la culture dans une longue nuit biologique. Pour ce faire le gorille albinos ne dispose que d’un pneu d’auto, un artefact de la production humaine, qui lui est étranger, privé de toute potentialité symbolique, dénué de significations, abstrait. […] Nous retournons tous dans nos mains un vieux pneu vide grâce auquel nous voudrions parvenir au sens ultime que les paroles n’atteignent pas. » </w:t>
      </w:r>
      <w:r w:rsidRPr="00146668">
        <w:rPr>
          <w:rStyle w:val="FootnoteReference"/>
          <w:rFonts w:cstheme="minorHAnsi"/>
          <w:sz w:val="20"/>
          <w:szCs w:val="20"/>
        </w:rPr>
        <w:footnoteReference w:id="16"/>
      </w:r>
      <w:r w:rsidRPr="00146668">
        <w:rPr>
          <w:rFonts w:cstheme="minorHAnsi"/>
          <w:sz w:val="20"/>
          <w:szCs w:val="20"/>
        </w:rPr>
        <w:t xml:space="preserve">  </w:t>
      </w:r>
    </w:p>
    <w:p w:rsidR="00984C01" w:rsidRPr="00146668" w:rsidRDefault="00984C01" w:rsidP="00984C01">
      <w:pPr>
        <w:spacing w:after="0" w:line="240" w:lineRule="auto"/>
        <w:ind w:firstLine="708"/>
        <w:jc w:val="both"/>
        <w:rPr>
          <w:rFonts w:cstheme="minorHAnsi"/>
        </w:rPr>
      </w:pPr>
    </w:p>
    <w:p w:rsidR="000A4DC6" w:rsidRPr="00146668" w:rsidRDefault="00D45344" w:rsidP="007F2AD9">
      <w:pPr>
        <w:shd w:val="clear" w:color="auto" w:fill="FFFFFF"/>
        <w:spacing w:after="0" w:line="240" w:lineRule="auto"/>
        <w:ind w:firstLine="708"/>
        <w:jc w:val="both"/>
        <w:rPr>
          <w:rFonts w:eastAsia="Times New Roman" w:cstheme="minorHAnsi"/>
          <w:bCs/>
          <w:sz w:val="18"/>
          <w:szCs w:val="18"/>
        </w:rPr>
      </w:pPr>
      <w:r w:rsidRPr="00146668">
        <w:rPr>
          <w:rFonts w:cstheme="minorHAnsi"/>
        </w:rPr>
        <w:t xml:space="preserve">De </w:t>
      </w:r>
      <w:r w:rsidRPr="00146668">
        <w:rPr>
          <w:rFonts w:cstheme="minorHAnsi"/>
          <w:i/>
        </w:rPr>
        <w:t>l</w:t>
      </w:r>
      <w:r w:rsidR="0014068D" w:rsidRPr="00146668">
        <w:rPr>
          <w:rFonts w:cstheme="minorHAnsi"/>
          <w:i/>
        </w:rPr>
        <w:t>a maison primitive</w:t>
      </w:r>
      <w:r w:rsidR="004D4406" w:rsidRPr="00146668">
        <w:rPr>
          <w:rFonts w:cstheme="minorHAnsi"/>
        </w:rPr>
        <w:t xml:space="preserve"> nous rejoignons à nouveau </w:t>
      </w:r>
      <w:r w:rsidR="00F839FE" w:rsidRPr="00146668">
        <w:rPr>
          <w:rFonts w:cstheme="minorHAnsi"/>
          <w:i/>
        </w:rPr>
        <w:t>l’habitable</w:t>
      </w:r>
      <w:r w:rsidR="00147102" w:rsidRPr="00146668">
        <w:rPr>
          <w:rFonts w:cstheme="minorHAnsi"/>
        </w:rPr>
        <w:t xml:space="preserve"> : </w:t>
      </w:r>
      <w:r w:rsidR="00F839FE" w:rsidRPr="00146668">
        <w:rPr>
          <w:rFonts w:cstheme="minorHAnsi"/>
        </w:rPr>
        <w:t>on assiste de nos jours à des architectes qui vont réinvestir, réincarner les lieux inhabitables d’une autre nature</w:t>
      </w:r>
      <w:r w:rsidR="00147102" w:rsidRPr="00146668">
        <w:rPr>
          <w:rFonts w:cstheme="minorHAnsi"/>
        </w:rPr>
        <w:t xml:space="preserve"> </w:t>
      </w:r>
      <w:r w:rsidR="00F839FE" w:rsidRPr="00146668">
        <w:rPr>
          <w:rFonts w:cstheme="minorHAnsi"/>
        </w:rPr>
        <w:t>: usines, magasins, espaces restreints (architectes Anvers), caves, péniches</w:t>
      </w:r>
      <w:r w:rsidR="00745592">
        <w:rPr>
          <w:rFonts w:cstheme="minorHAnsi"/>
        </w:rPr>
        <w:t>,</w:t>
      </w:r>
      <w:r w:rsidR="00F839FE" w:rsidRPr="00146668">
        <w:rPr>
          <w:rFonts w:cstheme="minorHAnsi"/>
        </w:rPr>
        <w:t xml:space="preserve"> voire les canaux eux-mêmes (Pays-Bas)</w:t>
      </w:r>
      <w:r w:rsidR="000A4DC6" w:rsidRPr="00146668">
        <w:rPr>
          <w:rFonts w:cstheme="minorHAnsi"/>
        </w:rPr>
        <w:t>,</w:t>
      </w:r>
      <w:r w:rsidR="00F839FE" w:rsidRPr="00146668">
        <w:rPr>
          <w:rFonts w:cstheme="minorHAnsi"/>
        </w:rPr>
        <w:t xml:space="preserve"> maisons sur pilotis ou dans les arbres.  Le </w:t>
      </w:r>
      <w:r w:rsidR="00F839FE" w:rsidRPr="00146668">
        <w:rPr>
          <w:rFonts w:cstheme="minorHAnsi"/>
          <w:i/>
        </w:rPr>
        <w:t>ne pas pouvoir habiter</w:t>
      </w:r>
      <w:r w:rsidR="00F839FE" w:rsidRPr="00146668">
        <w:rPr>
          <w:rFonts w:cstheme="minorHAnsi"/>
        </w:rPr>
        <w:t xml:space="preserve"> selon les modalités </w:t>
      </w:r>
      <w:r w:rsidR="00E95ADC">
        <w:rPr>
          <w:rFonts w:cstheme="minorHAnsi"/>
        </w:rPr>
        <w:t xml:space="preserve">optatives </w:t>
      </w:r>
      <w:r w:rsidR="00F839FE" w:rsidRPr="00146668">
        <w:rPr>
          <w:rFonts w:cstheme="minorHAnsi"/>
        </w:rPr>
        <w:t>se convertit ainsi en</w:t>
      </w:r>
      <w:r w:rsidRPr="00146668">
        <w:rPr>
          <w:rFonts w:cstheme="minorHAnsi"/>
        </w:rPr>
        <w:t xml:space="preserve"> un</w:t>
      </w:r>
      <w:r w:rsidR="00F839FE" w:rsidRPr="00146668">
        <w:rPr>
          <w:rFonts w:cstheme="minorHAnsi"/>
        </w:rPr>
        <w:t xml:space="preserve"> </w:t>
      </w:r>
      <w:r w:rsidR="00F839FE" w:rsidRPr="00146668">
        <w:rPr>
          <w:rFonts w:cstheme="minorHAnsi"/>
          <w:i/>
        </w:rPr>
        <w:t>vouloir/devoir habiter</w:t>
      </w:r>
      <w:r w:rsidR="00F839FE" w:rsidRPr="00146668">
        <w:rPr>
          <w:rFonts w:cstheme="minorHAnsi"/>
        </w:rPr>
        <w:t xml:space="preserve"> (pour des raisons économiques ou environnementale</w:t>
      </w:r>
      <w:r w:rsidRPr="00146668">
        <w:rPr>
          <w:rFonts w:cstheme="minorHAnsi"/>
        </w:rPr>
        <w:t>s</w:t>
      </w:r>
      <w:r w:rsidR="00F839FE" w:rsidRPr="00146668">
        <w:rPr>
          <w:rFonts w:cstheme="minorHAnsi"/>
        </w:rPr>
        <w:t>,</w:t>
      </w:r>
      <w:r w:rsidRPr="00146668">
        <w:rPr>
          <w:rFonts w:cstheme="minorHAnsi"/>
        </w:rPr>
        <w:t xml:space="preserve"> étant donné</w:t>
      </w:r>
      <w:r w:rsidR="00F839FE" w:rsidRPr="00146668">
        <w:rPr>
          <w:rFonts w:cstheme="minorHAnsi"/>
        </w:rPr>
        <w:t xml:space="preserve"> la pénurie d’espace habitable</w:t>
      </w:r>
      <w:r w:rsidRPr="00146668">
        <w:rPr>
          <w:rFonts w:cstheme="minorHAnsi"/>
        </w:rPr>
        <w:t xml:space="preserve"> dans la métropole actuelle</w:t>
      </w:r>
      <w:r w:rsidR="00F839FE" w:rsidRPr="00146668">
        <w:rPr>
          <w:rFonts w:cstheme="minorHAnsi"/>
        </w:rPr>
        <w:t xml:space="preserve">). La question du </w:t>
      </w:r>
      <w:r w:rsidRPr="00146668">
        <w:rPr>
          <w:rFonts w:cstheme="minorHAnsi"/>
          <w:i/>
        </w:rPr>
        <w:t>lieu de vie</w:t>
      </w:r>
      <w:r w:rsidRPr="00146668">
        <w:rPr>
          <w:rFonts w:cstheme="minorHAnsi"/>
        </w:rPr>
        <w:t xml:space="preserve"> et de l’</w:t>
      </w:r>
      <w:r w:rsidR="00F839FE" w:rsidRPr="00146668">
        <w:rPr>
          <w:rFonts w:cstheme="minorHAnsi"/>
          <w:i/>
        </w:rPr>
        <w:t>habitable</w:t>
      </w:r>
      <w:r w:rsidR="00F839FE" w:rsidRPr="00146668">
        <w:rPr>
          <w:rFonts w:cstheme="minorHAnsi"/>
        </w:rPr>
        <w:t> </w:t>
      </w:r>
      <w:r w:rsidRPr="00146668">
        <w:rPr>
          <w:rFonts w:cstheme="minorHAnsi"/>
        </w:rPr>
        <w:t xml:space="preserve">devient ainsi d’autant plus prégnant que le déracinement guette et que des </w:t>
      </w:r>
      <w:r w:rsidR="00F839FE" w:rsidRPr="00146668">
        <w:rPr>
          <w:rFonts w:cstheme="minorHAnsi"/>
        </w:rPr>
        <w:t>questions d’appartenance sont à l’ordre du jour (Leone).</w:t>
      </w:r>
      <w:r w:rsidR="005C7AD7" w:rsidRPr="00146668">
        <w:rPr>
          <w:rFonts w:cstheme="minorHAnsi"/>
        </w:rPr>
        <w:t xml:space="preserve"> </w:t>
      </w:r>
      <w:r w:rsidR="005C7AD7" w:rsidRPr="00146668">
        <w:rPr>
          <w:rFonts w:cstheme="minorHAnsi"/>
          <w:noProof/>
        </w:rPr>
        <w:t xml:space="preserve"> Marc Augé prendra le relais avec sa notion de </w:t>
      </w:r>
      <w:r w:rsidR="005C7AD7" w:rsidRPr="00146668">
        <w:rPr>
          <w:rFonts w:cstheme="minorHAnsi"/>
          <w:i/>
          <w:noProof/>
        </w:rPr>
        <w:t>non-lieu</w:t>
      </w:r>
      <w:r w:rsidR="005C7AD7" w:rsidRPr="00146668">
        <w:rPr>
          <w:rFonts w:cstheme="minorHAnsi"/>
          <w:noProof/>
        </w:rPr>
        <w:t xml:space="preserve"> dont il constate la prolifération tous azimuts, un endroit inhabitable car il ne peut se définir « ni comme identitaire, ni comme relationnel, ni comme historique »</w:t>
      </w:r>
      <w:r w:rsidR="005C7AD7" w:rsidRPr="00146668">
        <w:rPr>
          <w:rStyle w:val="FootnoteReference"/>
          <w:rFonts w:cstheme="minorHAnsi"/>
          <w:noProof/>
        </w:rPr>
        <w:footnoteReference w:id="17"/>
      </w:r>
      <w:r w:rsidR="005C7AD7" w:rsidRPr="00146668">
        <w:rPr>
          <w:rFonts w:cstheme="minorHAnsi"/>
          <w:noProof/>
        </w:rPr>
        <w:t>. Ce qu’Augé ajoute au débat c’est la « contractualité solitaire » (</w:t>
      </w:r>
      <w:r w:rsidR="000A4DC6" w:rsidRPr="00146668">
        <w:rPr>
          <w:rFonts w:cstheme="minorHAnsi"/>
          <w:noProof/>
        </w:rPr>
        <w:t>p.</w:t>
      </w:r>
      <w:r w:rsidR="005C7AD7" w:rsidRPr="00146668">
        <w:rPr>
          <w:rFonts w:cstheme="minorHAnsi"/>
          <w:noProof/>
        </w:rPr>
        <w:t xml:space="preserve">119) que créent ces non-lieux anonymes </w:t>
      </w:r>
      <w:r w:rsidR="00422FDA" w:rsidRPr="00146668">
        <w:rPr>
          <w:rFonts w:cstheme="minorHAnsi"/>
          <w:noProof/>
        </w:rPr>
        <w:t xml:space="preserve">à </w:t>
      </w:r>
      <w:r w:rsidR="00A977E6" w:rsidRPr="00146668">
        <w:rPr>
          <w:rFonts w:cstheme="minorHAnsi"/>
          <w:noProof/>
        </w:rPr>
        <w:t>l’encontre des « lieux anthropologiques »</w:t>
      </w:r>
      <w:r w:rsidR="008B75B1" w:rsidRPr="00146668">
        <w:rPr>
          <w:rFonts w:cstheme="minorHAnsi"/>
          <w:noProof/>
        </w:rPr>
        <w:t xml:space="preserve"> (104) </w:t>
      </w:r>
      <w:r w:rsidR="00422FDA" w:rsidRPr="00146668">
        <w:rPr>
          <w:rFonts w:cstheme="minorHAnsi"/>
          <w:noProof/>
        </w:rPr>
        <w:t xml:space="preserve">qui créaient du lien social </w:t>
      </w:r>
      <w:r w:rsidR="008B75B1" w:rsidRPr="00146668">
        <w:rPr>
          <w:rFonts w:cstheme="minorHAnsi"/>
          <w:noProof/>
        </w:rPr>
        <w:t xml:space="preserve">avec leur densité « identitaire, relationnelle, historique » </w:t>
      </w:r>
      <w:r w:rsidR="008B75B1" w:rsidRPr="00146668">
        <w:rPr>
          <w:rFonts w:cstheme="minorHAnsi"/>
          <w:spacing w:val="3"/>
          <w:lang w:val="fr-CH"/>
        </w:rPr>
        <w:t xml:space="preserve"> (100)</w:t>
      </w:r>
      <w:r w:rsidR="00422FDA" w:rsidRPr="00146668">
        <w:rPr>
          <w:rFonts w:cstheme="minorHAnsi"/>
          <w:spacing w:val="3"/>
          <w:lang w:val="fr-CH"/>
        </w:rPr>
        <w:t>.</w:t>
      </w:r>
      <w:r w:rsidR="00CD5F79" w:rsidRPr="00146668">
        <w:rPr>
          <w:rStyle w:val="FootnoteReference"/>
          <w:rFonts w:eastAsia="Times New Roman" w:cstheme="minorHAnsi"/>
          <w:bCs/>
          <w:sz w:val="18"/>
          <w:szCs w:val="18"/>
        </w:rPr>
        <w:footnoteReference w:id="18"/>
      </w:r>
      <w:r w:rsidR="00CD5F79" w:rsidRPr="00146668">
        <w:rPr>
          <w:rFonts w:eastAsia="Times New Roman" w:cstheme="minorHAnsi"/>
          <w:bCs/>
          <w:sz w:val="18"/>
          <w:szCs w:val="18"/>
        </w:rPr>
        <w:t xml:space="preserve"> </w:t>
      </w:r>
    </w:p>
    <w:p w:rsidR="00504AB4" w:rsidRPr="00146668" w:rsidRDefault="000A4DC6" w:rsidP="007F2AD9">
      <w:pPr>
        <w:spacing w:after="0" w:line="240" w:lineRule="auto"/>
        <w:ind w:firstLine="708"/>
        <w:jc w:val="both"/>
        <w:rPr>
          <w:rFonts w:cstheme="minorHAnsi"/>
          <w:lang w:val="fr-CH"/>
        </w:rPr>
      </w:pPr>
      <w:r w:rsidRPr="00146668">
        <w:rPr>
          <w:rFonts w:cstheme="minorHAnsi"/>
        </w:rPr>
        <w:lastRenderedPageBreak/>
        <w:t xml:space="preserve">Que le </w:t>
      </w:r>
      <w:r w:rsidRPr="00146668">
        <w:rPr>
          <w:rFonts w:cstheme="minorHAnsi"/>
          <w:i/>
        </w:rPr>
        <w:t xml:space="preserve">lieu de vie </w:t>
      </w:r>
      <w:r w:rsidRPr="00146668">
        <w:rPr>
          <w:rFonts w:cstheme="minorHAnsi"/>
        </w:rPr>
        <w:t xml:space="preserve">soit </w:t>
      </w:r>
      <w:r w:rsidR="00984C01" w:rsidRPr="00146668">
        <w:rPr>
          <w:rFonts w:cstheme="minorHAnsi"/>
        </w:rPr>
        <w:t>toujours en dernier ressort un</w:t>
      </w:r>
      <w:r w:rsidRPr="00146668">
        <w:rPr>
          <w:rFonts w:cstheme="minorHAnsi"/>
        </w:rPr>
        <w:t> </w:t>
      </w:r>
      <w:r w:rsidRPr="00146668">
        <w:rPr>
          <w:rFonts w:cstheme="minorHAnsi"/>
          <w:i/>
        </w:rPr>
        <w:t>lieu de mémoire</w:t>
      </w:r>
      <w:r w:rsidRPr="00146668">
        <w:rPr>
          <w:rFonts w:cstheme="minorHAnsi"/>
        </w:rPr>
        <w:t xml:space="preserve"> (qui est un concept </w:t>
      </w:r>
      <w:r w:rsidRPr="00146668">
        <w:rPr>
          <w:rFonts w:eastAsia="Times New Roman" w:cstheme="minorHAnsi"/>
          <w:lang w:val="fr-FR" w:eastAsia="fr-BE"/>
        </w:rPr>
        <w:t>mis en avant par</w:t>
      </w:r>
      <w:r w:rsidR="00422FDA" w:rsidRPr="00146668">
        <w:rPr>
          <w:rFonts w:eastAsia="Times New Roman" w:cstheme="minorHAnsi"/>
          <w:lang w:val="fr-FR" w:eastAsia="fr-BE"/>
        </w:rPr>
        <w:t xml:space="preserve"> Pierre Nora et entré dans l’usage courant</w:t>
      </w:r>
      <w:r w:rsidRPr="00146668">
        <w:rPr>
          <w:rStyle w:val="FootnoteReference"/>
          <w:rFonts w:eastAsia="Times New Roman" w:cstheme="minorHAnsi"/>
          <w:lang w:val="fr-FR" w:eastAsia="fr-BE"/>
        </w:rPr>
        <w:footnoteReference w:id="19"/>
      </w:r>
      <w:r w:rsidRPr="00146668">
        <w:rPr>
          <w:rFonts w:eastAsia="Times New Roman" w:cstheme="minorHAnsi"/>
          <w:lang w:val="fr-FR" w:eastAsia="fr-BE"/>
        </w:rPr>
        <w:t>)</w:t>
      </w:r>
      <w:r w:rsidR="00671DC6">
        <w:rPr>
          <w:rFonts w:eastAsia="Times New Roman" w:cstheme="minorHAnsi"/>
          <w:lang w:val="fr-FR" w:eastAsia="fr-BE"/>
        </w:rPr>
        <w:t>,</w:t>
      </w:r>
      <w:r w:rsidR="00CD5F79" w:rsidRPr="00146668">
        <w:rPr>
          <w:rFonts w:cstheme="minorHAnsi"/>
        </w:rPr>
        <w:t xml:space="preserve"> Georges Perec </w:t>
      </w:r>
      <w:r w:rsidRPr="00146668">
        <w:rPr>
          <w:rFonts w:cstheme="minorHAnsi"/>
        </w:rPr>
        <w:t>l’a suffisamment montré. « </w:t>
      </w:r>
      <w:r w:rsidR="00CD5F79" w:rsidRPr="00146668">
        <w:rPr>
          <w:rFonts w:eastAsia="Times New Roman" w:cstheme="minorHAnsi"/>
          <w:lang w:val="fr-FR" w:eastAsia="fr-BE"/>
        </w:rPr>
        <w:t xml:space="preserve">Rue </w:t>
      </w:r>
      <w:proofErr w:type="spellStart"/>
      <w:r w:rsidR="00CD5F79" w:rsidRPr="00146668">
        <w:rPr>
          <w:rFonts w:eastAsia="Times New Roman" w:cstheme="minorHAnsi"/>
          <w:lang w:val="fr-FR" w:eastAsia="fr-BE"/>
        </w:rPr>
        <w:t>Vilin</w:t>
      </w:r>
      <w:proofErr w:type="spellEnd"/>
      <w:r w:rsidRPr="00146668">
        <w:rPr>
          <w:rFonts w:eastAsia="Times New Roman" w:cstheme="minorHAnsi"/>
          <w:lang w:val="fr-FR" w:eastAsia="fr-BE"/>
        </w:rPr>
        <w:t> »</w:t>
      </w:r>
      <w:r w:rsidR="00074BB4">
        <w:rPr>
          <w:rFonts w:eastAsia="Times New Roman" w:cstheme="minorHAnsi"/>
          <w:lang w:val="fr-FR" w:eastAsia="fr-BE"/>
        </w:rPr>
        <w:t xml:space="preserve"> (1969-1975),</w:t>
      </w:r>
      <w:r w:rsidR="00CD5F79" w:rsidRPr="00146668">
        <w:rPr>
          <w:rFonts w:eastAsia="Times New Roman" w:cstheme="minorHAnsi"/>
          <w:lang w:val="fr-FR" w:eastAsia="fr-BE"/>
        </w:rPr>
        <w:t xml:space="preserve"> sous ses couverts </w:t>
      </w:r>
      <w:r w:rsidR="00CD5F79" w:rsidRPr="007F2AD9">
        <w:rPr>
          <w:rFonts w:eastAsia="Times New Roman" w:cstheme="minorHAnsi"/>
          <w:lang w:val="fr-FR" w:eastAsia="fr-BE"/>
        </w:rPr>
        <w:t>d’</w:t>
      </w:r>
      <w:r w:rsidR="00CD5F79" w:rsidRPr="00146668">
        <w:rPr>
          <w:rFonts w:eastAsia="Times New Roman" w:cstheme="minorHAnsi"/>
          <w:i/>
          <w:lang w:val="fr-FR" w:eastAsia="fr-BE"/>
        </w:rPr>
        <w:t>Épuisement d’un lieu parisien</w:t>
      </w:r>
      <w:r w:rsidRPr="00146668">
        <w:rPr>
          <w:rFonts w:eastAsia="Times New Roman" w:cstheme="minorHAnsi"/>
          <w:lang w:val="fr-FR" w:eastAsia="fr-BE"/>
        </w:rPr>
        <w:t xml:space="preserve">, car, en bon oulipien, il y décrit chaque façade de façon exhaustive, </w:t>
      </w:r>
      <w:r w:rsidR="00CD5F79" w:rsidRPr="00146668">
        <w:rPr>
          <w:rFonts w:eastAsia="Times New Roman" w:cstheme="minorHAnsi"/>
          <w:lang w:val="fr-FR" w:eastAsia="fr-BE"/>
        </w:rPr>
        <w:t xml:space="preserve">est un hymne à sa mère déportée. Même l’emboîtement </w:t>
      </w:r>
      <w:r w:rsidR="00950D7E" w:rsidRPr="00146668">
        <w:rPr>
          <w:rFonts w:eastAsia="Times New Roman" w:cstheme="minorHAnsi"/>
          <w:lang w:val="fr-FR" w:eastAsia="fr-BE"/>
        </w:rPr>
        <w:t xml:space="preserve">successif </w:t>
      </w:r>
      <w:r w:rsidR="00CD5F79" w:rsidRPr="00146668">
        <w:rPr>
          <w:rFonts w:eastAsia="Times New Roman" w:cstheme="minorHAnsi"/>
          <w:lang w:val="fr-FR" w:eastAsia="fr-BE"/>
        </w:rPr>
        <w:t xml:space="preserve">de lieux </w:t>
      </w:r>
      <w:r w:rsidR="00F31E51" w:rsidRPr="00146668">
        <w:rPr>
          <w:rFonts w:cstheme="minorHAnsi"/>
        </w:rPr>
        <w:t>à la manière des poupées russes</w:t>
      </w:r>
      <w:r w:rsidR="00F31E51" w:rsidRPr="00146668">
        <w:rPr>
          <w:rFonts w:eastAsia="Times New Roman" w:cstheme="minorHAnsi"/>
          <w:lang w:val="fr-FR" w:eastAsia="fr-BE"/>
        </w:rPr>
        <w:t xml:space="preserve"> </w:t>
      </w:r>
      <w:r w:rsidR="00CD5F79" w:rsidRPr="00146668">
        <w:rPr>
          <w:rFonts w:eastAsia="Times New Roman" w:cstheme="minorHAnsi"/>
          <w:lang w:val="fr-FR" w:eastAsia="fr-BE"/>
        </w:rPr>
        <w:t xml:space="preserve">proposés par </w:t>
      </w:r>
      <w:r w:rsidR="00CD5F79" w:rsidRPr="00146668">
        <w:rPr>
          <w:rFonts w:eastAsia="Times New Roman" w:cstheme="minorHAnsi"/>
          <w:i/>
          <w:lang w:val="fr-FR" w:eastAsia="fr-BE"/>
        </w:rPr>
        <w:t>Espèces d’espaces</w:t>
      </w:r>
      <w:r w:rsidR="00950D7E" w:rsidRPr="007F2AD9">
        <w:rPr>
          <w:rStyle w:val="FootnoteReference"/>
          <w:rFonts w:cstheme="minorHAnsi"/>
        </w:rPr>
        <w:footnoteReference w:id="20"/>
      </w:r>
      <w:r w:rsidRPr="00146668">
        <w:rPr>
          <w:rFonts w:eastAsia="Times New Roman" w:cstheme="minorHAnsi"/>
          <w:lang w:val="fr-FR" w:eastAsia="fr-BE"/>
        </w:rPr>
        <w:t xml:space="preserve"> de </w:t>
      </w:r>
      <w:r w:rsidR="00F31E51" w:rsidRPr="00146668">
        <w:rPr>
          <w:rFonts w:cstheme="minorHAnsi"/>
        </w:rPr>
        <w:t xml:space="preserve">différentes sphères locales de </w:t>
      </w:r>
      <w:r w:rsidRPr="00146668">
        <w:rPr>
          <w:rFonts w:eastAsia="Times New Roman" w:cstheme="minorHAnsi"/>
          <w:lang w:val="fr-FR" w:eastAsia="fr-BE"/>
        </w:rPr>
        <w:t>l’univers jusqu’à la page en passant par le pays, la ville et la chambre, est</w:t>
      </w:r>
      <w:r w:rsidR="00CD5F79" w:rsidRPr="00146668">
        <w:rPr>
          <w:rFonts w:eastAsia="Times New Roman" w:cstheme="minorHAnsi"/>
          <w:lang w:val="fr-FR" w:eastAsia="fr-BE"/>
        </w:rPr>
        <w:t xml:space="preserve"> déterminé par un vide central, focal, celui de l’absence, la « disparition » aux antipodes </w:t>
      </w:r>
      <w:r w:rsidR="00975E67" w:rsidRPr="00146668">
        <w:rPr>
          <w:rFonts w:eastAsia="Times New Roman" w:cstheme="minorHAnsi"/>
          <w:lang w:val="fr-FR" w:eastAsia="fr-BE"/>
        </w:rPr>
        <w:t xml:space="preserve">de la saturation sensorielle </w:t>
      </w:r>
      <w:r w:rsidR="00CD5F79" w:rsidRPr="00146668">
        <w:rPr>
          <w:rFonts w:eastAsia="Times New Roman" w:cstheme="minorHAnsi"/>
          <w:lang w:val="fr-FR" w:eastAsia="fr-BE"/>
        </w:rPr>
        <w:t>du jeune Marcel</w:t>
      </w:r>
      <w:r w:rsidR="009B287A" w:rsidRPr="00146668">
        <w:rPr>
          <w:rFonts w:cstheme="minorHAnsi"/>
        </w:rPr>
        <w:t xml:space="preserve"> : </w:t>
      </w:r>
      <w:r w:rsidR="00F67424" w:rsidRPr="00146668">
        <w:rPr>
          <w:rFonts w:cstheme="minorHAnsi"/>
        </w:rPr>
        <w:t>[[[[[[[[[[[page] lit] chambre] appartement] immeuble] rue] quartier] ville] pays] Europe] monde] univers</w:t>
      </w:r>
      <w:r w:rsidR="00E95ADC">
        <w:rPr>
          <w:rFonts w:cstheme="minorHAnsi"/>
        </w:rPr>
        <w:t>.</w:t>
      </w:r>
      <w:r w:rsidR="00F67424" w:rsidRPr="00146668">
        <w:rPr>
          <w:rFonts w:cstheme="minorHAnsi"/>
        </w:rPr>
        <w:t xml:space="preserve"> </w:t>
      </w:r>
      <w:r w:rsidR="00F31E51" w:rsidRPr="00146668">
        <w:rPr>
          <w:rFonts w:cstheme="minorHAnsi"/>
        </w:rPr>
        <w:t>« </w:t>
      </w:r>
      <w:r w:rsidR="00F67424" w:rsidRPr="00146668">
        <w:rPr>
          <w:rFonts w:cstheme="minorHAnsi"/>
        </w:rPr>
        <w:t xml:space="preserve">Cependant, ce n’est pas tant la page qui importe à Perec qu’une surface vierge ainsi délimitée : fragment de vide au centre du système de lieux. </w:t>
      </w:r>
      <w:r w:rsidR="00F67424" w:rsidRPr="00074BB4">
        <w:rPr>
          <w:rFonts w:cstheme="minorHAnsi"/>
          <w:i/>
        </w:rPr>
        <w:t>Espèces d’espaces</w:t>
      </w:r>
      <w:r w:rsidR="00F67424" w:rsidRPr="00146668">
        <w:rPr>
          <w:rFonts w:cstheme="minorHAnsi"/>
        </w:rPr>
        <w:t xml:space="preserve"> s’introduit </w:t>
      </w:r>
      <w:bookmarkStart w:id="0" w:name="retournoteno8"/>
      <w:bookmarkEnd w:id="0"/>
      <w:r w:rsidR="00F67424" w:rsidRPr="00146668">
        <w:rPr>
          <w:rFonts w:cstheme="minorHAnsi"/>
        </w:rPr>
        <w:t xml:space="preserve">et se déploie d’ailleurs à partir d’un extrait de </w:t>
      </w:r>
      <w:r w:rsidR="00F67424" w:rsidRPr="00A9559B">
        <w:rPr>
          <w:rFonts w:cstheme="minorHAnsi"/>
          <w:i/>
        </w:rPr>
        <w:t xml:space="preserve">La Chasse au </w:t>
      </w:r>
      <w:proofErr w:type="spellStart"/>
      <w:r w:rsidR="00F67424" w:rsidRPr="00A9559B">
        <w:rPr>
          <w:rFonts w:cstheme="minorHAnsi"/>
          <w:i/>
        </w:rPr>
        <w:t>Snark</w:t>
      </w:r>
      <w:proofErr w:type="spellEnd"/>
      <w:r w:rsidR="00F67424" w:rsidRPr="00146668">
        <w:rPr>
          <w:rFonts w:cstheme="minorHAnsi"/>
        </w:rPr>
        <w:t xml:space="preserve"> de Lewis Carroll : la carte de l’océan. Cette carte se présente comme la simple figure géométrique d’un carré ; délimitati</w:t>
      </w:r>
      <w:r w:rsidR="00074BB4">
        <w:rPr>
          <w:rFonts w:cstheme="minorHAnsi"/>
        </w:rPr>
        <w:t xml:space="preserve">on élémentaire d’un espace vide </w:t>
      </w:r>
      <w:r w:rsidR="00F67424" w:rsidRPr="00146668">
        <w:rPr>
          <w:rFonts w:cstheme="minorHAnsi"/>
        </w:rPr>
        <w:t>:</w:t>
      </w:r>
      <w:r w:rsidR="00A9559B">
        <w:rPr>
          <w:rFonts w:cstheme="minorHAnsi"/>
        </w:rPr>
        <w:t xml:space="preserve"> </w:t>
      </w:r>
      <w:r w:rsidR="00F67424" w:rsidRPr="00146668">
        <w:rPr>
          <w:rFonts w:cstheme="minorHAnsi"/>
        </w:rPr>
        <w:t>« Mais enfin, au départ, il n’y a pas grand-chose : du rien, de l’impalpable, du pratiquement immatériel : de l’étendue, de l’extérieur</w:t>
      </w:r>
      <w:bookmarkStart w:id="1" w:name="retournoteno9"/>
      <w:bookmarkEnd w:id="1"/>
      <w:r w:rsidR="00F31E51" w:rsidRPr="00146668">
        <w:rPr>
          <w:rFonts w:cstheme="minorHAnsi"/>
        </w:rPr>
        <w:t xml:space="preserve"> » (p.13). </w:t>
      </w:r>
      <w:r w:rsidR="007F2AD9">
        <w:rPr>
          <w:rFonts w:cstheme="minorHAnsi"/>
        </w:rPr>
        <w:t xml:space="preserve">Frédéric Yvan, présente ce vide au centre des sphères architecturales </w:t>
      </w:r>
      <w:proofErr w:type="spellStart"/>
      <w:r w:rsidR="007F2AD9">
        <w:rPr>
          <w:rFonts w:cstheme="minorHAnsi"/>
        </w:rPr>
        <w:t>emboîtees</w:t>
      </w:r>
      <w:proofErr w:type="spellEnd"/>
      <w:r w:rsidR="007F2AD9">
        <w:rPr>
          <w:rFonts w:cstheme="minorHAnsi"/>
        </w:rPr>
        <w:t xml:space="preserve"> à la fois comme</w:t>
      </w:r>
      <w:r w:rsidR="00F67424" w:rsidRPr="00146668">
        <w:rPr>
          <w:rFonts w:cstheme="minorHAnsi"/>
        </w:rPr>
        <w:t xml:space="preserve"> </w:t>
      </w:r>
      <w:r w:rsidR="00A9559B">
        <w:rPr>
          <w:rFonts w:cstheme="minorHAnsi"/>
        </w:rPr>
        <w:t>« </w:t>
      </w:r>
      <w:r w:rsidR="007F2AD9">
        <w:rPr>
          <w:rFonts w:cstheme="minorHAnsi"/>
        </w:rPr>
        <w:t>non</w:t>
      </w:r>
      <w:r w:rsidR="00E95ADC">
        <w:rPr>
          <w:rFonts w:cstheme="minorHAnsi"/>
        </w:rPr>
        <w:t>-</w:t>
      </w:r>
      <w:r w:rsidR="007F2AD9">
        <w:rPr>
          <w:rFonts w:cstheme="minorHAnsi"/>
        </w:rPr>
        <w:t>lieu » et comme « hors-lieu » : « </w:t>
      </w:r>
      <w:r w:rsidR="00F67424" w:rsidRPr="00146668">
        <w:rPr>
          <w:rFonts w:cstheme="minorHAnsi"/>
        </w:rPr>
        <w:t xml:space="preserve">si ce vide est </w:t>
      </w:r>
      <w:r w:rsidR="00F67424" w:rsidRPr="00146668">
        <w:rPr>
          <w:rFonts w:cstheme="minorHAnsi"/>
          <w:i/>
        </w:rPr>
        <w:t>non-lieu</w:t>
      </w:r>
      <w:r w:rsidR="00F67424" w:rsidRPr="00146668">
        <w:rPr>
          <w:rFonts w:cstheme="minorHAnsi"/>
        </w:rPr>
        <w:t xml:space="preserve"> autour de quoi s’organisent les lieux, il est aussi </w:t>
      </w:r>
      <w:r w:rsidR="00F67424" w:rsidRPr="00146668">
        <w:rPr>
          <w:rFonts w:cstheme="minorHAnsi"/>
          <w:i/>
        </w:rPr>
        <w:t>hors-lieu.</w:t>
      </w:r>
      <w:r w:rsidR="00F67424" w:rsidRPr="00146668">
        <w:rPr>
          <w:rFonts w:cstheme="minorHAnsi"/>
        </w:rPr>
        <w:t xml:space="preserve"> Autrement dit, ce vide constitue précisément l’en-dehors de l’architecture en tant qu’il échappe à la localité : excès ou transgression de la localisation – dedans/dehors, champ/hors champ ; l’inhabitable. Insaisissable localité</w:t>
      </w:r>
      <w:r w:rsidR="00E95ADC">
        <w:rPr>
          <w:rFonts w:cstheme="minorHAnsi"/>
        </w:rPr>
        <w:t>.</w:t>
      </w:r>
      <w:r w:rsidR="007F2AD9">
        <w:rPr>
          <w:rFonts w:cstheme="minorHAnsi"/>
        </w:rPr>
        <w:t xml:space="preserve"> </w:t>
      </w:r>
      <w:r w:rsidR="00504AB4" w:rsidRPr="00146668">
        <w:rPr>
          <w:rFonts w:cstheme="minorHAnsi"/>
        </w:rPr>
        <w:t>»</w:t>
      </w:r>
      <w:r w:rsidR="003C5E75">
        <w:rPr>
          <w:rStyle w:val="FootnoteReference"/>
          <w:rFonts w:cstheme="minorHAnsi"/>
        </w:rPr>
        <w:footnoteReference w:id="21"/>
      </w:r>
      <w:r w:rsidR="00504AB4" w:rsidRPr="00146668">
        <w:rPr>
          <w:rFonts w:cstheme="minorHAnsi"/>
        </w:rPr>
        <w:t xml:space="preserve"> </w:t>
      </w:r>
    </w:p>
    <w:p w:rsidR="001A3792" w:rsidRPr="00146668" w:rsidRDefault="001A3792" w:rsidP="009B287A">
      <w:pPr>
        <w:pStyle w:val="NormalWeb"/>
        <w:spacing w:before="0" w:beforeAutospacing="0" w:after="0" w:afterAutospacing="0"/>
        <w:ind w:firstLine="708"/>
        <w:jc w:val="both"/>
        <w:rPr>
          <w:rFonts w:asciiTheme="minorHAnsi" w:hAnsiTheme="minorHAnsi" w:cstheme="minorHAnsi"/>
          <w:sz w:val="22"/>
          <w:szCs w:val="22"/>
        </w:rPr>
      </w:pPr>
      <w:r w:rsidRPr="00146668">
        <w:rPr>
          <w:rFonts w:asciiTheme="minorHAnsi" w:hAnsiTheme="minorHAnsi" w:cstheme="minorHAnsi"/>
          <w:sz w:val="22"/>
          <w:szCs w:val="22"/>
          <w:lang w:val="fr-FR"/>
        </w:rPr>
        <w:t xml:space="preserve">Le lieu de mémoire a pour particularité de subir la distorsion liée à la prégnance d’un vécu. </w:t>
      </w:r>
      <w:r w:rsidR="009B287A" w:rsidRPr="00146668">
        <w:rPr>
          <w:rFonts w:asciiTheme="minorHAnsi" w:hAnsiTheme="minorHAnsi" w:cstheme="minorHAnsi"/>
          <w:sz w:val="22"/>
          <w:szCs w:val="22"/>
          <w:lang w:val="fr-FR"/>
        </w:rPr>
        <w:t>Un seul exemple :</w:t>
      </w:r>
      <w:r w:rsidRPr="00146668">
        <w:rPr>
          <w:rFonts w:asciiTheme="minorHAnsi" w:hAnsiTheme="minorHAnsi" w:cstheme="minorHAnsi"/>
          <w:sz w:val="22"/>
          <w:szCs w:val="22"/>
        </w:rPr>
        <w:t xml:space="preserve"> le plan du camp d’Auschwitz III- </w:t>
      </w:r>
      <w:proofErr w:type="spellStart"/>
      <w:r w:rsidRPr="00146668">
        <w:rPr>
          <w:rFonts w:asciiTheme="minorHAnsi" w:hAnsiTheme="minorHAnsi" w:cstheme="minorHAnsi"/>
          <w:sz w:val="22"/>
          <w:szCs w:val="22"/>
        </w:rPr>
        <w:t>Monowitz</w:t>
      </w:r>
      <w:proofErr w:type="spellEnd"/>
      <w:r w:rsidRPr="00146668">
        <w:rPr>
          <w:rFonts w:asciiTheme="minorHAnsi" w:hAnsiTheme="minorHAnsi" w:cstheme="minorHAnsi"/>
          <w:sz w:val="22"/>
          <w:szCs w:val="22"/>
        </w:rPr>
        <w:t xml:space="preserve">, dessiné par un de ses rescapés, en l’occurrence Serge </w:t>
      </w:r>
      <w:proofErr w:type="spellStart"/>
      <w:r w:rsidRPr="00146668">
        <w:rPr>
          <w:rFonts w:asciiTheme="minorHAnsi" w:hAnsiTheme="minorHAnsi" w:cstheme="minorHAnsi"/>
          <w:sz w:val="22"/>
          <w:szCs w:val="22"/>
        </w:rPr>
        <w:t>Smulevic</w:t>
      </w:r>
      <w:proofErr w:type="spellEnd"/>
      <w:r w:rsidRPr="00146668">
        <w:rPr>
          <w:rFonts w:asciiTheme="minorHAnsi" w:hAnsiTheme="minorHAnsi" w:cstheme="minorHAnsi"/>
          <w:sz w:val="22"/>
          <w:szCs w:val="22"/>
        </w:rPr>
        <w:t xml:space="preserve">, diffère d’un autre plan, dessiné par un anonyme en ce que qui concerne la taille de la place d’appel, disproportionnée dans le cas de </w:t>
      </w:r>
      <w:proofErr w:type="spellStart"/>
      <w:r w:rsidRPr="00146668">
        <w:rPr>
          <w:rFonts w:asciiTheme="minorHAnsi" w:hAnsiTheme="minorHAnsi" w:cstheme="minorHAnsi"/>
          <w:sz w:val="22"/>
          <w:szCs w:val="22"/>
        </w:rPr>
        <w:t>Smulevic</w:t>
      </w:r>
      <w:proofErr w:type="spellEnd"/>
      <w:r w:rsidRPr="00146668">
        <w:rPr>
          <w:rFonts w:asciiTheme="minorHAnsi" w:hAnsiTheme="minorHAnsi" w:cstheme="minorHAnsi"/>
          <w:sz w:val="22"/>
          <w:szCs w:val="22"/>
        </w:rPr>
        <w:t>. « On peut comprendre comment, pour un déporté, l’immensité de la place d’appel correspond à un vécu très profond : celui des heures passées debout, dans le froid, sans bouger » (perso.wanadoo.fr : 7)</w:t>
      </w:r>
    </w:p>
    <w:p w:rsidR="007F2AD9" w:rsidRPr="00146668" w:rsidRDefault="001A3792" w:rsidP="007F2AD9">
      <w:pPr>
        <w:shd w:val="clear" w:color="auto" w:fill="FFFFFF"/>
        <w:spacing w:after="0" w:line="240" w:lineRule="auto"/>
        <w:ind w:firstLine="708"/>
        <w:jc w:val="both"/>
        <w:rPr>
          <w:rFonts w:eastAsia="Times New Roman" w:cstheme="minorHAnsi"/>
          <w:bCs/>
          <w:sz w:val="18"/>
          <w:szCs w:val="18"/>
        </w:rPr>
      </w:pPr>
      <w:r w:rsidRPr="00146668">
        <w:rPr>
          <w:rFonts w:cstheme="minorHAnsi"/>
        </w:rPr>
        <w:t xml:space="preserve"> </w:t>
      </w:r>
      <w:r w:rsidR="00F839FE" w:rsidRPr="007F2AD9">
        <w:rPr>
          <w:rFonts w:cstheme="minorHAnsi"/>
        </w:rPr>
        <w:t>Dernière précision terminologique après le « lieu », le « territoire », « la maison vêtement », le « lieu d’affect</w:t>
      </w:r>
      <w:r w:rsidR="00E95ADC">
        <w:rPr>
          <w:rFonts w:cstheme="minorHAnsi"/>
        </w:rPr>
        <w:t>ion » et le « lieu de mémoire ».</w:t>
      </w:r>
      <w:r w:rsidR="00F839FE" w:rsidRPr="007F2AD9">
        <w:rPr>
          <w:rFonts w:cstheme="minorHAnsi"/>
        </w:rPr>
        <w:t xml:space="preserve"> </w:t>
      </w:r>
      <w:r w:rsidR="00263DB3" w:rsidRPr="007F2AD9">
        <w:rPr>
          <w:rFonts w:cstheme="minorHAnsi"/>
        </w:rPr>
        <w:t xml:space="preserve">Anne </w:t>
      </w:r>
      <w:proofErr w:type="spellStart"/>
      <w:r w:rsidR="00263DB3" w:rsidRPr="007F2AD9">
        <w:rPr>
          <w:rFonts w:cstheme="minorHAnsi"/>
        </w:rPr>
        <w:t>Cauquelin</w:t>
      </w:r>
      <w:proofErr w:type="spellEnd"/>
      <w:r w:rsidR="00263DB3" w:rsidRPr="007F2AD9">
        <w:rPr>
          <w:rFonts w:cstheme="minorHAnsi"/>
        </w:rPr>
        <w:t xml:space="preserve">, dans </w:t>
      </w:r>
      <w:r w:rsidR="00263DB3" w:rsidRPr="007F2AD9">
        <w:rPr>
          <w:rFonts w:cstheme="minorHAnsi"/>
          <w:i/>
        </w:rPr>
        <w:t>Le site et le paysage</w:t>
      </w:r>
      <w:r w:rsidR="00263DB3" w:rsidRPr="007F2AD9">
        <w:rPr>
          <w:rFonts w:cstheme="minorHAnsi"/>
        </w:rPr>
        <w:t xml:space="preserve"> a</w:t>
      </w:r>
      <w:r w:rsidR="00DC3C9B" w:rsidRPr="007F2AD9">
        <w:rPr>
          <w:rFonts w:cstheme="minorHAnsi"/>
        </w:rPr>
        <w:t>, pour sa part,</w:t>
      </w:r>
      <w:r w:rsidR="00263DB3" w:rsidRPr="007F2AD9">
        <w:rPr>
          <w:rFonts w:cstheme="minorHAnsi"/>
        </w:rPr>
        <w:t xml:space="preserve"> mis le doigt sur la duplicité du terme « site »</w:t>
      </w:r>
      <w:r w:rsidR="00D149E1" w:rsidRPr="007F2AD9">
        <w:rPr>
          <w:rFonts w:cstheme="minorHAnsi"/>
        </w:rPr>
        <w:t xml:space="preserve"> mais nous devrio</w:t>
      </w:r>
      <w:r w:rsidR="00E95ADC">
        <w:rPr>
          <w:rFonts w:cstheme="minorHAnsi"/>
        </w:rPr>
        <w:t>ns y ajouter le « domaine », l’</w:t>
      </w:r>
      <w:r w:rsidR="00D149E1" w:rsidRPr="007F2AD9">
        <w:rPr>
          <w:rFonts w:cstheme="minorHAnsi"/>
        </w:rPr>
        <w:t>« aire », le « champ »</w:t>
      </w:r>
      <w:r w:rsidR="007F2AD9">
        <w:rPr>
          <w:rFonts w:cstheme="minorHAnsi"/>
        </w:rPr>
        <w:t>.</w:t>
      </w:r>
      <w:r w:rsidR="007F2AD9" w:rsidRPr="007F2AD9">
        <w:rPr>
          <w:rFonts w:eastAsia="Times New Roman" w:cstheme="minorHAnsi"/>
          <w:bCs/>
        </w:rPr>
        <w:t xml:space="preserve"> Le site </w:t>
      </w:r>
      <w:r w:rsidR="007F2AD9">
        <w:rPr>
          <w:rFonts w:eastAsia="Times New Roman" w:cstheme="minorHAnsi"/>
          <w:bCs/>
        </w:rPr>
        <w:t xml:space="preserve">se décomposerait </w:t>
      </w:r>
      <w:r w:rsidR="007F2AD9" w:rsidRPr="007F2AD9">
        <w:rPr>
          <w:rFonts w:eastAsia="Times New Roman" w:cstheme="minorHAnsi"/>
          <w:bCs/>
        </w:rPr>
        <w:t xml:space="preserve">selon elle </w:t>
      </w:r>
      <w:r w:rsidR="007F2AD9">
        <w:rPr>
          <w:rFonts w:eastAsia="Times New Roman" w:cstheme="minorHAnsi"/>
          <w:bCs/>
        </w:rPr>
        <w:t>en :</w:t>
      </w:r>
    </w:p>
    <w:p w:rsidR="00263DB3" w:rsidRPr="007F2AD9" w:rsidRDefault="00263DB3" w:rsidP="007F2AD9">
      <w:pPr>
        <w:pStyle w:val="NormalWeb"/>
        <w:spacing w:before="0" w:beforeAutospacing="0" w:after="0" w:afterAutospacing="0"/>
        <w:jc w:val="both"/>
        <w:rPr>
          <w:rFonts w:asciiTheme="minorHAnsi" w:hAnsiTheme="minorHAnsi" w:cstheme="minorHAnsi"/>
          <w:sz w:val="22"/>
          <w:szCs w:val="22"/>
        </w:rPr>
      </w:pPr>
    </w:p>
    <w:p w:rsidR="00263DB3" w:rsidRPr="007F2AD9" w:rsidRDefault="000A4DC6" w:rsidP="0055300C">
      <w:pPr>
        <w:pStyle w:val="ListParagraph"/>
        <w:numPr>
          <w:ilvl w:val="0"/>
          <w:numId w:val="2"/>
        </w:numPr>
        <w:spacing w:after="0" w:line="240" w:lineRule="auto"/>
        <w:jc w:val="both"/>
        <w:rPr>
          <w:rFonts w:cstheme="minorHAnsi"/>
        </w:rPr>
      </w:pPr>
      <w:r w:rsidRPr="007F2AD9">
        <w:rPr>
          <w:rFonts w:cstheme="minorHAnsi"/>
        </w:rPr>
        <w:t>Un versant tangible, r</w:t>
      </w:r>
      <w:r w:rsidR="00263DB3" w:rsidRPr="007F2AD9">
        <w:rPr>
          <w:rFonts w:cstheme="minorHAnsi"/>
        </w:rPr>
        <w:t>éaliste : « vise quelque chose qui fait partie de notre monde quotidien, aisément montrable : les sites panoramiques, classés, paysagés, protégés, appartenant au patrimoine – de l’humanité ou de la nation.</w:t>
      </w:r>
      <w:r w:rsidR="00074BB4" w:rsidRPr="007F2AD9">
        <w:rPr>
          <w:rFonts w:cstheme="minorHAnsi"/>
        </w:rPr>
        <w:t> »</w:t>
      </w:r>
    </w:p>
    <w:p w:rsidR="00263DB3" w:rsidRPr="007F2AD9" w:rsidRDefault="000A4DC6" w:rsidP="0055300C">
      <w:pPr>
        <w:pStyle w:val="ListParagraph"/>
        <w:numPr>
          <w:ilvl w:val="0"/>
          <w:numId w:val="2"/>
        </w:numPr>
        <w:spacing w:after="0" w:line="240" w:lineRule="auto"/>
        <w:jc w:val="both"/>
        <w:rPr>
          <w:rFonts w:cstheme="minorHAnsi"/>
        </w:rPr>
      </w:pPr>
      <w:r w:rsidRPr="007F2AD9">
        <w:rPr>
          <w:rFonts w:cstheme="minorHAnsi"/>
        </w:rPr>
        <w:lastRenderedPageBreak/>
        <w:t>Un versant i</w:t>
      </w:r>
      <w:r w:rsidR="00263DB3" w:rsidRPr="007F2AD9">
        <w:rPr>
          <w:rFonts w:cstheme="minorHAnsi"/>
        </w:rPr>
        <w:t>mmatériel</w:t>
      </w:r>
      <w:r w:rsidRPr="007F2AD9">
        <w:rPr>
          <w:rFonts w:cstheme="minorHAnsi"/>
        </w:rPr>
        <w:t>, abstrait</w:t>
      </w:r>
      <w:r w:rsidR="00263DB3" w:rsidRPr="007F2AD9">
        <w:rPr>
          <w:rFonts w:cstheme="minorHAnsi"/>
        </w:rPr>
        <w:t> : « fait référence aux pratiques de la communication technologique : il s’agit des sites sur Internet. »</w:t>
      </w:r>
      <w:r w:rsidR="00263DB3" w:rsidRPr="007F2AD9">
        <w:rPr>
          <w:rStyle w:val="FootnoteReference"/>
          <w:rFonts w:cstheme="minorHAnsi"/>
        </w:rPr>
        <w:footnoteReference w:id="22"/>
      </w:r>
    </w:p>
    <w:p w:rsidR="00F839FE" w:rsidRPr="007F2AD9" w:rsidRDefault="00F839FE" w:rsidP="001E2F18">
      <w:pPr>
        <w:pStyle w:val="ListParagraph"/>
        <w:spacing w:after="0" w:line="240" w:lineRule="auto"/>
        <w:jc w:val="both"/>
        <w:rPr>
          <w:rFonts w:cstheme="minorHAnsi"/>
        </w:rPr>
      </w:pPr>
    </w:p>
    <w:p w:rsidR="00263DB3" w:rsidRPr="00146668" w:rsidRDefault="00263DB3" w:rsidP="001E2F18">
      <w:pPr>
        <w:spacing w:after="0" w:line="240" w:lineRule="auto"/>
        <w:jc w:val="both"/>
        <w:rPr>
          <w:rFonts w:cstheme="minorHAnsi"/>
        </w:rPr>
      </w:pPr>
      <w:r w:rsidRPr="00146668">
        <w:rPr>
          <w:rFonts w:cstheme="minorHAnsi"/>
        </w:rPr>
        <w:t>« Dans ce cas-ci, le site-réseau, d’une nature si différente du site géographique, se cache et cache le malaise que peut susciter son abstraction sous le vêtement bariolé et charmeur des autres sens du même mot. On conjure ainsi l’étrangeté du nouveau en l’habillant d’images convenues » (p.23)</w:t>
      </w:r>
      <w:r w:rsidR="000A4DC6" w:rsidRPr="00146668">
        <w:rPr>
          <w:rFonts w:cstheme="minorHAnsi"/>
        </w:rPr>
        <w:t xml:space="preserve"> </w:t>
      </w:r>
      <w:r w:rsidRPr="00146668">
        <w:rPr>
          <w:rFonts w:cstheme="minorHAnsi"/>
        </w:rPr>
        <w:t xml:space="preserve">Lorsqu’on ne fait pas partie du site « Je me sens misérablement SDF, ou plutôt SSF. Sans site fixe. » </w:t>
      </w:r>
    </w:p>
    <w:p w:rsidR="000A4DC6" w:rsidRPr="00146668" w:rsidRDefault="00263DB3" w:rsidP="001E2F18">
      <w:pPr>
        <w:spacing w:after="0" w:line="240" w:lineRule="auto"/>
        <w:jc w:val="both"/>
        <w:rPr>
          <w:rFonts w:cstheme="minorHAnsi"/>
        </w:rPr>
      </w:pPr>
      <w:r w:rsidRPr="00146668">
        <w:rPr>
          <w:rFonts w:cstheme="minorHAnsi"/>
        </w:rPr>
        <w:tab/>
        <w:t xml:space="preserve">Le terme « site » établit et confirme le sentiment d’appartenance à une maison, à </w:t>
      </w:r>
      <w:r w:rsidR="000A4DC6" w:rsidRPr="00146668">
        <w:rPr>
          <w:rFonts w:cstheme="minorHAnsi"/>
        </w:rPr>
        <w:t>« </w:t>
      </w:r>
      <w:r w:rsidRPr="00146668">
        <w:rPr>
          <w:rFonts w:cstheme="minorHAnsi"/>
        </w:rPr>
        <w:t>un lieu protégé dans lequel se trouvent des sites, sortes de promontoires, postes de surveillance et tout à la fois portes d’accès, péages et octrois » (</w:t>
      </w:r>
      <w:proofErr w:type="spellStart"/>
      <w:r w:rsidRPr="00146668">
        <w:rPr>
          <w:rFonts w:cstheme="minorHAnsi"/>
        </w:rPr>
        <w:t>Cauquelin</w:t>
      </w:r>
      <w:proofErr w:type="spellEnd"/>
      <w:r w:rsidRPr="00146668">
        <w:rPr>
          <w:rFonts w:cstheme="minorHAnsi"/>
        </w:rPr>
        <w:t>, p.24)</w:t>
      </w:r>
      <w:r w:rsidR="00DC3C9B" w:rsidRPr="00146668">
        <w:rPr>
          <w:rFonts w:cstheme="minorHAnsi"/>
        </w:rPr>
        <w:t xml:space="preserve"> </w:t>
      </w:r>
      <w:r w:rsidRPr="00146668">
        <w:rPr>
          <w:rFonts w:cstheme="minorHAnsi"/>
        </w:rPr>
        <w:t xml:space="preserve">Ce qui est intéressant avec </w:t>
      </w:r>
      <w:proofErr w:type="spellStart"/>
      <w:r w:rsidRPr="00146668">
        <w:rPr>
          <w:rFonts w:cstheme="minorHAnsi"/>
        </w:rPr>
        <w:t>Cauquelin</w:t>
      </w:r>
      <w:proofErr w:type="spellEnd"/>
      <w:r w:rsidRPr="00146668">
        <w:rPr>
          <w:rFonts w:cstheme="minorHAnsi"/>
        </w:rPr>
        <w:t xml:space="preserve"> c’est qu’on passe du site à l’appa</w:t>
      </w:r>
      <w:r w:rsidR="00074BB4">
        <w:rPr>
          <w:rFonts w:cstheme="minorHAnsi"/>
        </w:rPr>
        <w:t>rtenance ou la non-appartenance</w:t>
      </w:r>
      <w:r w:rsidRPr="00146668">
        <w:rPr>
          <w:rFonts w:cstheme="minorHAnsi"/>
        </w:rPr>
        <w:t xml:space="preserve">, à la sacralité de l’accès, du seuil (Debray, </w:t>
      </w:r>
      <w:r w:rsidRPr="00146668">
        <w:rPr>
          <w:rFonts w:cstheme="minorHAnsi"/>
          <w:i/>
        </w:rPr>
        <w:t>Eloge des frontières</w:t>
      </w:r>
      <w:r w:rsidRPr="00146668">
        <w:rPr>
          <w:rFonts w:cstheme="minorHAnsi"/>
        </w:rPr>
        <w:t>)</w:t>
      </w:r>
      <w:r w:rsidR="007F2AD9">
        <w:rPr>
          <w:rFonts w:cstheme="minorHAnsi"/>
        </w:rPr>
        <w:t>.</w:t>
      </w:r>
    </w:p>
    <w:p w:rsidR="000A4DC6" w:rsidRPr="00146668" w:rsidRDefault="000A4DC6" w:rsidP="001E2F18">
      <w:pPr>
        <w:spacing w:after="0" w:line="240" w:lineRule="auto"/>
        <w:jc w:val="both"/>
        <w:rPr>
          <w:rFonts w:cstheme="minorHAnsi"/>
        </w:rPr>
      </w:pPr>
    </w:p>
    <w:p w:rsidR="00CA61D3" w:rsidRPr="00146668" w:rsidRDefault="00CA61D3" w:rsidP="001E2F18">
      <w:pPr>
        <w:spacing w:after="0" w:line="240" w:lineRule="auto"/>
        <w:ind w:left="708"/>
        <w:jc w:val="both"/>
        <w:rPr>
          <w:rFonts w:cstheme="minorHAnsi"/>
          <w:sz w:val="18"/>
          <w:szCs w:val="18"/>
        </w:rPr>
      </w:pPr>
      <w:r w:rsidRPr="00146668">
        <w:rPr>
          <w:rFonts w:cstheme="minorHAnsi"/>
        </w:rPr>
        <w:t xml:space="preserve">   </w:t>
      </w:r>
      <w:r w:rsidRPr="00146668">
        <w:rPr>
          <w:rFonts w:cstheme="minorHAnsi"/>
        </w:rPr>
        <w:tab/>
      </w:r>
      <w:r w:rsidRPr="00146668">
        <w:rPr>
          <w:rFonts w:cstheme="minorHAnsi"/>
          <w:sz w:val="18"/>
          <w:szCs w:val="18"/>
        </w:rPr>
        <w:t>De leur origine paysagère (</w:t>
      </w:r>
      <w:proofErr w:type="spellStart"/>
      <w:r w:rsidRPr="00146668">
        <w:rPr>
          <w:rFonts w:cstheme="minorHAnsi"/>
          <w:i/>
          <w:sz w:val="18"/>
          <w:szCs w:val="18"/>
        </w:rPr>
        <w:t>sito</w:t>
      </w:r>
      <w:proofErr w:type="spellEnd"/>
      <w:r w:rsidRPr="00146668">
        <w:rPr>
          <w:rFonts w:cstheme="minorHAnsi"/>
          <w:sz w:val="18"/>
          <w:szCs w:val="18"/>
        </w:rPr>
        <w:t>, en italien, vers 1560) les sites touristiques gardent une nuance « </w:t>
      </w:r>
      <w:proofErr w:type="spellStart"/>
      <w:r w:rsidRPr="00146668">
        <w:rPr>
          <w:rFonts w:cstheme="minorHAnsi"/>
          <w:sz w:val="18"/>
          <w:szCs w:val="18"/>
        </w:rPr>
        <w:t>picturable</w:t>
      </w:r>
      <w:proofErr w:type="spellEnd"/>
      <w:r w:rsidRPr="00146668">
        <w:rPr>
          <w:rFonts w:cstheme="minorHAnsi"/>
          <w:sz w:val="18"/>
          <w:szCs w:val="18"/>
        </w:rPr>
        <w:t xml:space="preserve"> », pittoresque. Ils conjuguent, dans la formule contemporaine que je viens d’évoquer, l’idée de paysages plaisants à contempler et la mise en vente de leurs appâts numérisés, conjuguant ainsi esthétique, communication et finances de manière naïvement triomphale. Il en est de même des sites culturels : musées, galeries, monuments ; les sites à visiter apparaissent sur les sites qui leur sont tout dévoués. Sites sur sites en quelque sorte. Le terme « site » sert d’embrayeur. </w:t>
      </w:r>
    </w:p>
    <w:p w:rsidR="00CA61D3" w:rsidRPr="00146668" w:rsidRDefault="00CA61D3" w:rsidP="001E2F18">
      <w:pPr>
        <w:spacing w:after="0" w:line="240" w:lineRule="auto"/>
        <w:ind w:left="708"/>
        <w:jc w:val="both"/>
        <w:rPr>
          <w:rFonts w:cstheme="minorHAnsi"/>
          <w:sz w:val="18"/>
          <w:szCs w:val="18"/>
        </w:rPr>
      </w:pPr>
      <w:r w:rsidRPr="00146668">
        <w:rPr>
          <w:rFonts w:cstheme="minorHAnsi"/>
          <w:sz w:val="18"/>
          <w:szCs w:val="18"/>
        </w:rPr>
        <w:tab/>
        <w:t xml:space="preserve">Toujours sur le versant « position » du terme site, voici le </w:t>
      </w:r>
      <w:proofErr w:type="spellStart"/>
      <w:r w:rsidRPr="00146668">
        <w:rPr>
          <w:rFonts w:cstheme="minorHAnsi"/>
          <w:sz w:val="18"/>
          <w:szCs w:val="18"/>
        </w:rPr>
        <w:t>s</w:t>
      </w:r>
      <w:r w:rsidRPr="00146668">
        <w:rPr>
          <w:rFonts w:cstheme="minorHAnsi"/>
          <w:i/>
          <w:sz w:val="18"/>
          <w:szCs w:val="18"/>
        </w:rPr>
        <w:t>eat</w:t>
      </w:r>
      <w:proofErr w:type="spellEnd"/>
      <w:r w:rsidRPr="00146668">
        <w:rPr>
          <w:rFonts w:cstheme="minorHAnsi"/>
          <w:sz w:val="18"/>
          <w:szCs w:val="18"/>
        </w:rPr>
        <w:t xml:space="preserve"> anglais, de </w:t>
      </w:r>
      <w:r w:rsidRPr="00146668">
        <w:rPr>
          <w:rFonts w:cstheme="minorHAnsi"/>
          <w:i/>
          <w:sz w:val="18"/>
          <w:szCs w:val="18"/>
        </w:rPr>
        <w:t xml:space="preserve">to </w:t>
      </w:r>
      <w:proofErr w:type="spellStart"/>
      <w:r w:rsidRPr="00146668">
        <w:rPr>
          <w:rFonts w:cstheme="minorHAnsi"/>
          <w:i/>
          <w:sz w:val="18"/>
          <w:szCs w:val="18"/>
        </w:rPr>
        <w:t>sit</w:t>
      </w:r>
      <w:proofErr w:type="spellEnd"/>
      <w:r w:rsidRPr="00146668">
        <w:rPr>
          <w:rFonts w:cstheme="minorHAnsi"/>
          <w:sz w:val="18"/>
          <w:szCs w:val="18"/>
        </w:rPr>
        <w:t xml:space="preserve">, s’asseoir. Site, siège sur lequel on s’assied pour trôner ou simplement se reposer. Siège principal d’une filiale, siège de député, siège automobile, tous sont faits pour offrir un équilibre sûr et confortable, et s’opposent au vague, à l’éphémère, à la précarité. </w:t>
      </w:r>
    </w:p>
    <w:p w:rsidR="00161BBD" w:rsidRPr="00146668" w:rsidRDefault="00161BBD" w:rsidP="001E2F18">
      <w:pPr>
        <w:spacing w:after="0" w:line="240" w:lineRule="auto"/>
        <w:ind w:left="708"/>
        <w:jc w:val="both"/>
        <w:rPr>
          <w:rFonts w:cstheme="minorHAnsi"/>
          <w:sz w:val="18"/>
          <w:szCs w:val="18"/>
        </w:rPr>
      </w:pPr>
      <w:r w:rsidRPr="00146668">
        <w:rPr>
          <w:rFonts w:cstheme="minorHAnsi"/>
          <w:sz w:val="18"/>
          <w:szCs w:val="18"/>
        </w:rPr>
        <w:tab/>
        <w:t xml:space="preserve">De même le site web décline-t-il cette ligne interprétative quand il se présente avec son </w:t>
      </w:r>
      <w:r w:rsidRPr="00146668">
        <w:rPr>
          <w:rFonts w:cstheme="minorHAnsi"/>
          <w:i/>
          <w:sz w:val="18"/>
          <w:szCs w:val="18"/>
        </w:rPr>
        <w:t>home</w:t>
      </w:r>
      <w:r w:rsidRPr="00146668">
        <w:rPr>
          <w:rFonts w:cstheme="minorHAnsi"/>
          <w:sz w:val="18"/>
          <w:szCs w:val="18"/>
        </w:rPr>
        <w:t>, sa maison à soi (</w:t>
      </w:r>
      <w:r w:rsidRPr="00146668">
        <w:rPr>
          <w:rFonts w:cstheme="minorHAnsi"/>
          <w:i/>
          <w:sz w:val="18"/>
          <w:szCs w:val="18"/>
        </w:rPr>
        <w:t>home page, front page</w:t>
      </w:r>
      <w:r w:rsidRPr="00146668">
        <w:rPr>
          <w:rFonts w:cstheme="minorHAnsi"/>
          <w:sz w:val="18"/>
          <w:szCs w:val="18"/>
        </w:rPr>
        <w:t xml:space="preserve"> [on pourrait ajouter le mur de Facebook], avec façade et adresse, et les éléments architecturaux qui s’ensuivent : portes, frontons, enseignes, balises et portails. Ici le côté sécurité, protection, sauvegarde et patrimoine s’impose. Chacun chez soi, résidences, assises. […]</w:t>
      </w:r>
    </w:p>
    <w:p w:rsidR="00161BBD" w:rsidRPr="00146668" w:rsidRDefault="00161BBD" w:rsidP="001E2F18">
      <w:pPr>
        <w:spacing w:after="0" w:line="240" w:lineRule="auto"/>
        <w:ind w:left="708"/>
        <w:jc w:val="both"/>
        <w:rPr>
          <w:rFonts w:cstheme="minorHAnsi"/>
          <w:sz w:val="18"/>
          <w:szCs w:val="18"/>
        </w:rPr>
      </w:pPr>
      <w:r w:rsidRPr="00146668">
        <w:rPr>
          <w:rFonts w:cstheme="minorHAnsi"/>
          <w:sz w:val="18"/>
          <w:szCs w:val="18"/>
        </w:rPr>
        <w:t>« </w:t>
      </w:r>
      <w:proofErr w:type="spellStart"/>
      <w:proofErr w:type="gramStart"/>
      <w:r w:rsidRPr="00146668">
        <w:rPr>
          <w:rFonts w:cstheme="minorHAnsi"/>
          <w:sz w:val="18"/>
          <w:szCs w:val="18"/>
        </w:rPr>
        <w:t>situm</w:t>
      </w:r>
      <w:proofErr w:type="spellEnd"/>
      <w:proofErr w:type="gramEnd"/>
      <w:r w:rsidRPr="00146668">
        <w:rPr>
          <w:rFonts w:cstheme="minorHAnsi"/>
          <w:sz w:val="18"/>
          <w:szCs w:val="18"/>
        </w:rPr>
        <w:t> », le site géographique et patrimonial s’adapte très bien à plusieurs traits du monde des transports électroniques, des espaces abstraits et de la cartographie des réseaux. Ces traits s’éclairent les uns les autres. Je dirais même que les traits qui apparaissent avec le site Internet sont des sortes de révélateurs des traits des sites traditionnels.  (pp.25-26)</w:t>
      </w:r>
    </w:p>
    <w:p w:rsidR="00161BBD" w:rsidRPr="00146668" w:rsidRDefault="00161BBD" w:rsidP="001E2F18">
      <w:pPr>
        <w:spacing w:after="0" w:line="240" w:lineRule="auto"/>
        <w:ind w:left="708"/>
        <w:jc w:val="both"/>
        <w:rPr>
          <w:rFonts w:cstheme="minorHAnsi"/>
          <w:sz w:val="18"/>
          <w:szCs w:val="18"/>
        </w:rPr>
      </w:pPr>
    </w:p>
    <w:p w:rsidR="00161BBD" w:rsidRPr="00146668" w:rsidRDefault="00161BBD" w:rsidP="001E2F18">
      <w:pPr>
        <w:spacing w:after="0" w:line="240" w:lineRule="auto"/>
        <w:ind w:left="708"/>
        <w:jc w:val="both"/>
        <w:rPr>
          <w:rFonts w:cstheme="minorHAnsi"/>
          <w:sz w:val="18"/>
          <w:szCs w:val="18"/>
        </w:rPr>
      </w:pPr>
      <w:r w:rsidRPr="00146668">
        <w:rPr>
          <w:rFonts w:cstheme="minorHAnsi"/>
          <w:sz w:val="18"/>
          <w:szCs w:val="18"/>
        </w:rPr>
        <w:tab/>
        <w:t xml:space="preserve">Voila notre mot latin : </w:t>
      </w:r>
      <w:proofErr w:type="spellStart"/>
      <w:r w:rsidRPr="00146668">
        <w:rPr>
          <w:rFonts w:cstheme="minorHAnsi"/>
          <w:i/>
          <w:sz w:val="18"/>
          <w:szCs w:val="18"/>
        </w:rPr>
        <w:t>sistere</w:t>
      </w:r>
      <w:proofErr w:type="spellEnd"/>
      <w:r w:rsidRPr="00146668">
        <w:rPr>
          <w:rFonts w:cstheme="minorHAnsi"/>
          <w:sz w:val="18"/>
          <w:szCs w:val="18"/>
        </w:rPr>
        <w:t xml:space="preserve">, </w:t>
      </w:r>
      <w:proofErr w:type="gramStart"/>
      <w:r w:rsidRPr="00146668">
        <w:rPr>
          <w:rFonts w:cstheme="minorHAnsi"/>
          <w:sz w:val="18"/>
          <w:szCs w:val="18"/>
        </w:rPr>
        <w:t>résister</w:t>
      </w:r>
      <w:proofErr w:type="gramEnd"/>
      <w:r w:rsidRPr="00146668">
        <w:rPr>
          <w:rFonts w:cstheme="minorHAnsi"/>
          <w:sz w:val="18"/>
          <w:szCs w:val="18"/>
        </w:rPr>
        <w:t xml:space="preserve"> – ou italien : </w:t>
      </w:r>
      <w:proofErr w:type="spellStart"/>
      <w:r w:rsidRPr="00146668">
        <w:rPr>
          <w:rFonts w:cstheme="minorHAnsi"/>
          <w:i/>
          <w:sz w:val="18"/>
          <w:szCs w:val="18"/>
        </w:rPr>
        <w:t>sito</w:t>
      </w:r>
      <w:proofErr w:type="spellEnd"/>
      <w:r w:rsidRPr="00146668">
        <w:rPr>
          <w:rFonts w:cstheme="minorHAnsi"/>
          <w:sz w:val="18"/>
          <w:szCs w:val="18"/>
        </w:rPr>
        <w:t xml:space="preserve"> (paysage élargi), qui prend un aspect d’expérience en cours, de </w:t>
      </w:r>
      <w:proofErr w:type="spellStart"/>
      <w:r w:rsidRPr="00146668">
        <w:rPr>
          <w:rFonts w:cstheme="minorHAnsi"/>
          <w:i/>
          <w:sz w:val="18"/>
          <w:szCs w:val="18"/>
        </w:rPr>
        <w:t>work</w:t>
      </w:r>
      <w:proofErr w:type="spellEnd"/>
      <w:r w:rsidRPr="00146668">
        <w:rPr>
          <w:rFonts w:cstheme="minorHAnsi"/>
          <w:i/>
          <w:sz w:val="18"/>
          <w:szCs w:val="18"/>
        </w:rPr>
        <w:t xml:space="preserve"> in </w:t>
      </w:r>
      <w:proofErr w:type="spellStart"/>
      <w:r w:rsidRPr="00146668">
        <w:rPr>
          <w:rFonts w:cstheme="minorHAnsi"/>
          <w:i/>
          <w:sz w:val="18"/>
          <w:szCs w:val="18"/>
        </w:rPr>
        <w:t>process</w:t>
      </w:r>
      <w:proofErr w:type="spellEnd"/>
      <w:r w:rsidRPr="00146668">
        <w:rPr>
          <w:rFonts w:cstheme="minorHAnsi"/>
          <w:i/>
          <w:sz w:val="18"/>
          <w:szCs w:val="18"/>
        </w:rPr>
        <w:t xml:space="preserve">. </w:t>
      </w:r>
      <w:r w:rsidRPr="00146668">
        <w:rPr>
          <w:rFonts w:cstheme="minorHAnsi"/>
          <w:sz w:val="18"/>
          <w:szCs w:val="18"/>
        </w:rPr>
        <w:t>Il perd sa stabilité ancrée dans un sol résistant, la terre,  patrie des villes qui s’y fondent. Disparue l’araire de Romulus, viennent les nomades des grands espaces, les forêts renouvelées, les déserts où, sur le sable, on ne peut rien accrocher. […]</w:t>
      </w:r>
    </w:p>
    <w:p w:rsidR="00161BBD" w:rsidRPr="00146668" w:rsidRDefault="00161BBD" w:rsidP="008C2111">
      <w:pPr>
        <w:spacing w:after="0" w:line="240" w:lineRule="auto"/>
        <w:ind w:left="708" w:firstLine="708"/>
        <w:jc w:val="both"/>
        <w:rPr>
          <w:rFonts w:cstheme="minorHAnsi"/>
          <w:sz w:val="18"/>
          <w:szCs w:val="18"/>
        </w:rPr>
      </w:pPr>
      <w:r w:rsidRPr="00146668">
        <w:rPr>
          <w:rFonts w:cstheme="minorHAnsi"/>
          <w:sz w:val="18"/>
          <w:szCs w:val="18"/>
        </w:rPr>
        <w:t>Si donc on prend « site » au sens de « vue », quel panorama s’ouvre donc devant nous ? Ce n’est plus la stabilité ni la propriété mais peut-être tout le contraire</w:t>
      </w:r>
      <w:r w:rsidR="00BD4684" w:rsidRPr="00146668">
        <w:rPr>
          <w:rFonts w:cstheme="minorHAnsi"/>
          <w:sz w:val="18"/>
          <w:szCs w:val="18"/>
        </w:rPr>
        <w:t xml:space="preserve">, la dépossession. L’aventure. Le site est ce point du territoire d’où je peux embrasser l’espace, la campagne d’un regard circulaire. Roc. Phare. Ville au sommet d’une colline chez les peintres florentins. Le site donne à voir quelque chose qui n’est pas lui, quelque chose de son environnement, ses alentours. Il vaudrait d’ailleurs seulement par cela : la facilité qu’il offre de lui tourner le dos pour regarder ailleurs, au loin (les bancs de Gaudi tournent le dos à la </w:t>
      </w:r>
      <w:proofErr w:type="spellStart"/>
      <w:r w:rsidR="00BD4684" w:rsidRPr="00146668">
        <w:rPr>
          <w:rFonts w:cstheme="minorHAnsi"/>
          <w:sz w:val="18"/>
          <w:szCs w:val="18"/>
        </w:rPr>
        <w:t>Sagrada</w:t>
      </w:r>
      <w:proofErr w:type="spellEnd"/>
      <w:r w:rsidR="00BD4684" w:rsidRPr="00146668">
        <w:rPr>
          <w:rFonts w:cstheme="minorHAnsi"/>
          <w:sz w:val="18"/>
          <w:szCs w:val="18"/>
        </w:rPr>
        <w:t xml:space="preserve"> </w:t>
      </w:r>
      <w:proofErr w:type="spellStart"/>
      <w:r w:rsidR="00BD4684" w:rsidRPr="00146668">
        <w:rPr>
          <w:rFonts w:cstheme="minorHAnsi"/>
          <w:sz w:val="18"/>
          <w:szCs w:val="18"/>
        </w:rPr>
        <w:t>Familia</w:t>
      </w:r>
      <w:proofErr w:type="spellEnd"/>
      <w:r w:rsidR="00BD4684" w:rsidRPr="00146668">
        <w:rPr>
          <w:rFonts w:cstheme="minorHAnsi"/>
          <w:sz w:val="18"/>
          <w:szCs w:val="18"/>
        </w:rPr>
        <w:t xml:space="preserve">.) Il est pittoresque, il pose et fait </w:t>
      </w:r>
      <w:r w:rsidR="00B8457C" w:rsidRPr="00146668">
        <w:rPr>
          <w:rFonts w:cstheme="minorHAnsi"/>
          <w:sz w:val="18"/>
          <w:szCs w:val="18"/>
        </w:rPr>
        <w:t>garder la pose à ce qu’il domine. » (p.27)</w:t>
      </w:r>
    </w:p>
    <w:p w:rsidR="00B8457C" w:rsidRPr="00146668" w:rsidRDefault="00B8457C" w:rsidP="001E2F18">
      <w:pPr>
        <w:spacing w:after="0" w:line="240" w:lineRule="auto"/>
        <w:ind w:left="708"/>
        <w:jc w:val="both"/>
        <w:rPr>
          <w:rFonts w:cstheme="minorHAnsi"/>
          <w:sz w:val="18"/>
          <w:szCs w:val="18"/>
        </w:rPr>
      </w:pPr>
      <w:r w:rsidRPr="00146668">
        <w:rPr>
          <w:rFonts w:cstheme="minorHAnsi"/>
          <w:sz w:val="18"/>
          <w:szCs w:val="18"/>
        </w:rPr>
        <w:t>« Le site ni ne voit ni ne se voit : il fait voir » (p.29)</w:t>
      </w:r>
    </w:p>
    <w:p w:rsidR="00B8457C" w:rsidRPr="00146668" w:rsidRDefault="00B8457C" w:rsidP="001E2F18">
      <w:pPr>
        <w:spacing w:after="0" w:line="240" w:lineRule="auto"/>
        <w:ind w:left="708"/>
        <w:jc w:val="both"/>
        <w:rPr>
          <w:rFonts w:cstheme="minorHAnsi"/>
          <w:sz w:val="18"/>
          <w:szCs w:val="18"/>
        </w:rPr>
      </w:pPr>
      <w:r w:rsidRPr="00146668">
        <w:rPr>
          <w:rFonts w:cstheme="minorHAnsi"/>
          <w:sz w:val="18"/>
          <w:szCs w:val="18"/>
        </w:rPr>
        <w:t>« </w:t>
      </w:r>
      <w:proofErr w:type="gramStart"/>
      <w:r w:rsidRPr="00146668">
        <w:rPr>
          <w:rFonts w:cstheme="minorHAnsi"/>
          <w:sz w:val="18"/>
          <w:szCs w:val="18"/>
        </w:rPr>
        <w:t>mais</w:t>
      </w:r>
      <w:proofErr w:type="gramEnd"/>
      <w:r w:rsidRPr="00146668">
        <w:rPr>
          <w:rFonts w:cstheme="minorHAnsi"/>
          <w:sz w:val="18"/>
          <w:szCs w:val="18"/>
        </w:rPr>
        <w:t xml:space="preserve"> concluons ce tour dans les usages du terme en évoquant la rencontre du site-web et de la site-cité, car elle résume bien  à mon avis le déplacement et la concaténation des deux chaînes de signification : sécurité et placidité d’une part, mouvement de dissociation et de réunification d’autre part.</w:t>
      </w:r>
      <w:r w:rsidR="00336FB9" w:rsidRPr="00146668">
        <w:rPr>
          <w:rFonts w:cstheme="minorHAnsi"/>
          <w:sz w:val="18"/>
          <w:szCs w:val="18"/>
        </w:rPr>
        <w:t> » (p.29)</w:t>
      </w:r>
    </w:p>
    <w:p w:rsidR="00336FB9" w:rsidRDefault="00336FB9" w:rsidP="001E2F18">
      <w:pPr>
        <w:spacing w:after="0" w:line="240" w:lineRule="auto"/>
        <w:ind w:left="708"/>
        <w:jc w:val="both"/>
        <w:rPr>
          <w:rFonts w:cstheme="minorHAnsi"/>
          <w:sz w:val="18"/>
          <w:szCs w:val="18"/>
        </w:rPr>
      </w:pPr>
      <w:r w:rsidRPr="00146668">
        <w:rPr>
          <w:rFonts w:cstheme="minorHAnsi"/>
          <w:sz w:val="18"/>
          <w:szCs w:val="18"/>
        </w:rPr>
        <w:t>« </w:t>
      </w:r>
      <w:proofErr w:type="gramStart"/>
      <w:r w:rsidRPr="00146668">
        <w:rPr>
          <w:rFonts w:cstheme="minorHAnsi"/>
          <w:sz w:val="18"/>
          <w:szCs w:val="18"/>
        </w:rPr>
        <w:t>l’effort</w:t>
      </w:r>
      <w:proofErr w:type="gramEnd"/>
      <w:r w:rsidRPr="00146668">
        <w:rPr>
          <w:rFonts w:cstheme="minorHAnsi"/>
          <w:sz w:val="18"/>
          <w:szCs w:val="18"/>
        </w:rPr>
        <w:t xml:space="preserve"> accompli pour domestiquer, apprivoiser cet espace de réseau au sein d’une configuration de concept déjà établis » (p.29)</w:t>
      </w:r>
    </w:p>
    <w:p w:rsidR="008C2111" w:rsidRPr="00146668" w:rsidRDefault="008C2111" w:rsidP="001E2F18">
      <w:pPr>
        <w:spacing w:after="0" w:line="240" w:lineRule="auto"/>
        <w:ind w:left="708"/>
        <w:jc w:val="both"/>
        <w:rPr>
          <w:rFonts w:cstheme="minorHAnsi"/>
          <w:sz w:val="18"/>
          <w:szCs w:val="18"/>
        </w:rPr>
      </w:pPr>
    </w:p>
    <w:p w:rsidR="00161BBD" w:rsidRPr="00146668" w:rsidRDefault="00161BBD" w:rsidP="001E2F18">
      <w:pPr>
        <w:spacing w:after="0" w:line="240" w:lineRule="auto"/>
        <w:jc w:val="both"/>
        <w:rPr>
          <w:rFonts w:cstheme="minorHAnsi"/>
        </w:rPr>
      </w:pPr>
    </w:p>
    <w:p w:rsidR="007642A3" w:rsidRPr="007642A3" w:rsidRDefault="007642A3" w:rsidP="0055300C">
      <w:pPr>
        <w:pStyle w:val="ListParagraph"/>
        <w:numPr>
          <w:ilvl w:val="0"/>
          <w:numId w:val="10"/>
        </w:numPr>
        <w:spacing w:after="0" w:line="240" w:lineRule="auto"/>
        <w:jc w:val="both"/>
        <w:outlineLvl w:val="2"/>
        <w:rPr>
          <w:rFonts w:cstheme="minorHAnsi"/>
          <w:b/>
        </w:rPr>
      </w:pPr>
      <w:r w:rsidRPr="007642A3">
        <w:rPr>
          <w:rFonts w:cstheme="minorHAnsi"/>
          <w:b/>
        </w:rPr>
        <w:t>Le lieu de vie comme espace énoncé et énonçant</w:t>
      </w:r>
    </w:p>
    <w:p w:rsidR="007642A3" w:rsidRPr="007642A3" w:rsidRDefault="007642A3" w:rsidP="007642A3">
      <w:pPr>
        <w:pStyle w:val="ListParagraph"/>
        <w:spacing w:after="0" w:line="240" w:lineRule="auto"/>
        <w:ind w:left="1068"/>
        <w:jc w:val="both"/>
        <w:outlineLvl w:val="2"/>
        <w:rPr>
          <w:rFonts w:cstheme="minorHAnsi"/>
        </w:rPr>
      </w:pPr>
    </w:p>
    <w:p w:rsidR="00486949" w:rsidRPr="007642A3" w:rsidRDefault="0084400F" w:rsidP="00D16B28">
      <w:pPr>
        <w:spacing w:after="0" w:line="240" w:lineRule="auto"/>
        <w:ind w:firstLine="708"/>
        <w:jc w:val="both"/>
        <w:outlineLvl w:val="2"/>
        <w:rPr>
          <w:rFonts w:cstheme="minorHAnsi"/>
        </w:rPr>
      </w:pPr>
      <w:r w:rsidRPr="007642A3">
        <w:rPr>
          <w:rFonts w:eastAsia="Times New Roman" w:cstheme="minorHAnsi"/>
          <w:lang w:val="fr-FR" w:eastAsia="fr-BE"/>
        </w:rPr>
        <w:t>Que retenons-nous de</w:t>
      </w:r>
      <w:r w:rsidR="0006586D" w:rsidRPr="007642A3">
        <w:rPr>
          <w:rFonts w:eastAsia="Times New Roman" w:cstheme="minorHAnsi"/>
          <w:lang w:val="fr-FR" w:eastAsia="fr-BE"/>
        </w:rPr>
        <w:t xml:space="preserve"> ce fatras terminologique : le</w:t>
      </w:r>
      <w:r w:rsidRPr="007642A3">
        <w:rPr>
          <w:rFonts w:eastAsia="Times New Roman" w:cstheme="minorHAnsi"/>
          <w:lang w:val="fr-FR" w:eastAsia="fr-BE"/>
        </w:rPr>
        <w:t> </w:t>
      </w:r>
      <w:r w:rsidRPr="007642A3">
        <w:rPr>
          <w:rFonts w:eastAsia="Times New Roman" w:cstheme="minorHAnsi"/>
          <w:i/>
          <w:lang w:val="fr-FR" w:eastAsia="fr-BE"/>
        </w:rPr>
        <w:t>lieu de vie</w:t>
      </w:r>
      <w:r w:rsidRPr="007642A3">
        <w:rPr>
          <w:rFonts w:eastAsia="Times New Roman" w:cstheme="minorHAnsi"/>
          <w:lang w:val="fr-FR" w:eastAsia="fr-BE"/>
        </w:rPr>
        <w:t xml:space="preserve"> est un lieu, donc un e</w:t>
      </w:r>
      <w:r w:rsidR="0006586D" w:rsidRPr="007642A3">
        <w:rPr>
          <w:rFonts w:eastAsia="Times New Roman" w:cstheme="minorHAnsi"/>
          <w:lang w:val="fr-FR" w:eastAsia="fr-BE"/>
        </w:rPr>
        <w:t xml:space="preserve">space humain, habitable et, de surcroît, ce que </w:t>
      </w:r>
      <w:r w:rsidR="009B287A" w:rsidRPr="007642A3">
        <w:rPr>
          <w:rFonts w:eastAsia="Times New Roman" w:cstheme="minorHAnsi"/>
          <w:lang w:val="fr-FR" w:eastAsia="fr-BE"/>
        </w:rPr>
        <w:t>nous voudrions a</w:t>
      </w:r>
      <w:r w:rsidR="004C2CC5">
        <w:rPr>
          <w:rFonts w:eastAsia="Times New Roman" w:cstheme="minorHAnsi"/>
          <w:lang w:val="fr-FR" w:eastAsia="fr-BE"/>
        </w:rPr>
        <w:t>pprofondir maintenant, une énonciation</w:t>
      </w:r>
      <w:r w:rsidR="009B287A" w:rsidRPr="007642A3">
        <w:rPr>
          <w:rFonts w:eastAsia="Times New Roman" w:cstheme="minorHAnsi"/>
          <w:lang w:val="fr-FR" w:eastAsia="fr-BE"/>
        </w:rPr>
        <w:t xml:space="preserve">. </w:t>
      </w:r>
      <w:r w:rsidR="00CA75CB" w:rsidRPr="007642A3">
        <w:rPr>
          <w:rFonts w:cstheme="minorHAnsi"/>
        </w:rPr>
        <w:t>Nous l’avons vu dans le cas du mollusque. I</w:t>
      </w:r>
      <w:r w:rsidR="00486949" w:rsidRPr="007642A3">
        <w:rPr>
          <w:rFonts w:cstheme="minorHAnsi"/>
        </w:rPr>
        <w:t>l</w:t>
      </w:r>
      <w:r w:rsidR="00CA75CB" w:rsidRPr="007642A3">
        <w:rPr>
          <w:rFonts w:cstheme="minorHAnsi"/>
        </w:rPr>
        <w:t xml:space="preserve"> nous faudra</w:t>
      </w:r>
      <w:r w:rsidR="00486949" w:rsidRPr="007642A3">
        <w:rPr>
          <w:rFonts w:cstheme="minorHAnsi"/>
        </w:rPr>
        <w:t xml:space="preserve"> interro</w:t>
      </w:r>
      <w:r w:rsidR="00CA75CB" w:rsidRPr="007642A3">
        <w:rPr>
          <w:rFonts w:cstheme="minorHAnsi"/>
        </w:rPr>
        <w:t xml:space="preserve">ger le lieu de vie tant comme </w:t>
      </w:r>
      <w:r w:rsidR="009B287A" w:rsidRPr="00A9559B">
        <w:rPr>
          <w:rFonts w:cstheme="minorHAnsi"/>
          <w:i/>
        </w:rPr>
        <w:t>énoncé</w:t>
      </w:r>
      <w:r w:rsidR="009B287A" w:rsidRPr="007642A3">
        <w:rPr>
          <w:rFonts w:cstheme="minorHAnsi"/>
        </w:rPr>
        <w:t xml:space="preserve"> que comme </w:t>
      </w:r>
      <w:r w:rsidR="009B287A" w:rsidRPr="00A9559B">
        <w:rPr>
          <w:rFonts w:cstheme="minorHAnsi"/>
          <w:i/>
        </w:rPr>
        <w:t>énonçant</w:t>
      </w:r>
      <w:r w:rsidR="009B287A" w:rsidRPr="007642A3">
        <w:rPr>
          <w:rFonts w:cstheme="minorHAnsi"/>
        </w:rPr>
        <w:t xml:space="preserve"> : </w:t>
      </w:r>
      <w:r w:rsidR="00486949" w:rsidRPr="007642A3">
        <w:rPr>
          <w:rFonts w:cstheme="minorHAnsi"/>
        </w:rPr>
        <w:t xml:space="preserve">objet, structure matérielle, dotée d’une morphologie, d’une fonctionnalité et </w:t>
      </w:r>
      <w:r w:rsidR="00486949" w:rsidRPr="007642A3">
        <w:rPr>
          <w:rFonts w:cstheme="minorHAnsi"/>
        </w:rPr>
        <w:lastRenderedPageBreak/>
        <w:t>d’une forme extérieure ide</w:t>
      </w:r>
      <w:r w:rsidR="009B287A" w:rsidRPr="007642A3">
        <w:rPr>
          <w:rFonts w:cstheme="minorHAnsi"/>
        </w:rPr>
        <w:t>ntifiable, dont l’ensemble est</w:t>
      </w:r>
      <w:r w:rsidR="00486949" w:rsidRPr="007642A3">
        <w:rPr>
          <w:rFonts w:cstheme="minorHAnsi"/>
        </w:rPr>
        <w:t xml:space="preserve"> destiné à un usage ou une pratique plus ou moins spécialisés, inséparable de l’environnement dans lequel il est implanté, et qui lui procure son efficacité énonciative et pragmatique : la ville, la campagne, la régie Renault, le musée, la feuille de papier, etc.  </w:t>
      </w:r>
    </w:p>
    <w:p w:rsidR="006416D4" w:rsidRPr="00146668" w:rsidRDefault="00CA75CB" w:rsidP="00CA75CB">
      <w:pPr>
        <w:spacing w:after="0" w:line="240" w:lineRule="auto"/>
        <w:ind w:firstLine="708"/>
        <w:jc w:val="both"/>
        <w:outlineLvl w:val="2"/>
        <w:rPr>
          <w:rFonts w:cstheme="minorHAnsi"/>
        </w:rPr>
      </w:pPr>
      <w:r w:rsidRPr="00146668">
        <w:rPr>
          <w:rFonts w:cstheme="minorHAnsi"/>
        </w:rPr>
        <w:t>L</w:t>
      </w:r>
      <w:r w:rsidR="00EF4CE4" w:rsidRPr="00146668">
        <w:rPr>
          <w:rFonts w:cstheme="minorHAnsi"/>
        </w:rPr>
        <w:t xml:space="preserve">e lieu de vie </w:t>
      </w:r>
      <w:r w:rsidRPr="00146668">
        <w:rPr>
          <w:rFonts w:cstheme="minorHAnsi"/>
        </w:rPr>
        <w:t xml:space="preserve">serait alors </w:t>
      </w:r>
      <w:r w:rsidR="00EF4CE4" w:rsidRPr="00146668">
        <w:rPr>
          <w:rFonts w:cstheme="minorHAnsi"/>
        </w:rPr>
        <w:t>susceptible d’un</w:t>
      </w:r>
      <w:r w:rsidR="00F839FE" w:rsidRPr="00146668">
        <w:rPr>
          <w:rFonts w:cstheme="minorHAnsi"/>
        </w:rPr>
        <w:t>e</w:t>
      </w:r>
      <w:r w:rsidR="00EF4CE4" w:rsidRPr="00146668">
        <w:rPr>
          <w:rFonts w:cstheme="minorHAnsi"/>
        </w:rPr>
        <w:t xml:space="preserve"> </w:t>
      </w:r>
      <w:r w:rsidRPr="00146668">
        <w:rPr>
          <w:rFonts w:cstheme="minorHAnsi"/>
        </w:rPr>
        <w:t xml:space="preserve">double </w:t>
      </w:r>
      <w:r w:rsidR="00177A33" w:rsidRPr="00146668">
        <w:rPr>
          <w:rFonts w:cstheme="minorHAnsi"/>
        </w:rPr>
        <w:t>articulation</w:t>
      </w:r>
      <w:r w:rsidRPr="00146668">
        <w:rPr>
          <w:rFonts w:cstheme="minorHAnsi"/>
        </w:rPr>
        <w:t> :</w:t>
      </w:r>
      <w:r w:rsidR="00177A33" w:rsidRPr="00146668">
        <w:rPr>
          <w:rFonts w:cstheme="minorHAnsi"/>
        </w:rPr>
        <w:t xml:space="preserve"> </w:t>
      </w:r>
    </w:p>
    <w:p w:rsidR="006416D4" w:rsidRPr="00146668" w:rsidRDefault="00177A33" w:rsidP="0055300C">
      <w:pPr>
        <w:pStyle w:val="ListParagraph"/>
        <w:numPr>
          <w:ilvl w:val="0"/>
          <w:numId w:val="1"/>
        </w:numPr>
        <w:spacing w:after="0" w:line="240" w:lineRule="auto"/>
        <w:jc w:val="both"/>
        <w:outlineLvl w:val="2"/>
        <w:rPr>
          <w:rFonts w:cstheme="minorHAnsi"/>
        </w:rPr>
      </w:pPr>
      <w:r w:rsidRPr="00146668">
        <w:rPr>
          <w:rFonts w:cstheme="minorHAnsi"/>
        </w:rPr>
        <w:t>lieu habitable</w:t>
      </w:r>
      <w:r w:rsidR="006416D4" w:rsidRPr="00146668">
        <w:rPr>
          <w:rFonts w:cstheme="minorHAnsi"/>
        </w:rPr>
        <w:t> </w:t>
      </w:r>
      <w:r w:rsidR="00A768C2" w:rsidRPr="00146668">
        <w:rPr>
          <w:rFonts w:cstheme="minorHAnsi"/>
        </w:rPr>
        <w:t xml:space="preserve">(énoncé) </w:t>
      </w:r>
      <w:r w:rsidR="006416D4" w:rsidRPr="00146668">
        <w:rPr>
          <w:rFonts w:cstheme="minorHAnsi"/>
        </w:rPr>
        <w:t>doté de certains traits : confort, nombre de places, impose une certaine praxéologie : s’asseoir, converser, se reposer</w:t>
      </w:r>
      <w:r w:rsidR="00CA75CB" w:rsidRPr="00146668">
        <w:rPr>
          <w:rFonts w:cstheme="minorHAnsi"/>
        </w:rPr>
        <w:t>,</w:t>
      </w:r>
      <w:r w:rsidR="006416D4" w:rsidRPr="00146668">
        <w:rPr>
          <w:rFonts w:cstheme="minorHAnsi"/>
        </w:rPr>
        <w:t xml:space="preserve"> </w:t>
      </w:r>
      <w:r w:rsidRPr="00146668">
        <w:rPr>
          <w:rFonts w:cstheme="minorHAnsi"/>
        </w:rPr>
        <w:t xml:space="preserve">et </w:t>
      </w:r>
    </w:p>
    <w:p w:rsidR="006416D4" w:rsidRPr="00146668" w:rsidRDefault="006416D4" w:rsidP="001E2F18">
      <w:pPr>
        <w:spacing w:after="0" w:line="240" w:lineRule="auto"/>
        <w:jc w:val="both"/>
        <w:outlineLvl w:val="2"/>
        <w:rPr>
          <w:rFonts w:cstheme="minorHAnsi"/>
        </w:rPr>
      </w:pPr>
      <w:proofErr w:type="gramStart"/>
      <w:r w:rsidRPr="00146668">
        <w:rPr>
          <w:rFonts w:cstheme="minorHAnsi"/>
        </w:rPr>
        <w:t>et</w:t>
      </w:r>
      <w:proofErr w:type="gramEnd"/>
      <w:r w:rsidRPr="00146668">
        <w:rPr>
          <w:rFonts w:cstheme="minorHAnsi"/>
        </w:rPr>
        <w:t xml:space="preserve">, à un autre niveau de pertinence : </w:t>
      </w:r>
    </w:p>
    <w:p w:rsidR="00EF4CE4" w:rsidRPr="00146668" w:rsidRDefault="00177A33" w:rsidP="0055300C">
      <w:pPr>
        <w:pStyle w:val="ListParagraph"/>
        <w:numPr>
          <w:ilvl w:val="0"/>
          <w:numId w:val="1"/>
        </w:numPr>
        <w:autoSpaceDE w:val="0"/>
        <w:autoSpaceDN w:val="0"/>
        <w:adjustRightInd w:val="0"/>
        <w:spacing w:after="0" w:line="240" w:lineRule="auto"/>
        <w:jc w:val="both"/>
        <w:rPr>
          <w:rFonts w:cstheme="minorHAnsi"/>
        </w:rPr>
      </w:pPr>
      <w:r w:rsidRPr="00146668">
        <w:rPr>
          <w:rFonts w:cstheme="minorHAnsi"/>
        </w:rPr>
        <w:t>objet matériel</w:t>
      </w:r>
      <w:r w:rsidR="00EF4CE4" w:rsidRPr="00146668">
        <w:rPr>
          <w:rFonts w:cstheme="minorHAnsi"/>
        </w:rPr>
        <w:t xml:space="preserve"> (</w:t>
      </w:r>
      <w:r w:rsidR="00B0247E">
        <w:rPr>
          <w:rFonts w:cstheme="minorHAnsi"/>
        </w:rPr>
        <w:t>(</w:t>
      </w:r>
      <w:r w:rsidR="00A768C2" w:rsidRPr="00146668">
        <w:rPr>
          <w:rFonts w:cstheme="minorHAnsi"/>
        </w:rPr>
        <w:t>nécessairement tangible</w:t>
      </w:r>
      <w:r w:rsidR="00EF4CE4" w:rsidRPr="00146668">
        <w:rPr>
          <w:rFonts w:cstheme="minorHAnsi"/>
        </w:rPr>
        <w:t> ?</w:t>
      </w:r>
      <w:r w:rsidR="00A768C2" w:rsidRPr="00146668">
        <w:rPr>
          <w:rFonts w:cstheme="minorHAnsi"/>
        </w:rPr>
        <w:t xml:space="preserve">)) (énonciatif) </w:t>
      </w:r>
      <w:r w:rsidR="006416D4" w:rsidRPr="00146668">
        <w:rPr>
          <w:rFonts w:cstheme="minorHAnsi"/>
        </w:rPr>
        <w:t xml:space="preserve">: architecturé, esthétique, d’une certaine valeur marchande, reconvertible en autre chose pour un autre usager : </w:t>
      </w:r>
      <w:r w:rsidR="00CA75CB" w:rsidRPr="00146668">
        <w:rPr>
          <w:rFonts w:cstheme="minorHAnsi"/>
        </w:rPr>
        <w:t xml:space="preserve">la coquille vide devient logis du pagure. Certains lieux sont réaffectés pour </w:t>
      </w:r>
      <w:r w:rsidR="007B4FAD" w:rsidRPr="00146668">
        <w:rPr>
          <w:rFonts w:cstheme="minorHAnsi"/>
        </w:rPr>
        <w:t xml:space="preserve">des raisons économiques, </w:t>
      </w:r>
      <w:r w:rsidR="006416D4" w:rsidRPr="00146668">
        <w:rPr>
          <w:rFonts w:cstheme="minorHAnsi"/>
        </w:rPr>
        <w:t xml:space="preserve">pratiques commerciales, pratiques artistiques, </w:t>
      </w:r>
      <w:r w:rsidR="007B4FAD" w:rsidRPr="00146668">
        <w:rPr>
          <w:rFonts w:cstheme="minorHAnsi"/>
        </w:rPr>
        <w:t xml:space="preserve">qui font fi ou non d’une politique de </w:t>
      </w:r>
      <w:r w:rsidR="006416D4" w:rsidRPr="00146668">
        <w:rPr>
          <w:rFonts w:cstheme="minorHAnsi"/>
        </w:rPr>
        <w:t>conservation du patrimoine</w:t>
      </w:r>
    </w:p>
    <w:p w:rsidR="00A768C2" w:rsidRPr="00146668" w:rsidRDefault="00A9559B" w:rsidP="00A9559B">
      <w:pPr>
        <w:spacing w:after="0" w:line="240" w:lineRule="auto"/>
        <w:ind w:firstLine="708"/>
        <w:jc w:val="both"/>
        <w:outlineLvl w:val="2"/>
        <w:rPr>
          <w:rFonts w:cstheme="minorHAnsi"/>
        </w:rPr>
      </w:pPr>
      <w:r w:rsidRPr="00A9559B">
        <w:rPr>
          <w:rFonts w:cstheme="minorHAnsi"/>
        </w:rPr>
        <w:t>Et cet « environnement » comprend aussi les parcours des usagers potentiels, leurs attentes et leurs compétences modales et passionnelles, la « situation sémiotique »</w:t>
      </w:r>
      <w:r w:rsidRPr="00146668">
        <w:rPr>
          <w:rStyle w:val="FootnoteReference"/>
          <w:rFonts w:cstheme="minorHAnsi"/>
        </w:rPr>
        <w:footnoteReference w:id="23"/>
      </w:r>
      <w:r w:rsidRPr="00A9559B">
        <w:rPr>
          <w:rFonts w:cstheme="minorHAnsi"/>
        </w:rPr>
        <w:t xml:space="preserve"> qui permet au lieu de vie de fonctionner et de réguler l’interaction avec les parcours et les usages des habitants, passants, hôtes, promoteurs immobiliers, etc.</w:t>
      </w:r>
      <w:r>
        <w:rPr>
          <w:rFonts w:cstheme="minorHAnsi"/>
        </w:rPr>
        <w:t xml:space="preserve"> </w:t>
      </w:r>
      <w:r w:rsidR="00D16B28">
        <w:rPr>
          <w:rFonts w:cstheme="minorHAnsi"/>
        </w:rPr>
        <w:t xml:space="preserve">Jacques </w:t>
      </w:r>
      <w:proofErr w:type="spellStart"/>
      <w:r w:rsidR="00D16B28">
        <w:rPr>
          <w:rFonts w:cstheme="minorHAnsi"/>
        </w:rPr>
        <w:t>Fontanille</w:t>
      </w:r>
      <w:proofErr w:type="spellEnd"/>
      <w:r w:rsidR="00D16B28">
        <w:rPr>
          <w:rFonts w:cstheme="minorHAnsi"/>
        </w:rPr>
        <w:t xml:space="preserve"> </w:t>
      </w:r>
      <w:r w:rsidR="00E95ADC">
        <w:rPr>
          <w:rFonts w:cstheme="minorHAnsi"/>
        </w:rPr>
        <w:t xml:space="preserve">dans un article de 2007 </w:t>
      </w:r>
      <w:r w:rsidR="00D16B28">
        <w:rPr>
          <w:rFonts w:cstheme="minorHAnsi"/>
        </w:rPr>
        <w:t xml:space="preserve">emprunte l’expression « situation sémiotique » à Eric Landowski : </w:t>
      </w:r>
      <w:r w:rsidR="00A768C2" w:rsidRPr="00146668">
        <w:rPr>
          <w:rFonts w:cstheme="minorHAnsi"/>
        </w:rPr>
        <w:t>« Une situation sémiotique est une configuration hétérogène qui rassemble tous les</w:t>
      </w:r>
      <w:r w:rsidR="00EF4CE4" w:rsidRPr="00146668">
        <w:rPr>
          <w:rFonts w:cstheme="minorHAnsi"/>
        </w:rPr>
        <w:t xml:space="preserve"> </w:t>
      </w:r>
      <w:r w:rsidR="00A768C2" w:rsidRPr="00146668">
        <w:rPr>
          <w:rFonts w:cstheme="minorHAnsi"/>
        </w:rPr>
        <w:t>éléments nécessaires à la production et à l’interprétation de la signification d’une interaction</w:t>
      </w:r>
      <w:r w:rsidR="00F417EA" w:rsidRPr="00146668">
        <w:rPr>
          <w:rFonts w:cstheme="minorHAnsi"/>
        </w:rPr>
        <w:t xml:space="preserve"> communicative</w:t>
      </w:r>
      <w:r w:rsidR="00A768C2" w:rsidRPr="00146668">
        <w:rPr>
          <w:rFonts w:cstheme="minorHAnsi"/>
        </w:rPr>
        <w:t> » (p.7)</w:t>
      </w:r>
      <w:r w:rsidR="00D16B28">
        <w:rPr>
          <w:rFonts w:cstheme="minorHAnsi"/>
        </w:rPr>
        <w:t xml:space="preserve"> Il distingue ensuite deux façons d’e</w:t>
      </w:r>
      <w:r w:rsidR="00E95ADC">
        <w:rPr>
          <w:rFonts w:cstheme="minorHAnsi"/>
        </w:rPr>
        <w:t>ntendre la situation sémiotique.</w:t>
      </w:r>
    </w:p>
    <w:p w:rsidR="004C2CC5" w:rsidRDefault="00A768C2" w:rsidP="007B4FAD">
      <w:pPr>
        <w:autoSpaceDE w:val="0"/>
        <w:autoSpaceDN w:val="0"/>
        <w:adjustRightInd w:val="0"/>
        <w:spacing w:after="0" w:line="240" w:lineRule="auto"/>
        <w:ind w:firstLine="708"/>
        <w:jc w:val="both"/>
        <w:rPr>
          <w:rFonts w:cstheme="minorHAnsi"/>
        </w:rPr>
      </w:pPr>
      <w:r w:rsidRPr="00146668">
        <w:rPr>
          <w:rFonts w:cstheme="minorHAnsi"/>
        </w:rPr>
        <w:t>Le premier type, actualisé dans une pratique, constitue la dimension prédicative de la</w:t>
      </w:r>
      <w:r w:rsidR="00F417EA" w:rsidRPr="00146668">
        <w:rPr>
          <w:rFonts w:cstheme="minorHAnsi"/>
        </w:rPr>
        <w:t xml:space="preserve"> </w:t>
      </w:r>
      <w:r w:rsidRPr="00146668">
        <w:rPr>
          <w:rFonts w:cstheme="minorHAnsi"/>
        </w:rPr>
        <w:t>situation (la « situation-scène », au sens où, dans la linguistique des années soixante, on</w:t>
      </w:r>
      <w:r w:rsidR="00F417EA" w:rsidRPr="00146668">
        <w:rPr>
          <w:rFonts w:cstheme="minorHAnsi"/>
        </w:rPr>
        <w:t xml:space="preserve"> </w:t>
      </w:r>
      <w:r w:rsidRPr="00146668">
        <w:rPr>
          <w:rFonts w:cstheme="minorHAnsi"/>
        </w:rPr>
        <w:t>parlait de la prédication verbale comme d’une « petite scène»).</w:t>
      </w:r>
      <w:r w:rsidR="00F417EA" w:rsidRPr="00146668">
        <w:rPr>
          <w:rFonts w:cstheme="minorHAnsi"/>
        </w:rPr>
        <w:t xml:space="preserve"> </w:t>
      </w:r>
      <w:r w:rsidRPr="00146668">
        <w:rPr>
          <w:rFonts w:cstheme="minorHAnsi"/>
        </w:rPr>
        <w:t>La dimension prédicative de la situation s’obtient grâce à la conversion en dispositif</w:t>
      </w:r>
      <w:r w:rsidR="00F417EA" w:rsidRPr="00146668">
        <w:rPr>
          <w:rFonts w:cstheme="minorHAnsi"/>
        </w:rPr>
        <w:t xml:space="preserve"> </w:t>
      </w:r>
      <w:r w:rsidRPr="00146668">
        <w:rPr>
          <w:rFonts w:cstheme="minorHAnsi"/>
        </w:rPr>
        <w:t>d’expression sémiotique d’une expérience pratique.</w:t>
      </w:r>
      <w:r w:rsidR="00F417EA" w:rsidRPr="00146668">
        <w:rPr>
          <w:rFonts w:cstheme="minorHAnsi"/>
        </w:rPr>
        <w:t xml:space="preserve"> </w:t>
      </w:r>
      <w:r w:rsidRPr="00146668">
        <w:rPr>
          <w:rFonts w:cstheme="minorHAnsi"/>
        </w:rPr>
        <w:t>La pratique est alors convertie en un ou plusieurs procès (un ou plusieurs prédicats),</w:t>
      </w:r>
      <w:r w:rsidR="00F417EA" w:rsidRPr="00146668">
        <w:rPr>
          <w:rFonts w:cstheme="minorHAnsi"/>
        </w:rPr>
        <w:t xml:space="preserve"> </w:t>
      </w:r>
      <w:r w:rsidRPr="00146668">
        <w:rPr>
          <w:rFonts w:cstheme="minorHAnsi"/>
        </w:rPr>
        <w:t>des actes d’énonciation qui impliquent des rôles actantiels, joués entre autres</w:t>
      </w:r>
      <w:r w:rsidR="001E2F18" w:rsidRPr="00146668">
        <w:rPr>
          <w:rFonts w:cstheme="minorHAnsi"/>
        </w:rPr>
        <w:t xml:space="preserve"> […]</w:t>
      </w:r>
      <w:r w:rsidRPr="00146668">
        <w:rPr>
          <w:rFonts w:cstheme="minorHAnsi"/>
        </w:rPr>
        <w:t xml:space="preserve"> par des éléments de l’environnement, par le passant,</w:t>
      </w:r>
      <w:r w:rsidR="00F417EA" w:rsidRPr="00146668">
        <w:rPr>
          <w:rFonts w:cstheme="minorHAnsi"/>
        </w:rPr>
        <w:t xml:space="preserve"> </w:t>
      </w:r>
      <w:r w:rsidRPr="00146668">
        <w:rPr>
          <w:rFonts w:cstheme="minorHAnsi"/>
        </w:rPr>
        <w:t>l’usager ou l’observateur, tout ce qui forme la « scène » typique d’une pratique. Elle consiste</w:t>
      </w:r>
      <w:r w:rsidR="00F417EA" w:rsidRPr="00146668">
        <w:rPr>
          <w:rFonts w:cstheme="minorHAnsi"/>
        </w:rPr>
        <w:t xml:space="preserve"> également en relations entre ces différents rôles, des relations modales, pour l’essentiel.</w:t>
      </w:r>
      <w:r w:rsidR="007B4FAD" w:rsidRPr="00146668">
        <w:rPr>
          <w:rFonts w:cstheme="minorHAnsi"/>
        </w:rPr>
        <w:t xml:space="preserve"> </w:t>
      </w:r>
    </w:p>
    <w:p w:rsidR="00D02A29" w:rsidRPr="00146668" w:rsidRDefault="004C2CC5" w:rsidP="007B4FAD">
      <w:pPr>
        <w:autoSpaceDE w:val="0"/>
        <w:autoSpaceDN w:val="0"/>
        <w:adjustRightInd w:val="0"/>
        <w:spacing w:after="0" w:line="240" w:lineRule="auto"/>
        <w:ind w:firstLine="708"/>
        <w:jc w:val="both"/>
        <w:rPr>
          <w:rFonts w:cstheme="minorHAnsi"/>
        </w:rPr>
      </w:pPr>
      <w:r>
        <w:rPr>
          <w:rFonts w:cstheme="minorHAnsi"/>
        </w:rPr>
        <w:t xml:space="preserve">Pour </w:t>
      </w:r>
      <w:proofErr w:type="spellStart"/>
      <w:r>
        <w:rPr>
          <w:rFonts w:cstheme="minorHAnsi"/>
        </w:rPr>
        <w:t>Fontanille</w:t>
      </w:r>
      <w:proofErr w:type="spellEnd"/>
      <w:r>
        <w:rPr>
          <w:rFonts w:cstheme="minorHAnsi"/>
        </w:rPr>
        <w:t>, « l</w:t>
      </w:r>
      <w:r w:rsidR="00F417EA" w:rsidRPr="00146668">
        <w:rPr>
          <w:rFonts w:cstheme="minorHAnsi"/>
        </w:rPr>
        <w:t>es outils (comme l’opinel</w:t>
      </w:r>
      <w:r w:rsidR="007B4FAD" w:rsidRPr="00146668">
        <w:rPr>
          <w:rFonts w:cstheme="minorHAnsi"/>
        </w:rPr>
        <w:t xml:space="preserve">, selon Jean-Marie </w:t>
      </w:r>
      <w:proofErr w:type="spellStart"/>
      <w:r w:rsidR="007B4FAD" w:rsidRPr="00146668">
        <w:rPr>
          <w:rFonts w:cstheme="minorHAnsi"/>
        </w:rPr>
        <w:t>Floch</w:t>
      </w:r>
      <w:proofErr w:type="spellEnd"/>
      <w:r w:rsidR="007B4FAD" w:rsidRPr="00146668">
        <w:rPr>
          <w:rFonts w:cstheme="minorHAnsi"/>
        </w:rPr>
        <w:t xml:space="preserve"> (dans « Le couteau du bricoleur », </w:t>
      </w:r>
      <w:r w:rsidR="007B4FAD" w:rsidRPr="00146668">
        <w:rPr>
          <w:rFonts w:cstheme="minorHAnsi"/>
          <w:i/>
        </w:rPr>
        <w:t>Identités visuelles</w:t>
      </w:r>
      <w:r w:rsidR="007B4FAD" w:rsidRPr="00146668">
        <w:rPr>
          <w:rFonts w:cstheme="minorHAnsi"/>
        </w:rPr>
        <w:t>, Paris, P</w:t>
      </w:r>
      <w:r w:rsidR="003D1D11" w:rsidRPr="00146668">
        <w:rPr>
          <w:rFonts w:cstheme="minorHAnsi"/>
        </w:rPr>
        <w:t>UF</w:t>
      </w:r>
      <w:r w:rsidR="007B4FAD" w:rsidRPr="00146668">
        <w:rPr>
          <w:rFonts w:cstheme="minorHAnsi"/>
        </w:rPr>
        <w:t>, 1995</w:t>
      </w:r>
      <w:r w:rsidR="00F417EA" w:rsidRPr="00146668">
        <w:rPr>
          <w:rFonts w:cstheme="minorHAnsi"/>
        </w:rPr>
        <w:t>) fournissent l’exemple le plus simple de ce type de scène prédicative pratique : un objet, configuré en vue d’un certain usage, va jouer un rôle actantiel à l’intérieur d’une pratique technique (dont l’usage est l’actualisation énonciative) qui</w:t>
      </w:r>
      <w:r w:rsidR="001E2F18" w:rsidRPr="00146668">
        <w:rPr>
          <w:rFonts w:cstheme="minorHAnsi"/>
        </w:rPr>
        <w:t xml:space="preserve"> </w:t>
      </w:r>
      <w:r w:rsidR="00F417EA" w:rsidRPr="00146668">
        <w:rPr>
          <w:rFonts w:cstheme="minorHAnsi"/>
        </w:rPr>
        <w:t>consiste en une action sur un segment du monde naturel : ce segment, l’outil et l’usager sont alors associés à l’intérieur d’une même scène prédicative, où le contenu sémantique du prédicat est fourni par la thématique de la pratique elle-même (tailler, couper, etc.), et où ces différents acteurs jouent les principaux rôles actantiels.</w:t>
      </w:r>
      <w:r w:rsidR="007B4FAD" w:rsidRPr="00146668">
        <w:rPr>
          <w:rFonts w:cstheme="minorHAnsi"/>
        </w:rPr>
        <w:t>.</w:t>
      </w:r>
      <w:r>
        <w:rPr>
          <w:rFonts w:cstheme="minorHAnsi"/>
        </w:rPr>
        <w:t> » Dans notre cas, l’habitat, ou l’habitacle, configuré en fonction de l’usage</w:t>
      </w:r>
      <w:r w:rsidR="00891398">
        <w:rPr>
          <w:rFonts w:cstheme="minorHAnsi"/>
        </w:rPr>
        <w:t>,</w:t>
      </w:r>
      <w:r>
        <w:rPr>
          <w:rFonts w:cstheme="minorHAnsi"/>
        </w:rPr>
        <w:t xml:space="preserve"> va produire la scène prédicative de </w:t>
      </w:r>
      <w:r w:rsidRPr="00891398">
        <w:rPr>
          <w:rFonts w:cstheme="minorHAnsi"/>
          <w:i/>
        </w:rPr>
        <w:t>l’habiter</w:t>
      </w:r>
      <w:r>
        <w:rPr>
          <w:rFonts w:cstheme="minorHAnsi"/>
        </w:rPr>
        <w:t xml:space="preserve"> avec les </w:t>
      </w:r>
      <w:r w:rsidRPr="00891398">
        <w:rPr>
          <w:rFonts w:cstheme="minorHAnsi"/>
          <w:i/>
        </w:rPr>
        <w:t>habitants</w:t>
      </w:r>
      <w:r>
        <w:rPr>
          <w:rFonts w:cstheme="minorHAnsi"/>
        </w:rPr>
        <w:t xml:space="preserve"> qui y jouent des rôles actantiels.</w:t>
      </w:r>
      <w:r w:rsidRPr="004C2CC5">
        <w:rPr>
          <w:rFonts w:cstheme="minorHAnsi"/>
        </w:rPr>
        <w:t xml:space="preserve"> </w:t>
      </w:r>
      <w:r w:rsidR="00891398">
        <w:rPr>
          <w:rFonts w:cstheme="minorHAnsi"/>
        </w:rPr>
        <w:t>L</w:t>
      </w:r>
      <w:r w:rsidRPr="00146668">
        <w:rPr>
          <w:rFonts w:cstheme="minorHAnsi"/>
        </w:rPr>
        <w:t xml:space="preserve">e lieu de vie permet </w:t>
      </w:r>
      <w:r>
        <w:rPr>
          <w:rFonts w:cstheme="minorHAnsi"/>
        </w:rPr>
        <w:t xml:space="preserve">d’habiter mais aussi </w:t>
      </w:r>
      <w:r w:rsidRPr="00146668">
        <w:rPr>
          <w:rFonts w:cstheme="minorHAnsi"/>
        </w:rPr>
        <w:t>de recevoir, de se reposer, de travailler</w:t>
      </w:r>
      <w:r w:rsidR="00E95ADC">
        <w:rPr>
          <w:rFonts w:cstheme="minorHAnsi"/>
        </w:rPr>
        <w:t>, etc.</w:t>
      </w:r>
      <w:r>
        <w:rPr>
          <w:rFonts w:cstheme="minorHAnsi"/>
        </w:rPr>
        <w:t xml:space="preserve"> </w:t>
      </w:r>
    </w:p>
    <w:p w:rsidR="00F417EA" w:rsidRPr="00146668" w:rsidRDefault="004C2CC5" w:rsidP="001E2F18">
      <w:pPr>
        <w:autoSpaceDE w:val="0"/>
        <w:autoSpaceDN w:val="0"/>
        <w:adjustRightInd w:val="0"/>
        <w:spacing w:after="0" w:line="240" w:lineRule="auto"/>
        <w:ind w:firstLine="708"/>
        <w:jc w:val="both"/>
        <w:rPr>
          <w:rFonts w:cstheme="minorHAnsi"/>
        </w:rPr>
      </w:pPr>
      <w:r>
        <w:rPr>
          <w:rFonts w:cstheme="minorHAnsi"/>
        </w:rPr>
        <w:t>« </w:t>
      </w:r>
      <w:r w:rsidR="00F417EA" w:rsidRPr="00146668">
        <w:rPr>
          <w:rFonts w:cstheme="minorHAnsi"/>
        </w:rPr>
        <w:t>La seconde dimension est stratégique (la « situation-stratégie »). « Stratégie » signifie ici que la situation sémiotique est plus ou moins prévisible, ou même programmable, et, plus généralement, que chaque s</w:t>
      </w:r>
      <w:r w:rsidR="008601BA" w:rsidRPr="00146668">
        <w:rPr>
          <w:rFonts w:cstheme="minorHAnsi"/>
        </w:rPr>
        <w:t>cène prédicative doit s’ajuster</w:t>
      </w:r>
      <w:r w:rsidR="00F417EA" w:rsidRPr="00146668">
        <w:rPr>
          <w:rFonts w:cstheme="minorHAnsi"/>
        </w:rPr>
        <w:t>, dans l’espace et dans le temps, aux autres scènes et pratiques, concomitantes ou non-concomitantes.</w:t>
      </w:r>
      <w:r w:rsidR="00891398">
        <w:rPr>
          <w:rFonts w:cstheme="minorHAnsi"/>
        </w:rPr>
        <w:t xml:space="preserve"> </w:t>
      </w:r>
      <w:r w:rsidR="00F417EA" w:rsidRPr="00146668">
        <w:rPr>
          <w:rFonts w:cstheme="minorHAnsi"/>
        </w:rPr>
        <w:t xml:space="preserve">L’expérience sous-jacente n’est donc plus celle d’une pratique particulière, mais celle de la « conjoncture », celle de la superposition, de la succession, du chevauchement ou de la concurrence entre pratiques. </w:t>
      </w:r>
    </w:p>
    <w:p w:rsidR="004C2CC5" w:rsidRDefault="00F417EA" w:rsidP="00891398">
      <w:pPr>
        <w:autoSpaceDE w:val="0"/>
        <w:autoSpaceDN w:val="0"/>
        <w:adjustRightInd w:val="0"/>
        <w:spacing w:after="0" w:line="240" w:lineRule="auto"/>
        <w:ind w:firstLine="708"/>
        <w:jc w:val="both"/>
        <w:rPr>
          <w:rFonts w:cstheme="minorHAnsi"/>
        </w:rPr>
      </w:pPr>
      <w:r w:rsidRPr="00146668">
        <w:rPr>
          <w:rFonts w:cstheme="minorHAnsi"/>
        </w:rPr>
        <w:t xml:space="preserve">La </w:t>
      </w:r>
      <w:r w:rsidRPr="00146668">
        <w:rPr>
          <w:rFonts w:cstheme="minorHAnsi"/>
          <w:i/>
        </w:rPr>
        <w:t>dimension stratégique</w:t>
      </w:r>
      <w:r w:rsidRPr="00146668">
        <w:rPr>
          <w:rFonts w:cstheme="minorHAnsi"/>
        </w:rPr>
        <w:t xml:space="preserve"> résulte donc de la conversion en dispositif d’expression </w:t>
      </w:r>
      <w:r w:rsidRPr="00146668">
        <w:rPr>
          <w:rFonts w:cstheme="minorHAnsi"/>
          <w:i/>
        </w:rPr>
        <w:t>d’une expérience de conjoncture et d’ajustement</w:t>
      </w:r>
      <w:r w:rsidRPr="00146668">
        <w:rPr>
          <w:rFonts w:cstheme="minorHAnsi"/>
        </w:rPr>
        <w:t xml:space="preserve"> entre scènes prédicatives pratiques.</w:t>
      </w:r>
      <w:r w:rsidR="00836389">
        <w:rPr>
          <w:rFonts w:cstheme="minorHAnsi"/>
        </w:rPr>
        <w:t xml:space="preserve"> […]</w:t>
      </w:r>
      <w:r w:rsidR="003D1D11" w:rsidRPr="00146668">
        <w:rPr>
          <w:rFonts w:cstheme="minorHAnsi"/>
        </w:rPr>
        <w:t>.</w:t>
      </w:r>
      <w:r w:rsidR="00891398">
        <w:rPr>
          <w:rFonts w:cstheme="minorHAnsi"/>
        </w:rPr>
        <w:t xml:space="preserve"> </w:t>
      </w:r>
      <w:r w:rsidRPr="00146668">
        <w:rPr>
          <w:rFonts w:cstheme="minorHAnsi"/>
        </w:rPr>
        <w:t xml:space="preserve">La </w:t>
      </w:r>
      <w:r w:rsidRPr="00146668">
        <w:rPr>
          <w:rFonts w:cstheme="minorHAnsi"/>
          <w:i/>
        </w:rPr>
        <w:t>situation-</w:t>
      </w:r>
      <w:r w:rsidRPr="00146668">
        <w:rPr>
          <w:rFonts w:cstheme="minorHAnsi"/>
          <w:i/>
        </w:rPr>
        <w:lastRenderedPageBreak/>
        <w:t>stratégie</w:t>
      </w:r>
      <w:r w:rsidRPr="00146668">
        <w:rPr>
          <w:rFonts w:cstheme="minorHAnsi"/>
        </w:rPr>
        <w:t xml:space="preserve"> rassemble des pratiques pour en faire de nouveaux ensembles  signifiants, plus ou moins prévisibles (des usages sociaux, des rites, des comportements complexes), que ce soit par programmation des parcours et de leurs intersections, ou par</w:t>
      </w:r>
      <w:r w:rsidR="004C2CC5">
        <w:rPr>
          <w:rFonts w:cstheme="minorHAnsi"/>
        </w:rPr>
        <w:t xml:space="preserve"> ajustement en temps réel</w:t>
      </w:r>
      <w:r w:rsidRPr="00146668">
        <w:rPr>
          <w:rFonts w:cstheme="minorHAnsi"/>
        </w:rPr>
        <w:t>.</w:t>
      </w:r>
      <w:r w:rsidR="001E2F18" w:rsidRPr="00146668">
        <w:rPr>
          <w:rFonts w:cstheme="minorHAnsi"/>
        </w:rPr>
        <w:t> »</w:t>
      </w:r>
      <w:r w:rsidR="004C2CC5">
        <w:rPr>
          <w:rFonts w:cstheme="minorHAnsi"/>
        </w:rPr>
        <w:t xml:space="preserve"> (p.9) </w:t>
      </w:r>
    </w:p>
    <w:p w:rsidR="00D20AB5" w:rsidRPr="00A361F7" w:rsidRDefault="001E2F18" w:rsidP="00275799">
      <w:pPr>
        <w:spacing w:after="0" w:line="240" w:lineRule="auto"/>
        <w:ind w:firstLine="708"/>
        <w:jc w:val="both"/>
        <w:rPr>
          <w:rFonts w:cstheme="minorHAnsi"/>
          <w:noProof/>
          <w:lang w:eastAsia="fr-BE"/>
        </w:rPr>
      </w:pPr>
      <w:r w:rsidRPr="00146668">
        <w:rPr>
          <w:rFonts w:cstheme="minorHAnsi"/>
        </w:rPr>
        <w:t xml:space="preserve">Dans le cas du « lieu de vie » chaque </w:t>
      </w:r>
      <w:r w:rsidR="002B377F" w:rsidRPr="00146668">
        <w:rPr>
          <w:rFonts w:cstheme="minorHAnsi"/>
        </w:rPr>
        <w:t>« </w:t>
      </w:r>
      <w:r w:rsidRPr="00146668">
        <w:rPr>
          <w:rFonts w:cstheme="minorHAnsi"/>
        </w:rPr>
        <w:t>scène</w:t>
      </w:r>
      <w:r w:rsidR="002B377F" w:rsidRPr="00146668">
        <w:rPr>
          <w:rFonts w:cstheme="minorHAnsi"/>
        </w:rPr>
        <w:t> »</w:t>
      </w:r>
      <w:r w:rsidRPr="00146668">
        <w:rPr>
          <w:rFonts w:cstheme="minorHAnsi"/>
        </w:rPr>
        <w:t xml:space="preserve"> doit s’ajuster à </w:t>
      </w:r>
      <w:r w:rsidR="008601BA" w:rsidRPr="00146668">
        <w:rPr>
          <w:rFonts w:cstheme="minorHAnsi"/>
        </w:rPr>
        <w:t>d’</w:t>
      </w:r>
      <w:r w:rsidRPr="00146668">
        <w:rPr>
          <w:rFonts w:cstheme="minorHAnsi"/>
        </w:rPr>
        <w:t xml:space="preserve">autres lieux de vie </w:t>
      </w:r>
      <w:r w:rsidR="002A4678" w:rsidRPr="00146668">
        <w:rPr>
          <w:rFonts w:cstheme="minorHAnsi"/>
        </w:rPr>
        <w:t xml:space="preserve">concurrentiels </w:t>
      </w:r>
      <w:r w:rsidR="002B377F" w:rsidRPr="00146668">
        <w:rPr>
          <w:rFonts w:cstheme="minorHAnsi"/>
        </w:rPr>
        <w:t xml:space="preserve">en les ignorant, en les dominant, en les recouvrant, en les côtoyant, peu importe, mais aussi à l’ensemble des dispositifs topologiques et figuratifs constituant l’environnement. </w:t>
      </w:r>
      <w:r w:rsidR="00836389">
        <w:rPr>
          <w:rFonts w:cstheme="minorHAnsi"/>
        </w:rPr>
        <w:t xml:space="preserve">On pourrait ici embrayer avec le « faire avec », « styles </w:t>
      </w:r>
      <w:r w:rsidR="007A4C81">
        <w:rPr>
          <w:rFonts w:cstheme="minorHAnsi"/>
        </w:rPr>
        <w:t>d’action</w:t>
      </w:r>
      <w:r w:rsidR="00275799">
        <w:rPr>
          <w:rFonts w:cstheme="minorHAnsi"/>
        </w:rPr>
        <w:t> »</w:t>
      </w:r>
      <w:r w:rsidR="007A4C81">
        <w:rPr>
          <w:rFonts w:cstheme="minorHAnsi"/>
        </w:rPr>
        <w:t>,</w:t>
      </w:r>
      <w:r w:rsidR="00836389">
        <w:rPr>
          <w:rFonts w:cstheme="minorHAnsi"/>
        </w:rPr>
        <w:t xml:space="preserve"> les « manières de faire » ou les « pratiques d’espaces » de Michel de </w:t>
      </w:r>
      <w:proofErr w:type="spellStart"/>
      <w:r w:rsidR="00836389">
        <w:rPr>
          <w:rFonts w:cstheme="minorHAnsi"/>
        </w:rPr>
        <w:t>Certeau</w:t>
      </w:r>
      <w:proofErr w:type="spellEnd"/>
      <w:r w:rsidR="00836389">
        <w:rPr>
          <w:rFonts w:cstheme="minorHAnsi"/>
        </w:rPr>
        <w:t>, ou encore à ce qu’il appelle « ruses de consommateurs »</w:t>
      </w:r>
      <w:r w:rsidR="00836389">
        <w:rPr>
          <w:rStyle w:val="FootnoteReference"/>
          <w:rFonts w:cstheme="minorHAnsi"/>
        </w:rPr>
        <w:footnoteReference w:id="24"/>
      </w:r>
      <w:r w:rsidR="00836389">
        <w:rPr>
          <w:rFonts w:cstheme="minorHAnsi"/>
        </w:rPr>
        <w:t xml:space="preserve">  qui serait un bon complément à </w:t>
      </w:r>
      <w:proofErr w:type="spellStart"/>
      <w:r w:rsidR="00836389">
        <w:rPr>
          <w:rFonts w:cstheme="minorHAnsi"/>
        </w:rPr>
        <w:t>Fontanille</w:t>
      </w:r>
      <w:proofErr w:type="spellEnd"/>
      <w:r w:rsidR="00836389">
        <w:rPr>
          <w:rFonts w:cstheme="minorHAnsi"/>
        </w:rPr>
        <w:t xml:space="preserve"> ici. Il n’est pas anodin non </w:t>
      </w:r>
      <w:r w:rsidR="00587829">
        <w:rPr>
          <w:rFonts w:cstheme="minorHAnsi"/>
        </w:rPr>
        <w:t xml:space="preserve">plus que de </w:t>
      </w:r>
      <w:proofErr w:type="spellStart"/>
      <w:r w:rsidR="00587829">
        <w:rPr>
          <w:rFonts w:cstheme="minorHAnsi"/>
        </w:rPr>
        <w:t>Certeau</w:t>
      </w:r>
      <w:proofErr w:type="spellEnd"/>
      <w:r w:rsidR="00587829">
        <w:rPr>
          <w:rFonts w:cstheme="minorHAnsi"/>
        </w:rPr>
        <w:t xml:space="preserve"> utilise déjà le vocabulaire des « stratégies » et des « tactiques » (p.XII</w:t>
      </w:r>
      <w:r w:rsidR="00DA7785">
        <w:rPr>
          <w:rFonts w:cstheme="minorHAnsi"/>
        </w:rPr>
        <w:t>) :</w:t>
      </w:r>
      <w:r w:rsidR="00AE6616">
        <w:rPr>
          <w:rFonts w:cstheme="minorHAnsi"/>
        </w:rPr>
        <w:t xml:space="preserve"> </w:t>
      </w:r>
      <w:r w:rsidR="00DA7785">
        <w:rPr>
          <w:rFonts w:cstheme="minorHAnsi"/>
        </w:rPr>
        <w:t xml:space="preserve">la stratégie, </w:t>
      </w:r>
      <w:r w:rsidR="00AE6616">
        <w:rPr>
          <w:rFonts w:cstheme="minorHAnsi"/>
        </w:rPr>
        <w:t xml:space="preserve">globale, </w:t>
      </w:r>
      <w:r w:rsidR="00DA7785">
        <w:rPr>
          <w:rFonts w:cstheme="minorHAnsi"/>
        </w:rPr>
        <w:t>postulant un sujet de vouloir</w:t>
      </w:r>
      <w:r w:rsidR="00D20AB5">
        <w:rPr>
          <w:rFonts w:cstheme="minorHAnsi"/>
        </w:rPr>
        <w:t xml:space="preserve"> </w:t>
      </w:r>
      <w:r w:rsidR="00DA7785">
        <w:rPr>
          <w:rFonts w:cstheme="minorHAnsi"/>
        </w:rPr>
        <w:t>et de pouvoir</w:t>
      </w:r>
      <w:r w:rsidR="00D20AB5">
        <w:rPr>
          <w:rFonts w:cstheme="minorHAnsi"/>
        </w:rPr>
        <w:t xml:space="preserve"> dans un calcul objectif de ses rapports avec le pouvoir</w:t>
      </w:r>
      <w:r w:rsidR="00DA7785">
        <w:rPr>
          <w:rFonts w:cstheme="minorHAnsi"/>
        </w:rPr>
        <w:t>, tandis que la tactique</w:t>
      </w:r>
      <w:r w:rsidR="00AE6616">
        <w:rPr>
          <w:rFonts w:cstheme="minorHAnsi"/>
        </w:rPr>
        <w:t>, locale,</w:t>
      </w:r>
      <w:r w:rsidR="00DA7785">
        <w:rPr>
          <w:rFonts w:cstheme="minorHAnsi"/>
        </w:rPr>
        <w:t xml:space="preserve"> joue avec les événements pour en faire des « occasions » (</w:t>
      </w:r>
      <w:proofErr w:type="spellStart"/>
      <w:r w:rsidR="00DA7785">
        <w:rPr>
          <w:rFonts w:cstheme="minorHAnsi"/>
        </w:rPr>
        <w:t>p.XLVI</w:t>
      </w:r>
      <w:proofErr w:type="spellEnd"/>
      <w:r w:rsidR="00DA7785">
        <w:rPr>
          <w:rFonts w:cstheme="minorHAnsi"/>
        </w:rPr>
        <w:t>)</w:t>
      </w:r>
      <w:r w:rsidR="00427C4A">
        <w:rPr>
          <w:rFonts w:cstheme="minorHAnsi"/>
        </w:rPr>
        <w:t xml:space="preserve"> « l’école buissonnière des pratiques » (p.XIV), les « minuscules espaces de jeu que des tactiques silenc</w:t>
      </w:r>
      <w:r w:rsidR="006F5876">
        <w:rPr>
          <w:rFonts w:cstheme="minorHAnsi"/>
        </w:rPr>
        <w:t>ieuses et subtiles ‘insinuent’</w:t>
      </w:r>
      <w:r w:rsidR="00427C4A">
        <w:rPr>
          <w:rFonts w:cstheme="minorHAnsi"/>
        </w:rPr>
        <w:t> </w:t>
      </w:r>
      <w:r w:rsidR="006E51E1">
        <w:rPr>
          <w:rFonts w:cstheme="minorHAnsi"/>
        </w:rPr>
        <w:t>[…] dans l’ordre imposé » (p.XIV)</w:t>
      </w:r>
      <w:r w:rsidR="007A4C81">
        <w:rPr>
          <w:rFonts w:cstheme="minorHAnsi"/>
        </w:rPr>
        <w:t>.  Tout ceci relève de la créativité quotidienne (</w:t>
      </w:r>
      <w:proofErr w:type="spellStart"/>
      <w:r w:rsidR="007A4C81">
        <w:rPr>
          <w:rFonts w:cstheme="minorHAnsi"/>
        </w:rPr>
        <w:t>p.XXXIX</w:t>
      </w:r>
      <w:proofErr w:type="spellEnd"/>
      <w:r w:rsidR="007A4C81">
        <w:rPr>
          <w:rFonts w:cstheme="minorHAnsi"/>
        </w:rPr>
        <w:t>)</w:t>
      </w:r>
      <w:r w:rsidR="006E51E1">
        <w:rPr>
          <w:rFonts w:cstheme="minorHAnsi"/>
        </w:rPr>
        <w:t xml:space="preserve"> </w:t>
      </w:r>
      <w:r w:rsidR="007A4C81">
        <w:rPr>
          <w:rFonts w:cstheme="minorHAnsi"/>
        </w:rPr>
        <w:t>« Ces ‘manières de faire’ constituent les mille pratiques par lesquelles les utilisateurs se réapproprient l’espace organisé</w:t>
      </w:r>
      <w:r w:rsidR="00275799">
        <w:rPr>
          <w:rFonts w:cstheme="minorHAnsi"/>
        </w:rPr>
        <w:t>  par les techniques de la production socioculturelle » (</w:t>
      </w:r>
      <w:proofErr w:type="spellStart"/>
      <w:r w:rsidR="00275799">
        <w:rPr>
          <w:rFonts w:cstheme="minorHAnsi"/>
        </w:rPr>
        <w:t>p.XL</w:t>
      </w:r>
      <w:proofErr w:type="spellEnd"/>
      <w:r w:rsidR="00275799">
        <w:rPr>
          <w:rFonts w:cstheme="minorHAnsi"/>
        </w:rPr>
        <w:t>)</w:t>
      </w:r>
      <w:r w:rsidR="006F5876">
        <w:rPr>
          <w:rFonts w:cstheme="minorHAnsi"/>
        </w:rPr>
        <w:t>.</w:t>
      </w:r>
      <w:r w:rsidR="007A4C81">
        <w:rPr>
          <w:rFonts w:cstheme="minorHAnsi"/>
        </w:rPr>
        <w:t xml:space="preserve"> </w:t>
      </w:r>
      <w:r w:rsidR="006E51E1">
        <w:rPr>
          <w:rFonts w:cstheme="minorHAnsi"/>
        </w:rPr>
        <w:t xml:space="preserve"> De </w:t>
      </w:r>
      <w:proofErr w:type="spellStart"/>
      <w:r w:rsidR="006E51E1">
        <w:rPr>
          <w:rFonts w:cstheme="minorHAnsi"/>
        </w:rPr>
        <w:t>Certeau</w:t>
      </w:r>
      <w:proofErr w:type="spellEnd"/>
      <w:r w:rsidR="006E51E1">
        <w:rPr>
          <w:rFonts w:cstheme="minorHAnsi"/>
        </w:rPr>
        <w:t xml:space="preserve"> propose « quelques manières de penser les pratiques quotidiennes des consommateurs, en supposant au départ qu’elle</w:t>
      </w:r>
      <w:r w:rsidR="007A4C81">
        <w:rPr>
          <w:rFonts w:cstheme="minorHAnsi"/>
        </w:rPr>
        <w:t>s</w:t>
      </w:r>
      <w:r w:rsidR="006E51E1">
        <w:rPr>
          <w:rFonts w:cstheme="minorHAnsi"/>
        </w:rPr>
        <w:t xml:space="preserve"> sont de type tactique » (p.64-65)</w:t>
      </w:r>
      <w:r w:rsidR="00275799">
        <w:rPr>
          <w:rFonts w:cstheme="minorHAnsi"/>
        </w:rPr>
        <w:t xml:space="preserve"> « exhumer les formes subreptices que prend la créativité dispersée, tactique et bricoleuse des groupes ou des individus pris désormais dans les filets de la ‘surveillance’. Ces procédures et ruses de consommateurs composent, à la limite, le réseau d’une anti-disciplin</w:t>
      </w:r>
      <w:r w:rsidR="006F5876">
        <w:rPr>
          <w:rFonts w:cstheme="minorHAnsi"/>
        </w:rPr>
        <w:t xml:space="preserve">e </w:t>
      </w:r>
      <w:r w:rsidR="00275799">
        <w:rPr>
          <w:rFonts w:cstheme="minorHAnsi"/>
        </w:rPr>
        <w:t>» (</w:t>
      </w:r>
      <w:proofErr w:type="spellStart"/>
      <w:r w:rsidR="00275799">
        <w:rPr>
          <w:rFonts w:cstheme="minorHAnsi"/>
        </w:rPr>
        <w:t>p.XL</w:t>
      </w:r>
      <w:proofErr w:type="spellEnd"/>
      <w:r w:rsidR="00275799">
        <w:rPr>
          <w:rFonts w:cstheme="minorHAnsi"/>
        </w:rPr>
        <w:t>)</w:t>
      </w:r>
      <w:r w:rsidR="006F5876">
        <w:rPr>
          <w:rFonts w:cstheme="minorHAnsi"/>
        </w:rPr>
        <w:t>,</w:t>
      </w:r>
      <w:r w:rsidR="00275799">
        <w:rPr>
          <w:rFonts w:cstheme="minorHAnsi"/>
        </w:rPr>
        <w:t xml:space="preserve"> </w:t>
      </w:r>
      <w:r w:rsidR="00275799">
        <w:rPr>
          <w:rFonts w:cstheme="minorHAnsi"/>
          <w:noProof/>
          <w:lang w:eastAsia="fr-BE"/>
        </w:rPr>
        <w:t>« pratiques signifiantes » (p. XLV)</w:t>
      </w:r>
      <w:r w:rsidR="00D20AB5">
        <w:rPr>
          <w:rFonts w:cstheme="minorHAnsi"/>
          <w:noProof/>
          <w:lang w:eastAsia="fr-BE"/>
        </w:rPr>
        <w:t>, « performances opérationnelles » (p.XLVII) « il insinue les ruses du plaisir et d’une réappropriation dans le texte de l’autre, il y braconne » (p.XLIX)</w:t>
      </w:r>
      <w:r w:rsidR="006F5876">
        <w:rPr>
          <w:rFonts w:cstheme="minorHAnsi"/>
          <w:noProof/>
          <w:lang w:eastAsia="fr-BE"/>
        </w:rPr>
        <w:t xml:space="preserve"> </w:t>
      </w:r>
      <w:r w:rsidR="00D20AB5">
        <w:rPr>
          <w:rFonts w:cstheme="minorHAnsi"/>
          <w:noProof/>
          <w:lang w:eastAsia="fr-BE"/>
        </w:rPr>
        <w:t>« Les locataires opèrent une mutation semblable dans l’appartement qu’ils meublent de leurs gestes et de leurs souvenirs » (p. XLIX)</w:t>
      </w:r>
    </w:p>
    <w:p w:rsidR="008C2111" w:rsidRDefault="002B377F" w:rsidP="00A9559B">
      <w:pPr>
        <w:spacing w:after="0" w:line="240" w:lineRule="auto"/>
        <w:ind w:firstLine="708"/>
        <w:jc w:val="both"/>
        <w:rPr>
          <w:rFonts w:cstheme="minorHAnsi"/>
        </w:rPr>
      </w:pPr>
      <w:r w:rsidRPr="00146668">
        <w:rPr>
          <w:rFonts w:cstheme="minorHAnsi"/>
        </w:rPr>
        <w:t>C’est ici qu’interviendra la q</w:t>
      </w:r>
      <w:r w:rsidR="00DA7785">
        <w:rPr>
          <w:rFonts w:cstheme="minorHAnsi"/>
        </w:rPr>
        <w:t>uestion de la légitimité et précisémen</w:t>
      </w:r>
      <w:r w:rsidR="00D20AB5">
        <w:rPr>
          <w:rFonts w:cstheme="minorHAnsi"/>
        </w:rPr>
        <w:t>t des « ruses », des « astuces », « manipulations » </w:t>
      </w:r>
      <w:r w:rsidR="00DA7785">
        <w:rPr>
          <w:rFonts w:cstheme="minorHAnsi"/>
        </w:rPr>
        <w:t xml:space="preserve"> avec celle-ci, </w:t>
      </w:r>
      <w:r w:rsidRPr="00146668">
        <w:rPr>
          <w:rFonts w:cstheme="minorHAnsi"/>
        </w:rPr>
        <w:t>les squatters</w:t>
      </w:r>
      <w:r w:rsidR="001A3792" w:rsidRPr="00146668">
        <w:rPr>
          <w:rFonts w:cstheme="minorHAnsi"/>
        </w:rPr>
        <w:t xml:space="preserve"> ou autre êtres</w:t>
      </w:r>
      <w:r w:rsidRPr="00146668">
        <w:rPr>
          <w:rFonts w:cstheme="minorHAnsi"/>
        </w:rPr>
        <w:t xml:space="preserve"> </w:t>
      </w:r>
      <w:r w:rsidR="001A3792" w:rsidRPr="00146668">
        <w:rPr>
          <w:rFonts w:cstheme="minorHAnsi"/>
        </w:rPr>
        <w:t xml:space="preserve">en déréliction </w:t>
      </w:r>
      <w:r w:rsidRPr="00146668">
        <w:rPr>
          <w:rFonts w:cstheme="minorHAnsi"/>
        </w:rPr>
        <w:t xml:space="preserve">qui </w:t>
      </w:r>
      <w:r w:rsidR="007B4FAD" w:rsidRPr="00146668">
        <w:rPr>
          <w:rFonts w:cstheme="minorHAnsi"/>
        </w:rPr>
        <w:t xml:space="preserve">décrètent </w:t>
      </w:r>
      <w:r w:rsidR="007B4FAD" w:rsidRPr="00891398">
        <w:rPr>
          <w:rFonts w:cstheme="minorHAnsi"/>
          <w:i/>
        </w:rPr>
        <w:t xml:space="preserve">habitable </w:t>
      </w:r>
      <w:r w:rsidR="004C2CC5" w:rsidRPr="00891398">
        <w:rPr>
          <w:rFonts w:cstheme="minorHAnsi"/>
          <w:i/>
        </w:rPr>
        <w:t>pour soi</w:t>
      </w:r>
      <w:r w:rsidR="004C2CC5">
        <w:rPr>
          <w:rFonts w:cstheme="minorHAnsi"/>
        </w:rPr>
        <w:t xml:space="preserve"> </w:t>
      </w:r>
      <w:r w:rsidR="007B4FAD" w:rsidRPr="00146668">
        <w:rPr>
          <w:rFonts w:cstheme="minorHAnsi"/>
        </w:rPr>
        <w:t>ce qui ne l’est pas selon des critères architecturaux (</w:t>
      </w:r>
      <w:r w:rsidR="00F67424" w:rsidRPr="00146668">
        <w:rPr>
          <w:rFonts w:cstheme="minorHAnsi"/>
        </w:rPr>
        <w:t>dévasté, vétuste, affaissé, maussade, glacial</w:t>
      </w:r>
      <w:r w:rsidR="00A9238A" w:rsidRPr="00146668">
        <w:rPr>
          <w:rFonts w:cstheme="minorHAnsi"/>
        </w:rPr>
        <w:t>, à l’abandon</w:t>
      </w:r>
      <w:r w:rsidR="007B4FAD" w:rsidRPr="00146668">
        <w:rPr>
          <w:rFonts w:cstheme="minorHAnsi"/>
        </w:rPr>
        <w:t>) ou d’hygiène</w:t>
      </w:r>
      <w:r w:rsidR="00F67424" w:rsidRPr="00146668">
        <w:rPr>
          <w:rFonts w:cstheme="minorHAnsi"/>
        </w:rPr>
        <w:t xml:space="preserve"> (insalubre)</w:t>
      </w:r>
      <w:r w:rsidR="007B4FAD" w:rsidRPr="00146668">
        <w:rPr>
          <w:rFonts w:cstheme="minorHAnsi"/>
        </w:rPr>
        <w:t xml:space="preserve">, ou </w:t>
      </w:r>
      <w:r w:rsidRPr="00146668">
        <w:rPr>
          <w:rFonts w:cstheme="minorHAnsi"/>
        </w:rPr>
        <w:t xml:space="preserve">élisent </w:t>
      </w:r>
      <w:r w:rsidR="008601BA" w:rsidRPr="00146668">
        <w:rPr>
          <w:rFonts w:cstheme="minorHAnsi"/>
        </w:rPr>
        <w:t xml:space="preserve">domicile dans </w:t>
      </w:r>
      <w:r w:rsidRPr="00146668">
        <w:rPr>
          <w:rFonts w:cstheme="minorHAnsi"/>
        </w:rPr>
        <w:t>ce qui ne leur app</w:t>
      </w:r>
      <w:r w:rsidR="008601BA" w:rsidRPr="00146668">
        <w:rPr>
          <w:rFonts w:cstheme="minorHAnsi"/>
        </w:rPr>
        <w:t>artient pas en propre légitimement</w:t>
      </w:r>
      <w:r w:rsidRPr="00146668">
        <w:rPr>
          <w:rFonts w:cstheme="minorHAnsi"/>
        </w:rPr>
        <w:t xml:space="preserve"> par</w:t>
      </w:r>
      <w:r w:rsidR="00D16B28">
        <w:rPr>
          <w:rFonts w:cstheme="minorHAnsi"/>
        </w:rPr>
        <w:t xml:space="preserve"> propriété ou contrat de bail, ou, à l’inverse, des marchands de sommeil </w:t>
      </w:r>
      <w:r w:rsidR="004C2CC5">
        <w:rPr>
          <w:rFonts w:cstheme="minorHAnsi"/>
        </w:rPr>
        <w:t xml:space="preserve">qui décrètent </w:t>
      </w:r>
      <w:r w:rsidR="004C2CC5" w:rsidRPr="00891398">
        <w:rPr>
          <w:rFonts w:cstheme="minorHAnsi"/>
          <w:i/>
        </w:rPr>
        <w:t>habitable pour autrui</w:t>
      </w:r>
      <w:r w:rsidR="004C2CC5">
        <w:rPr>
          <w:rFonts w:cstheme="minorHAnsi"/>
        </w:rPr>
        <w:t>,</w:t>
      </w:r>
      <w:r w:rsidR="006E2F1C">
        <w:rPr>
          <w:rFonts w:cstheme="minorHAnsi"/>
        </w:rPr>
        <w:t xml:space="preserve"> un bouge totalement insalubre où </w:t>
      </w:r>
      <w:r w:rsidR="004C2CC5">
        <w:rPr>
          <w:rFonts w:cstheme="minorHAnsi"/>
        </w:rPr>
        <w:t xml:space="preserve">ils </w:t>
      </w:r>
      <w:r w:rsidR="006E2F1C">
        <w:rPr>
          <w:rFonts w:cstheme="minorHAnsi"/>
        </w:rPr>
        <w:t xml:space="preserve">entassent plusieurs familles </w:t>
      </w:r>
      <w:r w:rsidR="00891398">
        <w:rPr>
          <w:rFonts w:cstheme="minorHAnsi"/>
        </w:rPr>
        <w:t xml:space="preserve">logées à la même enseigne, </w:t>
      </w:r>
      <w:r w:rsidR="006E2F1C">
        <w:rPr>
          <w:rFonts w:cstheme="minorHAnsi"/>
        </w:rPr>
        <w:t xml:space="preserve">à des prix totalement déraisonnables.  </w:t>
      </w:r>
    </w:p>
    <w:p w:rsidR="008C2111" w:rsidRDefault="00D20AB5" w:rsidP="00A9559B">
      <w:pPr>
        <w:spacing w:after="0" w:line="240" w:lineRule="auto"/>
        <w:ind w:firstLine="708"/>
        <w:jc w:val="both"/>
        <w:rPr>
          <w:rFonts w:cstheme="minorHAnsi"/>
        </w:rPr>
      </w:pPr>
      <w:r>
        <w:rPr>
          <w:rFonts w:cstheme="minorHAnsi"/>
        </w:rPr>
        <w:t xml:space="preserve">Ce qui frappe chez de </w:t>
      </w:r>
      <w:proofErr w:type="spellStart"/>
      <w:r>
        <w:rPr>
          <w:rFonts w:cstheme="minorHAnsi"/>
        </w:rPr>
        <w:t>Certe</w:t>
      </w:r>
      <w:r w:rsidR="006F5876">
        <w:rPr>
          <w:rFonts w:cstheme="minorHAnsi"/>
        </w:rPr>
        <w:t>au</w:t>
      </w:r>
      <w:proofErr w:type="spellEnd"/>
      <w:r w:rsidR="006F5876">
        <w:rPr>
          <w:rFonts w:cstheme="minorHAnsi"/>
        </w:rPr>
        <w:t xml:space="preserve"> c’est que nous rejoignons l’</w:t>
      </w:r>
      <w:r>
        <w:rPr>
          <w:rFonts w:cstheme="minorHAnsi"/>
        </w:rPr>
        <w:t xml:space="preserve">« habitable » </w:t>
      </w:r>
      <w:r w:rsidR="006F5876">
        <w:rPr>
          <w:rFonts w:cstheme="minorHAnsi"/>
        </w:rPr>
        <w:t xml:space="preserve">qui </w:t>
      </w:r>
      <w:r>
        <w:rPr>
          <w:rFonts w:cstheme="minorHAnsi"/>
        </w:rPr>
        <w:t>devient le résultat des ruses en général dans quelque domaine que ce soit. Ainsi la conversation serait « l’art de manipuler des ‘lieux communs’ et de jouer avec l’inévitable des événements pour les rendre ‘habitables’ » (p. LI)</w:t>
      </w:r>
    </w:p>
    <w:p w:rsidR="00593FCF" w:rsidRDefault="006E2F1C" w:rsidP="00A9559B">
      <w:pPr>
        <w:spacing w:after="0" w:line="240" w:lineRule="auto"/>
        <w:ind w:firstLine="708"/>
        <w:jc w:val="both"/>
        <w:rPr>
          <w:rFonts w:cstheme="minorHAnsi"/>
          <w:lang w:val="fr-CH"/>
        </w:rPr>
      </w:pPr>
      <w:r>
        <w:rPr>
          <w:rFonts w:cstheme="minorHAnsi"/>
        </w:rPr>
        <w:t xml:space="preserve">C’est ici aussi qu’intervient </w:t>
      </w:r>
      <w:r w:rsidR="002B377F" w:rsidRPr="00146668">
        <w:rPr>
          <w:rFonts w:cstheme="minorHAnsi"/>
          <w:lang w:val="fr-CH"/>
        </w:rPr>
        <w:t>l’hospitalité</w:t>
      </w:r>
      <w:r w:rsidR="004C2CC5">
        <w:rPr>
          <w:rFonts w:cstheme="minorHAnsi"/>
          <w:lang w:val="fr-CH"/>
        </w:rPr>
        <w:t xml:space="preserve"> </w:t>
      </w:r>
      <w:r w:rsidRPr="00146668">
        <w:rPr>
          <w:rFonts w:cstheme="minorHAnsi"/>
          <w:lang w:val="fr-CH"/>
        </w:rPr>
        <w:t>(Leone)</w:t>
      </w:r>
      <w:r w:rsidR="002B377F" w:rsidRPr="00146668">
        <w:rPr>
          <w:rFonts w:cstheme="minorHAnsi"/>
          <w:lang w:val="fr-CH"/>
        </w:rPr>
        <w:t>, l’exclusion, etc.</w:t>
      </w:r>
      <w:r w:rsidR="00694B33" w:rsidRPr="00146668">
        <w:rPr>
          <w:rFonts w:cstheme="minorHAnsi"/>
          <w:lang w:val="fr-CH"/>
        </w:rPr>
        <w:t xml:space="preserve"> Ce qui nous ramène au statut des habitants : hôtes en tant que </w:t>
      </w:r>
      <w:r>
        <w:rPr>
          <w:rFonts w:cstheme="minorHAnsi"/>
          <w:lang w:val="fr-CH"/>
        </w:rPr>
        <w:t>« </w:t>
      </w:r>
      <w:r w:rsidR="00095C81">
        <w:rPr>
          <w:rFonts w:cstheme="minorHAnsi"/>
          <w:lang w:val="fr-CH"/>
        </w:rPr>
        <w:t>l’hôte qui héberge (host) et de celui qui est hébergé (</w:t>
      </w:r>
      <w:proofErr w:type="spellStart"/>
      <w:proofErr w:type="gramStart"/>
      <w:r w:rsidR="00694B33" w:rsidRPr="00146668">
        <w:rPr>
          <w:rFonts w:cstheme="minorHAnsi"/>
          <w:lang w:val="fr-CH"/>
        </w:rPr>
        <w:t>guests</w:t>
      </w:r>
      <w:proofErr w:type="spellEnd"/>
      <w:r w:rsidR="00694B33" w:rsidRPr="00146668">
        <w:rPr>
          <w:rFonts w:cstheme="minorHAnsi"/>
          <w:lang w:val="fr-CH"/>
        </w:rPr>
        <w:t> </w:t>
      </w:r>
      <w:r w:rsidR="00095C81">
        <w:rPr>
          <w:rFonts w:cstheme="minorHAnsi"/>
          <w:lang w:val="fr-CH"/>
        </w:rPr>
        <w:t>)</w:t>
      </w:r>
      <w:proofErr w:type="gramEnd"/>
      <w:r w:rsidR="00694B33" w:rsidRPr="00146668">
        <w:rPr>
          <w:rFonts w:cstheme="minorHAnsi"/>
          <w:lang w:val="fr-CH"/>
        </w:rPr>
        <w:t>»</w:t>
      </w:r>
      <w:r w:rsidR="006F5876">
        <w:rPr>
          <w:rFonts w:cstheme="minorHAnsi"/>
          <w:lang w:val="fr-CH"/>
        </w:rPr>
        <w:t>, comme nous le rappelle Massimo Leone</w:t>
      </w:r>
      <w:r w:rsidR="006F5876" w:rsidRPr="00146668">
        <w:rPr>
          <w:rStyle w:val="FootnoteReference"/>
          <w:rFonts w:cstheme="minorHAnsi"/>
        </w:rPr>
        <w:footnoteReference w:id="25"/>
      </w:r>
      <w:r w:rsidR="00694B33" w:rsidRPr="00146668">
        <w:rPr>
          <w:rFonts w:cstheme="minorHAnsi"/>
          <w:lang w:val="fr-CH"/>
        </w:rPr>
        <w:t xml:space="preserve">. </w:t>
      </w:r>
    </w:p>
    <w:p w:rsidR="00694B33" w:rsidRPr="00146668" w:rsidRDefault="00694B33" w:rsidP="00A9559B">
      <w:pPr>
        <w:spacing w:after="0" w:line="240" w:lineRule="auto"/>
        <w:ind w:firstLine="708"/>
        <w:jc w:val="both"/>
        <w:rPr>
          <w:rFonts w:cstheme="minorHAnsi"/>
        </w:rPr>
      </w:pPr>
      <w:r w:rsidRPr="00146668">
        <w:rPr>
          <w:rFonts w:cstheme="minorHAnsi"/>
          <w:lang w:val="fr-CH"/>
        </w:rPr>
        <w:t>Ce statut devrait en outre être croisé avec la perception d’appartenance qu’ont les habitants</w:t>
      </w:r>
      <w:r w:rsidR="00095C81">
        <w:rPr>
          <w:rFonts w:cstheme="minorHAnsi"/>
          <w:lang w:val="fr-CH"/>
        </w:rPr>
        <w:t xml:space="preserve"> soit </w:t>
      </w:r>
      <w:r w:rsidR="00095C81" w:rsidRPr="00095C81">
        <w:rPr>
          <w:rFonts w:cstheme="minorHAnsi"/>
          <w:i/>
          <w:lang w:val="fr-CH"/>
        </w:rPr>
        <w:t>attribué</w:t>
      </w:r>
      <w:r w:rsidR="00095C81">
        <w:rPr>
          <w:rFonts w:cstheme="minorHAnsi"/>
          <w:lang w:val="fr-CH"/>
        </w:rPr>
        <w:t xml:space="preserve"> soit </w:t>
      </w:r>
      <w:r w:rsidR="00095C81" w:rsidRPr="00095C81">
        <w:rPr>
          <w:rFonts w:cstheme="minorHAnsi"/>
          <w:i/>
          <w:lang w:val="fr-CH"/>
        </w:rPr>
        <w:t>approprié</w:t>
      </w:r>
      <w:r w:rsidRPr="00146668">
        <w:rPr>
          <w:rFonts w:cstheme="minorHAnsi"/>
          <w:i/>
          <w:lang w:val="fr-CH"/>
        </w:rPr>
        <w:t xml:space="preserve"> </w:t>
      </w:r>
      <w:r w:rsidRPr="00146668">
        <w:rPr>
          <w:rFonts w:cstheme="minorHAnsi"/>
          <w:lang w:val="fr-CH"/>
        </w:rPr>
        <w:t xml:space="preserve">(Rachel </w:t>
      </w:r>
      <w:proofErr w:type="spellStart"/>
      <w:r w:rsidRPr="00146668">
        <w:rPr>
          <w:rFonts w:cstheme="minorHAnsi"/>
          <w:lang w:val="fr-CH"/>
        </w:rPr>
        <w:t>Reckinger</w:t>
      </w:r>
      <w:proofErr w:type="spellEnd"/>
      <w:r w:rsidRPr="00146668">
        <w:rPr>
          <w:rFonts w:cstheme="minorHAnsi"/>
          <w:lang w:val="fr-CH"/>
        </w:rPr>
        <w:t xml:space="preserve">, Christian </w:t>
      </w:r>
      <w:proofErr w:type="spellStart"/>
      <w:r w:rsidRPr="00146668">
        <w:rPr>
          <w:rFonts w:cstheme="minorHAnsi"/>
          <w:lang w:val="fr-CH"/>
        </w:rPr>
        <w:t>Wille</w:t>
      </w:r>
      <w:proofErr w:type="spellEnd"/>
      <w:r w:rsidRPr="00146668">
        <w:rPr>
          <w:rFonts w:cstheme="minorHAnsi"/>
          <w:lang w:val="fr-CH"/>
        </w:rPr>
        <w:t>, « </w:t>
      </w:r>
      <w:proofErr w:type="spellStart"/>
      <w:r w:rsidRPr="00146668">
        <w:rPr>
          <w:rFonts w:cstheme="minorHAnsi"/>
          <w:lang w:val="fr-CH"/>
        </w:rPr>
        <w:t>Researching</w:t>
      </w:r>
      <w:proofErr w:type="spellEnd"/>
      <w:r w:rsidRPr="00146668">
        <w:rPr>
          <w:rFonts w:cstheme="minorHAnsi"/>
          <w:lang w:val="fr-CH"/>
        </w:rPr>
        <w:t xml:space="preserve"> </w:t>
      </w:r>
      <w:proofErr w:type="spellStart"/>
      <w:r w:rsidRPr="00146668">
        <w:rPr>
          <w:rFonts w:cstheme="minorHAnsi"/>
          <w:lang w:val="fr-CH"/>
        </w:rPr>
        <w:t>identity</w:t>
      </w:r>
      <w:proofErr w:type="spellEnd"/>
      <w:r w:rsidRPr="00146668">
        <w:rPr>
          <w:rFonts w:cstheme="minorHAnsi"/>
          <w:lang w:val="fr-CH"/>
        </w:rPr>
        <w:t xml:space="preserve"> construction » in IPSE </w:t>
      </w:r>
      <w:proofErr w:type="spellStart"/>
      <w:r w:rsidRPr="00146668">
        <w:rPr>
          <w:rFonts w:cstheme="minorHAnsi"/>
          <w:lang w:val="fr-CH"/>
        </w:rPr>
        <w:t>Reckinger</w:t>
      </w:r>
      <w:proofErr w:type="spellEnd"/>
      <w:r w:rsidRPr="00146668">
        <w:rPr>
          <w:rFonts w:cstheme="minorHAnsi"/>
          <w:lang w:val="fr-CH"/>
        </w:rPr>
        <w:t xml:space="preserve"> </w:t>
      </w:r>
      <w:proofErr w:type="spellStart"/>
      <w:proofErr w:type="gramStart"/>
      <w:r w:rsidRPr="00146668">
        <w:rPr>
          <w:rFonts w:cstheme="minorHAnsi"/>
          <w:lang w:val="fr-CH"/>
        </w:rPr>
        <w:t>e.a</w:t>
      </w:r>
      <w:proofErr w:type="spellEnd"/>
      <w:r w:rsidRPr="00146668">
        <w:rPr>
          <w:rFonts w:cstheme="minorHAnsi"/>
          <w:lang w:val="fr-CH"/>
        </w:rPr>
        <w:t>.,</w:t>
      </w:r>
      <w:proofErr w:type="gramEnd"/>
      <w:r w:rsidRPr="00146668">
        <w:rPr>
          <w:rFonts w:cstheme="minorHAnsi"/>
          <w:lang w:val="fr-CH"/>
        </w:rPr>
        <w:t xml:space="preserve"> 2011, 18</w:t>
      </w:r>
      <w:r w:rsidRPr="00146668">
        <w:rPr>
          <w:rFonts w:cstheme="minorHAnsi"/>
          <w:bCs/>
          <w:w w:val="104"/>
        </w:rPr>
        <w:t xml:space="preserve"> IPSE</w:t>
      </w:r>
      <w:r w:rsidRPr="00146668">
        <w:rPr>
          <w:rFonts w:cstheme="minorHAnsi"/>
          <w:lang w:val="fr-CH"/>
        </w:rPr>
        <w:t>11-38</w:t>
      </w:r>
      <w:r w:rsidRPr="00146668">
        <w:rPr>
          <w:rFonts w:cstheme="minorHAnsi"/>
          <w:bCs/>
          <w:w w:val="104"/>
        </w:rPr>
        <w:t>-</w:t>
      </w:r>
      <w:r w:rsidRPr="00146668">
        <w:rPr>
          <w:rFonts w:cstheme="minorHAnsi"/>
          <w:b/>
          <w:bCs/>
          <w:w w:val="104"/>
        </w:rPr>
        <w:t xml:space="preserve"> </w:t>
      </w:r>
      <w:proofErr w:type="spellStart"/>
      <w:r w:rsidRPr="00146668">
        <w:rPr>
          <w:rFonts w:cstheme="minorHAnsi"/>
          <w:bCs/>
          <w:w w:val="104"/>
        </w:rPr>
        <w:t>I</w:t>
      </w:r>
      <w:r w:rsidRPr="00146668">
        <w:rPr>
          <w:rFonts w:cstheme="minorHAnsi"/>
        </w:rPr>
        <w:t>dentites</w:t>
      </w:r>
      <w:proofErr w:type="spellEnd"/>
      <w:r w:rsidRPr="00146668">
        <w:rPr>
          <w:rFonts w:cstheme="minorHAnsi"/>
        </w:rPr>
        <w:t>,</w:t>
      </w:r>
      <w:r w:rsidRPr="00146668">
        <w:rPr>
          <w:rFonts w:cstheme="minorHAnsi"/>
          <w:spacing w:val="44"/>
        </w:rPr>
        <w:t xml:space="preserve"> </w:t>
      </w:r>
      <w:r w:rsidRPr="00146668">
        <w:rPr>
          <w:rFonts w:cstheme="minorHAnsi"/>
        </w:rPr>
        <w:t>Politiques,</w:t>
      </w:r>
      <w:r w:rsidRPr="00146668">
        <w:rPr>
          <w:rFonts w:cstheme="minorHAnsi"/>
          <w:spacing w:val="29"/>
        </w:rPr>
        <w:t xml:space="preserve"> </w:t>
      </w:r>
      <w:proofErr w:type="spellStart"/>
      <w:r w:rsidRPr="00146668">
        <w:rPr>
          <w:rFonts w:cstheme="minorHAnsi"/>
        </w:rPr>
        <w:t>Societes</w:t>
      </w:r>
      <w:proofErr w:type="spellEnd"/>
      <w:r w:rsidRPr="00146668">
        <w:rPr>
          <w:rFonts w:cstheme="minorHAnsi"/>
        </w:rPr>
        <w:t>,</w:t>
      </w:r>
      <w:r w:rsidRPr="00146668">
        <w:rPr>
          <w:rFonts w:cstheme="minorHAnsi"/>
          <w:spacing w:val="44"/>
        </w:rPr>
        <w:t xml:space="preserve"> </w:t>
      </w:r>
      <w:r w:rsidRPr="00146668">
        <w:rPr>
          <w:rFonts w:cstheme="minorHAnsi"/>
        </w:rPr>
        <w:t>Espaces</w:t>
      </w:r>
      <w:r w:rsidRPr="00146668">
        <w:rPr>
          <w:rFonts w:cstheme="minorHAnsi"/>
          <w:spacing w:val="39"/>
        </w:rPr>
        <w:t xml:space="preserve"> </w:t>
      </w:r>
      <w:r w:rsidRPr="00146668">
        <w:rPr>
          <w:rFonts w:cstheme="minorHAnsi"/>
        </w:rPr>
        <w:t>(</w:t>
      </w:r>
      <w:proofErr w:type="spellStart"/>
      <w:r w:rsidRPr="00146668">
        <w:rPr>
          <w:rFonts w:cstheme="minorHAnsi"/>
        </w:rPr>
        <w:t>ed</w:t>
      </w:r>
      <w:proofErr w:type="spellEnd"/>
      <w:r w:rsidRPr="00146668">
        <w:rPr>
          <w:rFonts w:cstheme="minorHAnsi"/>
        </w:rPr>
        <w:t>),</w:t>
      </w:r>
      <w:r w:rsidRPr="00146668">
        <w:rPr>
          <w:rFonts w:cstheme="minorHAnsi"/>
          <w:spacing w:val="7"/>
        </w:rPr>
        <w:t xml:space="preserve"> </w:t>
      </w:r>
      <w:proofErr w:type="spellStart"/>
      <w:r w:rsidRPr="00146668">
        <w:rPr>
          <w:rFonts w:cstheme="minorHAnsi"/>
          <w:i/>
        </w:rPr>
        <w:t>Doing</w:t>
      </w:r>
      <w:proofErr w:type="spellEnd"/>
      <w:r w:rsidRPr="00146668">
        <w:rPr>
          <w:rFonts w:cstheme="minorHAnsi"/>
          <w:i/>
          <w:spacing w:val="26"/>
        </w:rPr>
        <w:t xml:space="preserve"> </w:t>
      </w:r>
      <w:proofErr w:type="spellStart"/>
      <w:r w:rsidRPr="00146668">
        <w:rPr>
          <w:rFonts w:cstheme="minorHAnsi"/>
          <w:i/>
        </w:rPr>
        <w:t>Identity</w:t>
      </w:r>
      <w:proofErr w:type="spellEnd"/>
      <w:r w:rsidRPr="00146668">
        <w:rPr>
          <w:rFonts w:cstheme="minorHAnsi"/>
          <w:i/>
          <w:spacing w:val="40"/>
        </w:rPr>
        <w:t xml:space="preserve"> </w:t>
      </w:r>
      <w:r w:rsidRPr="00146668">
        <w:rPr>
          <w:rFonts w:cstheme="minorHAnsi"/>
          <w:i/>
        </w:rPr>
        <w:t>in</w:t>
      </w:r>
      <w:r w:rsidRPr="00146668">
        <w:rPr>
          <w:rFonts w:cstheme="minorHAnsi"/>
          <w:i/>
          <w:spacing w:val="7"/>
        </w:rPr>
        <w:t xml:space="preserve"> </w:t>
      </w:r>
      <w:r w:rsidRPr="00146668">
        <w:rPr>
          <w:rFonts w:cstheme="minorHAnsi"/>
          <w:i/>
          <w:w w:val="104"/>
        </w:rPr>
        <w:t>Luxembourg,</w:t>
      </w:r>
      <w:r w:rsidRPr="00146668">
        <w:rPr>
          <w:rFonts w:cstheme="minorHAnsi"/>
          <w:i/>
          <w:spacing w:val="30"/>
          <w:w w:val="104"/>
        </w:rPr>
        <w:t xml:space="preserve"> </w:t>
      </w:r>
      <w:r w:rsidRPr="00146668">
        <w:rPr>
          <w:rFonts w:cstheme="minorHAnsi"/>
          <w:w w:val="104"/>
        </w:rPr>
        <w:t xml:space="preserve">Bielefeld, </w:t>
      </w:r>
      <w:proofErr w:type="spellStart"/>
      <w:r w:rsidRPr="00146668">
        <w:rPr>
          <w:rFonts w:cstheme="minorHAnsi"/>
        </w:rPr>
        <w:t>Transcript</w:t>
      </w:r>
      <w:proofErr w:type="spellEnd"/>
      <w:r w:rsidRPr="00146668">
        <w:rPr>
          <w:rFonts w:cstheme="minorHAnsi"/>
          <w:spacing w:val="40"/>
        </w:rPr>
        <w:t xml:space="preserve"> </w:t>
      </w:r>
      <w:proofErr w:type="spellStart"/>
      <w:r w:rsidRPr="00146668">
        <w:rPr>
          <w:rFonts w:cstheme="minorHAnsi"/>
        </w:rPr>
        <w:t>Verlag</w:t>
      </w:r>
      <w:proofErr w:type="spellEnd"/>
      <w:r w:rsidRPr="00146668">
        <w:rPr>
          <w:rFonts w:cstheme="minorHAnsi"/>
        </w:rPr>
        <w:t>,</w:t>
      </w:r>
      <w:r w:rsidRPr="00146668">
        <w:rPr>
          <w:rFonts w:cstheme="minorHAnsi"/>
          <w:spacing w:val="20"/>
        </w:rPr>
        <w:t xml:space="preserve"> </w:t>
      </w:r>
      <w:r w:rsidRPr="00146668">
        <w:rPr>
          <w:rFonts w:cstheme="minorHAnsi"/>
          <w:w w:val="104"/>
        </w:rPr>
        <w:t xml:space="preserve">2011) que nous pourrions </w:t>
      </w:r>
      <w:r w:rsidRPr="00146668">
        <w:rPr>
          <w:rFonts w:cstheme="minorHAnsi"/>
          <w:lang w:val="fr-CH"/>
        </w:rPr>
        <w:t>articul</w:t>
      </w:r>
      <w:r w:rsidR="006E2F1C">
        <w:rPr>
          <w:rFonts w:cstheme="minorHAnsi"/>
          <w:lang w:val="fr-CH"/>
        </w:rPr>
        <w:t>er</w:t>
      </w:r>
      <w:r w:rsidRPr="00146668">
        <w:rPr>
          <w:rFonts w:cstheme="minorHAnsi"/>
          <w:lang w:val="fr-CH"/>
        </w:rPr>
        <w:t xml:space="preserve"> en 4 catégories: </w:t>
      </w:r>
      <w:r w:rsidRPr="00146668">
        <w:rPr>
          <w:rFonts w:cstheme="minorHAnsi"/>
          <w:i/>
          <w:lang w:val="fr-CH"/>
        </w:rPr>
        <w:t>att</w:t>
      </w:r>
      <w:r w:rsidR="00095C81">
        <w:rPr>
          <w:rFonts w:cstheme="minorHAnsi"/>
          <w:i/>
          <w:lang w:val="fr-CH"/>
        </w:rPr>
        <w:t>ribué institutionnel ou présumé / approprié symbolique ou affectif.</w:t>
      </w:r>
    </w:p>
    <w:p w:rsidR="00694B33" w:rsidRPr="00095C81" w:rsidRDefault="00694B33" w:rsidP="00A9559B">
      <w:pPr>
        <w:spacing w:after="0" w:line="240" w:lineRule="auto"/>
        <w:jc w:val="both"/>
        <w:rPr>
          <w:rFonts w:cstheme="minorHAnsi"/>
        </w:rPr>
      </w:pPr>
    </w:p>
    <w:p w:rsidR="006E2F1C" w:rsidRPr="00E11B0D" w:rsidRDefault="00694B33" w:rsidP="0055300C">
      <w:pPr>
        <w:numPr>
          <w:ilvl w:val="0"/>
          <w:numId w:val="6"/>
        </w:numPr>
        <w:spacing w:after="0" w:line="240" w:lineRule="auto"/>
        <w:jc w:val="both"/>
        <w:rPr>
          <w:rFonts w:cstheme="minorHAnsi"/>
        </w:rPr>
      </w:pPr>
      <w:r w:rsidRPr="00E11B0D">
        <w:rPr>
          <w:rFonts w:cstheme="minorHAnsi"/>
          <w:i/>
        </w:rPr>
        <w:t>Attribu</w:t>
      </w:r>
      <w:r w:rsidR="00C26565">
        <w:rPr>
          <w:rFonts w:cstheme="minorHAnsi"/>
          <w:i/>
        </w:rPr>
        <w:t>é</w:t>
      </w:r>
      <w:r w:rsidRPr="00E11B0D">
        <w:rPr>
          <w:rFonts w:cstheme="minorHAnsi"/>
          <w:i/>
        </w:rPr>
        <w:t xml:space="preserve"> institutio</w:t>
      </w:r>
      <w:r w:rsidR="00C26565">
        <w:rPr>
          <w:rFonts w:cstheme="minorHAnsi"/>
          <w:i/>
        </w:rPr>
        <w:t>nnel</w:t>
      </w:r>
      <w:r w:rsidR="006E2F1C" w:rsidRPr="00E11B0D">
        <w:rPr>
          <w:rFonts w:cstheme="minorHAnsi"/>
        </w:rPr>
        <w:t>: l’identité imposée par les instances officielles (l’état civil).</w:t>
      </w:r>
    </w:p>
    <w:p w:rsidR="00694B33" w:rsidRPr="006E2F1C" w:rsidRDefault="00694B33" w:rsidP="0055300C">
      <w:pPr>
        <w:numPr>
          <w:ilvl w:val="0"/>
          <w:numId w:val="6"/>
        </w:numPr>
        <w:spacing w:after="0" w:line="240" w:lineRule="auto"/>
        <w:jc w:val="both"/>
        <w:rPr>
          <w:rFonts w:cstheme="minorHAnsi"/>
        </w:rPr>
      </w:pPr>
      <w:r w:rsidRPr="006E2F1C">
        <w:rPr>
          <w:rFonts w:cstheme="minorHAnsi"/>
          <w:i/>
        </w:rPr>
        <w:lastRenderedPageBreak/>
        <w:t>Attribu</w:t>
      </w:r>
      <w:r w:rsidR="00C26565">
        <w:rPr>
          <w:rFonts w:cstheme="minorHAnsi"/>
          <w:i/>
        </w:rPr>
        <w:t>é présumé</w:t>
      </w:r>
      <w:r w:rsidRPr="006E2F1C">
        <w:rPr>
          <w:rFonts w:cstheme="minorHAnsi"/>
          <w:i/>
        </w:rPr>
        <w:t>:</w:t>
      </w:r>
      <w:r w:rsidR="006E2F1C" w:rsidRPr="006E2F1C">
        <w:rPr>
          <w:rFonts w:cstheme="minorHAnsi"/>
        </w:rPr>
        <w:t xml:space="preserve"> l’identité impose par le regard des autres : </w:t>
      </w:r>
      <w:r w:rsidR="00A9559B" w:rsidRPr="006E2F1C">
        <w:rPr>
          <w:rFonts w:cstheme="minorHAnsi"/>
        </w:rPr>
        <w:t>stéréotypes</w:t>
      </w:r>
      <w:r w:rsidR="006E2F1C" w:rsidRPr="006E2F1C">
        <w:rPr>
          <w:rFonts w:cstheme="minorHAnsi"/>
        </w:rPr>
        <w:t xml:space="preserve"> </w:t>
      </w:r>
      <w:r w:rsidRPr="006E2F1C">
        <w:rPr>
          <w:rFonts w:cstheme="minorHAnsi"/>
        </w:rPr>
        <w:t>(</w:t>
      </w:r>
      <w:proofErr w:type="spellStart"/>
      <w:r w:rsidRPr="006E2F1C">
        <w:rPr>
          <w:rFonts w:cstheme="minorHAnsi"/>
        </w:rPr>
        <w:t>Basello</w:t>
      </w:r>
      <w:proofErr w:type="spellEnd"/>
      <w:r w:rsidRPr="006E2F1C">
        <w:rPr>
          <w:rFonts w:cstheme="minorHAnsi"/>
        </w:rPr>
        <w:t xml:space="preserve">, 2006) </w:t>
      </w:r>
      <w:r w:rsidR="006E2F1C" w:rsidRPr="006E2F1C">
        <w:rPr>
          <w:rFonts w:cstheme="minorHAnsi"/>
        </w:rPr>
        <w:t>ou préjugés</w:t>
      </w:r>
      <w:r w:rsidRPr="006E2F1C">
        <w:rPr>
          <w:rFonts w:cstheme="minorHAnsi"/>
        </w:rPr>
        <w:t xml:space="preserve"> (</w:t>
      </w:r>
      <w:proofErr w:type="spellStart"/>
      <w:r w:rsidRPr="006E2F1C">
        <w:rPr>
          <w:rFonts w:cstheme="minorHAnsi"/>
        </w:rPr>
        <w:t>Lippman</w:t>
      </w:r>
      <w:proofErr w:type="spellEnd"/>
      <w:r w:rsidRPr="006E2F1C">
        <w:rPr>
          <w:rFonts w:cstheme="minorHAnsi"/>
        </w:rPr>
        <w:t xml:space="preserve">, 1922) </w:t>
      </w:r>
      <w:r w:rsidR="006E2F1C" w:rsidRPr="006E2F1C">
        <w:rPr>
          <w:rFonts w:cstheme="minorHAnsi"/>
        </w:rPr>
        <w:t xml:space="preserve">par </w:t>
      </w:r>
      <w:r w:rsidR="00A9559B" w:rsidRPr="006E2F1C">
        <w:rPr>
          <w:rFonts w:cstheme="minorHAnsi"/>
        </w:rPr>
        <w:t>généralisation</w:t>
      </w:r>
      <w:r w:rsidR="006E2F1C" w:rsidRPr="006E2F1C">
        <w:rPr>
          <w:rFonts w:cstheme="minorHAnsi"/>
        </w:rPr>
        <w:t xml:space="preserve"> ou paralogisme :</w:t>
      </w:r>
      <w:r w:rsidRPr="006E2F1C">
        <w:rPr>
          <w:rFonts w:cstheme="minorHAnsi"/>
        </w:rPr>
        <w:t xml:space="preserve"> “</w:t>
      </w:r>
      <w:r w:rsidR="006E2F1C" w:rsidRPr="006E2F1C">
        <w:rPr>
          <w:rFonts w:cstheme="minorHAnsi"/>
        </w:rPr>
        <w:t>T</w:t>
      </w:r>
      <w:r w:rsidR="006E2F1C">
        <w:rPr>
          <w:rFonts w:cstheme="minorHAnsi"/>
        </w:rPr>
        <w:t xml:space="preserve">ous les X sont corrompu, X est un   </w:t>
      </w:r>
      <w:r w:rsidR="006E2F1C" w:rsidRPr="006E2F1C">
        <w:rPr>
          <w:rFonts w:cstheme="minorHAnsi"/>
        </w:rPr>
        <w:sym w:font="Wingdings" w:char="F0E0"/>
      </w:r>
      <w:r w:rsidR="006E2F1C">
        <w:rPr>
          <w:rFonts w:cstheme="minorHAnsi"/>
        </w:rPr>
        <w:t xml:space="preserve"> donc X est corrompu</w:t>
      </w:r>
      <w:r w:rsidRPr="006E2F1C">
        <w:rPr>
          <w:rFonts w:cstheme="minorHAnsi"/>
        </w:rPr>
        <w:t>”.</w:t>
      </w:r>
    </w:p>
    <w:p w:rsidR="00694B33" w:rsidRPr="006E2F1C" w:rsidRDefault="00694B33" w:rsidP="0055300C">
      <w:pPr>
        <w:numPr>
          <w:ilvl w:val="0"/>
          <w:numId w:val="6"/>
        </w:numPr>
        <w:spacing w:after="0" w:line="240" w:lineRule="auto"/>
        <w:jc w:val="both"/>
        <w:rPr>
          <w:rFonts w:cstheme="minorHAnsi"/>
        </w:rPr>
      </w:pPr>
      <w:r w:rsidRPr="006E2F1C">
        <w:rPr>
          <w:rFonts w:cstheme="minorHAnsi"/>
          <w:i/>
        </w:rPr>
        <w:t>Appropri</w:t>
      </w:r>
      <w:r w:rsidR="00C26565">
        <w:rPr>
          <w:rFonts w:cstheme="minorHAnsi"/>
          <w:i/>
        </w:rPr>
        <w:t>é</w:t>
      </w:r>
      <w:r w:rsidRPr="006E2F1C">
        <w:rPr>
          <w:rFonts w:cstheme="minorHAnsi"/>
          <w:i/>
        </w:rPr>
        <w:t xml:space="preserve"> symboli</w:t>
      </w:r>
      <w:r w:rsidR="00C26565">
        <w:rPr>
          <w:rFonts w:cstheme="minorHAnsi"/>
          <w:i/>
        </w:rPr>
        <w:t>que</w:t>
      </w:r>
      <w:r w:rsidRPr="006E2F1C">
        <w:rPr>
          <w:rFonts w:cstheme="minorHAnsi"/>
          <w:i/>
        </w:rPr>
        <w:t>:</w:t>
      </w:r>
      <w:r w:rsidRPr="006E2F1C">
        <w:rPr>
          <w:rFonts w:cstheme="minorHAnsi"/>
        </w:rPr>
        <w:t xml:space="preserve"> </w:t>
      </w:r>
      <w:r w:rsidR="006E2F1C" w:rsidRPr="006E2F1C">
        <w:rPr>
          <w:rFonts w:cstheme="minorHAnsi"/>
        </w:rPr>
        <w:t xml:space="preserve">l’identité qui </w:t>
      </w:r>
      <w:r w:rsidR="006E2F1C">
        <w:rPr>
          <w:rFonts w:cstheme="minorHAnsi"/>
        </w:rPr>
        <w:t xml:space="preserve">ressortit à </w:t>
      </w:r>
      <w:r w:rsidR="006E2F1C" w:rsidRPr="006E2F1C">
        <w:rPr>
          <w:rFonts w:cstheme="minorHAnsi"/>
        </w:rPr>
        <w:t xml:space="preserve">l’imaginaire, </w:t>
      </w:r>
      <w:r w:rsidR="006E2F1C">
        <w:rPr>
          <w:rFonts w:cstheme="minorHAnsi"/>
        </w:rPr>
        <w:t>à</w:t>
      </w:r>
      <w:r w:rsidR="006E2F1C" w:rsidRPr="006E2F1C">
        <w:rPr>
          <w:rFonts w:cstheme="minorHAnsi"/>
        </w:rPr>
        <w:t xml:space="preserve"> la fiction, </w:t>
      </w:r>
      <w:r w:rsidR="006E2F1C">
        <w:rPr>
          <w:rFonts w:cstheme="minorHAnsi"/>
        </w:rPr>
        <w:t>aux mythes</w:t>
      </w:r>
      <w:r w:rsidRPr="006E2F1C">
        <w:rPr>
          <w:rFonts w:cstheme="minorHAnsi"/>
        </w:rPr>
        <w:t>.</w:t>
      </w:r>
    </w:p>
    <w:p w:rsidR="00694B33" w:rsidRPr="006E2F1C" w:rsidRDefault="00C26565" w:rsidP="0055300C">
      <w:pPr>
        <w:numPr>
          <w:ilvl w:val="0"/>
          <w:numId w:val="6"/>
        </w:numPr>
        <w:spacing w:after="0" w:line="240" w:lineRule="auto"/>
        <w:jc w:val="both"/>
        <w:rPr>
          <w:rFonts w:cstheme="minorHAnsi"/>
        </w:rPr>
      </w:pPr>
      <w:r>
        <w:rPr>
          <w:rFonts w:cstheme="minorHAnsi"/>
          <w:i/>
        </w:rPr>
        <w:t>Approprié</w:t>
      </w:r>
      <w:r w:rsidR="00694B33" w:rsidRPr="006E2F1C">
        <w:rPr>
          <w:rFonts w:cstheme="minorHAnsi"/>
          <w:i/>
        </w:rPr>
        <w:t xml:space="preserve"> affecti</w:t>
      </w:r>
      <w:r>
        <w:rPr>
          <w:rFonts w:cstheme="minorHAnsi"/>
          <w:i/>
        </w:rPr>
        <w:t>f</w:t>
      </w:r>
      <w:r w:rsidR="00694B33" w:rsidRPr="006E2F1C">
        <w:rPr>
          <w:rFonts w:cstheme="minorHAnsi"/>
          <w:i/>
        </w:rPr>
        <w:t xml:space="preserve">: </w:t>
      </w:r>
      <w:r w:rsidR="006E2F1C" w:rsidRPr="006E2F1C">
        <w:rPr>
          <w:rFonts w:cstheme="minorHAnsi"/>
        </w:rPr>
        <w:t xml:space="preserve">l’identité qui </w:t>
      </w:r>
      <w:r w:rsidR="00A9559B" w:rsidRPr="006E2F1C">
        <w:rPr>
          <w:rFonts w:cstheme="minorHAnsi"/>
        </w:rPr>
        <w:t>émerge</w:t>
      </w:r>
      <w:r w:rsidR="006E2F1C" w:rsidRPr="006E2F1C">
        <w:rPr>
          <w:rFonts w:cstheme="minorHAnsi"/>
        </w:rPr>
        <w:t xml:space="preserve"> de </w:t>
      </w:r>
      <w:r w:rsidR="00A9559B" w:rsidRPr="006E2F1C">
        <w:rPr>
          <w:rFonts w:cstheme="minorHAnsi"/>
        </w:rPr>
        <w:t>réactions</w:t>
      </w:r>
      <w:r w:rsidR="006E2F1C" w:rsidRPr="006E2F1C">
        <w:rPr>
          <w:rFonts w:cstheme="minorHAnsi"/>
        </w:rPr>
        <w:t xml:space="preserve"> euphoriques ou dysphorique</w:t>
      </w:r>
      <w:r w:rsidR="006E2F1C">
        <w:rPr>
          <w:rFonts w:cstheme="minorHAnsi"/>
        </w:rPr>
        <w:t>s lors d’enquêtes</w:t>
      </w:r>
      <w:r w:rsidR="00694B33" w:rsidRPr="006E2F1C">
        <w:rPr>
          <w:rFonts w:cstheme="minorHAnsi"/>
        </w:rPr>
        <w:t>.</w:t>
      </w:r>
    </w:p>
    <w:p w:rsidR="00694B33" w:rsidRPr="006E2F1C" w:rsidRDefault="00694B33" w:rsidP="00A9559B">
      <w:pPr>
        <w:spacing w:after="0" w:line="240" w:lineRule="auto"/>
        <w:jc w:val="both"/>
        <w:rPr>
          <w:rFonts w:cstheme="minorHAnsi"/>
        </w:rPr>
      </w:pPr>
    </w:p>
    <w:p w:rsidR="00694B33" w:rsidRPr="0005268A" w:rsidRDefault="00E3093D" w:rsidP="001E2CB3">
      <w:pPr>
        <w:spacing w:after="0" w:line="240" w:lineRule="auto"/>
        <w:jc w:val="both"/>
        <w:rPr>
          <w:rFonts w:cstheme="minorHAnsi"/>
          <w:lang w:val="fr-CH"/>
        </w:rPr>
      </w:pPr>
      <w:r w:rsidRPr="00146668">
        <w:rPr>
          <w:rFonts w:cstheme="minorHAnsi"/>
          <w:lang w:val="fr-CH"/>
        </w:rPr>
        <w:t xml:space="preserve">Cette taxinomie pourrait déboucher en </w:t>
      </w:r>
      <w:r w:rsidR="008F38B6" w:rsidRPr="00146668">
        <w:rPr>
          <w:rFonts w:cstheme="minorHAnsi"/>
          <w:i/>
          <w:lang w:val="fr-CH"/>
        </w:rPr>
        <w:t xml:space="preserve">régimes d’appartenance </w:t>
      </w:r>
      <w:r w:rsidR="003D1D11" w:rsidRPr="00146668">
        <w:rPr>
          <w:rFonts w:cstheme="minorHAnsi"/>
          <w:lang w:val="fr-CH"/>
        </w:rPr>
        <w:t>en pre</w:t>
      </w:r>
      <w:r w:rsidR="008F38B6" w:rsidRPr="00146668">
        <w:rPr>
          <w:rFonts w:cstheme="minorHAnsi"/>
          <w:lang w:val="fr-CH"/>
        </w:rPr>
        <w:t>nant en compte la dichotomie entre</w:t>
      </w:r>
      <w:r w:rsidR="008601BA" w:rsidRPr="00146668">
        <w:rPr>
          <w:rFonts w:cstheme="minorHAnsi"/>
          <w:lang w:val="fr-CH"/>
        </w:rPr>
        <w:t xml:space="preserve"> « </w:t>
      </w:r>
      <w:r w:rsidR="008F38B6" w:rsidRPr="00146668">
        <w:rPr>
          <w:rFonts w:cstheme="minorHAnsi"/>
          <w:lang w:val="fr-CH"/>
        </w:rPr>
        <w:t>sujet statique</w:t>
      </w:r>
      <w:r w:rsidR="008601BA" w:rsidRPr="00146668">
        <w:rPr>
          <w:rFonts w:cstheme="minorHAnsi"/>
          <w:lang w:val="fr-CH"/>
        </w:rPr>
        <w:t> » et « </w:t>
      </w:r>
      <w:r w:rsidR="008F38B6" w:rsidRPr="00146668">
        <w:rPr>
          <w:rFonts w:cstheme="minorHAnsi"/>
          <w:lang w:val="fr-CH"/>
        </w:rPr>
        <w:t>sujet dynamique</w:t>
      </w:r>
      <w:r w:rsidR="008601BA" w:rsidRPr="00146668">
        <w:rPr>
          <w:rFonts w:cstheme="minorHAnsi"/>
          <w:lang w:val="fr-CH"/>
        </w:rPr>
        <w:t> »</w:t>
      </w:r>
      <w:r w:rsidR="008F38B6" w:rsidRPr="00146668">
        <w:rPr>
          <w:rFonts w:cstheme="minorHAnsi"/>
          <w:lang w:val="fr-CH"/>
        </w:rPr>
        <w:t xml:space="preserve"> que propose </w:t>
      </w:r>
      <w:r w:rsidR="00694B33" w:rsidRPr="00146668">
        <w:rPr>
          <w:rFonts w:cstheme="minorHAnsi"/>
          <w:lang w:val="fr-CH"/>
        </w:rPr>
        <w:t xml:space="preserve">Leone proposes (Leone, 2012: 12). </w:t>
      </w:r>
      <w:r w:rsidR="00A9559B">
        <w:rPr>
          <w:rFonts w:cstheme="minorHAnsi"/>
          <w:lang w:val="fr-CH"/>
        </w:rPr>
        <w:t>Par exemple l’« </w:t>
      </w:r>
      <w:r w:rsidR="008F38B6" w:rsidRPr="00146668">
        <w:rPr>
          <w:rFonts w:cstheme="minorHAnsi"/>
          <w:lang w:val="fr-CH"/>
        </w:rPr>
        <w:t>exil</w:t>
      </w:r>
      <w:r w:rsidR="00A9559B">
        <w:rPr>
          <w:rFonts w:cstheme="minorHAnsi"/>
          <w:lang w:val="fr-CH"/>
        </w:rPr>
        <w:t> »</w:t>
      </w:r>
      <w:r w:rsidR="008F38B6" w:rsidRPr="00146668">
        <w:rPr>
          <w:rFonts w:cstheme="minorHAnsi"/>
          <w:lang w:val="fr-CH"/>
        </w:rPr>
        <w:t xml:space="preserve"> du sujet dynami</w:t>
      </w:r>
      <w:r w:rsidR="008601BA" w:rsidRPr="00146668">
        <w:rPr>
          <w:rFonts w:cstheme="minorHAnsi"/>
          <w:lang w:val="fr-CH"/>
        </w:rPr>
        <w:t>que peut être considérée comme « </w:t>
      </w:r>
      <w:r w:rsidR="008F38B6" w:rsidRPr="00146668">
        <w:rPr>
          <w:rFonts w:cstheme="minorHAnsi"/>
          <w:lang w:val="fr-CH"/>
        </w:rPr>
        <w:t>invasion</w:t>
      </w:r>
      <w:r w:rsidR="008601BA" w:rsidRPr="00146668">
        <w:rPr>
          <w:rFonts w:cstheme="minorHAnsi"/>
          <w:lang w:val="fr-CH"/>
        </w:rPr>
        <w:t> »</w:t>
      </w:r>
      <w:r w:rsidR="008F38B6" w:rsidRPr="00146668">
        <w:rPr>
          <w:rFonts w:cstheme="minorHAnsi"/>
          <w:lang w:val="fr-CH"/>
        </w:rPr>
        <w:t xml:space="preserve"> par le sujet statique, comme </w:t>
      </w:r>
      <w:r w:rsidR="00C26565">
        <w:rPr>
          <w:rFonts w:cstheme="minorHAnsi"/>
          <w:lang w:val="fr-CH"/>
        </w:rPr>
        <w:t>« </w:t>
      </w:r>
      <w:r w:rsidR="006E2F1C">
        <w:rPr>
          <w:rFonts w:cstheme="minorHAnsi"/>
          <w:lang w:val="fr-CH"/>
        </w:rPr>
        <w:t>la dissipation de son propre régime d’appartenance sédentaire</w:t>
      </w:r>
      <w:r w:rsidR="00A9559B">
        <w:rPr>
          <w:rFonts w:cstheme="minorHAnsi"/>
          <w:lang w:val="fr-CH"/>
        </w:rPr>
        <w:t> »</w:t>
      </w:r>
      <w:r w:rsidR="00694B33" w:rsidRPr="00146668">
        <w:rPr>
          <w:rFonts w:cstheme="minorHAnsi"/>
          <w:lang w:val="fr-CH"/>
        </w:rPr>
        <w:t xml:space="preserve"> (Leone: 2012, </w:t>
      </w:r>
      <w:proofErr w:type="gramStart"/>
      <w:r w:rsidR="00095C81">
        <w:rPr>
          <w:rFonts w:cstheme="minorHAnsi"/>
          <w:lang w:val="fr-CH"/>
        </w:rPr>
        <w:t>p.12 </w:t>
      </w:r>
      <w:r w:rsidR="00694B33" w:rsidRPr="00146668">
        <w:rPr>
          <w:rFonts w:cstheme="minorHAnsi"/>
          <w:lang w:val="fr-CH"/>
        </w:rPr>
        <w:t>)</w:t>
      </w:r>
      <w:proofErr w:type="gramEnd"/>
      <w:r w:rsidR="008601BA" w:rsidRPr="00146668">
        <w:rPr>
          <w:rFonts w:cstheme="minorHAnsi"/>
          <w:lang w:val="fr-CH"/>
        </w:rPr>
        <w:t xml:space="preserve"> incarnant ainsi un « </w:t>
      </w:r>
      <w:r w:rsidR="00095C81">
        <w:rPr>
          <w:rFonts w:cstheme="minorHAnsi"/>
          <w:lang w:val="fr-CH"/>
        </w:rPr>
        <w:t>parcours d’</w:t>
      </w:r>
      <w:r w:rsidR="008601BA" w:rsidRPr="00146668">
        <w:rPr>
          <w:rFonts w:cstheme="minorHAnsi"/>
          <w:lang w:val="fr-CH"/>
        </w:rPr>
        <w:t>aliénation » pour le premier et un « </w:t>
      </w:r>
      <w:r w:rsidR="00095C81">
        <w:rPr>
          <w:rFonts w:cstheme="minorHAnsi"/>
          <w:lang w:val="fr-CH"/>
        </w:rPr>
        <w:t>parcours de</w:t>
      </w:r>
      <w:r w:rsidR="008601BA" w:rsidRPr="00146668">
        <w:rPr>
          <w:rFonts w:cstheme="minorHAnsi"/>
          <w:lang w:val="fr-CH"/>
        </w:rPr>
        <w:t xml:space="preserve"> suspicion » </w:t>
      </w:r>
      <w:r w:rsidR="00095C81">
        <w:rPr>
          <w:rFonts w:cstheme="minorHAnsi"/>
          <w:lang w:val="fr-CH"/>
        </w:rPr>
        <w:t xml:space="preserve">(p.14) </w:t>
      </w:r>
      <w:r w:rsidR="008601BA" w:rsidRPr="00146668">
        <w:rPr>
          <w:rFonts w:cstheme="minorHAnsi"/>
          <w:lang w:val="fr-CH"/>
        </w:rPr>
        <w:t>pour le dernier</w:t>
      </w:r>
      <w:r w:rsidR="00694B33" w:rsidRPr="00146668">
        <w:rPr>
          <w:rFonts w:cstheme="minorHAnsi"/>
          <w:lang w:val="fr-CH"/>
        </w:rPr>
        <w:t xml:space="preserve">. </w:t>
      </w:r>
      <w:r w:rsidR="00095C81" w:rsidRPr="00095C81">
        <w:rPr>
          <w:rFonts w:cstheme="minorHAnsi"/>
          <w:lang w:val="fr-CH"/>
        </w:rPr>
        <w:t xml:space="preserve">Les migrants de deuxième </w:t>
      </w:r>
      <w:r w:rsidR="00A9559B" w:rsidRPr="00095C81">
        <w:rPr>
          <w:rFonts w:cstheme="minorHAnsi"/>
          <w:lang w:val="fr-CH"/>
        </w:rPr>
        <w:t>génération</w:t>
      </w:r>
      <w:r w:rsidR="00C26565">
        <w:rPr>
          <w:rFonts w:cstheme="minorHAnsi"/>
          <w:lang w:val="fr-CH"/>
        </w:rPr>
        <w:t xml:space="preserve"> sont pour Leone, des « </w:t>
      </w:r>
      <w:r w:rsidR="00095C81" w:rsidRPr="00095C81">
        <w:rPr>
          <w:rFonts w:cstheme="minorHAnsi"/>
          <w:i/>
          <w:lang w:val="fr-CH"/>
        </w:rPr>
        <w:t>outsiders</w:t>
      </w:r>
      <w:r w:rsidR="00C26565">
        <w:rPr>
          <w:rFonts w:cstheme="minorHAnsi"/>
          <w:lang w:val="fr-CH"/>
        </w:rPr>
        <w:t> »</w:t>
      </w:r>
      <w:r w:rsidR="00095C81" w:rsidRPr="00095C81">
        <w:rPr>
          <w:rFonts w:cstheme="minorHAnsi"/>
          <w:lang w:val="fr-CH"/>
        </w:rPr>
        <w:t xml:space="preserve"> devenant  </w:t>
      </w:r>
      <w:r w:rsidR="00C26565">
        <w:rPr>
          <w:rFonts w:cstheme="minorHAnsi"/>
          <w:lang w:val="fr-CH"/>
        </w:rPr>
        <w:t>« </w:t>
      </w:r>
      <w:proofErr w:type="spellStart"/>
      <w:r w:rsidR="00095C81" w:rsidRPr="00095C81">
        <w:rPr>
          <w:rFonts w:cstheme="minorHAnsi"/>
          <w:i/>
          <w:lang w:val="fr-CH"/>
        </w:rPr>
        <w:t>insiders</w:t>
      </w:r>
      <w:proofErr w:type="spellEnd"/>
      <w:r w:rsidR="00C26565">
        <w:rPr>
          <w:rFonts w:cstheme="minorHAnsi"/>
          <w:lang w:val="fr-CH"/>
        </w:rPr>
        <w:t> »</w:t>
      </w:r>
      <w:r w:rsidR="00A9559B">
        <w:rPr>
          <w:rFonts w:cstheme="minorHAnsi"/>
          <w:lang w:val="fr-CH"/>
        </w:rPr>
        <w:t>,</w:t>
      </w:r>
      <w:r w:rsidR="00C26565">
        <w:rPr>
          <w:rFonts w:cstheme="minorHAnsi"/>
          <w:lang w:val="fr-CH"/>
        </w:rPr>
        <w:t xml:space="preserve"> </w:t>
      </w:r>
      <w:r w:rsidR="00A9559B">
        <w:rPr>
          <w:rFonts w:cstheme="minorHAnsi"/>
          <w:lang w:val="fr-CH"/>
        </w:rPr>
        <w:t>accomplissant « </w:t>
      </w:r>
      <w:r w:rsidR="00095C81" w:rsidRPr="00095C81">
        <w:rPr>
          <w:rFonts w:cstheme="minorHAnsi"/>
          <w:lang w:val="fr-CH"/>
        </w:rPr>
        <w:t xml:space="preserve">une </w:t>
      </w:r>
      <w:r w:rsidR="00A9559B" w:rsidRPr="00095C81">
        <w:rPr>
          <w:rFonts w:cstheme="minorHAnsi"/>
          <w:lang w:val="fr-CH"/>
        </w:rPr>
        <w:t>intégration</w:t>
      </w:r>
      <w:r w:rsidR="00095C81" w:rsidRPr="00095C81">
        <w:rPr>
          <w:rFonts w:cstheme="minorHAnsi"/>
          <w:lang w:val="fr-CH"/>
        </w:rPr>
        <w:t xml:space="preserve"> culturel</w:t>
      </w:r>
      <w:r w:rsidR="006E2F1C">
        <w:rPr>
          <w:rFonts w:cstheme="minorHAnsi"/>
          <w:lang w:val="fr-CH"/>
        </w:rPr>
        <w:t xml:space="preserve">le » </w:t>
      </w:r>
      <w:r w:rsidR="00095C81" w:rsidRPr="00095C81">
        <w:rPr>
          <w:rFonts w:cstheme="minorHAnsi"/>
          <w:lang w:val="fr-CH"/>
        </w:rPr>
        <w:t xml:space="preserve">où </w:t>
      </w:r>
      <w:r w:rsidR="006E2F1C">
        <w:rPr>
          <w:rFonts w:cstheme="minorHAnsi"/>
          <w:lang w:val="fr-CH"/>
        </w:rPr>
        <w:t>« </w:t>
      </w:r>
      <w:r w:rsidR="00095C81" w:rsidRPr="00095C81">
        <w:rPr>
          <w:rFonts w:cstheme="minorHAnsi"/>
          <w:lang w:val="fr-CH"/>
        </w:rPr>
        <w:t>un sujet dynamique devient progressivement le s</w:t>
      </w:r>
      <w:r w:rsidR="00095C81">
        <w:rPr>
          <w:rFonts w:cstheme="minorHAnsi"/>
          <w:lang w:val="fr-CH"/>
        </w:rPr>
        <w:t xml:space="preserve">ujet statique d’un </w:t>
      </w:r>
      <w:r w:rsidR="006E2F1C">
        <w:rPr>
          <w:rFonts w:cstheme="minorHAnsi"/>
          <w:lang w:val="fr-CH"/>
        </w:rPr>
        <w:t>n</w:t>
      </w:r>
      <w:r w:rsidR="00095C81">
        <w:rPr>
          <w:rFonts w:cstheme="minorHAnsi"/>
          <w:lang w:val="fr-CH"/>
        </w:rPr>
        <w:t>ouveau milieu d’apparten</w:t>
      </w:r>
      <w:r w:rsidR="006E2F1C">
        <w:rPr>
          <w:rFonts w:cstheme="minorHAnsi"/>
          <w:lang w:val="fr-CH"/>
        </w:rPr>
        <w:t xml:space="preserve">ance » (p.14) et, en revanche, le sujet statique peut être « curieux » ou « tolérant » à l’égard </w:t>
      </w:r>
      <w:proofErr w:type="gramStart"/>
      <w:r w:rsidR="006E2F1C">
        <w:rPr>
          <w:rFonts w:cstheme="minorHAnsi"/>
          <w:lang w:val="fr-CH"/>
        </w:rPr>
        <w:t>du</w:t>
      </w:r>
      <w:proofErr w:type="gramEnd"/>
      <w:r w:rsidR="006E2F1C">
        <w:rPr>
          <w:rFonts w:cstheme="minorHAnsi"/>
          <w:lang w:val="fr-CH"/>
        </w:rPr>
        <w:t xml:space="preserve"> dynamique. </w:t>
      </w:r>
      <w:r w:rsidR="006E2F1C" w:rsidRPr="0005268A">
        <w:rPr>
          <w:rFonts w:cstheme="minorHAnsi"/>
          <w:lang w:val="fr-CH"/>
        </w:rPr>
        <w:t>La théorie de Leone permet d’</w:t>
      </w:r>
      <w:r w:rsidR="0005268A" w:rsidRPr="0005268A">
        <w:rPr>
          <w:rFonts w:cstheme="minorHAnsi"/>
          <w:lang w:val="fr-CH"/>
        </w:rPr>
        <w:t>embrasser tous les cas de figures, antagoniq</w:t>
      </w:r>
      <w:r w:rsidR="0005268A">
        <w:rPr>
          <w:rFonts w:cstheme="minorHAnsi"/>
          <w:lang w:val="fr-CH"/>
        </w:rPr>
        <w:t>ue</w:t>
      </w:r>
      <w:r w:rsidR="0005268A" w:rsidRPr="0005268A">
        <w:rPr>
          <w:rFonts w:cstheme="minorHAnsi"/>
          <w:lang w:val="fr-CH"/>
        </w:rPr>
        <w:t xml:space="preserve"> ou non antagonique, par</w:t>
      </w:r>
      <w:r w:rsidR="0005268A">
        <w:rPr>
          <w:rFonts w:cstheme="minorHAnsi"/>
          <w:lang w:val="fr-CH"/>
        </w:rPr>
        <w:t xml:space="preserve"> exemple « ce sentiment de non-appartenance surprend le sujet lorsqu’il est chez lui, environné par son propre milieu, </w:t>
      </w:r>
      <w:proofErr w:type="spellStart"/>
      <w:r w:rsidR="00694B33" w:rsidRPr="0005268A">
        <w:rPr>
          <w:rFonts w:cstheme="minorHAnsi"/>
          <w:i/>
          <w:lang w:val="fr-CH"/>
        </w:rPr>
        <w:t>insider</w:t>
      </w:r>
      <w:proofErr w:type="spellEnd"/>
      <w:r w:rsidR="00694B33" w:rsidRPr="0005268A">
        <w:rPr>
          <w:rFonts w:cstheme="minorHAnsi"/>
          <w:lang w:val="fr-CH"/>
        </w:rPr>
        <w:t xml:space="preserve"> </w:t>
      </w:r>
      <w:r w:rsidR="0005268A">
        <w:rPr>
          <w:rFonts w:cstheme="minorHAnsi"/>
          <w:lang w:val="fr-CH"/>
        </w:rPr>
        <w:t xml:space="preserve">parmi les </w:t>
      </w:r>
      <w:proofErr w:type="spellStart"/>
      <w:r w:rsidR="0005268A" w:rsidRPr="0005268A">
        <w:rPr>
          <w:rFonts w:cstheme="minorHAnsi"/>
          <w:i/>
          <w:lang w:val="fr-CH"/>
        </w:rPr>
        <w:t>insiders</w:t>
      </w:r>
      <w:proofErr w:type="spellEnd"/>
      <w:r w:rsidR="0005268A">
        <w:rPr>
          <w:rFonts w:cstheme="minorHAnsi"/>
          <w:lang w:val="fr-CH"/>
        </w:rPr>
        <w:t> »</w:t>
      </w:r>
      <w:r w:rsidR="00694B33" w:rsidRPr="0005268A">
        <w:rPr>
          <w:rFonts w:cstheme="minorHAnsi"/>
          <w:lang w:val="fr-CH"/>
        </w:rPr>
        <w:t xml:space="preserve"> (</w:t>
      </w:r>
      <w:r w:rsidR="0005268A">
        <w:rPr>
          <w:rFonts w:cstheme="minorHAnsi"/>
          <w:lang w:val="fr-CH"/>
        </w:rPr>
        <w:t>p.</w:t>
      </w:r>
      <w:r w:rsidR="0005268A" w:rsidRPr="0005268A">
        <w:rPr>
          <w:rFonts w:cstheme="minorHAnsi"/>
          <w:lang w:val="fr-CH"/>
        </w:rPr>
        <w:t>15</w:t>
      </w:r>
      <w:r w:rsidR="00694B33" w:rsidRPr="0005268A">
        <w:rPr>
          <w:rFonts w:cstheme="minorHAnsi"/>
          <w:lang w:val="fr-CH"/>
        </w:rPr>
        <w:t xml:space="preserve">) </w:t>
      </w:r>
    </w:p>
    <w:p w:rsidR="00694B33" w:rsidRPr="00146668" w:rsidRDefault="008F38B6" w:rsidP="001E2CB3">
      <w:pPr>
        <w:spacing w:after="0" w:line="240" w:lineRule="auto"/>
        <w:ind w:firstLine="360"/>
        <w:jc w:val="both"/>
        <w:rPr>
          <w:rFonts w:cstheme="minorHAnsi"/>
          <w:lang w:val="fr-CH"/>
        </w:rPr>
      </w:pPr>
      <w:r w:rsidRPr="00146668">
        <w:rPr>
          <w:rFonts w:cstheme="minorHAnsi"/>
          <w:lang w:val="fr-CH"/>
        </w:rPr>
        <w:t xml:space="preserve">Chaque lieu de vie peut en outre appartenir à des </w:t>
      </w:r>
      <w:r w:rsidR="00880BA6" w:rsidRPr="00146668">
        <w:rPr>
          <w:rFonts w:cstheme="minorHAnsi"/>
          <w:lang w:val="fr-CH"/>
        </w:rPr>
        <w:t>sphères</w:t>
      </w:r>
      <w:r w:rsidRPr="00146668">
        <w:rPr>
          <w:rFonts w:cstheme="minorHAnsi"/>
          <w:lang w:val="fr-CH"/>
        </w:rPr>
        <w:t xml:space="preserve"> d’implantation de sorte qu’on peut définir des </w:t>
      </w:r>
      <w:r w:rsidR="00A977E6" w:rsidRPr="00146668">
        <w:rPr>
          <w:rFonts w:cstheme="minorHAnsi"/>
          <w:lang w:val="fr-CH"/>
        </w:rPr>
        <w:t>profils</w:t>
      </w:r>
      <w:r w:rsidRPr="00146668">
        <w:rPr>
          <w:rFonts w:cstheme="minorHAnsi"/>
          <w:lang w:val="fr-CH"/>
        </w:rPr>
        <w:t xml:space="preserve"> d’affiliation des habitants :</w:t>
      </w:r>
    </w:p>
    <w:p w:rsidR="00694B33" w:rsidRPr="00146668" w:rsidRDefault="00880BA6" w:rsidP="0055300C">
      <w:pPr>
        <w:numPr>
          <w:ilvl w:val="0"/>
          <w:numId w:val="7"/>
        </w:numPr>
        <w:spacing w:after="0" w:line="240" w:lineRule="auto"/>
        <w:ind w:left="0"/>
        <w:jc w:val="both"/>
        <w:rPr>
          <w:rFonts w:cstheme="minorHAnsi"/>
          <w:lang w:val="fr-CH"/>
        </w:rPr>
      </w:pPr>
      <w:r w:rsidRPr="00146668">
        <w:rPr>
          <w:rFonts w:cstheme="minorHAnsi"/>
          <w:lang w:val="fr-CH"/>
        </w:rPr>
        <w:t xml:space="preserve">Les Napolitains appartiennent </w:t>
      </w:r>
      <w:proofErr w:type="spellStart"/>
      <w:r w:rsidRPr="00146668">
        <w:rPr>
          <w:rFonts w:cstheme="minorHAnsi"/>
          <w:lang w:val="fr-CH"/>
        </w:rPr>
        <w:t>présumément</w:t>
      </w:r>
      <w:proofErr w:type="spellEnd"/>
      <w:r w:rsidRPr="00146668">
        <w:rPr>
          <w:rFonts w:cstheme="minorHAnsi"/>
          <w:lang w:val="fr-CH"/>
        </w:rPr>
        <w:t xml:space="preserve"> à la C</w:t>
      </w:r>
      <w:r w:rsidR="00694B33" w:rsidRPr="00146668">
        <w:rPr>
          <w:rFonts w:cstheme="minorHAnsi"/>
          <w:lang w:val="fr-CH"/>
        </w:rPr>
        <w:t>ampan</w:t>
      </w:r>
      <w:r w:rsidRPr="00146668">
        <w:rPr>
          <w:rFonts w:cstheme="minorHAnsi"/>
          <w:lang w:val="fr-CH"/>
        </w:rPr>
        <w:t xml:space="preserve">ie et au </w:t>
      </w:r>
      <w:r w:rsidRPr="00146668">
        <w:rPr>
          <w:rFonts w:cstheme="minorHAnsi"/>
          <w:i/>
          <w:lang w:val="fr-CH"/>
        </w:rPr>
        <w:t>Me</w:t>
      </w:r>
      <w:r w:rsidR="00694B33" w:rsidRPr="00146668">
        <w:rPr>
          <w:rFonts w:cstheme="minorHAnsi"/>
          <w:i/>
          <w:lang w:val="fr-CH"/>
        </w:rPr>
        <w:t>zzogiorno</w:t>
      </w:r>
      <w:r w:rsidR="00694B33" w:rsidRPr="00146668">
        <w:rPr>
          <w:rFonts w:cstheme="minorHAnsi"/>
          <w:lang w:val="fr-CH"/>
        </w:rPr>
        <w:t xml:space="preserve">  </w:t>
      </w:r>
      <w:r w:rsidRPr="00146668">
        <w:rPr>
          <w:rFonts w:cstheme="minorHAnsi"/>
          <w:lang w:val="fr-CH"/>
        </w:rPr>
        <w:t xml:space="preserve"> révélant un hiatus entre deux </w:t>
      </w:r>
      <w:r w:rsidR="00694B33" w:rsidRPr="00146668">
        <w:rPr>
          <w:rFonts w:cstheme="minorHAnsi"/>
          <w:lang w:val="fr-CH"/>
        </w:rPr>
        <w:t>Italies (</w:t>
      </w:r>
      <w:r w:rsidR="00BF7E29" w:rsidRPr="00146668">
        <w:rPr>
          <w:rFonts w:cstheme="minorHAnsi"/>
          <w:lang w:val="fr-CH"/>
        </w:rPr>
        <w:t>un Nord dominant et un Sud subjugué) (</w:t>
      </w:r>
      <w:proofErr w:type="spellStart"/>
      <w:r w:rsidR="00BF7E29" w:rsidRPr="00146668">
        <w:rPr>
          <w:rFonts w:cstheme="minorHAnsi"/>
          <w:lang w:val="fr-CH"/>
        </w:rPr>
        <w:t>Ghirelli</w:t>
      </w:r>
      <w:proofErr w:type="spellEnd"/>
      <w:r w:rsidR="00BF7E29" w:rsidRPr="00146668">
        <w:rPr>
          <w:rFonts w:cstheme="minorHAnsi"/>
          <w:lang w:val="fr-CH"/>
        </w:rPr>
        <w:t xml:space="preserve">, 1994: 54) et à une </w:t>
      </w:r>
      <w:r w:rsidR="00694B33" w:rsidRPr="00146668">
        <w:rPr>
          <w:rFonts w:cstheme="minorHAnsi"/>
          <w:lang w:val="fr-CH"/>
        </w:rPr>
        <w:t xml:space="preserve"> </w:t>
      </w:r>
      <w:r w:rsidR="00694B33" w:rsidRPr="00146668">
        <w:rPr>
          <w:rFonts w:cstheme="minorHAnsi"/>
          <w:i/>
          <w:lang w:val="fr-CH"/>
        </w:rPr>
        <w:t xml:space="preserve">Magna </w:t>
      </w:r>
      <w:proofErr w:type="spellStart"/>
      <w:r w:rsidR="00694B33" w:rsidRPr="00146668">
        <w:rPr>
          <w:rFonts w:cstheme="minorHAnsi"/>
          <w:i/>
          <w:lang w:val="fr-CH"/>
        </w:rPr>
        <w:t>Grecia</w:t>
      </w:r>
      <w:proofErr w:type="spellEnd"/>
      <w:r w:rsidR="00BF7E29" w:rsidRPr="00146668">
        <w:rPr>
          <w:rFonts w:cstheme="minorHAnsi"/>
          <w:lang w:val="fr-CH"/>
        </w:rPr>
        <w:t xml:space="preserve"> mythique </w:t>
      </w:r>
      <w:proofErr w:type="spellStart"/>
      <w:r w:rsidR="00694B33" w:rsidRPr="00146668">
        <w:rPr>
          <w:rFonts w:cstheme="minorHAnsi"/>
          <w:i/>
          <w:lang w:val="fr-CH"/>
        </w:rPr>
        <w:t>Parthenope</w:t>
      </w:r>
      <w:proofErr w:type="spellEnd"/>
      <w:r w:rsidR="00694B33" w:rsidRPr="00146668">
        <w:rPr>
          <w:rFonts w:cstheme="minorHAnsi"/>
          <w:lang w:val="fr-CH"/>
        </w:rPr>
        <w:t xml:space="preserve"> (</w:t>
      </w:r>
      <w:proofErr w:type="spellStart"/>
      <w:r w:rsidR="00694B33" w:rsidRPr="00146668">
        <w:rPr>
          <w:rFonts w:cstheme="minorHAnsi"/>
          <w:i/>
          <w:lang w:val="fr-CH"/>
        </w:rPr>
        <w:t>symbolic</w:t>
      </w:r>
      <w:proofErr w:type="spellEnd"/>
      <w:r w:rsidR="00694B33" w:rsidRPr="00146668">
        <w:rPr>
          <w:rFonts w:cstheme="minorHAnsi"/>
          <w:lang w:val="fr-CH"/>
        </w:rPr>
        <w:t>).</w:t>
      </w:r>
    </w:p>
    <w:p w:rsidR="00694B33" w:rsidRPr="00C26565" w:rsidRDefault="00C26565" w:rsidP="0055300C">
      <w:pPr>
        <w:numPr>
          <w:ilvl w:val="0"/>
          <w:numId w:val="7"/>
        </w:numPr>
        <w:spacing w:after="0" w:line="240" w:lineRule="auto"/>
        <w:ind w:left="0"/>
        <w:jc w:val="both"/>
        <w:rPr>
          <w:rFonts w:cstheme="minorHAnsi"/>
          <w:lang w:val="fr-CH"/>
        </w:rPr>
      </w:pPr>
      <w:r w:rsidRPr="00C26565">
        <w:rPr>
          <w:rFonts w:cstheme="minorHAnsi"/>
          <w:lang w:val="fr-CH"/>
        </w:rPr>
        <w:t>Les Juifs du Marais appartiennent à Paris et, au-delà, en excluant la France provincial, au monde</w:t>
      </w:r>
      <w:r w:rsidR="00694B33" w:rsidRPr="00C26565">
        <w:rPr>
          <w:rFonts w:cstheme="minorHAnsi"/>
          <w:lang w:val="fr-CH"/>
        </w:rPr>
        <w:t xml:space="preserve"> (</w:t>
      </w:r>
      <w:r w:rsidRPr="00C26565">
        <w:rPr>
          <w:rFonts w:cstheme="minorHAnsi"/>
          <w:lang w:val="fr-CH"/>
        </w:rPr>
        <w:t>p</w:t>
      </w:r>
      <w:r>
        <w:rPr>
          <w:rFonts w:cstheme="minorHAnsi"/>
          <w:lang w:val="fr-CH"/>
        </w:rPr>
        <w:t xml:space="preserve">ar </w:t>
      </w:r>
      <w:r w:rsidR="00694B33" w:rsidRPr="00C26565">
        <w:rPr>
          <w:rFonts w:cstheme="minorHAnsi"/>
          <w:lang w:val="fr-CH"/>
        </w:rPr>
        <w:t xml:space="preserve">diaspora </w:t>
      </w:r>
      <w:r>
        <w:rPr>
          <w:rFonts w:cstheme="minorHAnsi"/>
          <w:lang w:val="fr-CH"/>
        </w:rPr>
        <w:t xml:space="preserve">ou </w:t>
      </w:r>
      <w:r w:rsidR="00694B33" w:rsidRPr="00C26565">
        <w:rPr>
          <w:rFonts w:cstheme="minorHAnsi"/>
          <w:lang w:val="fr-CH"/>
        </w:rPr>
        <w:t>cosmopolitism</w:t>
      </w:r>
      <w:r>
        <w:rPr>
          <w:rFonts w:cstheme="minorHAnsi"/>
          <w:lang w:val="fr-CH"/>
        </w:rPr>
        <w:t>e</w:t>
      </w:r>
      <w:r w:rsidR="00694B33" w:rsidRPr="00C26565">
        <w:rPr>
          <w:rFonts w:cstheme="minorHAnsi"/>
          <w:lang w:val="fr-CH"/>
        </w:rPr>
        <w:t xml:space="preserve">), </w:t>
      </w:r>
      <w:r>
        <w:rPr>
          <w:rFonts w:cstheme="minorHAnsi"/>
          <w:lang w:val="fr-CH"/>
        </w:rPr>
        <w:t xml:space="preserve">à une communauté juive (présumée ou symbolique), les Gay à une communauté </w:t>
      </w:r>
      <w:r w:rsidR="00694B33" w:rsidRPr="00C26565">
        <w:rPr>
          <w:rFonts w:cstheme="minorHAnsi"/>
          <w:lang w:val="fr-CH"/>
        </w:rPr>
        <w:t>(</w:t>
      </w:r>
      <w:proofErr w:type="spellStart"/>
      <w:r w:rsidR="00694B33" w:rsidRPr="00C26565">
        <w:rPr>
          <w:rFonts w:cstheme="minorHAnsi"/>
          <w:i/>
          <w:lang w:val="fr-CH"/>
        </w:rPr>
        <w:t>presum</w:t>
      </w:r>
      <w:r>
        <w:rPr>
          <w:rFonts w:cstheme="minorHAnsi"/>
          <w:i/>
          <w:lang w:val="fr-CH"/>
        </w:rPr>
        <w:t>ée</w:t>
      </w:r>
      <w:proofErr w:type="spellEnd"/>
      <w:r>
        <w:rPr>
          <w:rFonts w:cstheme="minorHAnsi"/>
          <w:i/>
          <w:lang w:val="fr-CH"/>
        </w:rPr>
        <w:t xml:space="preserve"> ou symbolique</w:t>
      </w:r>
      <w:r w:rsidR="00694B33" w:rsidRPr="00C26565">
        <w:rPr>
          <w:rFonts w:cstheme="minorHAnsi"/>
          <w:lang w:val="fr-CH"/>
        </w:rPr>
        <w:t>),</w:t>
      </w:r>
      <w:r>
        <w:rPr>
          <w:rFonts w:cstheme="minorHAnsi"/>
          <w:lang w:val="fr-CH"/>
        </w:rPr>
        <w:t xml:space="preserve"> les Chinois à une diaspora économique</w:t>
      </w:r>
      <w:r w:rsidR="00694B33" w:rsidRPr="00C26565">
        <w:rPr>
          <w:rFonts w:cstheme="minorHAnsi"/>
          <w:lang w:val="fr-CH"/>
        </w:rPr>
        <w:t>.</w:t>
      </w:r>
    </w:p>
    <w:p w:rsidR="00593FCF" w:rsidRPr="00C26565" w:rsidRDefault="00C26565" w:rsidP="0055300C">
      <w:pPr>
        <w:pStyle w:val="ListParagraph"/>
        <w:numPr>
          <w:ilvl w:val="0"/>
          <w:numId w:val="7"/>
        </w:numPr>
        <w:spacing w:after="0" w:line="240" w:lineRule="auto"/>
        <w:ind w:left="0"/>
        <w:jc w:val="both"/>
        <w:rPr>
          <w:rFonts w:cstheme="minorHAnsi"/>
          <w:lang w:val="fr-CH"/>
        </w:rPr>
      </w:pPr>
      <w:r w:rsidRPr="00C26565">
        <w:rPr>
          <w:rFonts w:cstheme="minorHAnsi"/>
          <w:lang w:val="fr-CH"/>
        </w:rPr>
        <w:t xml:space="preserve">Les habitants de Luxembourg-ville appartiennent comme un </w:t>
      </w:r>
      <w:proofErr w:type="spellStart"/>
      <w:r w:rsidRPr="00C26565">
        <w:rPr>
          <w:rFonts w:cstheme="minorHAnsi"/>
          <w:lang w:val="fr-CH"/>
        </w:rPr>
        <w:t>epicenter</w:t>
      </w:r>
      <w:proofErr w:type="spellEnd"/>
      <w:r w:rsidRPr="00C26565">
        <w:rPr>
          <w:rFonts w:cstheme="minorHAnsi"/>
          <w:lang w:val="fr-CH"/>
        </w:rPr>
        <w:t xml:space="preserve"> au Luxembourg </w:t>
      </w:r>
      <w:proofErr w:type="gramStart"/>
      <w:r w:rsidRPr="00C26565">
        <w:rPr>
          <w:rFonts w:cstheme="minorHAnsi"/>
          <w:lang w:val="fr-CH"/>
        </w:rPr>
        <w:t xml:space="preserve">( </w:t>
      </w:r>
      <w:proofErr w:type="spellStart"/>
      <w:r w:rsidRPr="00C26565">
        <w:rPr>
          <w:rFonts w:cstheme="minorHAnsi"/>
          <w:lang w:val="fr-CH"/>
        </w:rPr>
        <w:t>attribute</w:t>
      </w:r>
      <w:proofErr w:type="spellEnd"/>
      <w:proofErr w:type="gramEnd"/>
      <w:r w:rsidRPr="00C26565">
        <w:rPr>
          <w:rFonts w:cstheme="minorHAnsi"/>
          <w:lang w:val="fr-CH"/>
        </w:rPr>
        <w:t>, approprié), à la G</w:t>
      </w:r>
      <w:r>
        <w:rPr>
          <w:rFonts w:cstheme="minorHAnsi"/>
          <w:lang w:val="fr-CH"/>
        </w:rPr>
        <w:t>rande Région, à l’Europe (comme capitale économique, sociale et culturelle, « </w:t>
      </w:r>
      <w:proofErr w:type="spellStart"/>
      <w:r w:rsidR="00694B33" w:rsidRPr="00C26565">
        <w:rPr>
          <w:rFonts w:cstheme="minorHAnsi"/>
          <w:lang w:val="fr-CH"/>
        </w:rPr>
        <w:t>heart</w:t>
      </w:r>
      <w:proofErr w:type="spellEnd"/>
      <w:r w:rsidR="00694B33" w:rsidRPr="00C26565">
        <w:rPr>
          <w:rFonts w:cstheme="minorHAnsi"/>
          <w:lang w:val="fr-CH"/>
        </w:rPr>
        <w:t xml:space="preserve"> of Europe</w:t>
      </w:r>
      <w:r>
        <w:rPr>
          <w:rFonts w:cstheme="minorHAnsi"/>
          <w:lang w:val="fr-CH"/>
        </w:rPr>
        <w:t> », « </w:t>
      </w:r>
      <w:r w:rsidR="00694B33" w:rsidRPr="00C26565">
        <w:rPr>
          <w:rFonts w:cstheme="minorHAnsi"/>
          <w:lang w:val="fr-CH"/>
        </w:rPr>
        <w:t>berceau de l’Europe</w:t>
      </w:r>
      <w:r>
        <w:rPr>
          <w:rFonts w:cstheme="minorHAnsi"/>
          <w:lang w:val="fr-CH"/>
        </w:rPr>
        <w:t> »</w:t>
      </w:r>
      <w:r w:rsidR="00694B33" w:rsidRPr="00C26565">
        <w:rPr>
          <w:rFonts w:cstheme="minorHAnsi"/>
          <w:lang w:val="fr-CH"/>
        </w:rPr>
        <w:t>, etc.),</w:t>
      </w:r>
      <w:r>
        <w:rPr>
          <w:rFonts w:cstheme="minorHAnsi"/>
          <w:lang w:val="fr-CH"/>
        </w:rPr>
        <w:t xml:space="preserve"> certains immigrés à leur pays d’origine ou à nulle part</w:t>
      </w:r>
      <w:r w:rsidR="00694B33" w:rsidRPr="00C26565">
        <w:rPr>
          <w:rFonts w:cstheme="minorHAnsi"/>
          <w:lang w:val="fr-CH"/>
        </w:rPr>
        <w:t xml:space="preserve">: </w:t>
      </w:r>
    </w:p>
    <w:p w:rsidR="00694B33" w:rsidRPr="00146668" w:rsidRDefault="0006753E" w:rsidP="00434CC5">
      <w:pPr>
        <w:spacing w:after="0" w:line="240" w:lineRule="auto"/>
        <w:jc w:val="both"/>
        <w:rPr>
          <w:rFonts w:cstheme="minorHAnsi"/>
          <w:lang w:val="fr-CH"/>
        </w:rPr>
      </w:pPr>
      <w:r w:rsidRPr="003C5E75">
        <w:rPr>
          <w:rFonts w:cstheme="minorHAnsi"/>
          <w:i/>
        </w:rPr>
        <w:t>L’</w:t>
      </w:r>
      <w:r w:rsidR="00694B33" w:rsidRPr="003C5E75">
        <w:rPr>
          <w:rFonts w:cstheme="minorHAnsi"/>
          <w:i/>
        </w:rPr>
        <w:t>Eloge des frontières</w:t>
      </w:r>
      <w:r w:rsidR="00694B33" w:rsidRPr="003C5E75">
        <w:rPr>
          <w:rFonts w:cstheme="minorHAnsi"/>
        </w:rPr>
        <w:t xml:space="preserve"> </w:t>
      </w:r>
      <w:r w:rsidRPr="003C5E75">
        <w:rPr>
          <w:rFonts w:cstheme="minorHAnsi"/>
        </w:rPr>
        <w:t>de Régis Debray montre</w:t>
      </w:r>
      <w:r w:rsidR="003C5E75" w:rsidRPr="003C5E75">
        <w:rPr>
          <w:rFonts w:cstheme="minorHAnsi"/>
        </w:rPr>
        <w:t xml:space="preserve"> qu’une frontière a quelque chos</w:t>
      </w:r>
      <w:r w:rsidR="003C5E75">
        <w:rPr>
          <w:rFonts w:cstheme="minorHAnsi"/>
        </w:rPr>
        <w:t>e de sacré</w:t>
      </w:r>
      <w:r w:rsidR="00694B33" w:rsidRPr="003C5E75">
        <w:rPr>
          <w:rFonts w:cstheme="minorHAnsi"/>
        </w:rPr>
        <w:t xml:space="preserve">. Jean Portante </w:t>
      </w:r>
      <w:r w:rsidR="003C5E75" w:rsidRPr="003C5E75">
        <w:rPr>
          <w:rFonts w:cstheme="minorHAnsi"/>
        </w:rPr>
        <w:t>situe sa mé</w:t>
      </w:r>
      <w:r w:rsidR="00434CC5">
        <w:rPr>
          <w:rFonts w:cstheme="minorHAnsi"/>
        </w:rPr>
        <w:t>ta</w:t>
      </w:r>
      <w:r w:rsidR="003C5E75" w:rsidRPr="003C5E75">
        <w:rPr>
          <w:rFonts w:cstheme="minorHAnsi"/>
        </w:rPr>
        <w:t>ph</w:t>
      </w:r>
      <w:r w:rsidR="00434CC5">
        <w:rPr>
          <w:rFonts w:cstheme="minorHAnsi"/>
        </w:rPr>
        <w:t>o</w:t>
      </w:r>
      <w:r w:rsidR="003C5E75" w:rsidRPr="003C5E75">
        <w:rPr>
          <w:rFonts w:cstheme="minorHAnsi"/>
        </w:rPr>
        <w:t xml:space="preserve">re de la “baleine” dans </w:t>
      </w:r>
      <w:proofErr w:type="gramStart"/>
      <w:r w:rsidR="003C5E75" w:rsidRPr="003C5E75">
        <w:rPr>
          <w:rFonts w:cstheme="minorHAnsi"/>
        </w:rPr>
        <w:t>le</w:t>
      </w:r>
      <w:proofErr w:type="gramEnd"/>
      <w:r w:rsidR="003C5E75" w:rsidRPr="003C5E75">
        <w:rPr>
          <w:rFonts w:cstheme="minorHAnsi"/>
        </w:rPr>
        <w:t xml:space="preserve"> position “ni ni” : “ni </w:t>
      </w:r>
      <w:r w:rsidR="003C5E75">
        <w:rPr>
          <w:rFonts w:cstheme="minorHAnsi"/>
        </w:rPr>
        <w:t xml:space="preserve">totalement poisson, ni </w:t>
      </w:r>
      <w:proofErr w:type="spellStart"/>
      <w:r w:rsidR="003C5E75">
        <w:rPr>
          <w:rFonts w:cstheme="minorHAnsi"/>
        </w:rPr>
        <w:t>totallement</w:t>
      </w:r>
      <w:proofErr w:type="spellEnd"/>
      <w:r w:rsidR="003C5E75">
        <w:rPr>
          <w:rFonts w:cstheme="minorHAnsi"/>
        </w:rPr>
        <w:t xml:space="preserve"> animal terrestre », « ni Italien ni Luxembourgeois (Kadaré, 1999: 12)</w:t>
      </w:r>
      <w:r w:rsidR="00694B33" w:rsidRPr="003C5E75">
        <w:rPr>
          <w:rFonts w:cstheme="minorHAnsi"/>
        </w:rPr>
        <w:t>.</w:t>
      </w:r>
      <w:r w:rsidR="003C5E75">
        <w:rPr>
          <w:rFonts w:cstheme="minorHAnsi"/>
        </w:rPr>
        <w:t xml:space="preserve"> </w:t>
      </w:r>
      <w:r w:rsidR="003C5E75" w:rsidRPr="003C5E75">
        <w:rPr>
          <w:rFonts w:cstheme="minorHAnsi"/>
        </w:rPr>
        <w:t>Nous distinguons ici un régime d’”</w:t>
      </w:r>
      <w:proofErr w:type="spellStart"/>
      <w:r w:rsidR="003C5E75" w:rsidRPr="003C5E75">
        <w:rPr>
          <w:rFonts w:cstheme="minorHAnsi"/>
        </w:rPr>
        <w:t>alienation</w:t>
      </w:r>
      <w:proofErr w:type="spellEnd"/>
      <w:r w:rsidR="003C5E75" w:rsidRPr="003C5E75">
        <w:rPr>
          <w:rFonts w:cstheme="minorHAnsi"/>
        </w:rPr>
        <w:t xml:space="preserve"> nomadique” ou d’</w:t>
      </w:r>
      <w:r w:rsidR="00593FCF" w:rsidRPr="003C5E75">
        <w:rPr>
          <w:rFonts w:cstheme="minorHAnsi"/>
        </w:rPr>
        <w:t xml:space="preserve">“appartenance nomadique” </w:t>
      </w:r>
      <w:r w:rsidR="00694B33" w:rsidRPr="003C5E75">
        <w:rPr>
          <w:rFonts w:cstheme="minorHAnsi"/>
        </w:rPr>
        <w:t>(Leone 2012: 13</w:t>
      </w:r>
      <w:r w:rsidR="00593FCF" w:rsidRPr="003C5E75">
        <w:rPr>
          <w:rFonts w:cstheme="minorHAnsi"/>
        </w:rPr>
        <w:t>, 11</w:t>
      </w:r>
      <w:r w:rsidR="003C5E75" w:rsidRPr="003C5E75">
        <w:rPr>
          <w:rFonts w:cstheme="minorHAnsi"/>
        </w:rPr>
        <w:t xml:space="preserve">) soit dans </w:t>
      </w:r>
      <w:r w:rsidR="003C5E75">
        <w:rPr>
          <w:rFonts w:cstheme="minorHAnsi"/>
        </w:rPr>
        <w:t xml:space="preserve">la jeune génération en manque de référence à un foyer soit dans les résidents ou </w:t>
      </w:r>
      <w:proofErr w:type="spellStart"/>
      <w:r w:rsidR="003C5E75">
        <w:rPr>
          <w:rFonts w:cstheme="minorHAnsi"/>
        </w:rPr>
        <w:t>frontatliers</w:t>
      </w:r>
      <w:proofErr w:type="spellEnd"/>
      <w:r w:rsidR="003C5E75">
        <w:rPr>
          <w:rFonts w:cstheme="minorHAnsi"/>
        </w:rPr>
        <w:t xml:space="preserve"> au Luxembourg. </w:t>
      </w:r>
      <w:r w:rsidR="003C5E75" w:rsidRPr="00434CC5">
        <w:rPr>
          <w:rFonts w:cstheme="minorHAnsi"/>
        </w:rPr>
        <w:t xml:space="preserve">Les deux groups </w:t>
      </w:r>
      <w:r w:rsidR="00434CC5" w:rsidRPr="00434CC5">
        <w:rPr>
          <w:rFonts w:cstheme="minorHAnsi"/>
        </w:rPr>
        <w:t xml:space="preserve">participant d’une mentalité de citoyens du </w:t>
      </w:r>
      <w:proofErr w:type="spellStart"/>
      <w:r w:rsidR="00434CC5" w:rsidRPr="00434CC5">
        <w:rPr>
          <w:rFonts w:cstheme="minorHAnsi"/>
        </w:rPr>
        <w:t>mone</w:t>
      </w:r>
      <w:proofErr w:type="spellEnd"/>
      <w:r w:rsidR="00434CC5" w:rsidRPr="00434CC5">
        <w:rPr>
          <w:rFonts w:cstheme="minorHAnsi"/>
        </w:rPr>
        <w:t xml:space="preserve"> den exile</w:t>
      </w:r>
      <w:r w:rsidR="00434CC5">
        <w:rPr>
          <w:rFonts w:cstheme="minorHAnsi"/>
        </w:rPr>
        <w:t xml:space="preserve"> éternel.</w:t>
      </w:r>
      <w:r w:rsidR="004F7ECD" w:rsidRPr="004F7ECD">
        <w:rPr>
          <w:rFonts w:cstheme="minorHAnsi"/>
          <w:lang w:val="fr-CH"/>
        </w:rPr>
        <w:t xml:space="preserve"> </w:t>
      </w:r>
      <w:r w:rsidR="004F7ECD">
        <w:rPr>
          <w:rFonts w:cstheme="minorHAnsi"/>
        </w:rPr>
        <w:t>Le risque</w:t>
      </w:r>
      <w:r w:rsidR="007642A3" w:rsidRPr="007642A3">
        <w:rPr>
          <w:rFonts w:cstheme="minorHAnsi"/>
        </w:rPr>
        <w:t xml:space="preserve"> est l’indifférence d’appartenance qui transforme un lieu en “non-lieu” (Augé) dû au </w:t>
      </w:r>
      <w:r w:rsidR="004C2CC5" w:rsidRPr="007642A3">
        <w:rPr>
          <w:rFonts w:cstheme="minorHAnsi"/>
        </w:rPr>
        <w:t>chassé-croisé</w:t>
      </w:r>
      <w:r w:rsidR="007642A3" w:rsidRPr="007642A3">
        <w:rPr>
          <w:rFonts w:cstheme="minorHAnsi"/>
        </w:rPr>
        <w:t xml:space="preserve"> de populations frontalières, ou à l’insularité urbaine : mondes parallèles, ce que Leone appelle le parcours sémantique de l’aliénation/suspicion (où </w:t>
      </w:r>
      <w:r w:rsidR="00694B33" w:rsidRPr="007642A3">
        <w:rPr>
          <w:rFonts w:cstheme="minorHAnsi"/>
        </w:rPr>
        <w:t xml:space="preserve"> </w:t>
      </w:r>
      <w:r w:rsidR="007642A3" w:rsidRPr="007642A3">
        <w:rPr>
          <w:rFonts w:cstheme="minorHAnsi"/>
        </w:rPr>
        <w:t>“</w:t>
      </w:r>
      <w:r w:rsidR="007642A3">
        <w:rPr>
          <w:rFonts w:cstheme="minorHAnsi"/>
        </w:rPr>
        <w:t>tous les sujets suspectent que les autres sujets dans le même milieu en réalité n’y appartiennent pas, mais ainsi faisant il</w:t>
      </w:r>
      <w:r w:rsidR="0005268A">
        <w:rPr>
          <w:rFonts w:cstheme="minorHAnsi"/>
        </w:rPr>
        <w:t>s</w:t>
      </w:r>
      <w:r w:rsidR="007642A3">
        <w:rPr>
          <w:rFonts w:cstheme="minorHAnsi"/>
        </w:rPr>
        <w:t xml:space="preserve"> nourrissent réciproquement leur propre sentiment de non-appartenance » (Leone, 2012: 15</w:t>
      </w:r>
      <w:r w:rsidR="00694B33" w:rsidRPr="007642A3">
        <w:rPr>
          <w:rFonts w:cstheme="minorHAnsi"/>
        </w:rPr>
        <w:t>)</w:t>
      </w:r>
      <w:r w:rsidR="007642A3">
        <w:rPr>
          <w:rFonts w:cstheme="minorHAnsi"/>
        </w:rPr>
        <w:t xml:space="preserve">. </w:t>
      </w:r>
      <w:r w:rsidR="007642A3" w:rsidRPr="007642A3">
        <w:rPr>
          <w:rFonts w:cstheme="minorHAnsi"/>
        </w:rPr>
        <w:t>On peut néanmoins imaginer qu’il y ait des groupes qui privilégient l’appartenance à</w:t>
      </w:r>
      <w:r w:rsidR="007642A3">
        <w:rPr>
          <w:rFonts w:cstheme="minorHAnsi"/>
        </w:rPr>
        <w:t xml:space="preserve"> une communauté plutôt qu’à un lieu (les Gay du Marais</w:t>
      </w:r>
      <w:r w:rsidR="00644AA2">
        <w:rPr>
          <w:rFonts w:cstheme="minorHAnsi"/>
        </w:rPr>
        <w:t xml:space="preserve">).  </w:t>
      </w:r>
      <w:r w:rsidR="00644AA2" w:rsidRPr="00644AA2">
        <w:rPr>
          <w:rFonts w:cstheme="minorHAnsi"/>
        </w:rPr>
        <w:t xml:space="preserve">Le manque de passerelles symboliques attise “l’expérience des </w:t>
      </w:r>
      <w:r w:rsidR="004C2CC5">
        <w:rPr>
          <w:rFonts w:cstheme="minorHAnsi"/>
        </w:rPr>
        <w:t>frontières e</w:t>
      </w:r>
      <w:r w:rsidR="00644AA2" w:rsidRPr="00644AA2">
        <w:rPr>
          <w:rFonts w:cstheme="minorHAnsi"/>
        </w:rPr>
        <w:t>ntr</w:t>
      </w:r>
      <w:r w:rsidR="00644AA2">
        <w:rPr>
          <w:rFonts w:cstheme="minorHAnsi"/>
        </w:rPr>
        <w:t>e un milieu d’appartenance et un milie</w:t>
      </w:r>
      <w:r w:rsidR="004C2CC5">
        <w:rPr>
          <w:rFonts w:cstheme="minorHAnsi"/>
        </w:rPr>
        <w:t>u</w:t>
      </w:r>
      <w:r w:rsidR="00644AA2">
        <w:rPr>
          <w:rFonts w:cstheme="minorHAnsi"/>
        </w:rPr>
        <w:t xml:space="preserve"> de non-appartenance” (p.3</w:t>
      </w:r>
      <w:r w:rsidR="00694B33" w:rsidRPr="00644AA2">
        <w:rPr>
          <w:rFonts w:cstheme="minorHAnsi"/>
        </w:rPr>
        <w:t xml:space="preserve">) </w:t>
      </w:r>
      <w:r w:rsidR="00644AA2">
        <w:rPr>
          <w:rFonts w:cstheme="minorHAnsi"/>
        </w:rPr>
        <w:t>en tant que dysphorique ou dramatique</w:t>
      </w:r>
      <w:r w:rsidR="00694B33" w:rsidRPr="00644AA2">
        <w:rPr>
          <w:rFonts w:cstheme="minorHAnsi"/>
        </w:rPr>
        <w:t xml:space="preserve">.  </w:t>
      </w:r>
      <w:r w:rsidR="00BF7E29" w:rsidRPr="00146668">
        <w:rPr>
          <w:rFonts w:cstheme="minorHAnsi"/>
          <w:lang w:val="fr-CH"/>
        </w:rPr>
        <w:t>La notion de “pays rhétorique”</w:t>
      </w:r>
      <w:r w:rsidR="004F7ECD">
        <w:rPr>
          <w:rStyle w:val="FootnoteReference"/>
          <w:rFonts w:cstheme="minorHAnsi"/>
          <w:lang w:val="fr-CH"/>
        </w:rPr>
        <w:footnoteReference w:id="26"/>
      </w:r>
      <w:r w:rsidR="00694B33" w:rsidRPr="00146668">
        <w:rPr>
          <w:rFonts w:cstheme="minorHAnsi"/>
          <w:spacing w:val="2"/>
          <w:lang w:val="fr-CH"/>
        </w:rPr>
        <w:t xml:space="preserve"> </w:t>
      </w:r>
      <w:r w:rsidR="00BF7E29" w:rsidRPr="00146668">
        <w:rPr>
          <w:rFonts w:cstheme="minorHAnsi"/>
          <w:lang w:val="fr-CH"/>
        </w:rPr>
        <w:t>base</w:t>
      </w:r>
      <w:r w:rsidR="00BF7E29" w:rsidRPr="00146668">
        <w:rPr>
          <w:rFonts w:cstheme="minorHAnsi"/>
          <w:spacing w:val="-1"/>
          <w:lang w:val="fr-CH"/>
        </w:rPr>
        <w:t xml:space="preserve"> sur le partage mutuel des mêmes codes, sur la compréhensi</w:t>
      </w:r>
      <w:r w:rsidR="003C5E75">
        <w:rPr>
          <w:rFonts w:cstheme="minorHAnsi"/>
          <w:spacing w:val="-1"/>
          <w:lang w:val="fr-CH"/>
        </w:rPr>
        <w:t>on mutuelle peut être utile ici</w:t>
      </w:r>
      <w:r w:rsidR="00BF7E29" w:rsidRPr="00146668">
        <w:rPr>
          <w:rFonts w:cstheme="minorHAnsi"/>
          <w:spacing w:val="-1"/>
          <w:lang w:val="fr-CH"/>
        </w:rPr>
        <w:t>.  Se sentir chez soi, cette sensation peut-elle être partagée avec quelqu’un d’une communauté différente ?</w:t>
      </w:r>
      <w:r w:rsidR="001E2CB3">
        <w:rPr>
          <w:rFonts w:cstheme="minorHAnsi"/>
          <w:spacing w:val="-1"/>
          <w:lang w:val="fr-CH"/>
        </w:rPr>
        <w:t xml:space="preserve"> L</w:t>
      </w:r>
      <w:r w:rsidR="00BF7E29" w:rsidRPr="00146668">
        <w:rPr>
          <w:rFonts w:cstheme="minorHAnsi"/>
          <w:lang w:val="fr-CH"/>
        </w:rPr>
        <w:t xml:space="preserve">’ </w:t>
      </w:r>
      <w:r w:rsidR="006D1649" w:rsidRPr="00146668">
        <w:rPr>
          <w:rFonts w:cstheme="minorHAnsi"/>
          <w:lang w:val="fr-CH"/>
        </w:rPr>
        <w:t xml:space="preserve">“habitus” (Bourdieu): </w:t>
      </w:r>
      <w:r w:rsidR="00BF7E29" w:rsidRPr="00146668">
        <w:rPr>
          <w:rFonts w:cstheme="minorHAnsi"/>
          <w:lang w:val="fr-CH"/>
        </w:rPr>
        <w:t xml:space="preserve">style de vie et pratique culturelle(coutumes, </w:t>
      </w:r>
      <w:r w:rsidR="00644AA2" w:rsidRPr="00146668">
        <w:rPr>
          <w:rFonts w:cstheme="minorHAnsi"/>
          <w:lang w:val="fr-CH"/>
        </w:rPr>
        <w:t>préférences</w:t>
      </w:r>
      <w:r w:rsidR="00BF7E29" w:rsidRPr="00146668">
        <w:rPr>
          <w:rFonts w:cstheme="minorHAnsi"/>
          <w:lang w:val="fr-CH"/>
        </w:rPr>
        <w:t xml:space="preserve"> engagement politique, habitudes alimentaires, humour, </w:t>
      </w:r>
      <w:proofErr w:type="spellStart"/>
      <w:r w:rsidR="006D1649" w:rsidRPr="00146668">
        <w:rPr>
          <w:rFonts w:cstheme="minorHAnsi"/>
          <w:lang w:val="fr-CH"/>
        </w:rPr>
        <w:t>feel</w:t>
      </w:r>
      <w:proofErr w:type="spellEnd"/>
      <w:r w:rsidR="006D1649" w:rsidRPr="00146668">
        <w:rPr>
          <w:rFonts w:cstheme="minorHAnsi"/>
          <w:lang w:val="fr-CH"/>
        </w:rPr>
        <w:t>-good factor (</w:t>
      </w:r>
      <w:proofErr w:type="spellStart"/>
      <w:r w:rsidR="006D1649" w:rsidRPr="00146668">
        <w:rPr>
          <w:rFonts w:cstheme="minorHAnsi"/>
          <w:lang w:val="fr-CH"/>
        </w:rPr>
        <w:t>feel</w:t>
      </w:r>
      <w:proofErr w:type="spellEnd"/>
      <w:r w:rsidR="006D1649" w:rsidRPr="00146668">
        <w:rPr>
          <w:rFonts w:cstheme="minorHAnsi"/>
          <w:lang w:val="fr-CH"/>
        </w:rPr>
        <w:t xml:space="preserve"> </w:t>
      </w:r>
      <w:proofErr w:type="spellStart"/>
      <w:r w:rsidR="006D1649" w:rsidRPr="00146668">
        <w:rPr>
          <w:rFonts w:cstheme="minorHAnsi"/>
          <w:lang w:val="fr-CH"/>
        </w:rPr>
        <w:t>at</w:t>
      </w:r>
      <w:proofErr w:type="spellEnd"/>
      <w:r w:rsidR="006D1649" w:rsidRPr="00146668">
        <w:rPr>
          <w:rFonts w:cstheme="minorHAnsi"/>
          <w:lang w:val="fr-CH"/>
        </w:rPr>
        <w:t xml:space="preserve"> home or </w:t>
      </w:r>
      <w:proofErr w:type="spellStart"/>
      <w:r w:rsidR="006D1649" w:rsidRPr="00146668">
        <w:rPr>
          <w:rFonts w:cstheme="minorHAnsi"/>
          <w:lang w:val="fr-CH"/>
        </w:rPr>
        <w:t>feel</w:t>
      </w:r>
      <w:proofErr w:type="spellEnd"/>
      <w:r w:rsidR="006D1649" w:rsidRPr="00146668">
        <w:rPr>
          <w:rFonts w:cstheme="minorHAnsi"/>
          <w:lang w:val="fr-CH"/>
        </w:rPr>
        <w:t xml:space="preserve"> a </w:t>
      </w:r>
      <w:proofErr w:type="spellStart"/>
      <w:r w:rsidR="006D1649" w:rsidRPr="00146668">
        <w:rPr>
          <w:rFonts w:cstheme="minorHAnsi"/>
          <w:lang w:val="fr-CH"/>
        </w:rPr>
        <w:t>stranger</w:t>
      </w:r>
      <w:proofErr w:type="spellEnd"/>
      <w:r w:rsidR="006D1649" w:rsidRPr="00146668">
        <w:rPr>
          <w:rFonts w:cstheme="minorHAnsi"/>
          <w:lang w:val="fr-CH"/>
        </w:rPr>
        <w:t xml:space="preserve">), </w:t>
      </w:r>
      <w:r w:rsidR="00504AB4" w:rsidRPr="00146668">
        <w:rPr>
          <w:rFonts w:cstheme="minorHAnsi"/>
          <w:lang w:val="fr-CH"/>
        </w:rPr>
        <w:t>affinités</w:t>
      </w:r>
      <w:r w:rsidR="00BF7E29" w:rsidRPr="00146668">
        <w:rPr>
          <w:rFonts w:cstheme="minorHAnsi"/>
          <w:lang w:val="fr-CH"/>
        </w:rPr>
        <w:t xml:space="preserve"> esthétiques</w:t>
      </w:r>
      <w:r w:rsidR="006D1649" w:rsidRPr="00146668">
        <w:rPr>
          <w:rFonts w:cstheme="minorHAnsi"/>
          <w:lang w:val="fr-CH"/>
        </w:rPr>
        <w:t xml:space="preserve">, </w:t>
      </w:r>
      <w:proofErr w:type="spellStart"/>
      <w:r w:rsidR="006D1649" w:rsidRPr="00146668">
        <w:rPr>
          <w:rFonts w:cstheme="minorHAnsi"/>
          <w:i/>
          <w:lang w:val="fr-CH"/>
        </w:rPr>
        <w:t>Lebensform</w:t>
      </w:r>
      <w:proofErr w:type="spellEnd"/>
      <w:r w:rsidR="006D1649" w:rsidRPr="00146668">
        <w:rPr>
          <w:rFonts w:cstheme="minorHAnsi"/>
          <w:lang w:val="fr-CH"/>
        </w:rPr>
        <w:t xml:space="preserve">, </w:t>
      </w:r>
      <w:r w:rsidR="00BF7E29" w:rsidRPr="00146668">
        <w:rPr>
          <w:rFonts w:cstheme="minorHAnsi"/>
          <w:lang w:val="fr-CH"/>
        </w:rPr>
        <w:t xml:space="preserve">accomplissement de soi dans des passetemps, attitudes </w:t>
      </w:r>
      <w:proofErr w:type="spellStart"/>
      <w:r w:rsidR="00BF7E29" w:rsidRPr="00146668">
        <w:rPr>
          <w:rFonts w:cstheme="minorHAnsi"/>
          <w:lang w:val="fr-CH"/>
        </w:rPr>
        <w:t>lectorielles</w:t>
      </w:r>
      <w:proofErr w:type="spellEnd"/>
      <w:r w:rsidR="00BF7E29" w:rsidRPr="00146668">
        <w:rPr>
          <w:rFonts w:cstheme="minorHAnsi"/>
          <w:lang w:val="fr-CH"/>
        </w:rPr>
        <w:t xml:space="preserve">, effets de déracinement sur la qualité de vie, </w:t>
      </w:r>
      <w:r w:rsidR="00BF7E29" w:rsidRPr="00146668">
        <w:rPr>
          <w:rFonts w:cstheme="minorHAnsi"/>
          <w:lang w:val="fr-CH"/>
        </w:rPr>
        <w:lastRenderedPageBreak/>
        <w:t xml:space="preserve">conflits générationnels (plus on se sent cosmopolite, moins on tend vers la famille et les </w:t>
      </w:r>
      <w:r w:rsidR="00504AB4" w:rsidRPr="00146668">
        <w:rPr>
          <w:rFonts w:cstheme="minorHAnsi"/>
          <w:lang w:val="fr-CH"/>
        </w:rPr>
        <w:t>valeurs</w:t>
      </w:r>
      <w:r w:rsidR="00BF7E29" w:rsidRPr="00146668">
        <w:rPr>
          <w:rFonts w:cstheme="minorHAnsi"/>
          <w:lang w:val="fr-CH"/>
        </w:rPr>
        <w:t xml:space="preserve"> traditionnelles, on adhère à l’individualisme, proximité</w:t>
      </w:r>
      <w:r w:rsidR="006D1649" w:rsidRPr="00146668">
        <w:rPr>
          <w:rFonts w:cstheme="minorHAnsi"/>
          <w:lang w:val="fr-CH"/>
        </w:rPr>
        <w:t>/promiscuit</w:t>
      </w:r>
      <w:r w:rsidR="00BF7E29" w:rsidRPr="00146668">
        <w:rPr>
          <w:rFonts w:cstheme="minorHAnsi"/>
          <w:lang w:val="fr-CH"/>
        </w:rPr>
        <w:t>é</w:t>
      </w:r>
      <w:r w:rsidR="00504AB4" w:rsidRPr="00146668">
        <w:rPr>
          <w:rFonts w:cstheme="minorHAnsi"/>
          <w:lang w:val="fr-CH"/>
        </w:rPr>
        <w:t xml:space="preserve">, « distance proxémique » </w:t>
      </w:r>
      <w:r w:rsidR="006D1649" w:rsidRPr="00146668">
        <w:rPr>
          <w:rFonts w:cstheme="minorHAnsi"/>
          <w:lang w:val="fr-CH"/>
        </w:rPr>
        <w:t>(</w:t>
      </w:r>
      <w:proofErr w:type="spellStart"/>
      <w:r w:rsidR="006D1649" w:rsidRPr="00146668">
        <w:rPr>
          <w:rFonts w:cstheme="minorHAnsi"/>
          <w:lang w:val="fr-CH"/>
        </w:rPr>
        <w:t>E.T.Hall</w:t>
      </w:r>
      <w:proofErr w:type="spellEnd"/>
      <w:r w:rsidR="006D1649" w:rsidRPr="00146668">
        <w:rPr>
          <w:rFonts w:cstheme="minorHAnsi"/>
          <w:lang w:val="fr-CH"/>
        </w:rPr>
        <w:t xml:space="preserve">) </w:t>
      </w:r>
      <w:r w:rsidR="00BF7E29" w:rsidRPr="00146668">
        <w:rPr>
          <w:rFonts w:cstheme="minorHAnsi"/>
          <w:lang w:val="fr-CH"/>
        </w:rPr>
        <w:t>avec autrui (étrangers/locaux).  Habitudes urbaines : pédestre ou non, séde</w:t>
      </w:r>
      <w:r w:rsidR="00504AB4" w:rsidRPr="00146668">
        <w:rPr>
          <w:rFonts w:cstheme="minorHAnsi"/>
          <w:lang w:val="fr-CH"/>
        </w:rPr>
        <w:t>ntaire ou nomade, casanier ou mobile, f</w:t>
      </w:r>
      <w:r w:rsidR="00BF7E29" w:rsidRPr="00146668">
        <w:rPr>
          <w:rFonts w:cstheme="minorHAnsi"/>
          <w:lang w:val="fr-CH"/>
        </w:rPr>
        <w:t xml:space="preserve">amille de </w:t>
      </w:r>
      <w:r w:rsidR="00504AB4" w:rsidRPr="00146668">
        <w:rPr>
          <w:rFonts w:cstheme="minorHAnsi"/>
          <w:lang w:val="fr-CH"/>
        </w:rPr>
        <w:t>Cœur.</w:t>
      </w:r>
    </w:p>
    <w:p w:rsidR="006D1649" w:rsidRPr="00146668" w:rsidRDefault="006D1649" w:rsidP="00434CC5">
      <w:pPr>
        <w:spacing w:after="0" w:line="240" w:lineRule="auto"/>
        <w:jc w:val="both"/>
        <w:rPr>
          <w:rFonts w:cstheme="minorHAnsi"/>
          <w:lang w:val="fr-CH"/>
        </w:rPr>
      </w:pPr>
    </w:p>
    <w:p w:rsidR="003B3AAA" w:rsidRPr="00146668" w:rsidRDefault="003B3AAA" w:rsidP="007B4FAD">
      <w:pPr>
        <w:autoSpaceDE w:val="0"/>
        <w:autoSpaceDN w:val="0"/>
        <w:adjustRightInd w:val="0"/>
        <w:spacing w:after="0" w:line="240" w:lineRule="auto"/>
        <w:ind w:firstLine="708"/>
        <w:jc w:val="both"/>
        <w:rPr>
          <w:rFonts w:cstheme="minorHAnsi"/>
        </w:rPr>
      </w:pPr>
      <w:r w:rsidRPr="00146668">
        <w:rPr>
          <w:rFonts w:cstheme="minorHAnsi"/>
        </w:rPr>
        <w:t xml:space="preserve">Mais aussi sur la dimension stratégique, puisqu’il faut ici gérer la conjoncture de plusieurs scènes : l’objet en tant que corps </w:t>
      </w:r>
      <w:r w:rsidR="002B377F" w:rsidRPr="00146668">
        <w:rPr>
          <w:rFonts w:cstheme="minorHAnsi"/>
        </w:rPr>
        <w:t>architectural avec sa solidité comme</w:t>
      </w:r>
      <w:r w:rsidRPr="00146668">
        <w:rPr>
          <w:rFonts w:cstheme="minorHAnsi"/>
        </w:rPr>
        <w:t xml:space="preserve"> gage de résistance dans le temps et dans l’espace, résistance aux manipulations</w:t>
      </w:r>
      <w:r w:rsidR="002B377F" w:rsidRPr="00146668">
        <w:rPr>
          <w:rFonts w:cstheme="minorHAnsi"/>
        </w:rPr>
        <w:t xml:space="preserve"> et </w:t>
      </w:r>
      <w:r w:rsidRPr="00146668">
        <w:rPr>
          <w:rFonts w:cstheme="minorHAnsi"/>
        </w:rPr>
        <w:t xml:space="preserve">mais aussi à toutes les </w:t>
      </w:r>
      <w:r w:rsidR="002B377F" w:rsidRPr="00146668">
        <w:rPr>
          <w:rFonts w:cstheme="minorHAnsi"/>
        </w:rPr>
        <w:t>réaffectations possibles.</w:t>
      </w:r>
    </w:p>
    <w:p w:rsidR="003B3AAA" w:rsidRPr="00146668" w:rsidRDefault="003B3AAA" w:rsidP="007B4FAD">
      <w:pPr>
        <w:autoSpaceDE w:val="0"/>
        <w:autoSpaceDN w:val="0"/>
        <w:adjustRightInd w:val="0"/>
        <w:spacing w:after="0" w:line="240" w:lineRule="auto"/>
        <w:ind w:firstLine="708"/>
        <w:jc w:val="both"/>
        <w:rPr>
          <w:rFonts w:cstheme="minorHAnsi"/>
        </w:rPr>
      </w:pPr>
      <w:r w:rsidRPr="00146668">
        <w:rPr>
          <w:rFonts w:cstheme="minorHAnsi"/>
        </w:rPr>
        <w:t>La notion de « situation » correspond finalement à deux niveaux de pertinence différents, celui des pratiques (sous la forme des scènes prédicatives), et celui des ajustements à l’environnement (sous la forme des stratégies).</w:t>
      </w:r>
    </w:p>
    <w:p w:rsidR="00A768C2" w:rsidRPr="00146668" w:rsidRDefault="00644AA2" w:rsidP="00BC3BBB">
      <w:pPr>
        <w:autoSpaceDE w:val="0"/>
        <w:autoSpaceDN w:val="0"/>
        <w:adjustRightInd w:val="0"/>
        <w:spacing w:after="0" w:line="240" w:lineRule="auto"/>
        <w:ind w:firstLine="708"/>
        <w:jc w:val="both"/>
        <w:rPr>
          <w:rFonts w:cstheme="minorHAnsi"/>
        </w:rPr>
      </w:pPr>
      <w:proofErr w:type="spellStart"/>
      <w:r>
        <w:rPr>
          <w:rFonts w:cstheme="minorHAnsi"/>
        </w:rPr>
        <w:t>Fontanille</w:t>
      </w:r>
      <w:proofErr w:type="spellEnd"/>
      <w:r>
        <w:rPr>
          <w:rFonts w:cstheme="minorHAnsi"/>
        </w:rPr>
        <w:t xml:space="preserve"> passe de la situation sémiotique aux </w:t>
      </w:r>
      <w:r w:rsidR="003B3AAA" w:rsidRPr="00146668">
        <w:rPr>
          <w:rFonts w:cstheme="minorHAnsi"/>
          <w:i/>
        </w:rPr>
        <w:t>formes de vie</w:t>
      </w:r>
      <w:r w:rsidR="003B3AAA" w:rsidRPr="00146668">
        <w:rPr>
          <w:rFonts w:cstheme="minorHAnsi"/>
        </w:rPr>
        <w:t xml:space="preserve">, </w:t>
      </w:r>
      <w:r>
        <w:rPr>
          <w:rFonts w:cstheme="minorHAnsi"/>
        </w:rPr>
        <w:t>à nouveau par le biais de Je</w:t>
      </w:r>
      <w:r w:rsidR="003B3AAA" w:rsidRPr="00146668">
        <w:rPr>
          <w:rFonts w:cstheme="minorHAnsi"/>
        </w:rPr>
        <w:t xml:space="preserve">an-Marie </w:t>
      </w:r>
      <w:proofErr w:type="spellStart"/>
      <w:r w:rsidR="003B3AAA" w:rsidRPr="00146668">
        <w:rPr>
          <w:rFonts w:cstheme="minorHAnsi"/>
        </w:rPr>
        <w:t>Floch</w:t>
      </w:r>
      <w:proofErr w:type="spellEnd"/>
      <w:r w:rsidR="003B3AAA" w:rsidRPr="00146668">
        <w:rPr>
          <w:rFonts w:cstheme="minorHAnsi"/>
        </w:rPr>
        <w:t xml:space="preserve">, </w:t>
      </w:r>
      <w:r>
        <w:rPr>
          <w:rFonts w:cstheme="minorHAnsi"/>
        </w:rPr>
        <w:t xml:space="preserve">en particulier l’étude qu’il a consacrée aux </w:t>
      </w:r>
      <w:r w:rsidR="003B3AAA" w:rsidRPr="00146668">
        <w:rPr>
          <w:rFonts w:cstheme="minorHAnsi"/>
        </w:rPr>
        <w:t>usagers du</w:t>
      </w:r>
      <w:r w:rsidR="002A4678" w:rsidRPr="00146668">
        <w:rPr>
          <w:rFonts w:cstheme="minorHAnsi"/>
        </w:rPr>
        <w:t xml:space="preserve"> </w:t>
      </w:r>
      <w:r w:rsidR="007B4FAD" w:rsidRPr="00146668">
        <w:rPr>
          <w:rFonts w:cstheme="minorHAnsi"/>
        </w:rPr>
        <w:t>métro parisien</w:t>
      </w:r>
      <w:r>
        <w:rPr>
          <w:rFonts w:cstheme="minorHAnsi"/>
        </w:rPr>
        <w:t xml:space="preserve">, </w:t>
      </w:r>
      <w:r w:rsidR="007B4FAD" w:rsidRPr="00146668">
        <w:rPr>
          <w:rFonts w:cstheme="minorHAnsi"/>
        </w:rPr>
        <w:t xml:space="preserve">« Etes-vous arpenteurs ou somnambules ? », </w:t>
      </w:r>
      <w:r w:rsidR="007B4FAD" w:rsidRPr="00146668">
        <w:rPr>
          <w:rFonts w:cstheme="minorHAnsi"/>
          <w:i/>
        </w:rPr>
        <w:t>Sémiotique, marketing et communication</w:t>
      </w:r>
      <w:r>
        <w:rPr>
          <w:rFonts w:cstheme="minorHAnsi"/>
        </w:rPr>
        <w:t xml:space="preserve">, Paris, PUF, 1990), où il étudie les </w:t>
      </w:r>
      <w:r w:rsidR="003B3AAA" w:rsidRPr="00146668">
        <w:rPr>
          <w:rFonts w:cstheme="minorHAnsi"/>
        </w:rPr>
        <w:t xml:space="preserve">différentes attitudes-types que les usagers du métro adoptent à l’égard de la composition des itinéraires qui s’offrent à eux, et en particulier de l’ensemble de ce qu’on pourrait appeler les « zones critiques » et qui, à ce titre, doivent être « négociées » par ces usagers (comme on dit « négocier un virage ») pour les ajuster à leur propre parcours. </w:t>
      </w:r>
      <w:r>
        <w:rPr>
          <w:rFonts w:cstheme="minorHAnsi"/>
        </w:rPr>
        <w:t>« </w:t>
      </w:r>
      <w:r w:rsidR="003B3AAA" w:rsidRPr="00146668">
        <w:rPr>
          <w:rFonts w:cstheme="minorHAnsi"/>
        </w:rPr>
        <w:t>Ces zones critiques sont soit des discontinuités dans l’espace (des escaliers, des quais</w:t>
      </w:r>
      <w:r w:rsidR="002A4678" w:rsidRPr="00146668">
        <w:rPr>
          <w:rFonts w:cstheme="minorHAnsi"/>
        </w:rPr>
        <w:t xml:space="preserve"> </w:t>
      </w:r>
      <w:r w:rsidR="003B3AAA" w:rsidRPr="00146668">
        <w:rPr>
          <w:rFonts w:cstheme="minorHAnsi"/>
        </w:rPr>
        <w:t>et des wagons, des zones encombrées), qu’on pourrait caractériser comme des « objets</w:t>
      </w:r>
      <w:r w:rsidR="002A4678" w:rsidRPr="00146668">
        <w:rPr>
          <w:rFonts w:cstheme="minorHAnsi"/>
        </w:rPr>
        <w:t xml:space="preserve"> </w:t>
      </w:r>
      <w:r w:rsidR="003B3AAA" w:rsidRPr="00146668">
        <w:rPr>
          <w:rFonts w:cstheme="minorHAnsi"/>
        </w:rPr>
        <w:t>lieux», mais aussi des objets plus spécifiques (des portillons</w:t>
      </w:r>
      <w:r w:rsidR="00BC3BBB" w:rsidRPr="00146668">
        <w:rPr>
          <w:rFonts w:cstheme="minorHAnsi"/>
        </w:rPr>
        <w:t xml:space="preserve">, des poinçonneuses, etc.), des </w:t>
      </w:r>
      <w:r w:rsidR="00A768C2" w:rsidRPr="00146668">
        <w:rPr>
          <w:rFonts w:cstheme="minorHAnsi"/>
        </w:rPr>
        <w:t>« objets-machines » en somme, et enfin des objets qui ne sont que des supports pour des</w:t>
      </w:r>
      <w:r w:rsidR="003B3AAA" w:rsidRPr="00146668">
        <w:rPr>
          <w:rFonts w:cstheme="minorHAnsi"/>
        </w:rPr>
        <w:t xml:space="preserve"> </w:t>
      </w:r>
      <w:r w:rsidR="00A768C2" w:rsidRPr="00146668">
        <w:rPr>
          <w:rFonts w:cstheme="minorHAnsi"/>
        </w:rPr>
        <w:t>inscriptions de toutes sortes (signalétique, réglementation, publicité, etc.).</w:t>
      </w:r>
      <w:r w:rsidR="003B3AAA" w:rsidRPr="00146668">
        <w:rPr>
          <w:rFonts w:cstheme="minorHAnsi"/>
        </w:rPr>
        <w:t xml:space="preserve"> </w:t>
      </w:r>
      <w:r w:rsidR="00A768C2" w:rsidRPr="00146668">
        <w:rPr>
          <w:rFonts w:cstheme="minorHAnsi"/>
        </w:rPr>
        <w:t>Les zones critiques font donc appel aux niveaux de pertinence inférieurs : signes et</w:t>
      </w:r>
      <w:r w:rsidR="003B3AAA" w:rsidRPr="00146668">
        <w:rPr>
          <w:rFonts w:cstheme="minorHAnsi"/>
        </w:rPr>
        <w:t xml:space="preserve"> </w:t>
      </w:r>
      <w:r w:rsidR="00A768C2" w:rsidRPr="00146668">
        <w:rPr>
          <w:rFonts w:cstheme="minorHAnsi"/>
        </w:rPr>
        <w:t>figures, textes et images, et surtout à plusieurs catégories d’objets, qui sont eux-mêmes</w:t>
      </w:r>
      <w:r w:rsidR="003B3AAA" w:rsidRPr="00146668">
        <w:rPr>
          <w:rFonts w:cstheme="minorHAnsi"/>
        </w:rPr>
        <w:t xml:space="preserve"> </w:t>
      </w:r>
      <w:r w:rsidR="00A768C2" w:rsidRPr="00146668">
        <w:rPr>
          <w:rFonts w:cstheme="minorHAnsi"/>
        </w:rPr>
        <w:t>hiérarchisés : les objets-lieux peuvent englober les objets-machines, qui peuvent eux-mêmes</w:t>
      </w:r>
      <w:r w:rsidR="003B3AAA" w:rsidRPr="00146668">
        <w:rPr>
          <w:rFonts w:cstheme="minorHAnsi"/>
        </w:rPr>
        <w:t xml:space="preserve"> </w:t>
      </w:r>
      <w:r w:rsidR="00A768C2" w:rsidRPr="00146668">
        <w:rPr>
          <w:rFonts w:cstheme="minorHAnsi"/>
        </w:rPr>
        <w:t>englober les objets-supports. A chacune de ces zones critiques, correspond une</w:t>
      </w:r>
      <w:r w:rsidR="003B3AAA" w:rsidRPr="00146668">
        <w:rPr>
          <w:rFonts w:cstheme="minorHAnsi"/>
        </w:rPr>
        <w:t xml:space="preserve"> </w:t>
      </w:r>
      <w:r w:rsidR="00A768C2" w:rsidRPr="00146668">
        <w:rPr>
          <w:rFonts w:cstheme="minorHAnsi"/>
        </w:rPr>
        <w:t>« scène prédicative» typique, dotée de prédicats spécifiques (informer, orienter, prescrire,</w:t>
      </w:r>
      <w:r w:rsidR="003B3AAA" w:rsidRPr="00146668">
        <w:rPr>
          <w:rFonts w:cstheme="minorHAnsi"/>
        </w:rPr>
        <w:t xml:space="preserve"> </w:t>
      </w:r>
      <w:r w:rsidR="00A768C2" w:rsidRPr="00146668">
        <w:rPr>
          <w:rFonts w:cstheme="minorHAnsi"/>
        </w:rPr>
        <w:t>interdire, séduire, persuader, etc.), et qui appartient à une pratique identifiable.</w:t>
      </w:r>
    </w:p>
    <w:p w:rsidR="003B3AAA" w:rsidRPr="00146668" w:rsidRDefault="00A768C2" w:rsidP="00C07D78">
      <w:pPr>
        <w:autoSpaceDE w:val="0"/>
        <w:autoSpaceDN w:val="0"/>
        <w:adjustRightInd w:val="0"/>
        <w:spacing w:after="0" w:line="240" w:lineRule="auto"/>
        <w:ind w:firstLine="708"/>
        <w:jc w:val="both"/>
        <w:rPr>
          <w:rFonts w:cstheme="minorHAnsi"/>
        </w:rPr>
      </w:pPr>
      <w:r w:rsidRPr="00146668">
        <w:rPr>
          <w:rFonts w:cstheme="minorHAnsi"/>
        </w:rPr>
        <w:t>Mais ces zones sont « critiques » pour la simple raison qu’elles opposent des scènes</w:t>
      </w:r>
      <w:r w:rsidR="003B3AAA" w:rsidRPr="00146668">
        <w:rPr>
          <w:rFonts w:cstheme="minorHAnsi"/>
        </w:rPr>
        <w:t xml:space="preserve"> </w:t>
      </w:r>
      <w:r w:rsidRPr="00146668">
        <w:rPr>
          <w:rFonts w:cstheme="minorHAnsi"/>
        </w:rPr>
        <w:t>concurrentes au parcours de déplacement de l’usager, c’est-à-dire à une autre pratique : le</w:t>
      </w:r>
      <w:r w:rsidR="003B3AAA" w:rsidRPr="00146668">
        <w:rPr>
          <w:rFonts w:cstheme="minorHAnsi"/>
        </w:rPr>
        <w:t xml:space="preserve"> </w:t>
      </w:r>
      <w:r w:rsidRPr="00146668">
        <w:rPr>
          <w:rFonts w:cstheme="minorHAnsi"/>
        </w:rPr>
        <w:t>problème à régler relève donc d’abord de la situation-stratégie, c’est-à-dire de l’ajustement</w:t>
      </w:r>
      <w:r w:rsidR="003B3AAA" w:rsidRPr="00146668">
        <w:rPr>
          <w:rFonts w:cstheme="minorHAnsi"/>
        </w:rPr>
        <w:t xml:space="preserve"> </w:t>
      </w:r>
      <w:r w:rsidRPr="00146668">
        <w:rPr>
          <w:rFonts w:cstheme="minorHAnsi"/>
        </w:rPr>
        <w:t>entre scènes prédicatives et entre les pratiques sémiotiques afférentes.</w:t>
      </w:r>
      <w:r w:rsidR="003B3AAA" w:rsidRPr="00146668">
        <w:rPr>
          <w:rFonts w:cstheme="minorHAnsi"/>
        </w:rPr>
        <w:t xml:space="preserve"> </w:t>
      </w:r>
      <w:r w:rsidRPr="00146668">
        <w:rPr>
          <w:rFonts w:cstheme="minorHAnsi"/>
        </w:rPr>
        <w:t>Il apparaît alors que, selon que le parcours de l’usager est continu ou discontinu, selon</w:t>
      </w:r>
      <w:r w:rsidR="003B3AAA" w:rsidRPr="00146668">
        <w:rPr>
          <w:rFonts w:cstheme="minorHAnsi"/>
        </w:rPr>
        <w:t xml:space="preserve"> </w:t>
      </w:r>
      <w:r w:rsidRPr="00146668">
        <w:rPr>
          <w:rFonts w:cstheme="minorHAnsi"/>
        </w:rPr>
        <w:t>que son allure est rapide ou lente, selon que son rapport aux zones critiques est attentif ou</w:t>
      </w:r>
      <w:r w:rsidR="003B3AAA" w:rsidRPr="00146668">
        <w:rPr>
          <w:rFonts w:cstheme="minorHAnsi"/>
        </w:rPr>
        <w:t xml:space="preserve"> </w:t>
      </w:r>
      <w:r w:rsidRPr="00146668">
        <w:rPr>
          <w:rFonts w:cstheme="minorHAnsi"/>
        </w:rPr>
        <w:t xml:space="preserve">inattentif, la stratégie prend des formes globalement distinctes. </w:t>
      </w:r>
      <w:proofErr w:type="spellStart"/>
      <w:r w:rsidRPr="00146668">
        <w:rPr>
          <w:rFonts w:cstheme="minorHAnsi"/>
        </w:rPr>
        <w:t>Floch</w:t>
      </w:r>
      <w:proofErr w:type="spellEnd"/>
      <w:r w:rsidRPr="00146668">
        <w:rPr>
          <w:rFonts w:cstheme="minorHAnsi"/>
        </w:rPr>
        <w:t xml:space="preserve"> en tire une typologie des</w:t>
      </w:r>
      <w:r w:rsidR="003B3AAA" w:rsidRPr="00146668">
        <w:rPr>
          <w:rFonts w:cstheme="minorHAnsi"/>
        </w:rPr>
        <w:t xml:space="preserve"> </w:t>
      </w:r>
      <w:r w:rsidRPr="00146668">
        <w:rPr>
          <w:rFonts w:cstheme="minorHAnsi"/>
        </w:rPr>
        <w:t xml:space="preserve">usagers : arpenteurs, « pros », flâneurs et somnambules, qui </w:t>
      </w:r>
      <w:proofErr w:type="spellStart"/>
      <w:r w:rsidRPr="00146668">
        <w:rPr>
          <w:rFonts w:cstheme="minorHAnsi"/>
        </w:rPr>
        <w:t>co-habitent</w:t>
      </w:r>
      <w:proofErr w:type="spellEnd"/>
      <w:r w:rsidRPr="00146668">
        <w:rPr>
          <w:rFonts w:cstheme="minorHAnsi"/>
        </w:rPr>
        <w:t xml:space="preserve"> dans les couloirs du</w:t>
      </w:r>
      <w:r w:rsidR="003B3AAA" w:rsidRPr="00146668">
        <w:rPr>
          <w:rFonts w:cstheme="minorHAnsi"/>
        </w:rPr>
        <w:t xml:space="preserve"> </w:t>
      </w:r>
      <w:r w:rsidRPr="00146668">
        <w:rPr>
          <w:rFonts w:cstheme="minorHAnsi"/>
        </w:rPr>
        <w:t>métro. L’arpentage, la flânerie, le somnambulisme et le professionnalisme sont donc des</w:t>
      </w:r>
      <w:r w:rsidR="00C07D78" w:rsidRPr="00146668">
        <w:rPr>
          <w:rFonts w:cstheme="minorHAnsi"/>
        </w:rPr>
        <w:t xml:space="preserve"> </w:t>
      </w:r>
      <w:r w:rsidRPr="00146668">
        <w:rPr>
          <w:rFonts w:cstheme="minorHAnsi"/>
        </w:rPr>
        <w:t>formes typiques extraites des stratégies d’ajustement entre le parcours propre de l’usager et</w:t>
      </w:r>
      <w:r w:rsidR="003B3AAA" w:rsidRPr="00146668">
        <w:rPr>
          <w:rFonts w:cstheme="minorHAnsi"/>
        </w:rPr>
        <w:t xml:space="preserve"> </w:t>
      </w:r>
      <w:r w:rsidRPr="00146668">
        <w:rPr>
          <w:rFonts w:cstheme="minorHAnsi"/>
        </w:rPr>
        <w:t>les contraintes, les propositions et les obstacles qui caractérisent l’ensemble des zones</w:t>
      </w:r>
      <w:r w:rsidR="003B3AAA" w:rsidRPr="00146668">
        <w:rPr>
          <w:rFonts w:cstheme="minorHAnsi"/>
        </w:rPr>
        <w:t xml:space="preserve"> </w:t>
      </w:r>
      <w:r w:rsidRPr="00146668">
        <w:rPr>
          <w:rFonts w:cstheme="minorHAnsi"/>
        </w:rPr>
        <w:t>critiques de l’itinéraire.</w:t>
      </w:r>
    </w:p>
    <w:p w:rsidR="00A768C2" w:rsidRPr="00146668" w:rsidRDefault="00A768C2" w:rsidP="001E2F18">
      <w:pPr>
        <w:autoSpaceDE w:val="0"/>
        <w:autoSpaceDN w:val="0"/>
        <w:adjustRightInd w:val="0"/>
        <w:spacing w:after="0" w:line="240" w:lineRule="auto"/>
        <w:ind w:firstLine="708"/>
        <w:jc w:val="both"/>
        <w:rPr>
          <w:rFonts w:cstheme="minorHAnsi"/>
        </w:rPr>
      </w:pPr>
      <w:r w:rsidRPr="00146668">
        <w:rPr>
          <w:rFonts w:cstheme="minorHAnsi"/>
        </w:rPr>
        <w:t>On n’a donc plus seulement affaire à une situation ou à une stratégie, mais à une classe</w:t>
      </w:r>
      <w:r w:rsidR="003B3AAA" w:rsidRPr="00146668">
        <w:rPr>
          <w:rFonts w:cstheme="minorHAnsi"/>
        </w:rPr>
        <w:t xml:space="preserve"> </w:t>
      </w:r>
      <w:r w:rsidRPr="00146668">
        <w:rPr>
          <w:rFonts w:cstheme="minorHAnsi"/>
        </w:rPr>
        <w:t>de stratégies, et une classe constituée sur deux critères liés par une relation semi-symbolique :</w:t>
      </w:r>
      <w:r w:rsidR="003B3AAA" w:rsidRPr="00146668">
        <w:rPr>
          <w:rFonts w:cstheme="minorHAnsi"/>
        </w:rPr>
        <w:t xml:space="preserve"> </w:t>
      </w:r>
      <w:r w:rsidRPr="00146668">
        <w:rPr>
          <w:rFonts w:cstheme="minorHAnsi"/>
        </w:rPr>
        <w:t>des « styles » rythmiques, d’un côté, qui expriment, de l’autre, des « attitudes » de</w:t>
      </w:r>
      <w:r w:rsidR="003B3AAA" w:rsidRPr="00146668">
        <w:rPr>
          <w:rFonts w:cstheme="minorHAnsi"/>
        </w:rPr>
        <w:t xml:space="preserve"> </w:t>
      </w:r>
      <w:r w:rsidRPr="00146668">
        <w:rPr>
          <w:rFonts w:cstheme="minorHAnsi"/>
        </w:rPr>
        <w:t>valorisation ou de dévalorisation des scènes-obstacles. Mais ces classes stratégiques elles</w:t>
      </w:r>
      <w:r w:rsidR="003B3AAA" w:rsidRPr="00146668">
        <w:rPr>
          <w:rFonts w:cstheme="minorHAnsi"/>
        </w:rPr>
        <w:t xml:space="preserve">- </w:t>
      </w:r>
      <w:r w:rsidRPr="00146668">
        <w:rPr>
          <w:rFonts w:cstheme="minorHAnsi"/>
        </w:rPr>
        <w:t>mêmes,</w:t>
      </w:r>
      <w:r w:rsidR="003B3AAA" w:rsidRPr="00146668">
        <w:rPr>
          <w:rFonts w:cstheme="minorHAnsi"/>
        </w:rPr>
        <w:t xml:space="preserve"> </w:t>
      </w:r>
      <w:r w:rsidRPr="00146668">
        <w:rPr>
          <w:rFonts w:cstheme="minorHAnsi"/>
        </w:rPr>
        <w:t>et notamment en raison des isotopies qui les caractérisent, et qui sont de type modal</w:t>
      </w:r>
      <w:r w:rsidR="003B3AAA" w:rsidRPr="00146668">
        <w:rPr>
          <w:rFonts w:cstheme="minorHAnsi"/>
        </w:rPr>
        <w:t xml:space="preserve"> </w:t>
      </w:r>
      <w:r w:rsidRPr="00146668">
        <w:rPr>
          <w:rFonts w:cstheme="minorHAnsi"/>
        </w:rPr>
        <w:t>et passionnel (selon le vouloir-faire, selon le savoir-faire, selon le devoir-faire, etc.), mais</w:t>
      </w:r>
      <w:r w:rsidR="003B3AAA" w:rsidRPr="00146668">
        <w:rPr>
          <w:rFonts w:cstheme="minorHAnsi"/>
        </w:rPr>
        <w:t xml:space="preserve"> </w:t>
      </w:r>
      <w:r w:rsidRPr="00146668">
        <w:rPr>
          <w:rFonts w:cstheme="minorHAnsi"/>
        </w:rPr>
        <w:t>aussi en raison des traits rythmiques et stylistiques qui en constituent le dispositif</w:t>
      </w:r>
      <w:r w:rsidR="003B3AAA" w:rsidRPr="00146668">
        <w:rPr>
          <w:rFonts w:cstheme="minorHAnsi"/>
        </w:rPr>
        <w:t xml:space="preserve"> </w:t>
      </w:r>
      <w:r w:rsidRPr="00146668">
        <w:rPr>
          <w:rFonts w:cstheme="minorHAnsi"/>
        </w:rPr>
        <w:t>d’expression, caractérisent autant un mode de vie en général qu’un usage spécifique réservé</w:t>
      </w:r>
      <w:r w:rsidR="003B3AAA" w:rsidRPr="00146668">
        <w:rPr>
          <w:rFonts w:cstheme="minorHAnsi"/>
        </w:rPr>
        <w:t xml:space="preserve"> </w:t>
      </w:r>
      <w:r w:rsidRPr="00146668">
        <w:rPr>
          <w:rFonts w:cstheme="minorHAnsi"/>
        </w:rPr>
        <w:t>aux transports en commun : les mêmes critères d’identification fonctionneraient tout aussi</w:t>
      </w:r>
      <w:r w:rsidR="003B3AAA" w:rsidRPr="00146668">
        <w:rPr>
          <w:rFonts w:cstheme="minorHAnsi"/>
        </w:rPr>
        <w:t xml:space="preserve"> </w:t>
      </w:r>
      <w:r w:rsidRPr="00146668">
        <w:rPr>
          <w:rFonts w:cstheme="minorHAnsi"/>
        </w:rPr>
        <w:t>bien pour d’autres parcours, et en d’autres lieux composites et complexes : l’exposition,</w:t>
      </w:r>
      <w:r w:rsidR="003B3AAA" w:rsidRPr="00146668">
        <w:rPr>
          <w:rFonts w:cstheme="minorHAnsi"/>
        </w:rPr>
        <w:t xml:space="preserve"> </w:t>
      </w:r>
      <w:r w:rsidRPr="00146668">
        <w:rPr>
          <w:rFonts w:cstheme="minorHAnsi"/>
        </w:rPr>
        <w:t>l’hypermarché, la gare, le centre commercial, etc., ou même, pourquoi pas, le livre, le</w:t>
      </w:r>
      <w:r w:rsidR="003B3AAA" w:rsidRPr="00146668">
        <w:rPr>
          <w:rFonts w:cstheme="minorHAnsi"/>
        </w:rPr>
        <w:t xml:space="preserve"> </w:t>
      </w:r>
      <w:r w:rsidRPr="00146668">
        <w:rPr>
          <w:rFonts w:cstheme="minorHAnsi"/>
        </w:rPr>
        <w:t>catalogue, le dictionnaire, ou le site internet.</w:t>
      </w:r>
    </w:p>
    <w:p w:rsidR="00A768C2" w:rsidRPr="00146668" w:rsidRDefault="00A768C2" w:rsidP="00504AB4">
      <w:pPr>
        <w:autoSpaceDE w:val="0"/>
        <w:autoSpaceDN w:val="0"/>
        <w:adjustRightInd w:val="0"/>
        <w:spacing w:after="0" w:line="240" w:lineRule="auto"/>
        <w:ind w:firstLine="708"/>
        <w:jc w:val="both"/>
        <w:rPr>
          <w:rFonts w:cstheme="minorHAnsi"/>
        </w:rPr>
      </w:pPr>
      <w:r w:rsidRPr="00146668">
        <w:rPr>
          <w:rFonts w:cstheme="minorHAnsi"/>
        </w:rPr>
        <w:lastRenderedPageBreak/>
        <w:t xml:space="preserve">En somme, le type figuratif du parcours, et la thématique qui définit le lieu </w:t>
      </w:r>
      <w:proofErr w:type="gramStart"/>
      <w:r w:rsidRPr="00146668">
        <w:rPr>
          <w:rFonts w:cstheme="minorHAnsi"/>
        </w:rPr>
        <w:t>sont</w:t>
      </w:r>
      <w:proofErr w:type="gramEnd"/>
      <w:r w:rsidRPr="00146668">
        <w:rPr>
          <w:rFonts w:cstheme="minorHAnsi"/>
        </w:rPr>
        <w:t xml:space="preserve"> très</w:t>
      </w:r>
      <w:r w:rsidR="003B3AAA" w:rsidRPr="00146668">
        <w:rPr>
          <w:rFonts w:cstheme="minorHAnsi"/>
        </w:rPr>
        <w:t xml:space="preserve"> </w:t>
      </w:r>
      <w:r w:rsidRPr="00146668">
        <w:rPr>
          <w:rFonts w:cstheme="minorHAnsi"/>
        </w:rPr>
        <w:t>faiblement impliqués dans la caractérisation des styles stratégiques des usagers.</w:t>
      </w:r>
      <w:r w:rsidR="003B3AAA" w:rsidRPr="00146668">
        <w:rPr>
          <w:rFonts w:cstheme="minorHAnsi"/>
        </w:rPr>
        <w:t xml:space="preserve"> </w:t>
      </w:r>
      <w:r w:rsidRPr="00146668">
        <w:rPr>
          <w:rFonts w:cstheme="minorHAnsi"/>
        </w:rPr>
        <w:t>Et c’est justement pour cela qu’ils sont généralisables, et qu’ils peuvent tout aussi bien</w:t>
      </w:r>
      <w:r w:rsidR="003B3AAA" w:rsidRPr="00146668">
        <w:rPr>
          <w:rFonts w:cstheme="minorHAnsi"/>
        </w:rPr>
        <w:t xml:space="preserve"> </w:t>
      </w:r>
      <w:r w:rsidRPr="00146668">
        <w:rPr>
          <w:rFonts w:cstheme="minorHAnsi"/>
        </w:rPr>
        <w:t>caractériser les usagers d’un supermarché, ou des styles de navigation virtuelle sur la toile. De</w:t>
      </w:r>
      <w:r w:rsidR="003B3AAA" w:rsidRPr="00146668">
        <w:rPr>
          <w:rFonts w:cstheme="minorHAnsi"/>
        </w:rPr>
        <w:t xml:space="preserve"> </w:t>
      </w:r>
      <w:r w:rsidRPr="00146668">
        <w:rPr>
          <w:rFonts w:cstheme="minorHAnsi"/>
        </w:rPr>
        <w:t>fait, ces « styles stratégiques » appartiennent à des formes de vie, qui subsument les stratégies</w:t>
      </w:r>
      <w:r w:rsidR="003B3AAA" w:rsidRPr="00146668">
        <w:rPr>
          <w:rFonts w:cstheme="minorHAnsi"/>
        </w:rPr>
        <w:t xml:space="preserve"> </w:t>
      </w:r>
      <w:r w:rsidRPr="00146668">
        <w:rPr>
          <w:rFonts w:cstheme="minorHAnsi"/>
        </w:rPr>
        <w:t>elles-mêmes, et qui dégagent les constantes d’une identité et de quelques « valences » à partir</w:t>
      </w:r>
      <w:r w:rsidR="003B3AAA" w:rsidRPr="00146668">
        <w:rPr>
          <w:rFonts w:cstheme="minorHAnsi"/>
        </w:rPr>
        <w:t xml:space="preserve"> </w:t>
      </w:r>
      <w:r w:rsidRPr="00146668">
        <w:rPr>
          <w:rFonts w:cstheme="minorHAnsi"/>
        </w:rPr>
        <w:t>desquelles les usagers qualifient et valorisent les lieux, les itinéraires et leurs zones critiques</w:t>
      </w:r>
      <w:proofErr w:type="gramStart"/>
      <w:r w:rsidRPr="00146668">
        <w:rPr>
          <w:rFonts w:cstheme="minorHAnsi"/>
        </w:rPr>
        <w:t>.</w:t>
      </w:r>
      <w:r w:rsidR="00504AB4" w:rsidRPr="00146668">
        <w:rPr>
          <w:rFonts w:cstheme="minorHAnsi"/>
        </w:rPr>
        <w:t>(</w:t>
      </w:r>
      <w:proofErr w:type="gramEnd"/>
      <w:r w:rsidR="00504AB4" w:rsidRPr="00146668">
        <w:rPr>
          <w:rFonts w:cstheme="minorHAnsi"/>
        </w:rPr>
        <w:t>p.11)</w:t>
      </w:r>
    </w:p>
    <w:p w:rsidR="00A768C2" w:rsidRPr="00146668" w:rsidRDefault="00A768C2" w:rsidP="00504AB4">
      <w:pPr>
        <w:autoSpaceDE w:val="0"/>
        <w:autoSpaceDN w:val="0"/>
        <w:adjustRightInd w:val="0"/>
        <w:spacing w:after="0" w:line="240" w:lineRule="auto"/>
        <w:ind w:firstLine="708"/>
        <w:jc w:val="both"/>
        <w:rPr>
          <w:rFonts w:cstheme="minorHAnsi"/>
        </w:rPr>
      </w:pPr>
      <w:r w:rsidRPr="00146668">
        <w:rPr>
          <w:rFonts w:cstheme="minorHAnsi"/>
        </w:rPr>
        <w:t>Du point de vue du plan de l’expression, une forme de vie est donc la « déformation</w:t>
      </w:r>
      <w:r w:rsidR="003B3AAA" w:rsidRPr="00146668">
        <w:rPr>
          <w:rFonts w:cstheme="minorHAnsi"/>
        </w:rPr>
        <w:t xml:space="preserve"> </w:t>
      </w:r>
      <w:r w:rsidRPr="00146668">
        <w:rPr>
          <w:rFonts w:cstheme="minorHAnsi"/>
        </w:rPr>
        <w:t>cohérente » obtenue par la répétition et par la régularité de l’ensemble des solutions</w:t>
      </w:r>
      <w:r w:rsidR="003B3AAA" w:rsidRPr="00146668">
        <w:rPr>
          <w:rFonts w:cstheme="minorHAnsi"/>
        </w:rPr>
        <w:t xml:space="preserve"> </w:t>
      </w:r>
      <w:r w:rsidRPr="00146668">
        <w:rPr>
          <w:rFonts w:cstheme="minorHAnsi"/>
        </w:rPr>
        <w:t>stratégiques adoptées pour ajuster les scènes prédicatives entre elles. Mais, comme par</w:t>
      </w:r>
      <w:r w:rsidR="003B3AAA" w:rsidRPr="00146668">
        <w:rPr>
          <w:rFonts w:cstheme="minorHAnsi"/>
        </w:rPr>
        <w:t xml:space="preserve"> </w:t>
      </w:r>
      <w:r w:rsidRPr="00146668">
        <w:rPr>
          <w:rFonts w:cstheme="minorHAnsi"/>
        </w:rPr>
        <w:t>intégrations successives, le dernier niveau hérite de toutes les formes pertinentes</w:t>
      </w:r>
      <w:r w:rsidR="003B3AAA" w:rsidRPr="00146668">
        <w:rPr>
          <w:rFonts w:cstheme="minorHAnsi"/>
        </w:rPr>
        <w:t xml:space="preserve"> </w:t>
      </w:r>
      <w:r w:rsidRPr="00146668">
        <w:rPr>
          <w:rFonts w:cstheme="minorHAnsi"/>
        </w:rPr>
        <w:t>antérieurement schématisées, une forme de vie comprendra aussi des figures, des textes</w:t>
      </w:r>
      <w:r w:rsidR="003B3AAA" w:rsidRPr="00146668">
        <w:rPr>
          <w:rFonts w:cstheme="minorHAnsi"/>
        </w:rPr>
        <w:t xml:space="preserve"> </w:t>
      </w:r>
      <w:r w:rsidRPr="00146668">
        <w:rPr>
          <w:rFonts w:cstheme="minorHAnsi"/>
        </w:rPr>
        <w:t>énoncés,</w:t>
      </w:r>
      <w:r w:rsidR="003B3AAA" w:rsidRPr="00146668">
        <w:rPr>
          <w:rFonts w:cstheme="minorHAnsi"/>
        </w:rPr>
        <w:t xml:space="preserve"> </w:t>
      </w:r>
      <w:r w:rsidRPr="00146668">
        <w:rPr>
          <w:rFonts w:cstheme="minorHAnsi"/>
        </w:rPr>
        <w:t>des objets et des pratiques spécifiques.</w:t>
      </w:r>
    </w:p>
    <w:p w:rsidR="003B3AAA" w:rsidRPr="00146668" w:rsidRDefault="00A768C2" w:rsidP="001E2F18">
      <w:pPr>
        <w:autoSpaceDE w:val="0"/>
        <w:autoSpaceDN w:val="0"/>
        <w:adjustRightInd w:val="0"/>
        <w:spacing w:after="0" w:line="240" w:lineRule="auto"/>
        <w:jc w:val="both"/>
        <w:rPr>
          <w:rFonts w:cstheme="minorHAnsi"/>
        </w:rPr>
      </w:pPr>
      <w:r w:rsidRPr="00146668">
        <w:rPr>
          <w:rFonts w:cstheme="minorHAnsi"/>
        </w:rPr>
        <w:t>Résumons l’analyse des usages du métro :</w:t>
      </w:r>
      <w:r w:rsidR="003B3AAA" w:rsidRPr="00146668">
        <w:rPr>
          <w:rFonts w:cstheme="minorHAnsi"/>
        </w:rPr>
        <w:t xml:space="preserve"> </w:t>
      </w:r>
    </w:p>
    <w:p w:rsidR="00A768C2" w:rsidRPr="00146668" w:rsidRDefault="00A768C2" w:rsidP="001E2F18">
      <w:pPr>
        <w:autoSpaceDE w:val="0"/>
        <w:autoSpaceDN w:val="0"/>
        <w:adjustRightInd w:val="0"/>
        <w:spacing w:after="0" w:line="240" w:lineRule="auto"/>
        <w:jc w:val="both"/>
        <w:rPr>
          <w:rFonts w:cstheme="minorHAnsi"/>
        </w:rPr>
      </w:pPr>
      <w:r w:rsidRPr="00146668">
        <w:rPr>
          <w:rFonts w:cstheme="minorHAnsi"/>
        </w:rPr>
        <w:t>(i) le métro est un lieu où, à l’évidence, les « signes » et figures de toutes natures</w:t>
      </w:r>
      <w:r w:rsidR="003B3AAA" w:rsidRPr="00146668">
        <w:rPr>
          <w:rFonts w:cstheme="minorHAnsi"/>
        </w:rPr>
        <w:t xml:space="preserve"> </w:t>
      </w:r>
      <w:r w:rsidRPr="00146668">
        <w:rPr>
          <w:rFonts w:cstheme="minorHAnsi"/>
        </w:rPr>
        <w:t>prolifèrent et sollicitent tous les canaux sensoriels ;</w:t>
      </w:r>
      <w:r w:rsidR="003B3AAA" w:rsidRPr="00146668">
        <w:rPr>
          <w:rFonts w:cstheme="minorHAnsi"/>
        </w:rPr>
        <w:t xml:space="preserve"> </w:t>
      </w:r>
      <w:r w:rsidRPr="00146668">
        <w:rPr>
          <w:rFonts w:cstheme="minorHAnsi"/>
        </w:rPr>
        <w:t>(ii) ces « signes » et figures sont organisés en « textes-énoncés » : règlements,</w:t>
      </w:r>
      <w:r w:rsidR="003B3AAA" w:rsidRPr="00146668">
        <w:rPr>
          <w:rFonts w:cstheme="minorHAnsi"/>
        </w:rPr>
        <w:t xml:space="preserve"> </w:t>
      </w:r>
      <w:r w:rsidRPr="00146668">
        <w:rPr>
          <w:rFonts w:cstheme="minorHAnsi"/>
        </w:rPr>
        <w:t>affiches, pictogrammes, noms de directions et de stations, modes d’emploi de</w:t>
      </w:r>
    </w:p>
    <w:p w:rsidR="00A768C2" w:rsidRPr="00146668" w:rsidRDefault="00A768C2" w:rsidP="001E2F18">
      <w:pPr>
        <w:autoSpaceDE w:val="0"/>
        <w:autoSpaceDN w:val="0"/>
        <w:adjustRightInd w:val="0"/>
        <w:spacing w:after="0" w:line="240" w:lineRule="auto"/>
        <w:jc w:val="both"/>
        <w:rPr>
          <w:rFonts w:cstheme="minorHAnsi"/>
        </w:rPr>
      </w:pPr>
      <w:r w:rsidRPr="00146668">
        <w:rPr>
          <w:rFonts w:cstheme="minorHAnsi"/>
        </w:rPr>
        <w:t>machines, énoncés d’avertissement ou d’information sur le trafic, etc. ;</w:t>
      </w:r>
      <w:r w:rsidR="003B3AAA" w:rsidRPr="00146668">
        <w:rPr>
          <w:rFonts w:cstheme="minorHAnsi"/>
        </w:rPr>
        <w:t xml:space="preserve"> </w:t>
      </w:r>
      <w:r w:rsidRPr="00146668">
        <w:rPr>
          <w:rFonts w:cstheme="minorHAnsi"/>
        </w:rPr>
        <w:t>(iii) ces « textes » sont inscrits sur des « objets », des panneaux muraux, des portillons,</w:t>
      </w:r>
      <w:r w:rsidR="003B3AAA" w:rsidRPr="00146668">
        <w:rPr>
          <w:rFonts w:cstheme="minorHAnsi"/>
        </w:rPr>
        <w:t xml:space="preserve"> </w:t>
      </w:r>
      <w:r w:rsidRPr="00146668">
        <w:rPr>
          <w:rFonts w:cstheme="minorHAnsi"/>
        </w:rPr>
        <w:t>des poinçonneuses, des pancartes, des murs, des écrans d’affichage électronique,</w:t>
      </w:r>
      <w:r w:rsidR="003B3AAA" w:rsidRPr="00146668">
        <w:rPr>
          <w:rFonts w:cstheme="minorHAnsi"/>
        </w:rPr>
        <w:t xml:space="preserve"> </w:t>
      </w:r>
      <w:r w:rsidRPr="00146668">
        <w:rPr>
          <w:rFonts w:cstheme="minorHAnsi"/>
        </w:rPr>
        <w:t>etc. ;</w:t>
      </w:r>
      <w:r w:rsidR="003B3AAA" w:rsidRPr="00146668">
        <w:rPr>
          <w:rFonts w:cstheme="minorHAnsi"/>
        </w:rPr>
        <w:t xml:space="preserve"> </w:t>
      </w:r>
      <w:r w:rsidRPr="00146668">
        <w:rPr>
          <w:rFonts w:cstheme="minorHAnsi"/>
        </w:rPr>
        <w:t>(iv) ces « objets » appartiennent chacun à une ou plusieurs « pratiques », composées de</w:t>
      </w:r>
      <w:r w:rsidR="003B3AAA" w:rsidRPr="00146668">
        <w:rPr>
          <w:rFonts w:cstheme="minorHAnsi"/>
        </w:rPr>
        <w:t xml:space="preserve"> </w:t>
      </w:r>
      <w:r w:rsidRPr="00146668">
        <w:rPr>
          <w:rFonts w:cstheme="minorHAnsi"/>
        </w:rPr>
        <w:t>scènes prédicatives successives, qui déterminent justement les « zones critiques »</w:t>
      </w:r>
      <w:r w:rsidR="003B3AAA" w:rsidRPr="00146668">
        <w:rPr>
          <w:rFonts w:cstheme="minorHAnsi"/>
        </w:rPr>
        <w:t xml:space="preserve"> </w:t>
      </w:r>
      <w:r w:rsidRPr="00146668">
        <w:rPr>
          <w:rFonts w:cstheme="minorHAnsi"/>
        </w:rPr>
        <w:t>à négocier dans le parcours ;</w:t>
      </w:r>
      <w:r w:rsidR="003B3AAA" w:rsidRPr="00146668">
        <w:rPr>
          <w:rFonts w:cstheme="minorHAnsi"/>
        </w:rPr>
        <w:t xml:space="preserve"> </w:t>
      </w:r>
      <w:r w:rsidRPr="00146668">
        <w:rPr>
          <w:rFonts w:cstheme="minorHAnsi"/>
        </w:rPr>
        <w:t>(v) ces «scènes prédicatives » et ces pratiques doivent être ajustées d’un côté les unes</w:t>
      </w:r>
      <w:r w:rsidR="003B3AAA" w:rsidRPr="00146668">
        <w:rPr>
          <w:rFonts w:cstheme="minorHAnsi"/>
        </w:rPr>
        <w:t xml:space="preserve"> </w:t>
      </w:r>
      <w:r w:rsidRPr="00146668">
        <w:rPr>
          <w:rFonts w:cstheme="minorHAnsi"/>
        </w:rPr>
        <w:t>avec les autres, et de l’autre avec le parcours de déplacement de l’usager, selon un</w:t>
      </w:r>
      <w:r w:rsidR="003B3AAA" w:rsidRPr="00146668">
        <w:rPr>
          <w:rFonts w:cstheme="minorHAnsi"/>
        </w:rPr>
        <w:t xml:space="preserve"> </w:t>
      </w:r>
      <w:r w:rsidRPr="00146668">
        <w:rPr>
          <w:rFonts w:cstheme="minorHAnsi"/>
        </w:rPr>
        <w:t>style de négociation qui caractérise la « stratégie » actuelle et provisoire de</w:t>
      </w:r>
      <w:r w:rsidR="00A97030" w:rsidRPr="00146668">
        <w:rPr>
          <w:rFonts w:cstheme="minorHAnsi"/>
        </w:rPr>
        <w:t xml:space="preserve"> </w:t>
      </w:r>
      <w:r w:rsidRPr="00146668">
        <w:rPr>
          <w:rFonts w:cstheme="minorHAnsi"/>
        </w:rPr>
        <w:t>l’usager ;</w:t>
      </w:r>
      <w:r w:rsidR="00A97030" w:rsidRPr="00146668">
        <w:rPr>
          <w:rFonts w:cstheme="minorHAnsi"/>
        </w:rPr>
        <w:t xml:space="preserve"> </w:t>
      </w:r>
      <w:r w:rsidRPr="00146668">
        <w:rPr>
          <w:rFonts w:cstheme="minorHAnsi"/>
        </w:rPr>
        <w:t>(vi) la stratégie de l’usager rejoint d’autres stratégies au sein d’une classe plus générale</w:t>
      </w:r>
      <w:r w:rsidR="00A97030" w:rsidRPr="00146668">
        <w:rPr>
          <w:rFonts w:cstheme="minorHAnsi"/>
        </w:rPr>
        <w:t xml:space="preserve"> </w:t>
      </w:r>
      <w:r w:rsidRPr="00146668">
        <w:rPr>
          <w:rFonts w:cstheme="minorHAnsi"/>
        </w:rPr>
        <w:t>et plus stable dans le temps, et se donne à saisir comme une « forme de vie ».</w:t>
      </w:r>
      <w:r w:rsidR="00A97030" w:rsidRPr="00146668">
        <w:rPr>
          <w:rFonts w:cstheme="minorHAnsi"/>
        </w:rPr>
        <w:t xml:space="preserve"> </w:t>
      </w:r>
      <w:r w:rsidRPr="00146668">
        <w:rPr>
          <w:rFonts w:cstheme="minorHAnsi"/>
        </w:rPr>
        <w:t>L’expérience sous-jacente, le sentiment d’une identité de comportement, la perception</w:t>
      </w:r>
      <w:r w:rsidR="00A97030" w:rsidRPr="00146668">
        <w:rPr>
          <w:rFonts w:cstheme="minorHAnsi"/>
        </w:rPr>
        <w:t xml:space="preserve"> </w:t>
      </w:r>
      <w:r w:rsidRPr="00146668">
        <w:rPr>
          <w:rFonts w:cstheme="minorHAnsi"/>
        </w:rPr>
        <w:t>d’une régularité dans un ensemble de procédures d’ajustement stratégique, est donc</w:t>
      </w:r>
      <w:r w:rsidR="00A97030" w:rsidRPr="00146668">
        <w:rPr>
          <w:rFonts w:cstheme="minorHAnsi"/>
        </w:rPr>
        <w:t xml:space="preserve"> </w:t>
      </w:r>
      <w:r w:rsidRPr="00146668">
        <w:rPr>
          <w:rFonts w:cstheme="minorHAnsi"/>
        </w:rPr>
        <w:t>l’expérience d’un ethos ; cette expérience étant convertie en un dispositif d’expression</w:t>
      </w:r>
      <w:r w:rsidR="00A97030" w:rsidRPr="00146668">
        <w:rPr>
          <w:rFonts w:cstheme="minorHAnsi"/>
        </w:rPr>
        <w:t xml:space="preserve"> </w:t>
      </w:r>
      <w:r w:rsidRPr="00146668">
        <w:rPr>
          <w:rFonts w:cstheme="minorHAnsi"/>
        </w:rPr>
        <w:t>pertinent (un style exprimant une attitude), elle donne lieu à une forme de vie, qui est alors</w:t>
      </w:r>
      <w:r w:rsidR="00A97030" w:rsidRPr="00146668">
        <w:rPr>
          <w:rFonts w:cstheme="minorHAnsi"/>
        </w:rPr>
        <w:t xml:space="preserve"> </w:t>
      </w:r>
      <w:r w:rsidRPr="00146668">
        <w:rPr>
          <w:rFonts w:cstheme="minorHAnsi"/>
        </w:rPr>
        <w:t>susceptible d’intégrer la totalité des niveaux inférieurs pour produire globalement une</w:t>
      </w:r>
      <w:r w:rsidR="00A97030" w:rsidRPr="00146668">
        <w:rPr>
          <w:rFonts w:cstheme="minorHAnsi"/>
        </w:rPr>
        <w:t xml:space="preserve"> </w:t>
      </w:r>
      <w:r w:rsidRPr="00146668">
        <w:rPr>
          <w:rFonts w:cstheme="minorHAnsi"/>
        </w:rPr>
        <w:t>configuration pertinente pour l’analyse des cultures.</w:t>
      </w:r>
      <w:r w:rsidR="00A97030" w:rsidRPr="00146668">
        <w:rPr>
          <w:rFonts w:cstheme="minorHAnsi"/>
        </w:rPr>
        <w:t xml:space="preserve"> </w:t>
      </w:r>
      <w:r w:rsidRPr="00146668">
        <w:rPr>
          <w:rFonts w:cstheme="minorHAnsi"/>
        </w:rPr>
        <w:t>L’analyse des contenus : le parcours génératif de la signification</w:t>
      </w:r>
    </w:p>
    <w:p w:rsidR="00A97030" w:rsidRPr="00146668" w:rsidRDefault="00A97030" w:rsidP="001E2F18">
      <w:pPr>
        <w:autoSpaceDE w:val="0"/>
        <w:autoSpaceDN w:val="0"/>
        <w:adjustRightInd w:val="0"/>
        <w:spacing w:after="0" w:line="240" w:lineRule="auto"/>
        <w:jc w:val="both"/>
        <w:rPr>
          <w:rFonts w:cstheme="minorHAnsi"/>
        </w:rPr>
      </w:pPr>
    </w:p>
    <w:p w:rsidR="00A768C2" w:rsidRPr="00146668" w:rsidRDefault="00A768C2" w:rsidP="00F67424">
      <w:pPr>
        <w:autoSpaceDE w:val="0"/>
        <w:autoSpaceDN w:val="0"/>
        <w:adjustRightInd w:val="0"/>
        <w:spacing w:after="0" w:line="240" w:lineRule="auto"/>
        <w:ind w:firstLine="708"/>
        <w:jc w:val="both"/>
        <w:rPr>
          <w:rFonts w:cstheme="minorHAnsi"/>
        </w:rPr>
      </w:pPr>
      <w:r w:rsidRPr="00146668">
        <w:rPr>
          <w:rFonts w:cstheme="minorHAnsi"/>
        </w:rPr>
        <w:t>A chaque niveau de pertinence, sont regroupés des modes de fonctionnement</w:t>
      </w:r>
      <w:r w:rsidR="00E87BD4" w:rsidRPr="00146668">
        <w:rPr>
          <w:rFonts w:cstheme="minorHAnsi"/>
        </w:rPr>
        <w:t xml:space="preserve"> </w:t>
      </w:r>
      <w:r w:rsidRPr="00146668">
        <w:rPr>
          <w:rFonts w:cstheme="minorHAnsi"/>
        </w:rPr>
        <w:t>sémiotique (disons pour faire bref, des « codes » ou des « modalités » sémiotiques) de nature</w:t>
      </w:r>
      <w:r w:rsidR="00E87BD4" w:rsidRPr="00146668">
        <w:rPr>
          <w:rFonts w:cstheme="minorHAnsi"/>
        </w:rPr>
        <w:t xml:space="preserve"> </w:t>
      </w:r>
      <w:r w:rsidRPr="00146668">
        <w:rPr>
          <w:rFonts w:cstheme="minorHAnsi"/>
        </w:rPr>
        <w:t>différente : le niveau des textes-énoncés peut associer par exemple du texte verbal et de</w:t>
      </w:r>
      <w:r w:rsidR="00E87BD4" w:rsidRPr="00146668">
        <w:rPr>
          <w:rFonts w:cstheme="minorHAnsi"/>
        </w:rPr>
        <w:t xml:space="preserve"> </w:t>
      </w:r>
      <w:r w:rsidRPr="00146668">
        <w:rPr>
          <w:rFonts w:cstheme="minorHAnsi"/>
        </w:rPr>
        <w:t xml:space="preserve">l’image (c’est l’ « </w:t>
      </w:r>
      <w:proofErr w:type="spellStart"/>
      <w:r w:rsidRPr="00146668">
        <w:rPr>
          <w:rFonts w:cstheme="minorHAnsi"/>
        </w:rPr>
        <w:t>icono</w:t>
      </w:r>
      <w:proofErr w:type="spellEnd"/>
      <w:r w:rsidRPr="00146668">
        <w:rPr>
          <w:rFonts w:cstheme="minorHAnsi"/>
        </w:rPr>
        <w:t>-texte » de l’affiche) ; le niveau des pratiques peut associer des textes</w:t>
      </w:r>
      <w:r w:rsidR="00E87BD4" w:rsidRPr="00146668">
        <w:rPr>
          <w:rFonts w:cstheme="minorHAnsi"/>
        </w:rPr>
        <w:t xml:space="preserve"> </w:t>
      </w:r>
      <w:r w:rsidRPr="00146668">
        <w:rPr>
          <w:rFonts w:cstheme="minorHAnsi"/>
        </w:rPr>
        <w:t>énoncés,</w:t>
      </w:r>
      <w:r w:rsidR="00E87BD4" w:rsidRPr="00146668">
        <w:rPr>
          <w:rFonts w:cstheme="minorHAnsi"/>
        </w:rPr>
        <w:t xml:space="preserve"> </w:t>
      </w:r>
      <w:r w:rsidRPr="00146668">
        <w:rPr>
          <w:rFonts w:cstheme="minorHAnsi"/>
        </w:rPr>
        <w:t>des gestes, des positions et des mouvements dans l’espace, des normes</w:t>
      </w:r>
      <w:r w:rsidR="00E87BD4" w:rsidRPr="00146668">
        <w:rPr>
          <w:rFonts w:cstheme="minorHAnsi"/>
        </w:rPr>
        <w:t xml:space="preserve"> </w:t>
      </w:r>
      <w:r w:rsidRPr="00146668">
        <w:rPr>
          <w:rFonts w:cstheme="minorHAnsi"/>
        </w:rPr>
        <w:t>institutionnelles ou juridiques ; celui des situations-stratégie, et a fortiori celui des formes de</w:t>
      </w:r>
      <w:r w:rsidR="00E87BD4" w:rsidRPr="00146668">
        <w:rPr>
          <w:rFonts w:cstheme="minorHAnsi"/>
        </w:rPr>
        <w:t xml:space="preserve"> </w:t>
      </w:r>
      <w:r w:rsidRPr="00146668">
        <w:rPr>
          <w:rFonts w:cstheme="minorHAnsi"/>
        </w:rPr>
        <w:t>vie, conjugue toutes sortes de fonctionnements sémiotiques qu’il doivent ajuster et intégrer.</w:t>
      </w:r>
      <w:r w:rsidR="00E87BD4" w:rsidRPr="00146668">
        <w:rPr>
          <w:rFonts w:cstheme="minorHAnsi"/>
        </w:rPr>
        <w:t xml:space="preserve"> </w:t>
      </w:r>
      <w:r w:rsidRPr="00146668">
        <w:rPr>
          <w:rFonts w:cstheme="minorHAnsi"/>
        </w:rPr>
        <w:t>Le parcours d’intégration, qui nous fait passer de la matière à la substance et de la</w:t>
      </w:r>
      <w:r w:rsidR="00E87BD4" w:rsidRPr="00146668">
        <w:rPr>
          <w:rFonts w:cstheme="minorHAnsi"/>
        </w:rPr>
        <w:t xml:space="preserve"> </w:t>
      </w:r>
      <w:r w:rsidRPr="00146668">
        <w:rPr>
          <w:rFonts w:cstheme="minorHAnsi"/>
        </w:rPr>
        <w:t>substance à la forme, est donc un vaste processus de résolution des hétérogénéités, et en</w:t>
      </w:r>
      <w:r w:rsidR="00E87BD4" w:rsidRPr="00146668">
        <w:rPr>
          <w:rFonts w:cstheme="minorHAnsi"/>
        </w:rPr>
        <w:t xml:space="preserve"> </w:t>
      </w:r>
      <w:r w:rsidRPr="00146668">
        <w:rPr>
          <w:rFonts w:cstheme="minorHAnsi"/>
        </w:rPr>
        <w:t>particulier de l’hétérogénéité des modes d’expression sémiotiques, et de leurs substances.</w:t>
      </w:r>
      <w:r w:rsidR="00E87BD4" w:rsidRPr="00146668">
        <w:rPr>
          <w:rFonts w:cstheme="minorHAnsi"/>
        </w:rPr>
        <w:t xml:space="preserve"> </w:t>
      </w:r>
      <w:r w:rsidRPr="00146668">
        <w:rPr>
          <w:rFonts w:cstheme="minorHAnsi"/>
        </w:rPr>
        <w:t xml:space="preserve">A chaque niveau de pertinence, on aboutit, à partir d’une hétérogénéité </w:t>
      </w:r>
      <w:proofErr w:type="spellStart"/>
      <w:r w:rsidRPr="00146668">
        <w:rPr>
          <w:rFonts w:cstheme="minorHAnsi"/>
        </w:rPr>
        <w:t>multi-modale</w:t>
      </w:r>
      <w:proofErr w:type="spellEnd"/>
      <w:r w:rsidRPr="00146668">
        <w:rPr>
          <w:rFonts w:cstheme="minorHAnsi"/>
        </w:rPr>
        <w:t>,</w:t>
      </w:r>
    </w:p>
    <w:p w:rsidR="00A768C2" w:rsidRPr="00146668" w:rsidRDefault="00A768C2" w:rsidP="001E2F18">
      <w:pPr>
        <w:autoSpaceDE w:val="0"/>
        <w:autoSpaceDN w:val="0"/>
        <w:adjustRightInd w:val="0"/>
        <w:spacing w:after="0" w:line="240" w:lineRule="auto"/>
        <w:jc w:val="both"/>
        <w:rPr>
          <w:rFonts w:cstheme="minorHAnsi"/>
        </w:rPr>
      </w:pPr>
      <w:proofErr w:type="gramStart"/>
      <w:r w:rsidRPr="00146668">
        <w:rPr>
          <w:rFonts w:cstheme="minorHAnsi"/>
        </w:rPr>
        <w:t>par</w:t>
      </w:r>
      <w:proofErr w:type="gramEnd"/>
      <w:r w:rsidRPr="00146668">
        <w:rPr>
          <w:rFonts w:cstheme="minorHAnsi"/>
        </w:rPr>
        <w:t xml:space="preserve"> conséquent à un syncrétisme. Le syncrétisme n’est assuré que si, à l’ensemble des</w:t>
      </w:r>
      <w:r w:rsidR="00E87BD4" w:rsidRPr="00146668">
        <w:rPr>
          <w:rFonts w:cstheme="minorHAnsi"/>
        </w:rPr>
        <w:t xml:space="preserve"> </w:t>
      </w:r>
      <w:r w:rsidRPr="00146668">
        <w:rPr>
          <w:rFonts w:cstheme="minorHAnsi"/>
        </w:rPr>
        <w:t>modalités sémiotiques ainsi intégrées, on peut faire correspondre des structures de contenu</w:t>
      </w:r>
      <w:r w:rsidR="00E87BD4" w:rsidRPr="00146668">
        <w:rPr>
          <w:rFonts w:cstheme="minorHAnsi"/>
        </w:rPr>
        <w:t xml:space="preserve"> </w:t>
      </w:r>
      <w:r w:rsidRPr="00146668">
        <w:rPr>
          <w:rFonts w:cstheme="minorHAnsi"/>
        </w:rPr>
        <w:t>cohérentes. La résolution syncrétique passe donc par la construction conjointe du parcours</w:t>
      </w:r>
      <w:r w:rsidR="00E87BD4" w:rsidRPr="00146668">
        <w:rPr>
          <w:rFonts w:cstheme="minorHAnsi"/>
        </w:rPr>
        <w:t xml:space="preserve"> </w:t>
      </w:r>
      <w:r w:rsidRPr="00146668">
        <w:rPr>
          <w:rFonts w:cstheme="minorHAnsi"/>
        </w:rPr>
        <w:t>génératif de la signification.</w:t>
      </w:r>
    </w:p>
    <w:p w:rsidR="00A768C2" w:rsidRPr="00146668" w:rsidRDefault="00A768C2" w:rsidP="00F67424">
      <w:pPr>
        <w:autoSpaceDE w:val="0"/>
        <w:autoSpaceDN w:val="0"/>
        <w:adjustRightInd w:val="0"/>
        <w:spacing w:after="0" w:line="240" w:lineRule="auto"/>
        <w:ind w:firstLine="708"/>
        <w:jc w:val="both"/>
        <w:rPr>
          <w:rFonts w:cstheme="minorHAnsi"/>
        </w:rPr>
      </w:pPr>
      <w:r w:rsidRPr="00146668">
        <w:rPr>
          <w:rFonts w:cstheme="minorHAnsi"/>
        </w:rPr>
        <w:t>L’image</w:t>
      </w:r>
      <w:r w:rsidR="00ED214F" w:rsidRPr="00146668">
        <w:rPr>
          <w:rFonts w:cstheme="minorHAnsi"/>
        </w:rPr>
        <w:t xml:space="preserve"> </w:t>
      </w:r>
      <w:r w:rsidRPr="00146668">
        <w:rPr>
          <w:rFonts w:cstheme="minorHAnsi"/>
        </w:rPr>
        <w:t xml:space="preserve">relève d’un mode sémiotique planaire et graphique ; le vêtement, d’un mode </w:t>
      </w:r>
      <w:proofErr w:type="spellStart"/>
      <w:r w:rsidRPr="00146668">
        <w:rPr>
          <w:rFonts w:cstheme="minorHAnsi"/>
        </w:rPr>
        <w:t>tri-dimensionnel</w:t>
      </w:r>
      <w:proofErr w:type="spellEnd"/>
      <w:r w:rsidR="00ED214F" w:rsidRPr="00146668">
        <w:rPr>
          <w:rFonts w:cstheme="minorHAnsi"/>
        </w:rPr>
        <w:t xml:space="preserve"> </w:t>
      </w:r>
      <w:r w:rsidRPr="00146668">
        <w:rPr>
          <w:rFonts w:cstheme="minorHAnsi"/>
        </w:rPr>
        <w:t>et corporel ; l’usager appartient au mode des pratiques quotidiennes ; le prescripteur, enfin,</w:t>
      </w:r>
      <w:r w:rsidR="00ED214F" w:rsidRPr="00146668">
        <w:rPr>
          <w:rFonts w:cstheme="minorHAnsi"/>
        </w:rPr>
        <w:t xml:space="preserve"> </w:t>
      </w:r>
      <w:r w:rsidRPr="00146668">
        <w:rPr>
          <w:rFonts w:cstheme="minorHAnsi"/>
        </w:rPr>
        <w:t>participe au mode des normes et prescriptions techniques, institutionnelles ou commerciales :</w:t>
      </w:r>
      <w:r w:rsidR="00ED214F" w:rsidRPr="00146668">
        <w:rPr>
          <w:rFonts w:cstheme="minorHAnsi"/>
        </w:rPr>
        <w:t xml:space="preserve"> </w:t>
      </w:r>
      <w:r w:rsidRPr="00146668">
        <w:rPr>
          <w:rFonts w:cstheme="minorHAnsi"/>
        </w:rPr>
        <w:t>ils appartiennent donc tous à des systèmes sémiotiques différents et déjà constitués, qui sont</w:t>
      </w:r>
      <w:r w:rsidR="00ED214F" w:rsidRPr="00146668">
        <w:rPr>
          <w:rFonts w:cstheme="minorHAnsi"/>
        </w:rPr>
        <w:t xml:space="preserve"> </w:t>
      </w:r>
      <w:r w:rsidRPr="00146668">
        <w:rPr>
          <w:rFonts w:cstheme="minorHAnsi"/>
        </w:rPr>
        <w:t>en quelque sorte « montés » et articulés ensemble dans la situation sémiotique.</w:t>
      </w:r>
    </w:p>
    <w:p w:rsidR="00A768C2" w:rsidRPr="00146668" w:rsidRDefault="00A768C2" w:rsidP="00504AB4">
      <w:pPr>
        <w:autoSpaceDE w:val="0"/>
        <w:autoSpaceDN w:val="0"/>
        <w:adjustRightInd w:val="0"/>
        <w:spacing w:after="0" w:line="240" w:lineRule="auto"/>
        <w:ind w:firstLine="708"/>
        <w:jc w:val="both"/>
        <w:rPr>
          <w:rFonts w:cstheme="minorHAnsi"/>
        </w:rPr>
      </w:pPr>
      <w:r w:rsidRPr="00146668">
        <w:rPr>
          <w:rFonts w:cstheme="minorHAnsi"/>
        </w:rPr>
        <w:lastRenderedPageBreak/>
        <w:t>Mais l’hétérogénéité de la situation se résout et se stabilise en une configuration</w:t>
      </w:r>
      <w:r w:rsidR="00ED214F" w:rsidRPr="00146668">
        <w:rPr>
          <w:rFonts w:cstheme="minorHAnsi"/>
        </w:rPr>
        <w:t xml:space="preserve"> </w:t>
      </w:r>
      <w:r w:rsidRPr="00146668">
        <w:rPr>
          <w:rFonts w:cstheme="minorHAnsi"/>
        </w:rPr>
        <w:t>unique dès qu’on considère que le pictogramme, pour « faire » quelque chose, et même tout</w:t>
      </w:r>
      <w:r w:rsidR="00ED214F" w:rsidRPr="00146668">
        <w:rPr>
          <w:rFonts w:cstheme="minorHAnsi"/>
        </w:rPr>
        <w:t xml:space="preserve"> </w:t>
      </w:r>
      <w:r w:rsidRPr="00146668">
        <w:rPr>
          <w:rFonts w:cstheme="minorHAnsi"/>
        </w:rPr>
        <w:t>simplement pour « signifier », doit s’intégrer à une scène prédicative dont chacun des rôles</w:t>
      </w:r>
      <w:r w:rsidR="00ED214F" w:rsidRPr="00146668">
        <w:rPr>
          <w:rFonts w:cstheme="minorHAnsi"/>
        </w:rPr>
        <w:t xml:space="preserve"> </w:t>
      </w:r>
      <w:r w:rsidRPr="00146668">
        <w:rPr>
          <w:rFonts w:cstheme="minorHAnsi"/>
        </w:rPr>
        <w:t>appartiennent à des modalités sémiotiques différentes : on reconstitue alors l’énonciation d’un</w:t>
      </w:r>
      <w:r w:rsidR="00ED214F" w:rsidRPr="00146668">
        <w:rPr>
          <w:rFonts w:cstheme="minorHAnsi"/>
        </w:rPr>
        <w:t xml:space="preserve"> </w:t>
      </w:r>
      <w:r w:rsidRPr="00146668">
        <w:rPr>
          <w:rFonts w:cstheme="minorHAnsi"/>
        </w:rPr>
        <w:t>prédicat, pris en charge par un acte de langage, dont les différents actants sont représentés par</w:t>
      </w:r>
      <w:r w:rsidR="00ED214F" w:rsidRPr="00146668">
        <w:rPr>
          <w:rFonts w:cstheme="minorHAnsi"/>
        </w:rPr>
        <w:t xml:space="preserve"> </w:t>
      </w:r>
      <w:r w:rsidRPr="00146668">
        <w:rPr>
          <w:rFonts w:cstheme="minorHAnsi"/>
        </w:rPr>
        <w:t>le pictogramme, le support, l’observateur, et l’étiquette.</w:t>
      </w:r>
      <w:r w:rsidR="00ED214F" w:rsidRPr="00146668">
        <w:rPr>
          <w:rFonts w:cstheme="minorHAnsi"/>
        </w:rPr>
        <w:t xml:space="preserve"> </w:t>
      </w:r>
      <w:r w:rsidRPr="00146668">
        <w:rPr>
          <w:rFonts w:cstheme="minorHAnsi"/>
        </w:rPr>
        <w:t>De ce fait même, c’est la scène prédicative (issue d’une expérience pratique cohérente)</w:t>
      </w:r>
      <w:r w:rsidR="00ED214F" w:rsidRPr="00146668">
        <w:rPr>
          <w:rFonts w:cstheme="minorHAnsi"/>
        </w:rPr>
        <w:t xml:space="preserve"> </w:t>
      </w:r>
      <w:r w:rsidRPr="00146668">
        <w:rPr>
          <w:rFonts w:cstheme="minorHAnsi"/>
        </w:rPr>
        <w:t>qui assure le syncrétisme entre toutes ces modalités sémiotiques hétérogènes, parce qu’on peut</w:t>
      </w:r>
      <w:r w:rsidR="00ED214F" w:rsidRPr="00146668">
        <w:rPr>
          <w:rFonts w:cstheme="minorHAnsi"/>
        </w:rPr>
        <w:t xml:space="preserve"> </w:t>
      </w:r>
      <w:r w:rsidRPr="00146668">
        <w:rPr>
          <w:rFonts w:cstheme="minorHAnsi"/>
        </w:rPr>
        <w:t>lui associer une structure de contenu.</w:t>
      </w:r>
      <w:r w:rsidR="00ED214F" w:rsidRPr="00146668">
        <w:rPr>
          <w:rFonts w:cstheme="minorHAnsi"/>
        </w:rPr>
        <w:t xml:space="preserve"> </w:t>
      </w:r>
      <w:r w:rsidRPr="00146668">
        <w:rPr>
          <w:rFonts w:cstheme="minorHAnsi"/>
        </w:rPr>
        <w:t>En somme, à chaque niveau, l’analyse prend en considération l’hétérogénéité des</w:t>
      </w:r>
      <w:r w:rsidR="00ED214F" w:rsidRPr="00146668">
        <w:rPr>
          <w:rFonts w:cstheme="minorHAnsi"/>
        </w:rPr>
        <w:t xml:space="preserve"> </w:t>
      </w:r>
      <w:r w:rsidRPr="00146668">
        <w:rPr>
          <w:rFonts w:cstheme="minorHAnsi"/>
        </w:rPr>
        <w:t>données dont il lui faut rendre compte, et elle convertit cet ensemble hétérogène en</w:t>
      </w:r>
      <w:r w:rsidR="00ED214F" w:rsidRPr="00146668">
        <w:rPr>
          <w:rFonts w:cstheme="minorHAnsi"/>
        </w:rPr>
        <w:t xml:space="preserve"> </w:t>
      </w:r>
      <w:r w:rsidRPr="00146668">
        <w:rPr>
          <w:rFonts w:cstheme="minorHAnsi"/>
        </w:rPr>
        <w:t>« ensemble signifiant » : ainsi, successivement, le texte, l’image, l’objet d’écriture, le panneau</w:t>
      </w:r>
      <w:r w:rsidR="00ED214F" w:rsidRPr="00146668">
        <w:rPr>
          <w:rFonts w:cstheme="minorHAnsi"/>
        </w:rPr>
        <w:t xml:space="preserve"> </w:t>
      </w:r>
      <w:r w:rsidRPr="00146668">
        <w:rPr>
          <w:rFonts w:cstheme="minorHAnsi"/>
        </w:rPr>
        <w:t>d’affichage, la scène prédicative de l’usage d’un objet ou d’une image, puis la stratégie</w:t>
      </w:r>
      <w:r w:rsidR="00ED214F" w:rsidRPr="00146668">
        <w:rPr>
          <w:rFonts w:cstheme="minorHAnsi"/>
        </w:rPr>
        <w:t xml:space="preserve"> </w:t>
      </w:r>
      <w:r w:rsidRPr="00146668">
        <w:rPr>
          <w:rFonts w:cstheme="minorHAnsi"/>
        </w:rPr>
        <w:t>d’ensemble sont traités comme des « ensembles signifiants », dont on peut proposer une</w:t>
      </w:r>
    </w:p>
    <w:p w:rsidR="00ED214F" w:rsidRPr="00146668" w:rsidRDefault="00A768C2" w:rsidP="001E2F18">
      <w:pPr>
        <w:autoSpaceDE w:val="0"/>
        <w:autoSpaceDN w:val="0"/>
        <w:adjustRightInd w:val="0"/>
        <w:spacing w:after="0" w:line="240" w:lineRule="auto"/>
        <w:jc w:val="both"/>
        <w:rPr>
          <w:rFonts w:cstheme="minorHAnsi"/>
        </w:rPr>
      </w:pPr>
      <w:proofErr w:type="gramStart"/>
      <w:r w:rsidRPr="00146668">
        <w:rPr>
          <w:rFonts w:cstheme="minorHAnsi"/>
        </w:rPr>
        <w:t>description</w:t>
      </w:r>
      <w:proofErr w:type="gramEnd"/>
      <w:r w:rsidRPr="00146668">
        <w:rPr>
          <w:rFonts w:cstheme="minorHAnsi"/>
        </w:rPr>
        <w:t xml:space="preserve"> actantielle, modale, passionnelle, figurative et énonciative, quel que soit le niveau</w:t>
      </w:r>
      <w:r w:rsidR="00ED214F" w:rsidRPr="00146668">
        <w:rPr>
          <w:rFonts w:cstheme="minorHAnsi"/>
        </w:rPr>
        <w:t xml:space="preserve"> </w:t>
      </w:r>
      <w:r w:rsidRPr="00146668">
        <w:rPr>
          <w:rFonts w:cstheme="minorHAnsi"/>
        </w:rPr>
        <w:t>de pertinence où on se place.</w:t>
      </w:r>
      <w:r w:rsidR="00ED214F" w:rsidRPr="00146668">
        <w:rPr>
          <w:rFonts w:cstheme="minorHAnsi"/>
        </w:rPr>
        <w:t xml:space="preserve"> </w:t>
      </w:r>
    </w:p>
    <w:p w:rsidR="00A768C2" w:rsidRPr="00146668" w:rsidRDefault="00A768C2" w:rsidP="00504AB4">
      <w:pPr>
        <w:autoSpaceDE w:val="0"/>
        <w:autoSpaceDN w:val="0"/>
        <w:adjustRightInd w:val="0"/>
        <w:spacing w:after="0" w:line="240" w:lineRule="auto"/>
        <w:ind w:firstLine="708"/>
        <w:jc w:val="both"/>
        <w:rPr>
          <w:rFonts w:cstheme="minorHAnsi"/>
        </w:rPr>
      </w:pPr>
      <w:r w:rsidRPr="00146668">
        <w:rPr>
          <w:rFonts w:cstheme="minorHAnsi"/>
        </w:rPr>
        <w:t>Cette hiérarchisation des niveaux de pertinence n’est pas sans évoquer, au moins dans</w:t>
      </w:r>
      <w:r w:rsidR="00215C40" w:rsidRPr="00146668">
        <w:rPr>
          <w:rFonts w:cstheme="minorHAnsi"/>
        </w:rPr>
        <w:t xml:space="preserve"> </w:t>
      </w:r>
      <w:r w:rsidRPr="00146668">
        <w:rPr>
          <w:rFonts w:cstheme="minorHAnsi"/>
        </w:rPr>
        <w:t xml:space="preserve">son principe, celle proposée par Wittgenstein dans les </w:t>
      </w:r>
      <w:r w:rsidRPr="00146668">
        <w:rPr>
          <w:rFonts w:cstheme="minorHAnsi"/>
          <w:i/>
        </w:rPr>
        <w:t>Investigations Philosophiques</w:t>
      </w:r>
      <w:r w:rsidRPr="00146668">
        <w:rPr>
          <w:rFonts w:cstheme="minorHAnsi"/>
        </w:rPr>
        <w:t xml:space="preserve"> : l’unité</w:t>
      </w:r>
      <w:r w:rsidR="00215C40" w:rsidRPr="00146668">
        <w:rPr>
          <w:rFonts w:cstheme="minorHAnsi"/>
        </w:rPr>
        <w:t xml:space="preserve"> </w:t>
      </w:r>
      <w:r w:rsidRPr="00146668">
        <w:rPr>
          <w:rFonts w:cstheme="minorHAnsi"/>
        </w:rPr>
        <w:t>linguistique est intégrée à un énoncé, qui est lui-même intégré dans un jeu de langage, lui</w:t>
      </w:r>
      <w:r w:rsidR="00215C40" w:rsidRPr="00146668">
        <w:rPr>
          <w:rFonts w:cstheme="minorHAnsi"/>
        </w:rPr>
        <w:t>-</w:t>
      </w:r>
      <w:r w:rsidRPr="00146668">
        <w:rPr>
          <w:rFonts w:cstheme="minorHAnsi"/>
        </w:rPr>
        <w:t>même</w:t>
      </w:r>
      <w:r w:rsidR="00215C40" w:rsidRPr="00146668">
        <w:rPr>
          <w:rFonts w:cstheme="minorHAnsi"/>
        </w:rPr>
        <w:t xml:space="preserve"> </w:t>
      </w:r>
      <w:r w:rsidRPr="00146668">
        <w:rPr>
          <w:rFonts w:cstheme="minorHAnsi"/>
        </w:rPr>
        <w:t>enfin subsumé par une forme de vie. Mais, outre que les niveaux de pertinence ne sont</w:t>
      </w:r>
      <w:r w:rsidR="00ED214F" w:rsidRPr="00146668">
        <w:rPr>
          <w:rFonts w:cstheme="minorHAnsi"/>
        </w:rPr>
        <w:t xml:space="preserve"> </w:t>
      </w:r>
      <w:r w:rsidRPr="00146668">
        <w:rPr>
          <w:rFonts w:cstheme="minorHAnsi"/>
        </w:rPr>
        <w:t>pas identiques, ni par leur nombre, ni par leur définition, la différence principale tient au fait</w:t>
      </w:r>
      <w:r w:rsidR="00ED214F" w:rsidRPr="00146668">
        <w:rPr>
          <w:rFonts w:cstheme="minorHAnsi"/>
        </w:rPr>
        <w:t xml:space="preserve"> </w:t>
      </w:r>
      <w:r w:rsidRPr="00146668">
        <w:rPr>
          <w:rFonts w:cstheme="minorHAnsi"/>
        </w:rPr>
        <w:t>que chaque niveau de pertinence peut être abordé avec l’ensemble des éléments d’analyse du</w:t>
      </w:r>
      <w:r w:rsidR="00ED214F" w:rsidRPr="00146668">
        <w:rPr>
          <w:rFonts w:cstheme="minorHAnsi"/>
        </w:rPr>
        <w:t xml:space="preserve"> </w:t>
      </w:r>
      <w:r w:rsidRPr="00146668">
        <w:rPr>
          <w:rFonts w:cstheme="minorHAnsi"/>
        </w:rPr>
        <w:t>parcours génératif du contenu : il y a en effet du narratif, du modal, du passionnel et du</w:t>
      </w:r>
      <w:r w:rsidR="00ED214F" w:rsidRPr="00146668">
        <w:rPr>
          <w:rFonts w:cstheme="minorHAnsi"/>
        </w:rPr>
        <w:t xml:space="preserve"> </w:t>
      </w:r>
      <w:r w:rsidRPr="00146668">
        <w:rPr>
          <w:rFonts w:cstheme="minorHAnsi"/>
        </w:rPr>
        <w:t>figuratif en chacun de ces niveaux de pertinence.</w:t>
      </w:r>
      <w:r w:rsidR="00504AB4" w:rsidRPr="00146668">
        <w:rPr>
          <w:rFonts w:cstheme="minorHAnsi"/>
        </w:rPr>
        <w:t xml:space="preserve"> (p.14) </w:t>
      </w:r>
      <w:r w:rsidRPr="00146668">
        <w:rPr>
          <w:rFonts w:cstheme="minorHAnsi"/>
        </w:rPr>
        <w:t>Nous disposons actuellement de six niveaux : les signes ou figures, les textes-énoncés,</w:t>
      </w:r>
      <w:r w:rsidR="00ED214F" w:rsidRPr="00146668">
        <w:rPr>
          <w:rFonts w:cstheme="minorHAnsi"/>
        </w:rPr>
        <w:t xml:space="preserve"> </w:t>
      </w:r>
      <w:r w:rsidRPr="00146668">
        <w:rPr>
          <w:rFonts w:cstheme="minorHAnsi"/>
        </w:rPr>
        <w:t>les objets, les scènes et pratiques, les stratégies, et les formes de vie ; à chaque niveau, le</w:t>
      </w:r>
      <w:r w:rsidR="00ED214F" w:rsidRPr="00146668">
        <w:rPr>
          <w:rFonts w:cstheme="minorHAnsi"/>
        </w:rPr>
        <w:t xml:space="preserve"> </w:t>
      </w:r>
      <w:r w:rsidRPr="00146668">
        <w:rPr>
          <w:rFonts w:cstheme="minorHAnsi"/>
        </w:rPr>
        <w:t>principe de pertinence distingue une instance formelle-structurelle et une instance matérielle</w:t>
      </w:r>
      <w:r w:rsidR="00ED214F" w:rsidRPr="00146668">
        <w:rPr>
          <w:rFonts w:cstheme="minorHAnsi"/>
        </w:rPr>
        <w:t xml:space="preserve"> </w:t>
      </w:r>
      <w:r w:rsidRPr="00146668">
        <w:rPr>
          <w:rFonts w:cstheme="minorHAnsi"/>
        </w:rPr>
        <w:t>sensible; ainsi, chaque niveau [N+1] intègre l’instance matérielle-sensible du niveau [N] à</w:t>
      </w:r>
      <w:r w:rsidR="00ED214F" w:rsidRPr="00146668">
        <w:rPr>
          <w:rFonts w:cstheme="minorHAnsi"/>
        </w:rPr>
        <w:t xml:space="preserve"> </w:t>
      </w:r>
      <w:r w:rsidRPr="00146668">
        <w:rPr>
          <w:rFonts w:cstheme="minorHAnsi"/>
        </w:rPr>
        <w:t>son propre principe de pertinence.</w:t>
      </w:r>
    </w:p>
    <w:p w:rsidR="00A97030" w:rsidRDefault="00A768C2" w:rsidP="0043525F">
      <w:pPr>
        <w:autoSpaceDE w:val="0"/>
        <w:autoSpaceDN w:val="0"/>
        <w:adjustRightInd w:val="0"/>
        <w:spacing w:after="0" w:line="240" w:lineRule="auto"/>
        <w:ind w:firstLine="708"/>
        <w:jc w:val="both"/>
        <w:rPr>
          <w:rFonts w:cstheme="minorHAnsi"/>
          <w:b/>
        </w:rPr>
      </w:pPr>
      <w:r w:rsidRPr="00146668">
        <w:rPr>
          <w:rFonts w:cstheme="minorHAnsi"/>
        </w:rPr>
        <w:t>On ne voit pas, en outre, comment chaque niveau de pertinence pourrait « inventer »,</w:t>
      </w:r>
      <w:r w:rsidR="00ED214F" w:rsidRPr="00146668">
        <w:rPr>
          <w:rFonts w:cstheme="minorHAnsi"/>
        </w:rPr>
        <w:t xml:space="preserve"> </w:t>
      </w:r>
      <w:r w:rsidRPr="00146668">
        <w:rPr>
          <w:rFonts w:cstheme="minorHAnsi"/>
        </w:rPr>
        <w:t>pour son entour exclusif, de nouvelles propriétés matérielles et sensibles : les figures et les</w:t>
      </w:r>
      <w:r w:rsidR="00ED214F" w:rsidRPr="00146668">
        <w:rPr>
          <w:rFonts w:cstheme="minorHAnsi"/>
        </w:rPr>
        <w:t xml:space="preserve"> </w:t>
      </w:r>
      <w:r w:rsidRPr="00146668">
        <w:rPr>
          <w:rFonts w:cstheme="minorHAnsi"/>
        </w:rPr>
        <w:t>textes, aux niveaux inférieurs, sont déjà toujours plongés dans un univers phénoménal,</w:t>
      </w:r>
      <w:r w:rsidR="00ED214F" w:rsidRPr="00146668">
        <w:rPr>
          <w:rFonts w:cstheme="minorHAnsi"/>
        </w:rPr>
        <w:t xml:space="preserve"> </w:t>
      </w:r>
      <w:r w:rsidRPr="00146668">
        <w:rPr>
          <w:rFonts w:cstheme="minorHAnsi"/>
        </w:rPr>
        <w:t>matériel et sensible, dont la plupart des propriétés semblent alors n’entretenir aucun rapport</w:t>
      </w:r>
      <w:r w:rsidR="00ED214F" w:rsidRPr="00146668">
        <w:rPr>
          <w:rFonts w:cstheme="minorHAnsi"/>
        </w:rPr>
        <w:t xml:space="preserve"> </w:t>
      </w:r>
      <w:r w:rsidRPr="00146668">
        <w:rPr>
          <w:rFonts w:cstheme="minorHAnsi"/>
        </w:rPr>
        <w:t>avec eux. C’est justement la progressive élaboration de l’expérience qui dégage la déclinaison</w:t>
      </w:r>
      <w:r w:rsidR="00ED214F" w:rsidRPr="00146668">
        <w:rPr>
          <w:rFonts w:cstheme="minorHAnsi"/>
        </w:rPr>
        <w:t xml:space="preserve"> </w:t>
      </w:r>
      <w:r w:rsidRPr="00146668">
        <w:rPr>
          <w:rFonts w:cstheme="minorHAnsi"/>
        </w:rPr>
        <w:t>des niveaux successifs, et du même coup en révèle les liens avec les objets d’analyse de</w:t>
      </w:r>
      <w:r w:rsidR="00ED214F" w:rsidRPr="00146668">
        <w:rPr>
          <w:rFonts w:cstheme="minorHAnsi"/>
        </w:rPr>
        <w:t xml:space="preserve"> </w:t>
      </w:r>
      <w:r w:rsidRPr="00146668">
        <w:rPr>
          <w:rFonts w:cstheme="minorHAnsi"/>
        </w:rPr>
        <w:t>niveau inférieur : expérience figurative, expérience interprétative et textuelle, expérience</w:t>
      </w:r>
      <w:r w:rsidR="00ED214F" w:rsidRPr="00146668">
        <w:rPr>
          <w:rFonts w:cstheme="minorHAnsi"/>
        </w:rPr>
        <w:t xml:space="preserve"> </w:t>
      </w:r>
      <w:r w:rsidRPr="00146668">
        <w:rPr>
          <w:rFonts w:cstheme="minorHAnsi"/>
        </w:rPr>
        <w:t>pratique, expérience des conjonctures et des ajustements, expérience des styles et des</w:t>
      </w:r>
      <w:r w:rsidR="00ED214F" w:rsidRPr="00146668">
        <w:rPr>
          <w:rFonts w:cstheme="minorHAnsi"/>
        </w:rPr>
        <w:t xml:space="preserve"> </w:t>
      </w:r>
      <w:r w:rsidRPr="00146668">
        <w:rPr>
          <w:rFonts w:cstheme="minorHAnsi"/>
        </w:rPr>
        <w:t>comportements (éthos).</w:t>
      </w:r>
      <w:r w:rsidR="0043525F">
        <w:rPr>
          <w:rFonts w:cstheme="minorHAnsi"/>
        </w:rPr>
        <w:t xml:space="preserve"> </w:t>
      </w:r>
      <w:r w:rsidR="00A97030" w:rsidRPr="008B67F8">
        <w:rPr>
          <w:rFonts w:cstheme="minorHAnsi"/>
          <w:b/>
        </w:rPr>
        <w:t xml:space="preserve">Comment </w:t>
      </w:r>
      <w:r w:rsidR="008B67F8">
        <w:rPr>
          <w:rFonts w:cstheme="minorHAnsi"/>
          <w:b/>
        </w:rPr>
        <w:t>ré</w:t>
      </w:r>
      <w:r w:rsidR="00A97030" w:rsidRPr="008B67F8">
        <w:rPr>
          <w:rFonts w:cstheme="minorHAnsi"/>
          <w:b/>
        </w:rPr>
        <w:t xml:space="preserve">ajuster le concept de </w:t>
      </w:r>
      <w:r w:rsidR="008B67F8">
        <w:rPr>
          <w:rFonts w:cstheme="minorHAnsi"/>
          <w:b/>
        </w:rPr>
        <w:t>« </w:t>
      </w:r>
      <w:r w:rsidR="00A97030" w:rsidRPr="008B67F8">
        <w:rPr>
          <w:rFonts w:cstheme="minorHAnsi"/>
          <w:b/>
        </w:rPr>
        <w:t>style de vie</w:t>
      </w:r>
      <w:r w:rsidR="008B67F8">
        <w:rPr>
          <w:rFonts w:cstheme="minorHAnsi"/>
          <w:b/>
        </w:rPr>
        <w:t> »</w:t>
      </w:r>
      <w:r w:rsidR="00A97030" w:rsidRPr="008B67F8">
        <w:rPr>
          <w:rFonts w:cstheme="minorHAnsi"/>
          <w:b/>
        </w:rPr>
        <w:t xml:space="preserve"> à </w:t>
      </w:r>
      <w:r w:rsidR="008B67F8">
        <w:rPr>
          <w:rFonts w:cstheme="minorHAnsi"/>
          <w:b/>
        </w:rPr>
        <w:t>celui de « </w:t>
      </w:r>
      <w:r w:rsidR="00A97030" w:rsidRPr="008B67F8">
        <w:rPr>
          <w:rFonts w:cstheme="minorHAnsi"/>
          <w:b/>
        </w:rPr>
        <w:t>lieu de vie</w:t>
      </w:r>
      <w:r w:rsidR="008B67F8">
        <w:rPr>
          <w:rFonts w:cstheme="minorHAnsi"/>
          <w:b/>
        </w:rPr>
        <w:t> »</w:t>
      </w:r>
      <w:r w:rsidR="00A97030" w:rsidRPr="008B67F8">
        <w:rPr>
          <w:rFonts w:cstheme="minorHAnsi"/>
          <w:b/>
        </w:rPr>
        <w:t> ?</w:t>
      </w:r>
    </w:p>
    <w:p w:rsidR="008B67F8" w:rsidRDefault="008B67F8" w:rsidP="008B67F8">
      <w:pPr>
        <w:spacing w:after="0" w:line="240" w:lineRule="auto"/>
        <w:jc w:val="both"/>
        <w:outlineLvl w:val="2"/>
        <w:rPr>
          <w:rFonts w:cstheme="minorHAnsi"/>
          <w:b/>
        </w:rPr>
      </w:pPr>
    </w:p>
    <w:p w:rsidR="0043525F" w:rsidRPr="0043525F" w:rsidRDefault="0043525F" w:rsidP="0055300C">
      <w:pPr>
        <w:pStyle w:val="ListParagraph"/>
        <w:numPr>
          <w:ilvl w:val="0"/>
          <w:numId w:val="10"/>
        </w:numPr>
        <w:spacing w:after="0" w:line="240" w:lineRule="auto"/>
        <w:jc w:val="both"/>
        <w:outlineLvl w:val="2"/>
        <w:rPr>
          <w:rFonts w:cstheme="minorHAnsi"/>
          <w:b/>
        </w:rPr>
      </w:pPr>
      <w:r>
        <w:rPr>
          <w:rFonts w:cstheme="minorHAnsi"/>
          <w:b/>
        </w:rPr>
        <w:t xml:space="preserve">Artefacts : </w:t>
      </w:r>
      <w:r w:rsidRPr="0043525F">
        <w:rPr>
          <w:rFonts w:cstheme="minorHAnsi"/>
          <w:b/>
        </w:rPr>
        <w:t>Le déclin de l’habitable : la réaffectation des lieux</w:t>
      </w:r>
    </w:p>
    <w:p w:rsidR="0043525F" w:rsidRDefault="0043525F" w:rsidP="008B67F8">
      <w:pPr>
        <w:spacing w:after="0" w:line="240" w:lineRule="auto"/>
        <w:jc w:val="both"/>
        <w:outlineLvl w:val="2"/>
        <w:rPr>
          <w:rFonts w:cstheme="minorHAnsi"/>
          <w:b/>
        </w:rPr>
      </w:pPr>
    </w:p>
    <w:p w:rsidR="0043525F" w:rsidRDefault="001E2F18" w:rsidP="0043525F">
      <w:pPr>
        <w:spacing w:after="0" w:line="240" w:lineRule="auto"/>
        <w:ind w:firstLine="708"/>
        <w:jc w:val="both"/>
        <w:rPr>
          <w:rFonts w:eastAsia="Times New Roman" w:cstheme="minorHAnsi"/>
          <w:lang w:eastAsia="fr-BE"/>
        </w:rPr>
      </w:pPr>
      <w:r w:rsidRPr="00146668">
        <w:rPr>
          <w:rFonts w:cstheme="minorHAnsi"/>
        </w:rPr>
        <w:t>Notre hypothèse est que l’art</w:t>
      </w:r>
      <w:r w:rsidR="00836389">
        <w:rPr>
          <w:rFonts w:cstheme="minorHAnsi"/>
        </w:rPr>
        <w:t xml:space="preserve"> et la littérature</w:t>
      </w:r>
      <w:r w:rsidRPr="00146668">
        <w:rPr>
          <w:rFonts w:cstheme="minorHAnsi"/>
        </w:rPr>
        <w:t xml:space="preserve">, par </w:t>
      </w:r>
      <w:r w:rsidR="00836389">
        <w:rPr>
          <w:rFonts w:cstheme="minorHAnsi"/>
        </w:rPr>
        <w:t>leur</w:t>
      </w:r>
      <w:r w:rsidRPr="00146668">
        <w:rPr>
          <w:rFonts w:cstheme="minorHAnsi"/>
        </w:rPr>
        <w:t xml:space="preserve"> « modélisation secondaire », pas sa mise en discours ou en image nous permet de mieux comprendre quels sont les enjeux sém</w:t>
      </w:r>
      <w:r w:rsidR="008B67F8">
        <w:rPr>
          <w:rFonts w:cstheme="minorHAnsi"/>
        </w:rPr>
        <w:t>iotiques d’un « lieu de vie » à un autre niveau de pertinence, celui de l’énonciation artistique mais plongé dans l’univers phénoménal de l’expérience interprétative, pratique, ou des comportements (éthos), si l’on accepte que l’art dès lors qu’il a affaire avec des lieux ou de l’habitable</w:t>
      </w:r>
      <w:r w:rsidR="0006753E">
        <w:rPr>
          <w:rFonts w:cstheme="minorHAnsi"/>
        </w:rPr>
        <w:t xml:space="preserve"> ou à son déclin</w:t>
      </w:r>
      <w:r w:rsidR="008B67F8">
        <w:rPr>
          <w:rFonts w:cstheme="minorHAnsi"/>
        </w:rPr>
        <w:t xml:space="preserve"> – et c’est un des acquis de la </w:t>
      </w:r>
      <w:proofErr w:type="spellStart"/>
      <w:r w:rsidR="008B67F8">
        <w:rPr>
          <w:rFonts w:cstheme="minorHAnsi"/>
        </w:rPr>
        <w:t>géocritique</w:t>
      </w:r>
      <w:proofErr w:type="spellEnd"/>
      <w:r w:rsidR="008B67F8">
        <w:rPr>
          <w:rFonts w:cstheme="minorHAnsi"/>
        </w:rPr>
        <w:t xml:space="preserve"> d’avoir redécouvert les </w:t>
      </w:r>
      <w:r w:rsidR="00DE4BC4">
        <w:rPr>
          <w:rFonts w:cstheme="minorHAnsi"/>
        </w:rPr>
        <w:t>« </w:t>
      </w:r>
      <w:proofErr w:type="spellStart"/>
      <w:r w:rsidR="008B67F8">
        <w:rPr>
          <w:rFonts w:cstheme="minorHAnsi"/>
        </w:rPr>
        <w:t>réalèmes</w:t>
      </w:r>
      <w:proofErr w:type="spellEnd"/>
      <w:r w:rsidR="00DE4BC4">
        <w:rPr>
          <w:rFonts w:cstheme="minorHAnsi"/>
        </w:rPr>
        <w:t> »</w:t>
      </w:r>
      <w:r w:rsidR="008B67F8">
        <w:rPr>
          <w:rFonts w:cstheme="minorHAnsi"/>
        </w:rPr>
        <w:t xml:space="preserve"> -  ne peut plus revendiquer sa totale autonomie. </w:t>
      </w:r>
      <w:r w:rsidR="00434CC5">
        <w:rPr>
          <w:rFonts w:cstheme="minorHAnsi"/>
        </w:rPr>
        <w:t xml:space="preserve">Peu importe la substance de l’expression, l’artefact par la </w:t>
      </w:r>
      <w:r w:rsidR="00434CC5">
        <w:rPr>
          <w:rFonts w:eastAsia="Times New Roman" w:cstheme="minorHAnsi"/>
          <w:lang w:eastAsia="fr-BE"/>
        </w:rPr>
        <w:t>perspective diachronique qu’elle ajoute au vécu, a tendance à mettre en scène le déclin de l’habitable</w:t>
      </w:r>
      <w:r w:rsidR="00836389">
        <w:rPr>
          <w:rFonts w:eastAsia="Times New Roman" w:cstheme="minorHAnsi"/>
          <w:lang w:eastAsia="fr-BE"/>
        </w:rPr>
        <w:t xml:space="preserve"> et, partant, à réhabiliter le lieu de vie.</w:t>
      </w:r>
      <w:r w:rsidR="00434CC5">
        <w:rPr>
          <w:rFonts w:eastAsia="Times New Roman" w:cstheme="minorHAnsi"/>
          <w:lang w:eastAsia="fr-BE"/>
        </w:rPr>
        <w:t xml:space="preserve">  Aussi intégrero</w:t>
      </w:r>
      <w:r w:rsidR="00836389">
        <w:rPr>
          <w:rFonts w:eastAsia="Times New Roman" w:cstheme="minorHAnsi"/>
          <w:lang w:eastAsia="fr-BE"/>
        </w:rPr>
        <w:t>n</w:t>
      </w:r>
      <w:r w:rsidR="00434CC5">
        <w:rPr>
          <w:rFonts w:eastAsia="Times New Roman" w:cstheme="minorHAnsi"/>
          <w:lang w:eastAsia="fr-BE"/>
        </w:rPr>
        <w:t>s-nous tant des romanciers que des plasticiens. Nous aurions pu y ajouter des originaux, l</w:t>
      </w:r>
      <w:r w:rsidR="00434CC5">
        <w:t xml:space="preserve">e Facteur Cheval à </w:t>
      </w:r>
      <w:proofErr w:type="spellStart"/>
      <w:r w:rsidR="00434CC5">
        <w:t>Hauterives</w:t>
      </w:r>
      <w:proofErr w:type="spellEnd"/>
      <w:r w:rsidR="00434CC5">
        <w:t xml:space="preserve"> </w:t>
      </w:r>
      <w:r w:rsidRPr="00146668">
        <w:rPr>
          <w:rFonts w:cstheme="minorHAnsi"/>
        </w:rPr>
        <w:t xml:space="preserve">qui construit sa « maison » pendant </w:t>
      </w:r>
      <w:r w:rsidR="00A9559B">
        <w:rPr>
          <w:rFonts w:cstheme="minorHAnsi"/>
        </w:rPr>
        <w:t>30</w:t>
      </w:r>
      <w:r w:rsidRPr="00146668">
        <w:rPr>
          <w:rFonts w:cstheme="minorHAnsi"/>
        </w:rPr>
        <w:t xml:space="preserve"> années</w:t>
      </w:r>
      <w:r w:rsidR="00B7179C">
        <w:rPr>
          <w:rFonts w:cstheme="minorHAnsi"/>
        </w:rPr>
        <w:t xml:space="preserve"> pour la décréter inhabitable,</w:t>
      </w:r>
      <w:r w:rsidRPr="00146668">
        <w:rPr>
          <w:rFonts w:cstheme="minorHAnsi"/>
        </w:rPr>
        <w:t xml:space="preserve"> </w:t>
      </w:r>
      <w:r w:rsidRPr="00146668">
        <w:rPr>
          <w:rFonts w:eastAsia="Times New Roman" w:cstheme="minorHAnsi"/>
          <w:lang w:eastAsia="fr-BE"/>
        </w:rPr>
        <w:t>ou les artistes de l’art brut qui on souvent brûlé leur maison réelle avant de recréer un habitable artistique</w:t>
      </w:r>
      <w:r w:rsidR="00434CC5">
        <w:rPr>
          <w:rFonts w:eastAsia="Times New Roman" w:cstheme="minorHAnsi"/>
          <w:lang w:eastAsia="fr-BE"/>
        </w:rPr>
        <w:t xml:space="preserve">.  </w:t>
      </w:r>
    </w:p>
    <w:p w:rsidR="0043525F" w:rsidRPr="00044118" w:rsidRDefault="0043525F" w:rsidP="0043525F">
      <w:pPr>
        <w:spacing w:after="0" w:line="240" w:lineRule="auto"/>
        <w:ind w:firstLine="708"/>
        <w:jc w:val="both"/>
        <w:rPr>
          <w:rFonts w:ascii="Arial" w:eastAsia="+mn-ea" w:hAnsi="Arial" w:cs="+mn-cs"/>
          <w:color w:val="C0504D"/>
          <w:kern w:val="24"/>
          <w:sz w:val="32"/>
          <w:szCs w:val="32"/>
          <w:lang w:val="fr-FR" w:eastAsia="fr-BE"/>
        </w:rPr>
      </w:pPr>
      <w:r w:rsidRPr="00044118">
        <w:rPr>
          <w:rFonts w:cstheme="minorHAnsi"/>
        </w:rPr>
        <w:lastRenderedPageBreak/>
        <w:t xml:space="preserve">Comme disait Hugo, dans </w:t>
      </w:r>
      <w:r w:rsidRPr="00044118">
        <w:rPr>
          <w:rFonts w:cstheme="minorHAnsi"/>
          <w:i/>
        </w:rPr>
        <w:t>Notre-Dame de Paris</w:t>
      </w:r>
      <w:r w:rsidRPr="00044118">
        <w:rPr>
          <w:rFonts w:cstheme="minorHAnsi"/>
        </w:rPr>
        <w:t> : il y a trois sortes de lésions : le temps, les révolutions, les hommes.</w:t>
      </w:r>
      <w:r w:rsidRPr="00044118">
        <w:rPr>
          <w:rFonts w:cstheme="minorHAnsi"/>
          <w:b/>
        </w:rPr>
        <w:t xml:space="preserve"> </w:t>
      </w:r>
      <w:r w:rsidRPr="00044118">
        <w:rPr>
          <w:rFonts w:cstheme="minorHAnsi"/>
        </w:rPr>
        <w:t>Temps (pat</w:t>
      </w:r>
      <w:r>
        <w:rPr>
          <w:rFonts w:cstheme="minorHAnsi"/>
        </w:rPr>
        <w:t>ine) Révolutions Hommes (styles). Ce qui nous permet aussi d’ajouter une dimension diachronique à notre tableau des lieux de vie.</w:t>
      </w:r>
    </w:p>
    <w:p w:rsidR="0043525F" w:rsidRPr="00044118" w:rsidRDefault="0043525F" w:rsidP="0043525F">
      <w:pPr>
        <w:pStyle w:val="ListParagraph"/>
        <w:spacing w:after="0" w:line="240" w:lineRule="auto"/>
        <w:jc w:val="both"/>
        <w:rPr>
          <w:rFonts w:cstheme="minorHAnsi"/>
          <w:b/>
        </w:rPr>
      </w:pPr>
    </w:p>
    <w:p w:rsidR="0043525F" w:rsidRDefault="0043525F" w:rsidP="0043525F">
      <w:pPr>
        <w:pStyle w:val="ListParagraph"/>
        <w:spacing w:after="0" w:line="240" w:lineRule="auto"/>
        <w:rPr>
          <w:rFonts w:cstheme="minorHAnsi"/>
          <w:sz w:val="18"/>
          <w:szCs w:val="18"/>
          <w:lang w:val="fr-FR"/>
        </w:rPr>
      </w:pPr>
      <w:r w:rsidRPr="00044118">
        <w:rPr>
          <w:rFonts w:cstheme="minorHAnsi"/>
          <w:sz w:val="18"/>
          <w:szCs w:val="18"/>
          <w:lang w:val="fr-FR"/>
        </w:rPr>
        <w:t xml:space="preserve">Ainsi, pour résumer les points que nous venons d’indiquer, trois sortes de ravages défigurent aujourd’hui l’architecture gothique. Rides et verrues à l’épiderme, c’est l’œuvre du temps ; voies de fait, brutalités, contusions, fractures, c’est l’œuvre des révolutions depuis Luther jusqu’à Mirabeau. Mutilations, amputations, dislocations de la membrure, </w:t>
      </w:r>
      <w:r w:rsidRPr="00044118">
        <w:rPr>
          <w:rFonts w:cstheme="minorHAnsi"/>
          <w:i/>
          <w:iCs/>
          <w:sz w:val="18"/>
          <w:szCs w:val="18"/>
          <w:lang w:val="fr-FR"/>
        </w:rPr>
        <w:t>restaurations</w:t>
      </w:r>
      <w:r w:rsidRPr="00044118">
        <w:rPr>
          <w:rFonts w:cstheme="minorHAnsi"/>
          <w:sz w:val="18"/>
          <w:szCs w:val="18"/>
          <w:lang w:val="fr-FR"/>
        </w:rPr>
        <w:t>, c’est le travail grec, romain et barbare des professeurs selon Vitruve et Vignole. (Hugo, pp.158-159)</w:t>
      </w:r>
    </w:p>
    <w:p w:rsidR="00ED1940" w:rsidRPr="00146668" w:rsidRDefault="00ED1940" w:rsidP="001E2F18">
      <w:pPr>
        <w:pStyle w:val="ListParagraph"/>
        <w:spacing w:after="0" w:line="240" w:lineRule="auto"/>
        <w:ind w:left="1068"/>
        <w:jc w:val="both"/>
        <w:outlineLvl w:val="2"/>
        <w:rPr>
          <w:rFonts w:cstheme="minorHAnsi"/>
          <w:b/>
        </w:rPr>
      </w:pPr>
    </w:p>
    <w:p w:rsidR="00434CC5" w:rsidRDefault="0043525F" w:rsidP="00434CC5">
      <w:pPr>
        <w:spacing w:after="0" w:line="240" w:lineRule="auto"/>
        <w:jc w:val="both"/>
        <w:rPr>
          <w:rFonts w:cstheme="minorHAnsi"/>
          <w:b/>
        </w:rPr>
      </w:pPr>
      <w:r>
        <w:rPr>
          <w:rFonts w:cstheme="minorHAnsi"/>
          <w:b/>
        </w:rPr>
        <w:t>3</w:t>
      </w:r>
      <w:r w:rsidR="00434CC5">
        <w:rPr>
          <w:rFonts w:cstheme="minorHAnsi"/>
          <w:b/>
        </w:rPr>
        <w:t>.1. Réaffectation naturelle (le mollusque et le pagure)</w:t>
      </w:r>
    </w:p>
    <w:p w:rsidR="00434CC5" w:rsidRPr="00146668" w:rsidRDefault="00434CC5" w:rsidP="00434CC5">
      <w:pPr>
        <w:spacing w:after="0" w:line="240" w:lineRule="auto"/>
        <w:rPr>
          <w:rFonts w:cstheme="minorHAnsi"/>
        </w:rPr>
      </w:pPr>
    </w:p>
    <w:p w:rsidR="00434CC5" w:rsidRPr="0043525F" w:rsidRDefault="00434CC5" w:rsidP="00434CC5">
      <w:pPr>
        <w:pStyle w:val="NormalWeb"/>
        <w:spacing w:before="0" w:beforeAutospacing="0" w:after="0" w:afterAutospacing="0"/>
        <w:ind w:firstLine="708"/>
        <w:jc w:val="both"/>
        <w:rPr>
          <w:rFonts w:asciiTheme="minorHAnsi" w:hAnsiTheme="minorHAnsi" w:cstheme="minorHAnsi"/>
          <w:sz w:val="22"/>
          <w:szCs w:val="22"/>
        </w:rPr>
      </w:pPr>
      <w:r w:rsidRPr="0043525F">
        <w:rPr>
          <w:rFonts w:asciiTheme="minorHAnsi" w:hAnsiTheme="minorHAnsi" w:cstheme="minorHAnsi"/>
          <w:sz w:val="22"/>
          <w:szCs w:val="22"/>
        </w:rPr>
        <w:t>Chateaubriand</w:t>
      </w:r>
      <w:r w:rsidRPr="0043525F">
        <w:rPr>
          <w:rStyle w:val="FootnoteReference"/>
          <w:rFonts w:asciiTheme="minorHAnsi" w:hAnsiTheme="minorHAnsi" w:cstheme="minorHAnsi"/>
          <w:sz w:val="22"/>
          <w:szCs w:val="22"/>
          <w:lang w:val="it-IT"/>
        </w:rPr>
        <w:footnoteReference w:id="27"/>
      </w:r>
      <w:r w:rsidRPr="0043525F">
        <w:rPr>
          <w:rFonts w:asciiTheme="minorHAnsi" w:hAnsiTheme="minorHAnsi" w:cstheme="minorHAnsi"/>
          <w:sz w:val="22"/>
          <w:szCs w:val="22"/>
        </w:rPr>
        <w:t xml:space="preserve"> illustre la première catégorie, car il insiste sur la </w:t>
      </w:r>
      <w:proofErr w:type="spellStart"/>
      <w:r w:rsidRPr="0043525F">
        <w:rPr>
          <w:rFonts w:asciiTheme="minorHAnsi" w:hAnsiTheme="minorHAnsi" w:cstheme="minorHAnsi"/>
          <w:sz w:val="22"/>
          <w:szCs w:val="22"/>
        </w:rPr>
        <w:t>resémantisation</w:t>
      </w:r>
      <w:proofErr w:type="spellEnd"/>
      <w:r w:rsidRPr="0043525F">
        <w:rPr>
          <w:rFonts w:asciiTheme="minorHAnsi" w:hAnsiTheme="minorHAnsi" w:cstheme="minorHAnsi"/>
          <w:sz w:val="22"/>
          <w:szCs w:val="22"/>
        </w:rPr>
        <w:t xml:space="preserve">, le remodelage, la réaffectation des vestiges romains.  Lors de sa visite à la Villa Hadriana dans son </w:t>
      </w:r>
      <w:r w:rsidRPr="0043525F">
        <w:rPr>
          <w:rFonts w:asciiTheme="minorHAnsi" w:hAnsiTheme="minorHAnsi" w:cstheme="minorHAnsi"/>
          <w:i/>
          <w:sz w:val="22"/>
          <w:szCs w:val="22"/>
        </w:rPr>
        <w:t xml:space="preserve">Voyage en </w:t>
      </w:r>
      <w:r w:rsidR="0043525F" w:rsidRPr="0043525F">
        <w:rPr>
          <w:rFonts w:asciiTheme="minorHAnsi" w:hAnsiTheme="minorHAnsi" w:cstheme="minorHAnsi"/>
          <w:i/>
          <w:sz w:val="22"/>
          <w:szCs w:val="22"/>
        </w:rPr>
        <w:t xml:space="preserve">Italie </w:t>
      </w:r>
      <w:r w:rsidRPr="0043525F">
        <w:rPr>
          <w:rFonts w:asciiTheme="minorHAnsi" w:hAnsiTheme="minorHAnsi" w:cstheme="minorHAnsi"/>
          <w:sz w:val="22"/>
          <w:szCs w:val="22"/>
        </w:rPr>
        <w:t>il est affligé par l’abandon et la négligence dans la conservation du théâtre romain, noble vestige converti en ferme où paissent les chèvres.  Le recyclage du monument antique ne semble donc pas seulement le résultat du syncrétisme entre païen et chrétien, mais dû à un recodage pour le moins surprenant, où le rustique redéfinit le fastueux, le trivial le grandiloquent :</w:t>
      </w:r>
    </w:p>
    <w:p w:rsidR="00434CC5" w:rsidRPr="0043525F" w:rsidRDefault="00434CC5" w:rsidP="00434CC5">
      <w:pPr>
        <w:pStyle w:val="NormalWeb"/>
        <w:spacing w:before="0" w:beforeAutospacing="0" w:after="0" w:afterAutospacing="0"/>
        <w:ind w:left="708"/>
        <w:jc w:val="both"/>
        <w:rPr>
          <w:rFonts w:asciiTheme="minorHAnsi" w:hAnsiTheme="minorHAnsi" w:cstheme="minorHAnsi"/>
          <w:sz w:val="22"/>
          <w:szCs w:val="22"/>
        </w:rPr>
      </w:pPr>
    </w:p>
    <w:p w:rsidR="00434CC5" w:rsidRPr="00146668" w:rsidRDefault="00434CC5" w:rsidP="00434CC5">
      <w:pPr>
        <w:pStyle w:val="NormalWeb"/>
        <w:spacing w:before="0" w:beforeAutospacing="0" w:after="0" w:afterAutospacing="0"/>
        <w:ind w:left="708"/>
        <w:jc w:val="both"/>
        <w:rPr>
          <w:rFonts w:asciiTheme="minorHAnsi" w:hAnsiTheme="minorHAnsi" w:cstheme="minorHAnsi"/>
          <w:sz w:val="20"/>
          <w:szCs w:val="20"/>
        </w:rPr>
      </w:pPr>
      <w:r w:rsidRPr="00146668">
        <w:rPr>
          <w:rFonts w:asciiTheme="minorHAnsi" w:hAnsiTheme="minorHAnsi" w:cstheme="minorHAnsi"/>
          <w:sz w:val="20"/>
          <w:szCs w:val="20"/>
        </w:rPr>
        <w:t>Le fils de la fermière, petit garçon presque tout</w:t>
      </w:r>
      <w:r w:rsidR="0043525F">
        <w:rPr>
          <w:rFonts w:asciiTheme="minorHAnsi" w:hAnsiTheme="minorHAnsi" w:cstheme="minorHAnsi"/>
          <w:sz w:val="20"/>
          <w:szCs w:val="20"/>
        </w:rPr>
        <w:t xml:space="preserve"> nu, âgé d’environ douze ans, m’</w:t>
      </w:r>
      <w:r w:rsidRPr="00146668">
        <w:rPr>
          <w:rFonts w:asciiTheme="minorHAnsi" w:hAnsiTheme="minorHAnsi" w:cstheme="minorHAnsi"/>
          <w:sz w:val="20"/>
          <w:szCs w:val="20"/>
        </w:rPr>
        <w:t>a montré sa loge et les chambres des acteurs. Sous les gradins destinés aux spectateurs, dans un endroit où l’on dépose les instruments de labourage, j’ai vu le torse d’un Hercule colossal, parmi des socs, des herses et des râteaux : les empires naissent de la charrue et disparaissent sous la charrue.</w:t>
      </w:r>
    </w:p>
    <w:p w:rsidR="00434CC5" w:rsidRPr="00146668" w:rsidRDefault="00434CC5" w:rsidP="00434CC5">
      <w:pPr>
        <w:pStyle w:val="NormalWeb"/>
        <w:spacing w:before="0" w:beforeAutospacing="0" w:after="0" w:afterAutospacing="0"/>
        <w:ind w:left="708"/>
        <w:jc w:val="both"/>
        <w:rPr>
          <w:rFonts w:asciiTheme="minorHAnsi" w:hAnsiTheme="minorHAnsi" w:cstheme="minorHAnsi"/>
          <w:sz w:val="20"/>
          <w:szCs w:val="20"/>
        </w:rPr>
      </w:pPr>
      <w:r w:rsidRPr="00146668">
        <w:rPr>
          <w:rFonts w:asciiTheme="minorHAnsi" w:hAnsiTheme="minorHAnsi" w:cstheme="minorHAnsi"/>
          <w:sz w:val="20"/>
          <w:szCs w:val="20"/>
        </w:rPr>
        <w:t xml:space="preserve">L’intérieur du théâtre sert de basse-cour et de jardin à la ferme : il est planté de pruniers et de poiriers. Le puits que l'on a creusé au milieu est accompagné de deux piliers qui portent les seaux ; un de ces piliers est composé de boue séchée et de pierres entassées au hasard, l’autre est fait d‘un beau tronçon de colonne cannelée ; mais pour dérober la magnificence de ce second pilier, et le rapprocher de la rusticité du premier, la nature a jeté dessus un manteau de lierre. Un troupeau de porcs noirs fouillait et bouleversait le gazon qui recouvre les gradins du théâtre : pour ébranler les sièges des maîtres de la terre, la Providence n'avait eu besoin que de faire croître quelques racines de fenouil entre les jointures de ces sièges et de livrer l'ancienne enceinte de l'élégance romaine aux immondes animaux du fidèle </w:t>
      </w:r>
      <w:proofErr w:type="spellStart"/>
      <w:r w:rsidRPr="00146668">
        <w:rPr>
          <w:rFonts w:asciiTheme="minorHAnsi" w:hAnsiTheme="minorHAnsi" w:cstheme="minorHAnsi"/>
          <w:sz w:val="20"/>
          <w:szCs w:val="20"/>
        </w:rPr>
        <w:t>Eumée</w:t>
      </w:r>
      <w:proofErr w:type="spellEnd"/>
      <w:r w:rsidRPr="00146668">
        <w:rPr>
          <w:rFonts w:asciiTheme="minorHAnsi" w:hAnsiTheme="minorHAnsi" w:cstheme="minorHAnsi"/>
          <w:sz w:val="20"/>
          <w:szCs w:val="20"/>
        </w:rPr>
        <w:t>.</w:t>
      </w:r>
      <w:r w:rsidR="0043525F">
        <w:rPr>
          <w:rStyle w:val="FootnoteReference"/>
          <w:rFonts w:asciiTheme="minorHAnsi" w:hAnsiTheme="minorHAnsi" w:cstheme="minorHAnsi"/>
          <w:sz w:val="20"/>
          <w:szCs w:val="20"/>
        </w:rPr>
        <w:footnoteReference w:id="28"/>
      </w:r>
    </w:p>
    <w:p w:rsidR="00434CC5" w:rsidRPr="00146668" w:rsidRDefault="00434CC5" w:rsidP="00434CC5">
      <w:pPr>
        <w:pStyle w:val="NormalWeb"/>
        <w:autoSpaceDE w:val="0"/>
        <w:autoSpaceDN w:val="0"/>
        <w:adjustRightInd w:val="0"/>
        <w:spacing w:before="0" w:beforeAutospacing="0" w:after="0" w:afterAutospacing="0"/>
        <w:jc w:val="both"/>
        <w:rPr>
          <w:rFonts w:asciiTheme="minorHAnsi" w:hAnsiTheme="minorHAnsi" w:cstheme="minorHAnsi"/>
          <w:sz w:val="22"/>
          <w:szCs w:val="22"/>
        </w:rPr>
      </w:pPr>
    </w:p>
    <w:p w:rsidR="00434CC5" w:rsidRPr="00146668" w:rsidRDefault="00434CC5" w:rsidP="00434CC5">
      <w:pPr>
        <w:pStyle w:val="NormalWeb"/>
        <w:autoSpaceDE w:val="0"/>
        <w:autoSpaceDN w:val="0"/>
        <w:adjustRightInd w:val="0"/>
        <w:spacing w:before="0" w:beforeAutospacing="0" w:after="0" w:afterAutospacing="0"/>
        <w:jc w:val="both"/>
        <w:rPr>
          <w:rFonts w:asciiTheme="minorHAnsi" w:hAnsiTheme="minorHAnsi" w:cstheme="minorHAnsi"/>
          <w:sz w:val="22"/>
          <w:szCs w:val="22"/>
        </w:rPr>
      </w:pPr>
      <w:r w:rsidRPr="00146668">
        <w:rPr>
          <w:rFonts w:asciiTheme="minorHAnsi" w:hAnsiTheme="minorHAnsi" w:cstheme="minorHAnsi"/>
          <w:sz w:val="22"/>
          <w:szCs w:val="22"/>
        </w:rPr>
        <w:t>« Quand le peuple-roi et ses maîtres élevaient tant de monuments fastueux, ils ne se doutaient guère qu’ils bâtissaient les caves et les greniers d’un chevrier de la Sabine et d’un fermier d’Albano. » La nature semble faire le lien entre le noble et l’ignoble, toutes les deux taxées de la même vanité.</w:t>
      </w:r>
    </w:p>
    <w:p w:rsidR="00434CC5" w:rsidRPr="008C2C95" w:rsidRDefault="00434CC5" w:rsidP="00434CC5">
      <w:pPr>
        <w:pStyle w:val="NormalWeb"/>
        <w:autoSpaceDE w:val="0"/>
        <w:autoSpaceDN w:val="0"/>
        <w:adjustRightInd w:val="0"/>
        <w:spacing w:before="0" w:beforeAutospacing="0" w:after="0" w:afterAutospacing="0"/>
        <w:ind w:firstLine="708"/>
        <w:jc w:val="both"/>
        <w:rPr>
          <w:rFonts w:asciiTheme="minorHAnsi" w:hAnsiTheme="minorHAnsi" w:cstheme="minorHAnsi"/>
          <w:sz w:val="22"/>
          <w:szCs w:val="22"/>
        </w:rPr>
      </w:pPr>
      <w:r w:rsidRPr="00146668">
        <w:rPr>
          <w:rFonts w:asciiTheme="minorHAnsi" w:hAnsiTheme="minorHAnsi" w:cstheme="minorHAnsi"/>
          <w:noProof/>
          <w:sz w:val="22"/>
          <w:szCs w:val="22"/>
        </w:rPr>
        <w:t xml:space="preserve"> </w:t>
      </w:r>
      <w:r w:rsidRPr="008C2C95">
        <w:rPr>
          <w:rFonts w:asciiTheme="minorHAnsi" w:hAnsiTheme="minorHAnsi" w:cstheme="minorHAnsi"/>
          <w:noProof/>
          <w:sz w:val="22"/>
          <w:szCs w:val="22"/>
        </w:rPr>
        <w:t xml:space="preserve">A Rome il assiste à une double décadence : celle de l’Empire romain et celle de l’Empire chrétien qui s’est érigé sur ses décombres  </w:t>
      </w:r>
    </w:p>
    <w:p w:rsidR="00434CC5" w:rsidRPr="008C2C95" w:rsidRDefault="00434CC5" w:rsidP="00434CC5">
      <w:pPr>
        <w:pStyle w:val="NormalWeb"/>
        <w:spacing w:before="0" w:beforeAutospacing="0" w:after="0" w:afterAutospacing="0"/>
        <w:jc w:val="both"/>
        <w:rPr>
          <w:rFonts w:asciiTheme="minorHAnsi" w:hAnsiTheme="minorHAnsi" w:cstheme="minorHAnsi"/>
          <w:sz w:val="22"/>
          <w:szCs w:val="22"/>
        </w:rPr>
      </w:pPr>
    </w:p>
    <w:p w:rsidR="00434CC5" w:rsidRPr="00D819B2" w:rsidRDefault="00434CC5" w:rsidP="00434CC5">
      <w:pPr>
        <w:pStyle w:val="NormalWeb"/>
        <w:spacing w:before="0" w:beforeAutospacing="0" w:after="0" w:afterAutospacing="0"/>
        <w:ind w:left="708"/>
        <w:jc w:val="both"/>
        <w:rPr>
          <w:rFonts w:asciiTheme="minorHAnsi" w:hAnsiTheme="minorHAnsi" w:cstheme="minorHAnsi"/>
          <w:sz w:val="18"/>
          <w:szCs w:val="18"/>
        </w:rPr>
      </w:pPr>
      <w:proofErr w:type="gramStart"/>
      <w:r w:rsidRPr="00D819B2">
        <w:rPr>
          <w:rFonts w:asciiTheme="minorHAnsi" w:hAnsiTheme="minorHAnsi" w:cstheme="minorHAnsi"/>
          <w:sz w:val="18"/>
          <w:szCs w:val="18"/>
        </w:rPr>
        <w:t>il</w:t>
      </w:r>
      <w:proofErr w:type="gramEnd"/>
      <w:r w:rsidRPr="00D819B2">
        <w:rPr>
          <w:rFonts w:asciiTheme="minorHAnsi" w:hAnsiTheme="minorHAnsi" w:cstheme="minorHAnsi"/>
          <w:sz w:val="18"/>
          <w:szCs w:val="18"/>
        </w:rPr>
        <w:t xml:space="preserve"> est probable que ces monuments furent dès l'époque de leur érection de véritables ruines et des lieux délaissés. Un empereur renversait ou dépouillait les ouvrages de son devancier, afin d'entreprendre lui-même d'autres édifices, que son successeur se hâtait à son tour d'abandonner. Le sang et les sueurs des peuples furent employés aux inutiles travaux de la vanité d'un homme, jusqu'au jour où les vengeurs du monde, sortis du fond de leurs forêts, vinrent planter l'humble étendard de la croix sur ces monuments de l'orgueil.</w:t>
      </w:r>
    </w:p>
    <w:p w:rsidR="00434CC5" w:rsidRPr="00D819B2" w:rsidRDefault="00434CC5" w:rsidP="00434CC5">
      <w:pPr>
        <w:spacing w:after="0" w:line="240" w:lineRule="auto"/>
        <w:ind w:left="708"/>
        <w:jc w:val="both"/>
        <w:rPr>
          <w:rFonts w:cstheme="minorHAnsi"/>
          <w:sz w:val="18"/>
          <w:szCs w:val="18"/>
        </w:rPr>
      </w:pPr>
      <w:r w:rsidRPr="00D819B2">
        <w:rPr>
          <w:rFonts w:cstheme="minorHAnsi"/>
          <w:sz w:val="18"/>
          <w:szCs w:val="18"/>
        </w:rPr>
        <w:t>[…]</w:t>
      </w:r>
    </w:p>
    <w:p w:rsidR="00434CC5" w:rsidRPr="00D819B2" w:rsidRDefault="00434CC5" w:rsidP="00434CC5">
      <w:pPr>
        <w:pStyle w:val="NormalWeb"/>
        <w:spacing w:before="0" w:beforeAutospacing="0" w:after="0" w:afterAutospacing="0"/>
        <w:ind w:left="708"/>
        <w:jc w:val="both"/>
        <w:rPr>
          <w:rFonts w:asciiTheme="minorHAnsi" w:hAnsiTheme="minorHAnsi" w:cstheme="minorHAnsi"/>
          <w:sz w:val="18"/>
          <w:szCs w:val="18"/>
        </w:rPr>
      </w:pPr>
      <w:r w:rsidRPr="00D819B2">
        <w:rPr>
          <w:rFonts w:asciiTheme="minorHAnsi" w:hAnsiTheme="minorHAnsi" w:cstheme="minorHAnsi"/>
          <w:sz w:val="18"/>
          <w:szCs w:val="18"/>
        </w:rPr>
        <w:t xml:space="preserve">La destinée du </w:t>
      </w:r>
      <w:r w:rsidRPr="00D819B2">
        <w:rPr>
          <w:rFonts w:asciiTheme="minorHAnsi" w:hAnsiTheme="minorHAnsi" w:cstheme="minorHAnsi"/>
          <w:i/>
          <w:iCs/>
          <w:sz w:val="18"/>
          <w:szCs w:val="18"/>
        </w:rPr>
        <w:t xml:space="preserve">Mole </w:t>
      </w:r>
      <w:proofErr w:type="spellStart"/>
      <w:r w:rsidRPr="00D819B2">
        <w:rPr>
          <w:rFonts w:asciiTheme="minorHAnsi" w:hAnsiTheme="minorHAnsi" w:cstheme="minorHAnsi"/>
          <w:i/>
          <w:iCs/>
          <w:sz w:val="18"/>
          <w:szCs w:val="18"/>
        </w:rPr>
        <w:t>Adriani</w:t>
      </w:r>
      <w:proofErr w:type="spellEnd"/>
      <w:r w:rsidRPr="00D819B2">
        <w:rPr>
          <w:rFonts w:asciiTheme="minorHAnsi" w:hAnsiTheme="minorHAnsi" w:cstheme="minorHAnsi"/>
          <w:sz w:val="18"/>
          <w:szCs w:val="18"/>
        </w:rPr>
        <w:t xml:space="preserve"> est singulière : les ornements de ce sépulcre servirent d'armes contre les Goths. La civilisation jeta des colonnes et des statues à la tête de la barbarie, ce qui n'empêcha pas celle-ci d</w:t>
      </w:r>
      <w:r w:rsidR="0043525F" w:rsidRPr="00D819B2">
        <w:rPr>
          <w:rFonts w:asciiTheme="minorHAnsi" w:hAnsiTheme="minorHAnsi" w:cstheme="minorHAnsi"/>
          <w:sz w:val="18"/>
          <w:szCs w:val="18"/>
        </w:rPr>
        <w:t>’</w:t>
      </w:r>
      <w:r w:rsidRPr="00D819B2">
        <w:rPr>
          <w:rFonts w:asciiTheme="minorHAnsi" w:hAnsiTheme="minorHAnsi" w:cstheme="minorHAnsi"/>
          <w:sz w:val="18"/>
          <w:szCs w:val="18"/>
        </w:rPr>
        <w:t>entrer. Le mausolée est devenu la forteresse des papes ; il s'est aussi converti en une prison ; ce n'est pas mentir à sa destination primitive. Ces vastes édifices élevés sur les cendres des hommes n'agrandissent point les proportions du cercueil : les morts sont dans leur loge sépulcrale comme cette statue assise dans un temple trop petit d'Adrien ; s'ils voulaient se lever, ils se casseraient la tête contre la voûte.</w:t>
      </w:r>
    </w:p>
    <w:p w:rsidR="00434CC5" w:rsidRPr="00D819B2" w:rsidRDefault="0043525F" w:rsidP="00434CC5">
      <w:pPr>
        <w:pStyle w:val="NormalWeb"/>
        <w:spacing w:before="0" w:beforeAutospacing="0" w:after="0" w:afterAutospacing="0"/>
        <w:ind w:left="708"/>
        <w:jc w:val="both"/>
        <w:rPr>
          <w:rFonts w:asciiTheme="minorHAnsi" w:hAnsiTheme="minorHAnsi" w:cstheme="minorHAnsi"/>
          <w:sz w:val="18"/>
          <w:szCs w:val="18"/>
        </w:rPr>
      </w:pPr>
      <w:r w:rsidRPr="00D819B2">
        <w:rPr>
          <w:rFonts w:asciiTheme="minorHAnsi" w:hAnsiTheme="minorHAnsi" w:cstheme="minorHAnsi"/>
          <w:sz w:val="18"/>
          <w:szCs w:val="18"/>
        </w:rPr>
        <w:t xml:space="preserve">[…] </w:t>
      </w:r>
      <w:r w:rsidR="00434CC5" w:rsidRPr="00D819B2">
        <w:rPr>
          <w:rFonts w:asciiTheme="minorHAnsi" w:hAnsiTheme="minorHAnsi" w:cstheme="minorHAnsi"/>
          <w:sz w:val="18"/>
          <w:szCs w:val="18"/>
        </w:rPr>
        <w:t>assises dans la même poussière, Rome païenne s'enfonce de plus en plus dans ses tombeaux, et Rome chrétienne redescend peu à peu dans les catacombes d'où elle est sortie.</w:t>
      </w:r>
    </w:p>
    <w:p w:rsidR="00434CC5" w:rsidRPr="00D819B2" w:rsidRDefault="00434CC5" w:rsidP="00434CC5">
      <w:pPr>
        <w:pStyle w:val="NormalWeb"/>
        <w:spacing w:before="0" w:beforeAutospacing="0" w:after="0" w:afterAutospacing="0"/>
        <w:jc w:val="both"/>
        <w:rPr>
          <w:rFonts w:asciiTheme="minorHAnsi" w:hAnsiTheme="minorHAnsi" w:cstheme="minorHAnsi"/>
          <w:sz w:val="18"/>
          <w:szCs w:val="18"/>
        </w:rPr>
      </w:pPr>
    </w:p>
    <w:p w:rsidR="00434CC5" w:rsidRPr="0043525F" w:rsidRDefault="00434CC5" w:rsidP="0055300C">
      <w:pPr>
        <w:pStyle w:val="ListParagraph"/>
        <w:numPr>
          <w:ilvl w:val="1"/>
          <w:numId w:val="11"/>
        </w:numPr>
        <w:spacing w:after="0" w:line="240" w:lineRule="auto"/>
        <w:rPr>
          <w:rFonts w:cstheme="minorHAnsi"/>
          <w:b/>
        </w:rPr>
      </w:pPr>
      <w:r w:rsidRPr="0043525F">
        <w:rPr>
          <w:rFonts w:cstheme="minorHAnsi"/>
          <w:b/>
        </w:rPr>
        <w:lastRenderedPageBreak/>
        <w:t xml:space="preserve">Réaffectation culturelle (Barthes le </w:t>
      </w:r>
      <w:r w:rsidRPr="0043525F">
        <w:rPr>
          <w:rFonts w:cstheme="minorHAnsi"/>
          <w:b/>
          <w:i/>
        </w:rPr>
        <w:t>naturel</w:t>
      </w:r>
      <w:r w:rsidRPr="0043525F">
        <w:rPr>
          <w:rFonts w:cstheme="minorHAnsi"/>
          <w:b/>
        </w:rPr>
        <w:t xml:space="preserve"> innocente le </w:t>
      </w:r>
      <w:r w:rsidRPr="0043525F">
        <w:rPr>
          <w:rFonts w:cstheme="minorHAnsi"/>
          <w:b/>
          <w:i/>
        </w:rPr>
        <w:t>culturel</w:t>
      </w:r>
      <w:r w:rsidRPr="0043525F">
        <w:rPr>
          <w:rFonts w:cstheme="minorHAnsi"/>
          <w:b/>
        </w:rPr>
        <w:t>) (fin du « lieu de vie » ?)</w:t>
      </w:r>
    </w:p>
    <w:p w:rsidR="00434CC5" w:rsidRDefault="00434CC5" w:rsidP="00434CC5">
      <w:pPr>
        <w:pStyle w:val="ListParagraph"/>
        <w:spacing w:after="0" w:line="240" w:lineRule="auto"/>
        <w:rPr>
          <w:rFonts w:cstheme="minorHAnsi"/>
        </w:rPr>
      </w:pPr>
    </w:p>
    <w:p w:rsidR="0043525F" w:rsidRPr="00D819B2" w:rsidRDefault="0043525F" w:rsidP="0055300C">
      <w:pPr>
        <w:pStyle w:val="ListParagraph"/>
        <w:numPr>
          <w:ilvl w:val="2"/>
          <w:numId w:val="11"/>
        </w:numPr>
        <w:spacing w:after="0" w:line="240" w:lineRule="auto"/>
        <w:jc w:val="both"/>
        <w:rPr>
          <w:rFonts w:cstheme="minorHAnsi"/>
          <w:b/>
        </w:rPr>
      </w:pPr>
      <w:r w:rsidRPr="00D819B2">
        <w:rPr>
          <w:rFonts w:cstheme="minorHAnsi"/>
          <w:b/>
        </w:rPr>
        <w:t>Nantes</w:t>
      </w:r>
    </w:p>
    <w:p w:rsidR="0043525F" w:rsidRPr="00CA6B2B" w:rsidRDefault="0043525F" w:rsidP="0043525F">
      <w:pPr>
        <w:pStyle w:val="ListParagraph"/>
        <w:tabs>
          <w:tab w:val="left" w:pos="1578"/>
        </w:tabs>
        <w:spacing w:after="0" w:line="240" w:lineRule="auto"/>
        <w:jc w:val="both"/>
        <w:rPr>
          <w:rFonts w:cstheme="minorHAnsi"/>
          <w:b/>
        </w:rPr>
      </w:pPr>
      <w:r w:rsidRPr="00CA6B2B">
        <w:rPr>
          <w:rFonts w:cstheme="minorHAnsi"/>
          <w:b/>
        </w:rPr>
        <w:t xml:space="preserve"> </w:t>
      </w:r>
      <w:r w:rsidRPr="00CA6B2B">
        <w:rPr>
          <w:rFonts w:cstheme="minorHAnsi"/>
          <w:b/>
        </w:rPr>
        <w:tab/>
      </w:r>
    </w:p>
    <w:p w:rsidR="0043525F" w:rsidRDefault="00D819B2" w:rsidP="00FF7331">
      <w:pPr>
        <w:spacing w:after="0" w:line="240" w:lineRule="auto"/>
        <w:ind w:left="708"/>
        <w:rPr>
          <w:rFonts w:cstheme="minorHAnsi"/>
          <w:lang w:val="fr-CH"/>
        </w:rPr>
      </w:pPr>
      <w:r>
        <w:rPr>
          <w:rFonts w:cstheme="minorHAnsi"/>
        </w:rPr>
        <w:t xml:space="preserve">La patine du temps est minorisée dans </w:t>
      </w:r>
      <w:r w:rsidR="0043525F" w:rsidRPr="00B7179C">
        <w:rPr>
          <w:rFonts w:cstheme="minorHAnsi"/>
        </w:rPr>
        <w:t xml:space="preserve">la </w:t>
      </w:r>
      <w:r w:rsidR="0043525F" w:rsidRPr="00B7179C">
        <w:rPr>
          <w:rFonts w:cstheme="minorHAnsi"/>
          <w:i/>
        </w:rPr>
        <w:t>Forme d’une ville</w:t>
      </w:r>
      <w:r w:rsidR="0043525F" w:rsidRPr="00B7179C">
        <w:rPr>
          <w:rFonts w:cstheme="minorHAnsi"/>
        </w:rPr>
        <w:t xml:space="preserve"> de Julien</w:t>
      </w:r>
      <w:r>
        <w:rPr>
          <w:rFonts w:cstheme="minorHAnsi"/>
        </w:rPr>
        <w:t xml:space="preserve"> Gracq au profit de la </w:t>
      </w:r>
      <w:r w:rsidR="0043525F">
        <w:rPr>
          <w:rFonts w:cstheme="minorHAnsi"/>
        </w:rPr>
        <w:t xml:space="preserve"> reconversion urbanistique</w:t>
      </w:r>
      <w:r>
        <w:rPr>
          <w:rFonts w:cstheme="minorHAnsi"/>
        </w:rPr>
        <w:t xml:space="preserve"> qui est responsable du fait que la ville comme </w:t>
      </w:r>
      <w:r w:rsidR="0043525F" w:rsidRPr="00B7179C">
        <w:rPr>
          <w:rFonts w:cstheme="minorHAnsi"/>
        </w:rPr>
        <w:t xml:space="preserve">« vaste corps vivant » </w:t>
      </w:r>
      <w:r>
        <w:rPr>
          <w:rFonts w:cstheme="minorHAnsi"/>
        </w:rPr>
        <w:t xml:space="preserve">soit </w:t>
      </w:r>
      <w:r w:rsidR="0043525F" w:rsidRPr="00B7179C">
        <w:rPr>
          <w:rFonts w:cstheme="minorHAnsi"/>
        </w:rPr>
        <w:t>devenu</w:t>
      </w:r>
      <w:r>
        <w:rPr>
          <w:rFonts w:cstheme="minorHAnsi"/>
        </w:rPr>
        <w:t>e</w:t>
      </w:r>
      <w:r w:rsidR="0043525F" w:rsidRPr="00B7179C">
        <w:rPr>
          <w:rFonts w:cstheme="minorHAnsi"/>
        </w:rPr>
        <w:t xml:space="preserve"> « atone » (Gracq, 1985 : 43)</w:t>
      </w:r>
      <w:r w:rsidR="0043525F">
        <w:rPr>
          <w:rFonts w:cstheme="minorHAnsi"/>
          <w:lang w:val="fr-CH"/>
        </w:rPr>
        <w:t>.  Le scénario imaginaire de l’enfance passée au pensionnat de Nantes doit ici négocier avec d’autres scénarios utilitaires, économiques.</w:t>
      </w:r>
      <w:r>
        <w:rPr>
          <w:rFonts w:cstheme="minorHAnsi"/>
          <w:lang w:val="fr-CH"/>
        </w:rPr>
        <w:t xml:space="preserve"> Cette ville de taille moyenne est devenue une « </w:t>
      </w:r>
      <w:proofErr w:type="spellStart"/>
      <w:r>
        <w:rPr>
          <w:rFonts w:cstheme="minorHAnsi"/>
          <w:lang w:val="fr-CH"/>
        </w:rPr>
        <w:t>exopole</w:t>
      </w:r>
      <w:proofErr w:type="spellEnd"/>
      <w:r>
        <w:rPr>
          <w:rFonts w:cstheme="minorHAnsi"/>
          <w:lang w:val="fr-CH"/>
        </w:rPr>
        <w:t xml:space="preserve"> selon la terminologie d’Edward Soja dans </w:t>
      </w:r>
      <w:proofErr w:type="spellStart"/>
      <w:r>
        <w:rPr>
          <w:rFonts w:cstheme="minorHAnsi"/>
          <w:i/>
          <w:lang w:val="fr-CH"/>
        </w:rPr>
        <w:t>Thirdspace</w:t>
      </w:r>
      <w:proofErr w:type="spellEnd"/>
      <w:r>
        <w:rPr>
          <w:rFonts w:cstheme="minorHAnsi"/>
          <w:i/>
          <w:lang w:val="fr-CH"/>
        </w:rPr>
        <w:t xml:space="preserve"> </w:t>
      </w:r>
      <w:r>
        <w:rPr>
          <w:rFonts w:cstheme="minorHAnsi"/>
          <w:lang w:val="fr-CH"/>
        </w:rPr>
        <w:t>reprise par Bertrand Westphal l : « </w:t>
      </w:r>
      <w:r w:rsidR="00FF7331">
        <w:rPr>
          <w:rFonts w:cstheme="minorHAnsi"/>
          <w:lang w:val="fr-CH"/>
        </w:rPr>
        <w:t>il ne s’agit pas seulement d’exo-villes, qui orbitent à l’extérieur ; ce sont aussi bien d’ex-villes, qui n’ont plus grand-chose à voir avec ce qu’était une ville » (p.259) En effet, suite au comblement de la Loire et aux bombardements de 1943 qui « </w:t>
      </w:r>
      <w:r w:rsidR="00FF7331" w:rsidRPr="00FF7331">
        <w:rPr>
          <w:rFonts w:cstheme="minorHAnsi"/>
          <w:sz w:val="20"/>
          <w:szCs w:val="20"/>
        </w:rPr>
        <w:t>ont remodelé sa physionomie » (p.8)</w:t>
      </w:r>
      <w:r w:rsidR="00FF7331">
        <w:rPr>
          <w:rFonts w:cstheme="minorHAnsi"/>
          <w:sz w:val="20"/>
          <w:szCs w:val="20"/>
        </w:rPr>
        <w:t xml:space="preserve"> </w:t>
      </w:r>
      <w:r w:rsidR="00FF7331">
        <w:rPr>
          <w:rFonts w:cstheme="minorHAnsi"/>
          <w:lang w:val="fr-CH"/>
        </w:rPr>
        <w:t>le paysage a totalement changé.</w:t>
      </w:r>
    </w:p>
    <w:p w:rsidR="00FF7331" w:rsidRDefault="00FF7331" w:rsidP="00FF7331">
      <w:pPr>
        <w:spacing w:after="0" w:line="240" w:lineRule="auto"/>
        <w:ind w:left="708"/>
        <w:rPr>
          <w:rFonts w:cstheme="minorHAnsi"/>
        </w:rPr>
      </w:pP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vallée</w:t>
      </w:r>
      <w:proofErr w:type="gramEnd"/>
      <w:r w:rsidRPr="00FF7331">
        <w:rPr>
          <w:rFonts w:cstheme="minorHAnsi"/>
          <w:sz w:val="20"/>
          <w:szCs w:val="20"/>
        </w:rPr>
        <w:t xml:space="preserve"> alors en friche, aujourd’hui aménagée en coulée de parc  […] une zone de verdure mal définie, qui n’est ni un jardin public, bien que le groupement des arbres alternant avec des clairières semble renvoyer encore à quelque souci ornemental primitif, ni un domaine public, que récuse l’absence de clôtures. On pense plutôt à un parc de château abandonné à la vaine pâture […] » (p.69)</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xml:space="preserve"> « L’Erdre aménagée » « Mais je crains que son intronisation officielle en qualité de zone de plaisance ne l’ait gâtée un peu, et que la séduction paysagiste n’ait tendance à évacuer des lieux qui lui sont si administrativement consacrés. » (p.141)</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un</w:t>
      </w:r>
      <w:proofErr w:type="gramEnd"/>
      <w:r w:rsidRPr="00FF7331">
        <w:rPr>
          <w:rFonts w:cstheme="minorHAnsi"/>
          <w:sz w:val="20"/>
          <w:szCs w:val="20"/>
        </w:rPr>
        <w:t xml:space="preserve"> temps où la rue et l’étable, l’atelier et la prairie, cousinaient toujours familièrement, où sans sortir de la ville on pouvait le dimanche déjeuner sur l’herbe, et dont je ressens encore la nostalgie quand je visite Amsterdam […] » (p.67-68)</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la</w:t>
      </w:r>
      <w:proofErr w:type="gramEnd"/>
      <w:r w:rsidRPr="00FF7331">
        <w:rPr>
          <w:rFonts w:cstheme="minorHAnsi"/>
          <w:sz w:val="20"/>
          <w:szCs w:val="20"/>
        </w:rPr>
        <w:t xml:space="preserve"> déréliction des boulevards de ceinture » (p.68)</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xml:space="preserve"> « </w:t>
      </w:r>
      <w:proofErr w:type="gramStart"/>
      <w:r w:rsidRPr="00FF7331">
        <w:rPr>
          <w:rFonts w:cstheme="minorHAnsi"/>
          <w:sz w:val="20"/>
          <w:szCs w:val="20"/>
        </w:rPr>
        <w:t>le</w:t>
      </w:r>
      <w:proofErr w:type="gramEnd"/>
      <w:r w:rsidRPr="00FF7331">
        <w:rPr>
          <w:rFonts w:cstheme="minorHAnsi"/>
          <w:sz w:val="20"/>
          <w:szCs w:val="20"/>
        </w:rPr>
        <w:t xml:space="preserve"> génie de la ville déserte leurs agglomérats de maisons un peu lâches, qui ne sont ni encore le centre, ni déjà la banlieue » (p.103)</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à</w:t>
      </w:r>
      <w:proofErr w:type="gramEnd"/>
      <w:r w:rsidRPr="00FF7331">
        <w:rPr>
          <w:rFonts w:cstheme="minorHAnsi"/>
          <w:sz w:val="20"/>
          <w:szCs w:val="20"/>
        </w:rPr>
        <w:t xml:space="preserve"> la manière d’une prothèse qui fonctionne, mais ne s’intègre pas » (p.104)</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xml:space="preserve">« A milieu de cette plantation pavillonnaire assez diluée, la </w:t>
      </w:r>
      <w:r w:rsidRPr="00FF7331">
        <w:rPr>
          <w:rFonts w:cstheme="minorHAnsi"/>
          <w:i/>
          <w:sz w:val="20"/>
          <w:szCs w:val="20"/>
        </w:rPr>
        <w:t>Cité radieuse</w:t>
      </w:r>
      <w:r w:rsidRPr="00FF7331">
        <w:rPr>
          <w:rFonts w:cstheme="minorHAnsi"/>
          <w:sz w:val="20"/>
          <w:szCs w:val="20"/>
        </w:rPr>
        <w:t xml:space="preserve"> de Le Corbusier à Rezé dressé son bloc  enfumé, qui semble moins une ‘résidence’, que plutôt une réplique, égarée en zone résidentielle, de la centrale électrique toute proche de </w:t>
      </w:r>
      <w:proofErr w:type="spellStart"/>
      <w:r w:rsidRPr="00FF7331">
        <w:rPr>
          <w:rFonts w:cstheme="minorHAnsi"/>
          <w:sz w:val="20"/>
          <w:szCs w:val="20"/>
        </w:rPr>
        <w:t>Cheviré</w:t>
      </w:r>
      <w:proofErr w:type="spellEnd"/>
      <w:r w:rsidRPr="00FF7331">
        <w:rPr>
          <w:rFonts w:cstheme="minorHAnsi"/>
          <w:sz w:val="20"/>
          <w:szCs w:val="20"/>
        </w:rPr>
        <w:t>. » (p.125-126)</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la</w:t>
      </w:r>
      <w:proofErr w:type="gramEnd"/>
      <w:r w:rsidRPr="00FF7331">
        <w:rPr>
          <w:rFonts w:cstheme="minorHAnsi"/>
          <w:sz w:val="20"/>
          <w:szCs w:val="20"/>
        </w:rPr>
        <w:t xml:space="preserve"> frontière entre le Nantes médiéval et le quartier Graslin : petit couloir d’eau emmurée, aussi inerte et placide qu’un </w:t>
      </w:r>
      <w:proofErr w:type="spellStart"/>
      <w:r w:rsidRPr="00FF7331">
        <w:rPr>
          <w:rFonts w:cstheme="minorHAnsi"/>
          <w:i/>
          <w:sz w:val="20"/>
          <w:szCs w:val="20"/>
        </w:rPr>
        <w:t>gracht</w:t>
      </w:r>
      <w:proofErr w:type="spellEnd"/>
      <w:r w:rsidRPr="00FF7331">
        <w:rPr>
          <w:rFonts w:cstheme="minorHAnsi"/>
          <w:i/>
          <w:sz w:val="20"/>
          <w:szCs w:val="20"/>
        </w:rPr>
        <w:t xml:space="preserve"> </w:t>
      </w:r>
      <w:r w:rsidRPr="00FF7331">
        <w:rPr>
          <w:rFonts w:cstheme="minorHAnsi"/>
          <w:sz w:val="20"/>
          <w:szCs w:val="20"/>
        </w:rPr>
        <w:t>néerlandais. » (p.138)</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premiers</w:t>
      </w:r>
      <w:proofErr w:type="gramEnd"/>
      <w:r w:rsidRPr="00FF7331">
        <w:rPr>
          <w:rFonts w:cstheme="minorHAnsi"/>
          <w:sz w:val="20"/>
          <w:szCs w:val="20"/>
        </w:rPr>
        <w:t xml:space="preserve"> signes d’infiltration de la campagne par les digitations du noyau urbain » (p.182</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xml:space="preserve"> « </w:t>
      </w:r>
      <w:proofErr w:type="gramStart"/>
      <w:r w:rsidRPr="00FF7331">
        <w:rPr>
          <w:rFonts w:cstheme="minorHAnsi"/>
          <w:sz w:val="20"/>
          <w:szCs w:val="20"/>
        </w:rPr>
        <w:t>éclaircies</w:t>
      </w:r>
      <w:proofErr w:type="gramEnd"/>
      <w:r w:rsidRPr="00FF7331">
        <w:rPr>
          <w:rFonts w:cstheme="minorHAnsi"/>
          <w:sz w:val="20"/>
          <w:szCs w:val="20"/>
        </w:rPr>
        <w:t xml:space="preserve"> urbaines » (p.36)</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placides</w:t>
      </w:r>
      <w:proofErr w:type="gramEnd"/>
      <w:r w:rsidRPr="00FF7331">
        <w:rPr>
          <w:rFonts w:cstheme="minorHAnsi"/>
          <w:sz w:val="20"/>
          <w:szCs w:val="20"/>
        </w:rPr>
        <w:t xml:space="preserve"> enclaves </w:t>
      </w:r>
      <w:proofErr w:type="spellStart"/>
      <w:r w:rsidRPr="00FF7331">
        <w:rPr>
          <w:rFonts w:cstheme="minorHAnsi"/>
          <w:sz w:val="20"/>
          <w:szCs w:val="20"/>
        </w:rPr>
        <w:t>chlorophyliennes</w:t>
      </w:r>
      <w:proofErr w:type="spellEnd"/>
      <w:r w:rsidRPr="00FF7331">
        <w:rPr>
          <w:rFonts w:cstheme="minorHAnsi"/>
          <w:sz w:val="20"/>
          <w:szCs w:val="20"/>
        </w:rPr>
        <w:t> » (p.38)</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petites</w:t>
      </w:r>
      <w:proofErr w:type="gramEnd"/>
      <w:r w:rsidRPr="00FF7331">
        <w:rPr>
          <w:rFonts w:cstheme="minorHAnsi"/>
          <w:sz w:val="20"/>
          <w:szCs w:val="20"/>
        </w:rPr>
        <w:t xml:space="preserve"> oasis » (p.39)</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déjà</w:t>
      </w:r>
      <w:proofErr w:type="gramEnd"/>
      <w:r w:rsidRPr="00FF7331">
        <w:rPr>
          <w:rFonts w:cstheme="minorHAnsi"/>
          <w:sz w:val="20"/>
          <w:szCs w:val="20"/>
        </w:rPr>
        <w:t xml:space="preserve"> des maisons de faubourg » (p.50)</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xml:space="preserve">« L’Ouest de la ville […] reste en moi comme les </w:t>
      </w:r>
      <w:r w:rsidRPr="00FF7331">
        <w:rPr>
          <w:rFonts w:cstheme="minorHAnsi"/>
          <w:i/>
          <w:sz w:val="20"/>
          <w:szCs w:val="20"/>
        </w:rPr>
        <w:t>blancs</w:t>
      </w:r>
      <w:r w:rsidRPr="00FF7331">
        <w:rPr>
          <w:rFonts w:cstheme="minorHAnsi"/>
          <w:sz w:val="20"/>
          <w:szCs w:val="20"/>
        </w:rPr>
        <w:t xml:space="preserve"> des anciennes cartes d’Afrique, terre inconnue : une vaste zone opaque où le sang ne circule pas, enclose dans la chair d’une ville restée pour moi si éveillée. » (p.49)</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ces</w:t>
      </w:r>
      <w:proofErr w:type="gramEnd"/>
      <w:r w:rsidRPr="00FF7331">
        <w:rPr>
          <w:rFonts w:cstheme="minorHAnsi"/>
          <w:sz w:val="20"/>
          <w:szCs w:val="20"/>
        </w:rPr>
        <w:t xml:space="preserve"> jachères urbaines qu’aucun souvenir n’engraisse » (p.46)</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Cholet, simple bourg rural en 1769, promu ville au siècle suivant » (p.48)</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le</w:t>
      </w:r>
      <w:proofErr w:type="gramEnd"/>
      <w:r w:rsidRPr="00FF7331">
        <w:rPr>
          <w:rFonts w:cstheme="minorHAnsi"/>
          <w:sz w:val="20"/>
          <w:szCs w:val="20"/>
        </w:rPr>
        <w:t xml:space="preserve"> Nantes ancien des quartiers périphériques, modestement embourgeoisé » (p.48)</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De ce côté […] la cité se dissolvait peu à peu dans la campagne comme le sucre dans l’eau, sans qu’on pût saisir l’instant de sa fin » (p.49)</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xml:space="preserve">« Le Nantes bourgeois, des </w:t>
      </w:r>
      <w:r w:rsidRPr="00FF7331">
        <w:rPr>
          <w:rFonts w:cstheme="minorHAnsi"/>
          <w:i/>
          <w:sz w:val="20"/>
          <w:szCs w:val="20"/>
        </w:rPr>
        <w:t>nouveaux riches</w:t>
      </w:r>
      <w:r w:rsidRPr="00FF7331">
        <w:rPr>
          <w:rFonts w:cstheme="minorHAnsi"/>
          <w:sz w:val="20"/>
          <w:szCs w:val="20"/>
        </w:rPr>
        <w:t xml:space="preserve"> du XVIIIe siècle […] s’est laissé bloquer et assiéger de toutes parts par les banlieues ouvrières, sans garder nulle part d’issue résidentielle vers la campagne […] </w:t>
      </w:r>
      <w:proofErr w:type="gramStart"/>
      <w:r w:rsidRPr="00FF7331">
        <w:rPr>
          <w:rFonts w:cstheme="minorHAnsi"/>
          <w:sz w:val="20"/>
          <w:szCs w:val="20"/>
        </w:rPr>
        <w:t>»(</w:t>
      </w:r>
      <w:proofErr w:type="gramEnd"/>
      <w:r w:rsidRPr="00FF7331">
        <w:rPr>
          <w:rFonts w:cstheme="minorHAnsi"/>
          <w:sz w:val="20"/>
          <w:szCs w:val="20"/>
        </w:rPr>
        <w:t>p.57)</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xml:space="preserve">Lieu hanté vs « dégrisement » (p.5) « Je me borne à constater que, pour un adolescent, ce quartier a été ressenti autrefois comme hanté, et qu’il ne l’est plus. L’électricité statique qu’elles secrètent, qui nourrit la tension particulière à la vie des villes, tient à l’existence en elles d’une polarisation violemment contrastée : cette polarisation, chef d’œuvre fragile de nombreux siècles, tout l’effort </w:t>
      </w:r>
      <w:r w:rsidRPr="00FF7331">
        <w:rPr>
          <w:rFonts w:cstheme="minorHAnsi"/>
          <w:sz w:val="20"/>
          <w:szCs w:val="20"/>
        </w:rPr>
        <w:lastRenderedPageBreak/>
        <w:t>inconscient, trop bien intentionné, de l’urbanisme moderne, vise uniformément à l’anéantir. » (p.131-132)</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Déréliction, déshérence, décrépit, délabré, vétuste</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xml:space="preserve">« Les hôtels construits par les négriers du XVIIIe siècle, incommodes, délaissés peu à peu par leurs occupants, ou divisés et mesquinement réaménagés comme le sont à </w:t>
      </w:r>
      <w:r w:rsidRPr="00FF7331">
        <w:rPr>
          <w:rFonts w:cstheme="minorHAnsi"/>
          <w:i/>
          <w:sz w:val="20"/>
          <w:szCs w:val="20"/>
        </w:rPr>
        <w:t>Richelieu</w:t>
      </w:r>
      <w:r w:rsidRPr="00FF7331">
        <w:rPr>
          <w:rFonts w:cstheme="minorHAnsi"/>
          <w:sz w:val="20"/>
          <w:szCs w:val="20"/>
        </w:rPr>
        <w:t xml:space="preserve"> les hôtels Louis XIII, penchent aujourd’hui comme la tour de Pise, et, décrépits, écaillés à la manière des palais vénitiens sur leurs pilotis, retournent à la grisaille anonyme du délabrement. » (p.110)</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L’ancienne ville –  l’ancienne vie – et la nouvelle se superposent dans mon esprit plutôt qu’elles ne se succèdent dans le temps » (p.9)</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normes</w:t>
      </w:r>
      <w:proofErr w:type="gramEnd"/>
      <w:r w:rsidRPr="00FF7331">
        <w:rPr>
          <w:rFonts w:cstheme="minorHAnsi"/>
          <w:sz w:val="20"/>
          <w:szCs w:val="20"/>
        </w:rPr>
        <w:t xml:space="preserve"> modernes d’aménagement des </w:t>
      </w:r>
      <w:r w:rsidRPr="00FF7331">
        <w:rPr>
          <w:rFonts w:cstheme="minorHAnsi"/>
          <w:i/>
          <w:sz w:val="20"/>
          <w:szCs w:val="20"/>
        </w:rPr>
        <w:t>espaces verts</w:t>
      </w:r>
      <w:r w:rsidRPr="00FF7331">
        <w:rPr>
          <w:rFonts w:cstheme="minorHAnsi"/>
          <w:sz w:val="20"/>
          <w:szCs w:val="20"/>
        </w:rPr>
        <w:t> » (p.65)</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xml:space="preserve">« L’actuel parc de </w:t>
      </w:r>
      <w:proofErr w:type="spellStart"/>
      <w:r w:rsidRPr="00FF7331">
        <w:rPr>
          <w:rFonts w:cstheme="minorHAnsi"/>
          <w:sz w:val="20"/>
          <w:szCs w:val="20"/>
        </w:rPr>
        <w:t>Procé</w:t>
      </w:r>
      <w:proofErr w:type="spellEnd"/>
      <w:r w:rsidRPr="00FF7331">
        <w:rPr>
          <w:rFonts w:cstheme="minorHAnsi"/>
          <w:sz w:val="20"/>
          <w:szCs w:val="20"/>
        </w:rPr>
        <w:t xml:space="preserve"> […] Le parc restait ouvert et à-demi sauvage ; à la satisfaction sans doute de ses riverains et de ses usagers, il s’est palissadé et policé » (p.66)</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Je ne pourrais retrouver mon chemin dans ces campagnes tout imprégnées autrefois de l’âcre et entêtante sueur végétale de juin, et maintenant bétonnées. (p.82)</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 c’est le plan de la ville plutôt que l’aspect des maisons qui nous ramène ici au souvenir des siècles lointains : retour abstrait, qu’aucune image concrète n’étaye plus, épure archéologique que nulle surimpression de la vie actuelle ne parvient à animer, et à laquelle les voies piétonnières ne rendent que le va-et-vient factice d’un musée Grévin à la voirie » (p.85).</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un</w:t>
      </w:r>
      <w:proofErr w:type="gramEnd"/>
      <w:r w:rsidRPr="00FF7331">
        <w:rPr>
          <w:rFonts w:cstheme="minorHAnsi"/>
          <w:sz w:val="20"/>
          <w:szCs w:val="20"/>
        </w:rPr>
        <w:t xml:space="preserve"> quartier autrefois huppé, et même aristocratique, tombé à la roture, et de là à un semi-abandon » (p.86).</w:t>
      </w:r>
    </w:p>
    <w:p w:rsidR="0043525F" w:rsidRPr="00FF7331" w:rsidRDefault="00FF7331" w:rsidP="00FF7331">
      <w:pPr>
        <w:spacing w:after="0" w:line="240" w:lineRule="auto"/>
        <w:ind w:left="708"/>
        <w:rPr>
          <w:rFonts w:cstheme="minorHAnsi"/>
          <w:sz w:val="20"/>
          <w:szCs w:val="20"/>
        </w:rPr>
      </w:pPr>
      <w:r w:rsidRPr="00FF7331">
        <w:rPr>
          <w:rFonts w:cstheme="minorHAnsi"/>
          <w:sz w:val="20"/>
          <w:szCs w:val="20"/>
        </w:rPr>
        <w:t xml:space="preserve"> </w:t>
      </w:r>
      <w:r w:rsidR="0043525F" w:rsidRPr="00FF7331">
        <w:rPr>
          <w:rFonts w:cstheme="minorHAnsi"/>
          <w:sz w:val="20"/>
          <w:szCs w:val="20"/>
        </w:rPr>
        <w:t>« Je garde toujours en moi la photographie insolite d’un fleuve de sable, du lit divagant d’un oued saharien à sec, abandonnant en vrac sa charge diluviale entre deux rangées de maisons qui semblent avoir reculé d’elles-mêmes devant un cataclysme hydrographique imprévu – cependant que des voitures en quête d’un lieu de stationnement colonisent peu à peu le thalweg ébouleux et mal sûr avec les même précautions que les charrois tâtent la solidité d’un fleuve gelé. Ce  qui a pris la place, aujourd’hui, de cette vision africaine, est une coulée hybride que le trafic n’arrive pas à remplir entièrement, moitié autoroute, moitié jardin public, courant compliqué de voitures divisé et orienté par des languettes de gazon, d’arbuste ou d’asphalte […] » (p.114-115)</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w:t>
      </w:r>
      <w:proofErr w:type="gramStart"/>
      <w:r w:rsidRPr="00FF7331">
        <w:rPr>
          <w:rFonts w:cstheme="minorHAnsi"/>
          <w:sz w:val="20"/>
          <w:szCs w:val="20"/>
        </w:rPr>
        <w:t>le</w:t>
      </w:r>
      <w:proofErr w:type="gramEnd"/>
      <w:r w:rsidRPr="00FF7331">
        <w:rPr>
          <w:rFonts w:cstheme="minorHAnsi"/>
          <w:sz w:val="20"/>
          <w:szCs w:val="20"/>
        </w:rPr>
        <w:t xml:space="preserve"> sentiment gênant subsiste pour moi à Nantes d’une percée urbaine trop volumineuse infligée à une cité trop petite, et incapable jusqu’ici de se fondre dans l’harmonie qui naît peu ou prou, à la diable, de la croissance organique d’une agglomération. » (p.115)</w:t>
      </w:r>
    </w:p>
    <w:p w:rsidR="0043525F" w:rsidRPr="00FF7331" w:rsidRDefault="0043525F" w:rsidP="00FF7331">
      <w:pPr>
        <w:spacing w:after="0" w:line="240" w:lineRule="auto"/>
        <w:ind w:left="708"/>
        <w:rPr>
          <w:rFonts w:cstheme="minorHAnsi"/>
          <w:sz w:val="20"/>
          <w:szCs w:val="20"/>
        </w:rPr>
      </w:pPr>
      <w:r w:rsidRPr="00FF7331">
        <w:rPr>
          <w:rFonts w:cstheme="minorHAnsi"/>
          <w:sz w:val="20"/>
          <w:szCs w:val="20"/>
        </w:rPr>
        <w:t>« Du côté de la ville, la falaise presque continue des anciens hôtels du quai de la Fosse – patinés par l’âge, les cariatides de leurs balcons noircies par les fumées, et tombés peu à peu à la roture – est aujourd’hui morcelée, éventrée par des percées routières neuves qui dégagent l’accès du port, et le rendent presque méconnaissable. » (p.127)</w:t>
      </w:r>
    </w:p>
    <w:p w:rsidR="0043525F" w:rsidRPr="00D16B28" w:rsidRDefault="0043525F" w:rsidP="0055300C">
      <w:pPr>
        <w:pStyle w:val="Heading2"/>
        <w:numPr>
          <w:ilvl w:val="2"/>
          <w:numId w:val="11"/>
        </w:numPr>
        <w:jc w:val="both"/>
        <w:rPr>
          <w:rFonts w:asciiTheme="minorHAnsi" w:hAnsiTheme="minorHAnsi" w:cstheme="minorHAnsi"/>
          <w:color w:val="auto"/>
          <w:sz w:val="22"/>
          <w:szCs w:val="22"/>
          <w:lang w:val="fr-CH"/>
        </w:rPr>
      </w:pPr>
      <w:r w:rsidRPr="00D16B28">
        <w:rPr>
          <w:rFonts w:asciiTheme="minorHAnsi" w:hAnsiTheme="minorHAnsi" w:cstheme="minorHAnsi"/>
          <w:color w:val="auto"/>
          <w:sz w:val="22"/>
          <w:szCs w:val="22"/>
          <w:lang w:val="fr-CH"/>
        </w:rPr>
        <w:lastRenderedPageBreak/>
        <w:t xml:space="preserve">La « rue </w:t>
      </w:r>
      <w:proofErr w:type="spellStart"/>
      <w:r w:rsidRPr="00D16B28">
        <w:rPr>
          <w:rFonts w:asciiTheme="minorHAnsi" w:hAnsiTheme="minorHAnsi" w:cstheme="minorHAnsi"/>
          <w:color w:val="auto"/>
          <w:sz w:val="22"/>
          <w:szCs w:val="22"/>
          <w:lang w:val="fr-CH"/>
        </w:rPr>
        <w:t>Vilin</w:t>
      </w:r>
      <w:proofErr w:type="spellEnd"/>
      <w:r w:rsidRPr="00D16B28">
        <w:rPr>
          <w:rFonts w:asciiTheme="minorHAnsi" w:hAnsiTheme="minorHAnsi" w:cstheme="minorHAnsi"/>
          <w:color w:val="auto"/>
          <w:sz w:val="22"/>
          <w:szCs w:val="22"/>
          <w:lang w:val="fr-CH"/>
        </w:rPr>
        <w:t> »</w:t>
      </w:r>
    </w:p>
    <w:p w:rsidR="0043525F" w:rsidRPr="00044118" w:rsidRDefault="0043525F" w:rsidP="006F5876">
      <w:pPr>
        <w:pStyle w:val="Heading2"/>
        <w:spacing w:before="0"/>
        <w:ind w:firstLine="708"/>
        <w:jc w:val="both"/>
        <w:rPr>
          <w:rFonts w:asciiTheme="minorHAnsi" w:hAnsiTheme="minorHAnsi" w:cstheme="minorHAnsi"/>
          <w:b w:val="0"/>
          <w:color w:val="auto"/>
          <w:sz w:val="22"/>
          <w:szCs w:val="22"/>
          <w:lang w:val="fr-CH"/>
        </w:rPr>
      </w:pPr>
      <w:r w:rsidRPr="00044118">
        <w:rPr>
          <w:rFonts w:asciiTheme="minorHAnsi" w:hAnsiTheme="minorHAnsi" w:cstheme="minorHAnsi"/>
          <w:b w:val="0"/>
          <w:color w:val="auto"/>
          <w:sz w:val="22"/>
          <w:szCs w:val="22"/>
          <w:lang w:val="fr-CH"/>
        </w:rPr>
        <w:t xml:space="preserve">Chez Georges Perec, dans  la « rue </w:t>
      </w:r>
      <w:proofErr w:type="spellStart"/>
      <w:r w:rsidRPr="00044118">
        <w:rPr>
          <w:rFonts w:asciiTheme="minorHAnsi" w:hAnsiTheme="minorHAnsi" w:cstheme="minorHAnsi"/>
          <w:b w:val="0"/>
          <w:color w:val="auto"/>
          <w:sz w:val="22"/>
          <w:szCs w:val="22"/>
          <w:lang w:val="fr-CH"/>
        </w:rPr>
        <w:t>Vilin</w:t>
      </w:r>
      <w:proofErr w:type="spellEnd"/>
      <w:r w:rsidRPr="00044118">
        <w:rPr>
          <w:rFonts w:asciiTheme="minorHAnsi" w:hAnsiTheme="minorHAnsi" w:cstheme="minorHAnsi"/>
          <w:b w:val="0"/>
          <w:color w:val="auto"/>
          <w:sz w:val="22"/>
          <w:szCs w:val="22"/>
          <w:lang w:val="fr-CH"/>
        </w:rPr>
        <w:t xml:space="preserve"> » dont il parcourt le entre  1969 et 1975 </w:t>
      </w:r>
      <w:r>
        <w:rPr>
          <w:rFonts w:asciiTheme="minorHAnsi" w:hAnsiTheme="minorHAnsi" w:cstheme="minorHAnsi"/>
          <w:b w:val="0"/>
          <w:color w:val="auto"/>
          <w:sz w:val="22"/>
          <w:szCs w:val="22"/>
          <w:lang w:val="fr-CH"/>
        </w:rPr>
        <w:t xml:space="preserve">une à une </w:t>
      </w:r>
      <w:r w:rsidRPr="00044118">
        <w:rPr>
          <w:rFonts w:asciiTheme="minorHAnsi" w:hAnsiTheme="minorHAnsi" w:cstheme="minorHAnsi"/>
          <w:b w:val="0"/>
          <w:color w:val="auto"/>
          <w:sz w:val="22"/>
          <w:szCs w:val="22"/>
          <w:lang w:val="fr-CH"/>
        </w:rPr>
        <w:t>toutes les façades assistant au lent délabrement du qu</w:t>
      </w:r>
      <w:r>
        <w:rPr>
          <w:rFonts w:asciiTheme="minorHAnsi" w:hAnsiTheme="minorHAnsi" w:cstheme="minorHAnsi"/>
          <w:b w:val="0"/>
          <w:color w:val="auto"/>
          <w:sz w:val="22"/>
          <w:szCs w:val="22"/>
          <w:lang w:val="fr-CH"/>
        </w:rPr>
        <w:t>artier de son enfance (le n° 24)</w:t>
      </w:r>
      <w:r w:rsidRPr="00044118">
        <w:rPr>
          <w:rFonts w:asciiTheme="minorHAnsi" w:hAnsiTheme="minorHAnsi" w:cstheme="minorHAnsi"/>
          <w:b w:val="0"/>
          <w:color w:val="auto"/>
          <w:sz w:val="22"/>
          <w:szCs w:val="22"/>
          <w:lang w:val="fr-CH"/>
        </w:rPr>
        <w:t xml:space="preserve"> en proie  aux travaux de voirie, aux réaménagements, aux expropriations, réel chantier de démolition, avec ses maisons condamnées, murées, couvertes de palissades,  ou dans sa </w:t>
      </w:r>
      <w:r w:rsidRPr="00044118">
        <w:rPr>
          <w:rFonts w:asciiTheme="minorHAnsi" w:hAnsiTheme="minorHAnsi" w:cstheme="minorHAnsi"/>
          <w:b w:val="0"/>
          <w:i/>
          <w:color w:val="auto"/>
          <w:sz w:val="22"/>
          <w:szCs w:val="22"/>
          <w:lang w:val="fr-CH"/>
        </w:rPr>
        <w:t xml:space="preserve">Tentative d’épuisement d’un lieu parisien </w:t>
      </w:r>
      <w:r w:rsidRPr="00044118">
        <w:rPr>
          <w:rFonts w:asciiTheme="minorHAnsi" w:hAnsiTheme="minorHAnsi" w:cstheme="minorHAnsi"/>
          <w:b w:val="0"/>
          <w:color w:val="auto"/>
          <w:sz w:val="22"/>
          <w:szCs w:val="22"/>
          <w:lang w:val="fr-CH"/>
        </w:rPr>
        <w:t>(1975), les « micro-événements » qu’il peut observer sur la grouillante place Saint-Sulpice, entre le 18 et le 20 octobre 1974, deux tentatives de saturation pour combler un vide existentiel, la disparition d’eux /E.</w:t>
      </w:r>
    </w:p>
    <w:p w:rsidR="0043525F" w:rsidRPr="00044118" w:rsidRDefault="0043525F" w:rsidP="006F5876">
      <w:pPr>
        <w:pStyle w:val="Heading2"/>
        <w:spacing w:before="0" w:line="240" w:lineRule="auto"/>
        <w:jc w:val="both"/>
        <w:rPr>
          <w:rFonts w:asciiTheme="minorHAnsi" w:hAnsiTheme="minorHAnsi" w:cstheme="minorHAnsi"/>
          <w:b w:val="0"/>
          <w:color w:val="auto"/>
          <w:sz w:val="22"/>
          <w:szCs w:val="22"/>
          <w:lang w:val="fr-CH"/>
        </w:rPr>
      </w:pPr>
    </w:p>
    <w:p w:rsidR="0043525F" w:rsidRPr="008E6972" w:rsidRDefault="0043525F" w:rsidP="0043525F">
      <w:pPr>
        <w:pStyle w:val="Heading2"/>
        <w:spacing w:before="0" w:line="240" w:lineRule="auto"/>
        <w:jc w:val="both"/>
        <w:rPr>
          <w:rFonts w:asciiTheme="minorHAnsi" w:hAnsiTheme="minorHAnsi" w:cstheme="minorHAnsi"/>
          <w:b w:val="0"/>
          <w:i/>
          <w:color w:val="auto"/>
          <w:sz w:val="18"/>
          <w:szCs w:val="18"/>
          <w:lang w:val="fr-CH"/>
        </w:rPr>
      </w:pPr>
      <w:r w:rsidRPr="008E6972">
        <w:rPr>
          <w:rFonts w:asciiTheme="minorHAnsi" w:hAnsiTheme="minorHAnsi" w:cstheme="minorHAnsi"/>
          <w:b w:val="0"/>
          <w:i/>
          <w:color w:val="auto"/>
          <w:sz w:val="18"/>
          <w:szCs w:val="18"/>
          <w:lang w:val="fr-CH"/>
        </w:rPr>
        <w:t xml:space="preserve">Jeudi 27 février 1969, </w:t>
      </w:r>
    </w:p>
    <w:p w:rsidR="0043525F" w:rsidRPr="008E6972" w:rsidRDefault="0043525F" w:rsidP="0043525F">
      <w:pPr>
        <w:pStyle w:val="Heading2"/>
        <w:spacing w:before="0" w:line="240" w:lineRule="auto"/>
        <w:jc w:val="both"/>
        <w:rPr>
          <w:rFonts w:asciiTheme="minorHAnsi" w:hAnsiTheme="minorHAnsi" w:cstheme="minorHAnsi"/>
          <w:b w:val="0"/>
          <w:i/>
          <w:color w:val="auto"/>
          <w:sz w:val="18"/>
          <w:szCs w:val="18"/>
          <w:lang w:val="fr-CH"/>
        </w:rPr>
      </w:pPr>
      <w:r w:rsidRPr="008E6972">
        <w:rPr>
          <w:rFonts w:asciiTheme="minorHAnsi" w:hAnsiTheme="minorHAnsi" w:cstheme="minorHAnsi"/>
          <w:b w:val="0"/>
          <w:i/>
          <w:color w:val="auto"/>
          <w:sz w:val="18"/>
          <w:szCs w:val="18"/>
          <w:lang w:val="fr-CH"/>
        </w:rPr>
        <w:t>Vers 16 heures</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Au 24 (c’est la maison où je vécus) :</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 xml:space="preserve">D’abord un bâtiment à un étage, avec au, rez-de-chaussée, une porte (condamnée) ; tout autour, encore des traces de peinture et au-dessus, pas encore tout à fait effacée, l’inscription </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ab/>
      </w:r>
      <w:r w:rsidRPr="008E6972">
        <w:rPr>
          <w:rFonts w:asciiTheme="minorHAnsi" w:hAnsiTheme="minorHAnsi" w:cstheme="minorHAnsi"/>
          <w:b w:val="0"/>
          <w:color w:val="auto"/>
          <w:sz w:val="18"/>
          <w:szCs w:val="18"/>
          <w:lang w:val="fr-CH"/>
        </w:rPr>
        <w:tab/>
        <w:t>COIFFURE DAMES</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Puis un bâtiment bas avec une prote qui donne sur une longue cour pavée avec quelques décrochements (escaliers de deux ou trois marches). A droite, un long bâtiment à un étage (donnant jadis sur la rue par la porte condamnée du salon de coiffure) avec un double perron de béton (c’est dans ce bâtiment-là que nous vivions ; le salon de coiffure était celui de ma mère).</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Au fond, un bâtiment, informe. A gauche, des espèces de clapiers.</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Je ne suis pas rentré.</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Un vieil homme, venant du fond, a descendu les trois marches qui menaient à « notre » logement. Un autre vieil homme est entré ave un lourd ballot (de linge ?) sur le dos. Puis, à la fin, une petite fille.</w:t>
      </w:r>
      <w:r w:rsidRPr="008E6972">
        <w:rPr>
          <w:rStyle w:val="FootnoteReference"/>
          <w:rFonts w:asciiTheme="minorHAnsi" w:hAnsiTheme="minorHAnsi" w:cstheme="minorHAnsi"/>
          <w:b w:val="0"/>
          <w:color w:val="auto"/>
          <w:sz w:val="18"/>
          <w:szCs w:val="18"/>
          <w:lang w:val="fr-CH"/>
        </w:rPr>
        <w:footnoteReference w:id="29"/>
      </w:r>
      <w:r w:rsidRPr="008E6972">
        <w:rPr>
          <w:rFonts w:asciiTheme="minorHAnsi" w:hAnsiTheme="minorHAnsi" w:cstheme="minorHAnsi"/>
          <w:b w:val="0"/>
          <w:color w:val="auto"/>
          <w:sz w:val="18"/>
          <w:szCs w:val="18"/>
          <w:lang w:val="fr-CH"/>
        </w:rPr>
        <w:t xml:space="preserve"> </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p>
    <w:p w:rsidR="0043525F" w:rsidRPr="008E6972" w:rsidRDefault="0043525F" w:rsidP="0043525F">
      <w:pPr>
        <w:pStyle w:val="Heading2"/>
        <w:spacing w:before="0" w:line="240" w:lineRule="auto"/>
        <w:jc w:val="both"/>
        <w:rPr>
          <w:rFonts w:asciiTheme="minorHAnsi" w:hAnsiTheme="minorHAnsi" w:cstheme="minorHAnsi"/>
          <w:b w:val="0"/>
          <w:i/>
          <w:color w:val="auto"/>
          <w:sz w:val="18"/>
          <w:szCs w:val="18"/>
          <w:lang w:val="fr-CH"/>
        </w:rPr>
      </w:pPr>
      <w:r w:rsidRPr="008E6972">
        <w:rPr>
          <w:rFonts w:asciiTheme="minorHAnsi" w:hAnsiTheme="minorHAnsi" w:cstheme="minorHAnsi"/>
          <w:b w:val="0"/>
          <w:i/>
          <w:color w:val="auto"/>
          <w:sz w:val="18"/>
          <w:szCs w:val="18"/>
          <w:lang w:val="fr-CH"/>
        </w:rPr>
        <w:t>Jeudi 25 juin 1970</w:t>
      </w:r>
    </w:p>
    <w:p w:rsidR="0043525F" w:rsidRPr="008E6972" w:rsidRDefault="0043525F" w:rsidP="0043525F">
      <w:pPr>
        <w:pStyle w:val="Heading2"/>
        <w:spacing w:before="0" w:line="240" w:lineRule="auto"/>
        <w:jc w:val="both"/>
        <w:rPr>
          <w:rFonts w:asciiTheme="minorHAnsi" w:hAnsiTheme="minorHAnsi" w:cstheme="minorHAnsi"/>
          <w:b w:val="0"/>
          <w:i/>
          <w:color w:val="auto"/>
          <w:sz w:val="18"/>
          <w:szCs w:val="18"/>
          <w:lang w:val="fr-CH"/>
        </w:rPr>
      </w:pPr>
      <w:r w:rsidRPr="008E6972">
        <w:rPr>
          <w:rFonts w:asciiTheme="minorHAnsi" w:hAnsiTheme="minorHAnsi" w:cstheme="minorHAnsi"/>
          <w:b w:val="0"/>
          <w:i/>
          <w:color w:val="auto"/>
          <w:sz w:val="18"/>
          <w:szCs w:val="18"/>
          <w:lang w:val="fr-CH"/>
        </w:rPr>
        <w:t>Vers 16 heures</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 xml:space="preserve">[…] </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 xml:space="preserve">Au 3, un magasin de couleurs et une bonneterie. La marchande du magasin de couleurs me prend pour un officiel : </w:t>
      </w:r>
    </w:p>
    <w:p w:rsidR="0043525F" w:rsidRDefault="0043525F" w:rsidP="0055300C">
      <w:pPr>
        <w:pStyle w:val="Heading2"/>
        <w:keepNext w:val="0"/>
        <w:keepLines w:val="0"/>
        <w:numPr>
          <w:ilvl w:val="0"/>
          <w:numId w:val="7"/>
        </w:numPr>
        <w:spacing w:before="0" w:line="240" w:lineRule="auto"/>
        <w:jc w:val="both"/>
        <w:rPr>
          <w:rFonts w:asciiTheme="minorHAnsi" w:hAnsiTheme="minorHAnsi" w:cstheme="minorHAnsi"/>
          <w:b w:val="0"/>
          <w:color w:val="auto"/>
          <w:sz w:val="18"/>
          <w:szCs w:val="18"/>
          <w:lang w:val="fr-CH"/>
        </w:rPr>
      </w:pPr>
      <w:r w:rsidRPr="00CA6B2B">
        <w:rPr>
          <w:rFonts w:asciiTheme="minorHAnsi" w:hAnsiTheme="minorHAnsi" w:cstheme="minorHAnsi"/>
          <w:b w:val="0"/>
          <w:color w:val="auto"/>
          <w:sz w:val="18"/>
          <w:szCs w:val="18"/>
          <w:lang w:val="fr-CH"/>
        </w:rPr>
        <w:t>Alors, vous venez nous détruire ? […]</w:t>
      </w:r>
    </w:p>
    <w:p w:rsidR="0043525F" w:rsidRDefault="0043525F" w:rsidP="0043525F">
      <w:pPr>
        <w:pStyle w:val="Heading2"/>
        <w:keepNext w:val="0"/>
        <w:keepLines w:val="0"/>
        <w:spacing w:before="0" w:line="240" w:lineRule="auto"/>
        <w:jc w:val="both"/>
        <w:rPr>
          <w:rFonts w:asciiTheme="minorHAnsi" w:hAnsiTheme="minorHAnsi" w:cstheme="minorHAnsi"/>
          <w:b w:val="0"/>
          <w:color w:val="auto"/>
          <w:sz w:val="18"/>
          <w:szCs w:val="18"/>
          <w:lang w:val="fr-CH"/>
        </w:rPr>
      </w:pPr>
      <w:r w:rsidRPr="00CA6B2B">
        <w:rPr>
          <w:rFonts w:asciiTheme="minorHAnsi" w:hAnsiTheme="minorHAnsi" w:cstheme="minorHAnsi"/>
          <w:b w:val="0"/>
          <w:color w:val="auto"/>
          <w:sz w:val="18"/>
          <w:szCs w:val="18"/>
          <w:lang w:val="fr-CH"/>
        </w:rPr>
        <w:t>Au 24, dans la courette, il y a un chat sur une soute à charbon. L’inscription COIFFURE DAMES est encore visible. Affiches du PC. (pp. 23-25)</w:t>
      </w:r>
    </w:p>
    <w:p w:rsidR="0043525F" w:rsidRDefault="0043525F" w:rsidP="0043525F">
      <w:pPr>
        <w:pStyle w:val="Heading2"/>
        <w:keepNext w:val="0"/>
        <w:keepLines w:val="0"/>
        <w:spacing w:before="0" w:line="240" w:lineRule="auto"/>
        <w:jc w:val="both"/>
        <w:rPr>
          <w:rFonts w:asciiTheme="minorHAnsi" w:hAnsiTheme="minorHAnsi" w:cstheme="minorHAnsi"/>
          <w:b w:val="0"/>
          <w:color w:val="auto"/>
          <w:sz w:val="18"/>
          <w:szCs w:val="18"/>
          <w:lang w:val="fr-CH"/>
        </w:rPr>
      </w:pPr>
    </w:p>
    <w:p w:rsidR="0043525F" w:rsidRDefault="0043525F" w:rsidP="0043525F">
      <w:pPr>
        <w:pStyle w:val="Heading2"/>
        <w:keepNext w:val="0"/>
        <w:keepLines w:val="0"/>
        <w:spacing w:before="0" w:line="240" w:lineRule="auto"/>
        <w:jc w:val="both"/>
        <w:rPr>
          <w:rFonts w:asciiTheme="minorHAnsi" w:hAnsiTheme="minorHAnsi" w:cstheme="minorHAnsi"/>
          <w:b w:val="0"/>
          <w:i/>
          <w:color w:val="auto"/>
          <w:sz w:val="18"/>
          <w:szCs w:val="18"/>
          <w:lang w:val="fr-CH"/>
        </w:rPr>
      </w:pPr>
      <w:r w:rsidRPr="008E6972">
        <w:rPr>
          <w:rFonts w:asciiTheme="minorHAnsi" w:hAnsiTheme="minorHAnsi" w:cstheme="minorHAnsi"/>
          <w:b w:val="0"/>
          <w:i/>
          <w:color w:val="auto"/>
          <w:sz w:val="18"/>
          <w:szCs w:val="18"/>
          <w:lang w:val="fr-CH"/>
        </w:rPr>
        <w:t>Mercredi 13 janvier 1971</w:t>
      </w:r>
    </w:p>
    <w:p w:rsidR="0043525F" w:rsidRDefault="0043525F" w:rsidP="0043525F">
      <w:pPr>
        <w:pStyle w:val="Heading2"/>
        <w:keepNext w:val="0"/>
        <w:keepLines w:val="0"/>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 xml:space="preserve"> […]</w:t>
      </w:r>
    </w:p>
    <w:p w:rsidR="0043525F" w:rsidRDefault="0043525F" w:rsidP="0043525F">
      <w:pPr>
        <w:pStyle w:val="Heading2"/>
        <w:keepNext w:val="0"/>
        <w:keepLines w:val="0"/>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Au 24 : coiffure dames (pas le magasin, seulement la trace de l’enseigne peinte sur le mur ; dans la cour du 24, des poutrelles de métal ; des ouvriers en face réparent un toit (d’un immeuble rue des Couronnes ?) Au loin des grues. (pp.26-27)</w:t>
      </w:r>
    </w:p>
    <w:p w:rsidR="0043525F" w:rsidRDefault="0043525F" w:rsidP="0043525F">
      <w:pPr>
        <w:pStyle w:val="Heading2"/>
        <w:keepNext w:val="0"/>
        <w:keepLines w:val="0"/>
        <w:spacing w:before="0" w:line="240" w:lineRule="auto"/>
        <w:jc w:val="both"/>
        <w:rPr>
          <w:rFonts w:asciiTheme="minorHAnsi" w:hAnsiTheme="minorHAnsi" w:cstheme="minorHAnsi"/>
          <w:b w:val="0"/>
          <w:i/>
          <w:color w:val="auto"/>
          <w:sz w:val="18"/>
          <w:szCs w:val="18"/>
          <w:lang w:val="fr-CH"/>
        </w:rPr>
      </w:pPr>
      <w:r w:rsidRPr="008E6972">
        <w:rPr>
          <w:rFonts w:asciiTheme="minorHAnsi" w:hAnsiTheme="minorHAnsi" w:cstheme="minorHAnsi"/>
          <w:b w:val="0"/>
          <w:i/>
          <w:color w:val="auto"/>
          <w:sz w:val="18"/>
          <w:szCs w:val="18"/>
          <w:lang w:val="fr-CH"/>
        </w:rPr>
        <w:t>Dimanche 5 novembre 1972</w:t>
      </w:r>
    </w:p>
    <w:p w:rsidR="0043525F" w:rsidRDefault="0043525F" w:rsidP="0043525F">
      <w:pPr>
        <w:pStyle w:val="Heading2"/>
        <w:keepNext w:val="0"/>
        <w:keepLines w:val="0"/>
        <w:spacing w:before="0" w:line="240" w:lineRule="auto"/>
        <w:jc w:val="both"/>
        <w:rPr>
          <w:rFonts w:asciiTheme="minorHAnsi" w:hAnsiTheme="minorHAnsi" w:cstheme="minorHAnsi"/>
          <w:b w:val="0"/>
          <w:i/>
          <w:color w:val="auto"/>
          <w:sz w:val="18"/>
          <w:szCs w:val="18"/>
          <w:lang w:val="fr-CH"/>
        </w:rPr>
      </w:pPr>
      <w:proofErr w:type="gramStart"/>
      <w:r w:rsidRPr="008E6972">
        <w:rPr>
          <w:rFonts w:asciiTheme="minorHAnsi" w:hAnsiTheme="minorHAnsi" w:cstheme="minorHAnsi"/>
          <w:b w:val="0"/>
          <w:i/>
          <w:color w:val="auto"/>
          <w:sz w:val="18"/>
          <w:szCs w:val="18"/>
          <w:lang w:val="fr-CH"/>
        </w:rPr>
        <w:t>vers</w:t>
      </w:r>
      <w:proofErr w:type="gramEnd"/>
      <w:r w:rsidRPr="008E6972">
        <w:rPr>
          <w:rFonts w:asciiTheme="minorHAnsi" w:hAnsiTheme="minorHAnsi" w:cstheme="minorHAnsi"/>
          <w:b w:val="0"/>
          <w:i/>
          <w:color w:val="auto"/>
          <w:sz w:val="18"/>
          <w:szCs w:val="18"/>
          <w:lang w:val="fr-CH"/>
        </w:rPr>
        <w:t xml:space="preserve"> quatorze heures</w:t>
      </w:r>
    </w:p>
    <w:p w:rsidR="0043525F" w:rsidRDefault="0043525F" w:rsidP="0043525F">
      <w:pPr>
        <w:pStyle w:val="Heading2"/>
        <w:keepNext w:val="0"/>
        <w:keepLines w:val="0"/>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i/>
          <w:color w:val="auto"/>
          <w:sz w:val="18"/>
          <w:szCs w:val="18"/>
          <w:lang w:val="fr-CH"/>
        </w:rPr>
        <w:t xml:space="preserve"> </w:t>
      </w:r>
      <w:r w:rsidRPr="008E6972">
        <w:rPr>
          <w:rFonts w:asciiTheme="minorHAnsi" w:hAnsiTheme="minorHAnsi" w:cstheme="minorHAnsi"/>
          <w:b w:val="0"/>
          <w:color w:val="auto"/>
          <w:sz w:val="18"/>
          <w:szCs w:val="18"/>
          <w:lang w:val="fr-CH"/>
        </w:rPr>
        <w:t>[…]</w:t>
      </w:r>
    </w:p>
    <w:p w:rsidR="0043525F" w:rsidRDefault="0043525F" w:rsidP="0043525F">
      <w:pPr>
        <w:pStyle w:val="Heading2"/>
        <w:keepNext w:val="0"/>
        <w:keepLines w:val="0"/>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 xml:space="preserve">22 : Hôtel-café. 23 ? 24 toujours intact, 25 : un magasin fermé ; 26 : des fenêtres murées, 27 muré, 28, 30, 36 toujours </w:t>
      </w:r>
    </w:p>
    <w:p w:rsidR="0043525F" w:rsidRDefault="0043525F" w:rsidP="0043525F">
      <w:pPr>
        <w:pStyle w:val="Heading2"/>
        <w:keepNext w:val="0"/>
        <w:keepLines w:val="0"/>
        <w:spacing w:before="0" w:line="240" w:lineRule="auto"/>
        <w:jc w:val="both"/>
        <w:rPr>
          <w:rFonts w:asciiTheme="minorHAnsi" w:hAnsiTheme="minorHAnsi" w:cstheme="minorHAnsi"/>
          <w:b w:val="0"/>
          <w:color w:val="auto"/>
          <w:sz w:val="18"/>
          <w:szCs w:val="18"/>
          <w:lang w:val="fr-CH"/>
        </w:rPr>
      </w:pPr>
      <w:proofErr w:type="gramStart"/>
      <w:r>
        <w:rPr>
          <w:rFonts w:asciiTheme="minorHAnsi" w:hAnsiTheme="minorHAnsi" w:cstheme="minorHAnsi"/>
          <w:b w:val="0"/>
          <w:color w:val="auto"/>
          <w:sz w:val="18"/>
          <w:szCs w:val="18"/>
          <w:lang w:val="fr-CH"/>
        </w:rPr>
        <w:t>d</w:t>
      </w:r>
      <w:r w:rsidRPr="008E6972">
        <w:rPr>
          <w:rFonts w:asciiTheme="minorHAnsi" w:hAnsiTheme="minorHAnsi" w:cstheme="minorHAnsi"/>
          <w:b w:val="0"/>
          <w:color w:val="auto"/>
          <w:sz w:val="18"/>
          <w:szCs w:val="18"/>
          <w:lang w:val="fr-CH"/>
        </w:rPr>
        <w:t>ebout</w:t>
      </w:r>
      <w:proofErr w:type="gramEnd"/>
      <w:r w:rsidRPr="008E6972">
        <w:rPr>
          <w:rFonts w:asciiTheme="minorHAnsi" w:hAnsiTheme="minorHAnsi" w:cstheme="minorHAnsi"/>
          <w:b w:val="0"/>
          <w:color w:val="auto"/>
          <w:sz w:val="18"/>
          <w:szCs w:val="18"/>
          <w:lang w:val="fr-CH"/>
        </w:rPr>
        <w:t>.</w:t>
      </w:r>
    </w:p>
    <w:p w:rsidR="0043525F" w:rsidRDefault="0043525F" w:rsidP="0043525F">
      <w:pPr>
        <w:pStyle w:val="Heading2"/>
        <w:keepNext w:val="0"/>
        <w:keepLines w:val="0"/>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Un chat tigré et un chat noir dans la cour du 24. (pp.28-29)</w:t>
      </w:r>
    </w:p>
    <w:p w:rsidR="0043525F" w:rsidRDefault="0043525F" w:rsidP="0043525F">
      <w:pPr>
        <w:pStyle w:val="Heading2"/>
        <w:keepNext w:val="0"/>
        <w:keepLines w:val="0"/>
        <w:spacing w:before="0" w:line="240" w:lineRule="auto"/>
        <w:jc w:val="both"/>
        <w:rPr>
          <w:rFonts w:asciiTheme="minorHAnsi" w:hAnsiTheme="minorHAnsi" w:cstheme="minorHAnsi"/>
          <w:b w:val="0"/>
          <w:color w:val="auto"/>
          <w:sz w:val="18"/>
          <w:szCs w:val="18"/>
          <w:lang w:val="fr-CH"/>
        </w:rPr>
      </w:pPr>
    </w:p>
    <w:p w:rsidR="0043525F" w:rsidRDefault="0043525F" w:rsidP="0043525F">
      <w:pPr>
        <w:pStyle w:val="Heading2"/>
        <w:keepNext w:val="0"/>
        <w:keepLines w:val="0"/>
        <w:spacing w:before="0" w:line="240" w:lineRule="auto"/>
        <w:jc w:val="both"/>
        <w:rPr>
          <w:rFonts w:asciiTheme="minorHAnsi" w:hAnsiTheme="minorHAnsi" w:cstheme="minorHAnsi"/>
          <w:b w:val="0"/>
          <w:i/>
          <w:color w:val="auto"/>
          <w:sz w:val="18"/>
          <w:szCs w:val="18"/>
          <w:lang w:val="fr-CH"/>
        </w:rPr>
      </w:pPr>
      <w:r w:rsidRPr="008E6972">
        <w:rPr>
          <w:rFonts w:asciiTheme="minorHAnsi" w:hAnsiTheme="minorHAnsi" w:cstheme="minorHAnsi"/>
          <w:b w:val="0"/>
          <w:i/>
          <w:color w:val="auto"/>
          <w:sz w:val="18"/>
          <w:szCs w:val="18"/>
          <w:lang w:val="fr-CH"/>
        </w:rPr>
        <w:t>Jeudi 21 novembre 1974,</w:t>
      </w:r>
    </w:p>
    <w:p w:rsidR="0043525F" w:rsidRDefault="0043525F" w:rsidP="0043525F">
      <w:pPr>
        <w:pStyle w:val="Heading2"/>
        <w:keepNext w:val="0"/>
        <w:keepLines w:val="0"/>
        <w:spacing w:before="0" w:line="240" w:lineRule="auto"/>
        <w:jc w:val="both"/>
        <w:rPr>
          <w:rFonts w:asciiTheme="minorHAnsi" w:hAnsiTheme="minorHAnsi" w:cstheme="minorHAnsi"/>
          <w:b w:val="0"/>
          <w:i/>
          <w:color w:val="auto"/>
          <w:sz w:val="18"/>
          <w:szCs w:val="18"/>
          <w:lang w:val="fr-CH"/>
        </w:rPr>
      </w:pPr>
      <w:proofErr w:type="gramStart"/>
      <w:r w:rsidRPr="008E6972">
        <w:rPr>
          <w:rFonts w:asciiTheme="minorHAnsi" w:hAnsiTheme="minorHAnsi" w:cstheme="minorHAnsi"/>
          <w:b w:val="0"/>
          <w:i/>
          <w:color w:val="auto"/>
          <w:sz w:val="18"/>
          <w:szCs w:val="18"/>
          <w:lang w:val="fr-CH"/>
        </w:rPr>
        <w:t>vers</w:t>
      </w:r>
      <w:proofErr w:type="gramEnd"/>
      <w:r w:rsidRPr="008E6972">
        <w:rPr>
          <w:rFonts w:asciiTheme="minorHAnsi" w:hAnsiTheme="minorHAnsi" w:cstheme="minorHAnsi"/>
          <w:b w:val="0"/>
          <w:i/>
          <w:color w:val="auto"/>
          <w:sz w:val="18"/>
          <w:szCs w:val="18"/>
          <w:lang w:val="fr-CH"/>
        </w:rPr>
        <w:t xml:space="preserve"> 13 heures</w:t>
      </w:r>
    </w:p>
    <w:p w:rsidR="0043525F" w:rsidRDefault="0043525F" w:rsidP="0043525F">
      <w:pPr>
        <w:pStyle w:val="Heading2"/>
        <w:keepNext w:val="0"/>
        <w:keepLines w:val="0"/>
        <w:spacing w:before="0" w:line="240" w:lineRule="auto"/>
        <w:jc w:val="both"/>
        <w:rPr>
          <w:rFonts w:asciiTheme="minorHAnsi" w:hAnsiTheme="minorHAnsi" w:cstheme="minorHAnsi"/>
          <w:b w:val="0"/>
          <w:i/>
          <w:color w:val="auto"/>
          <w:sz w:val="18"/>
          <w:szCs w:val="18"/>
          <w:lang w:val="fr-CH"/>
        </w:rPr>
      </w:pPr>
    </w:p>
    <w:p w:rsidR="0043525F" w:rsidRDefault="0043525F" w:rsidP="0043525F">
      <w:pPr>
        <w:pStyle w:val="Heading2"/>
        <w:keepNext w:val="0"/>
        <w:keepLines w:val="0"/>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Le 18 et le 22 sont des cafés hôtels encore debout, ainsi que le 20 et le 24.</w:t>
      </w:r>
    </w:p>
    <w:p w:rsidR="0043525F" w:rsidRDefault="0043525F" w:rsidP="0043525F">
      <w:pPr>
        <w:pStyle w:val="Heading2"/>
        <w:keepNext w:val="0"/>
        <w:keepLines w:val="0"/>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Du côté impair, le 21 est en démolition (on voit des bulldozers, des excavatrices, de feux, le 23 et le 25 sont éventrés. Après le 25 plus rien. (p.30)</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i/>
          <w:color w:val="auto"/>
          <w:sz w:val="18"/>
          <w:szCs w:val="18"/>
          <w:lang w:val="fr-CH"/>
        </w:rPr>
        <w:lastRenderedPageBreak/>
        <w:t>27  septembre 1975</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Vers 2 heures du matin</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 xml:space="preserve">La quasi-totalité du côté impair est couverte de palissades en ciment. Sur l’une d’elles un graffiti : </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cstheme="minorHAnsi"/>
          <w:b w:val="0"/>
          <w:color w:val="auto"/>
          <w:sz w:val="18"/>
          <w:szCs w:val="18"/>
          <w:lang w:val="fr-CH"/>
        </w:rPr>
        <w:t>TRAVAIL = TORTURE (p.31)</w:t>
      </w: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p>
    <w:p w:rsidR="0043525F" w:rsidRPr="008E6972" w:rsidRDefault="0043525F" w:rsidP="0043525F">
      <w:pPr>
        <w:pStyle w:val="Heading2"/>
        <w:spacing w:before="0" w:line="240" w:lineRule="auto"/>
        <w:jc w:val="both"/>
        <w:rPr>
          <w:rFonts w:asciiTheme="minorHAnsi" w:hAnsiTheme="minorHAnsi" w:cstheme="minorHAnsi"/>
          <w:b w:val="0"/>
          <w:color w:val="auto"/>
          <w:sz w:val="18"/>
          <w:szCs w:val="18"/>
          <w:lang w:val="fr-CH"/>
        </w:rPr>
      </w:pPr>
      <w:r w:rsidRPr="008E6972">
        <w:rPr>
          <w:rFonts w:asciiTheme="minorHAnsi" w:hAnsiTheme="minorHAnsi"/>
          <w:b w:val="0"/>
          <w:iCs/>
          <w:color w:val="auto"/>
          <w:sz w:val="18"/>
          <w:szCs w:val="18"/>
        </w:rPr>
        <w:t xml:space="preserve">Robert </w:t>
      </w:r>
      <w:proofErr w:type="spellStart"/>
      <w:r w:rsidRPr="008E6972">
        <w:rPr>
          <w:rFonts w:asciiTheme="minorHAnsi" w:hAnsiTheme="minorHAnsi"/>
          <w:b w:val="0"/>
          <w:iCs/>
          <w:color w:val="auto"/>
          <w:sz w:val="18"/>
          <w:szCs w:val="18"/>
        </w:rPr>
        <w:t>Bober</w:t>
      </w:r>
      <w:proofErr w:type="spellEnd"/>
      <w:r w:rsidRPr="008E6972">
        <w:rPr>
          <w:rFonts w:asciiTheme="minorHAnsi" w:hAnsiTheme="minorHAnsi"/>
          <w:b w:val="0"/>
          <w:iCs/>
          <w:color w:val="auto"/>
          <w:sz w:val="18"/>
          <w:szCs w:val="18"/>
        </w:rPr>
        <w:t xml:space="preserve">, </w:t>
      </w:r>
      <w:r w:rsidRPr="008E6972">
        <w:rPr>
          <w:rFonts w:asciiTheme="minorHAnsi" w:hAnsiTheme="minorHAnsi"/>
          <w:b w:val="0"/>
          <w:i/>
          <w:iCs/>
          <w:color w:val="auto"/>
          <w:sz w:val="18"/>
          <w:szCs w:val="18"/>
        </w:rPr>
        <w:t xml:space="preserve">En remontant la rue </w:t>
      </w:r>
      <w:proofErr w:type="spellStart"/>
      <w:r w:rsidRPr="008E6972">
        <w:rPr>
          <w:rFonts w:asciiTheme="minorHAnsi" w:hAnsiTheme="minorHAnsi"/>
          <w:b w:val="0"/>
          <w:i/>
          <w:iCs/>
          <w:color w:val="auto"/>
          <w:sz w:val="18"/>
          <w:szCs w:val="18"/>
        </w:rPr>
        <w:t>Vilin</w:t>
      </w:r>
      <w:proofErr w:type="spellEnd"/>
      <w:r w:rsidRPr="008E6972">
        <w:rPr>
          <w:rFonts w:asciiTheme="minorHAnsi" w:hAnsiTheme="minorHAnsi"/>
          <w:b w:val="0"/>
          <w:color w:val="auto"/>
          <w:sz w:val="18"/>
          <w:szCs w:val="18"/>
        </w:rPr>
        <w:t>, en 1993, l'un de ces hommages que seule l'amitié peut inspirer.</w:t>
      </w:r>
    </w:p>
    <w:p w:rsidR="0043525F" w:rsidRPr="008E6972" w:rsidRDefault="0043525F" w:rsidP="0043525F">
      <w:pPr>
        <w:pStyle w:val="ListParagraph"/>
        <w:spacing w:after="0" w:line="240" w:lineRule="auto"/>
        <w:ind w:left="0"/>
        <w:jc w:val="both"/>
        <w:rPr>
          <w:rFonts w:eastAsia="Times New Roman" w:cstheme="minorHAnsi"/>
          <w:lang w:val="fr-CH" w:eastAsia="fr-BE"/>
        </w:rPr>
      </w:pPr>
    </w:p>
    <w:p w:rsidR="0043525F" w:rsidRPr="00D16B28" w:rsidRDefault="0043525F" w:rsidP="0055300C">
      <w:pPr>
        <w:pStyle w:val="ListParagraph"/>
        <w:numPr>
          <w:ilvl w:val="2"/>
          <w:numId w:val="11"/>
        </w:numPr>
        <w:spacing w:after="0" w:line="240" w:lineRule="auto"/>
        <w:jc w:val="both"/>
        <w:rPr>
          <w:rFonts w:cstheme="minorHAnsi"/>
          <w:b/>
        </w:rPr>
      </w:pPr>
      <w:r w:rsidRPr="00D16B28">
        <w:rPr>
          <w:rFonts w:cstheme="minorHAnsi"/>
          <w:b/>
        </w:rPr>
        <w:t xml:space="preserve">Jean Portante, </w:t>
      </w:r>
      <w:r w:rsidRPr="00D16B28">
        <w:rPr>
          <w:rFonts w:cstheme="minorHAnsi"/>
          <w:b/>
          <w:i/>
        </w:rPr>
        <w:t>La mémoire de la baleine</w:t>
      </w:r>
    </w:p>
    <w:p w:rsidR="0043525F" w:rsidRPr="00044118" w:rsidRDefault="0043525F" w:rsidP="0043525F">
      <w:pPr>
        <w:spacing w:after="0" w:line="240" w:lineRule="auto"/>
        <w:jc w:val="both"/>
        <w:rPr>
          <w:rFonts w:cstheme="minorHAnsi"/>
        </w:rPr>
      </w:pPr>
    </w:p>
    <w:p w:rsidR="0043525F" w:rsidRPr="00044118" w:rsidRDefault="0043525F" w:rsidP="00FF7331">
      <w:pPr>
        <w:spacing w:after="0" w:line="240" w:lineRule="auto"/>
        <w:ind w:firstLine="360"/>
        <w:jc w:val="both"/>
        <w:rPr>
          <w:rFonts w:cstheme="minorHAnsi"/>
        </w:rPr>
      </w:pPr>
      <w:r w:rsidRPr="00044118">
        <w:rPr>
          <w:rFonts w:cstheme="minorHAnsi"/>
        </w:rPr>
        <w:t xml:space="preserve">Tout lieu de vie est un lieu de mémoire potentiel, l’immeuble qui a remplacé la boutique de fleuriste de son oncle </w:t>
      </w:r>
      <w:proofErr w:type="spellStart"/>
      <w:r w:rsidRPr="00044118">
        <w:rPr>
          <w:rFonts w:cstheme="minorHAnsi"/>
        </w:rPr>
        <w:t>Frédy</w:t>
      </w:r>
      <w:proofErr w:type="spellEnd"/>
      <w:r w:rsidRPr="00044118">
        <w:rPr>
          <w:rFonts w:cstheme="minorHAnsi"/>
        </w:rPr>
        <w:t xml:space="preserve"> est une œuvre des hommes ou des styles. L’habitat humain semble toujours précaire, menacé.  </w:t>
      </w:r>
    </w:p>
    <w:p w:rsidR="0043525F" w:rsidRPr="00044118" w:rsidRDefault="0043525F" w:rsidP="0043525F">
      <w:pPr>
        <w:spacing w:after="0" w:line="240" w:lineRule="auto"/>
        <w:jc w:val="both"/>
        <w:rPr>
          <w:rFonts w:cstheme="minorHAnsi"/>
        </w:rPr>
      </w:pPr>
    </w:p>
    <w:p w:rsidR="0043525F" w:rsidRPr="0078674B" w:rsidRDefault="0043525F" w:rsidP="0043525F">
      <w:pPr>
        <w:spacing w:after="0" w:line="240" w:lineRule="auto"/>
        <w:ind w:left="360"/>
        <w:jc w:val="both"/>
        <w:rPr>
          <w:rFonts w:cstheme="minorHAnsi"/>
          <w:sz w:val="18"/>
          <w:szCs w:val="18"/>
        </w:rPr>
      </w:pPr>
      <w:r w:rsidRPr="0078674B">
        <w:rPr>
          <w:rFonts w:cstheme="minorHAnsi"/>
          <w:sz w:val="18"/>
          <w:szCs w:val="18"/>
        </w:rPr>
        <w:t xml:space="preserve">« je repense les yeux fermés, à la suite de l’histoire,  tante Lucie qui a conseillé à oncle Alfredo de cesser de s’appeler Alfredo, pas à cause des voisins, a-t-elle expliqué, parce que les voisins n’ont qu’à s’occuper de leurs oignons, mais à cause du magasin qui ne peut pas s’appeler chez Alfredo, pour une question de </w:t>
      </w:r>
      <w:r w:rsidRPr="0078674B">
        <w:rPr>
          <w:rFonts w:cstheme="minorHAnsi"/>
          <w:b/>
          <w:sz w:val="18"/>
          <w:szCs w:val="18"/>
        </w:rPr>
        <w:t>banale survie</w:t>
      </w:r>
      <w:r w:rsidRPr="0078674B">
        <w:rPr>
          <w:rFonts w:cstheme="minorHAnsi"/>
          <w:sz w:val="18"/>
          <w:szCs w:val="18"/>
        </w:rPr>
        <w:t xml:space="preserve">, étant donné  qu’un peu plus haut dans la rue, un peu plus près de la Ville, il y a cet autre fleuriste qui, lui, possède un nom bien de chez nous, Müller qu’l s’appelle, a-t-elle dit, un nom de tronc d’arbre, a dit oncle </w:t>
      </w:r>
      <w:proofErr w:type="spellStart"/>
      <w:r w:rsidRPr="0078674B">
        <w:rPr>
          <w:rFonts w:cstheme="minorHAnsi"/>
          <w:sz w:val="18"/>
          <w:szCs w:val="18"/>
        </w:rPr>
        <w:t>Frédy</w:t>
      </w:r>
      <w:proofErr w:type="spellEnd"/>
      <w:r w:rsidRPr="0078674B">
        <w:rPr>
          <w:rFonts w:cstheme="minorHAnsi"/>
          <w:sz w:val="18"/>
          <w:szCs w:val="18"/>
        </w:rPr>
        <w:t xml:space="preserve">, et il serait dommage de sacrifier </w:t>
      </w:r>
      <w:r w:rsidRPr="0078674B">
        <w:rPr>
          <w:rFonts w:cstheme="minorHAnsi"/>
          <w:b/>
          <w:sz w:val="18"/>
          <w:szCs w:val="18"/>
        </w:rPr>
        <w:t xml:space="preserve">le site privilégié </w:t>
      </w:r>
      <w:r w:rsidRPr="0078674B">
        <w:rPr>
          <w:rFonts w:cstheme="minorHAnsi"/>
          <w:sz w:val="18"/>
          <w:szCs w:val="18"/>
        </w:rPr>
        <w:t xml:space="preserve">de leur magasin, situé juste au point où les deux grandes routes formant un v et venant, l’une d’Echternach, l’autre d’Ettelbrück, se rejoignent, à l’entrée de la Ville, en face de ce qui va devenir la clinique d’Eich, à côté du couvent et de l’arrêt du tramway, au profit de ce nouveau venu, cet intrus, ce bûcheron sans tradition de fleuriste, surgi personne ne sait très bien d’où, et qui a doté son magasin d’une énorme vitrine, avec stores colorés et marquises et tout, une vitrine derrière laquelle s’étalent non seulement des fleurs et des plantes, mais aussi des fruits et des légumes et des sucreries de tous genres, ce qui lui donnerait un avantage certain, a encore expliqué tante Lucie, si leur magasin à eux, malgré la petite vitrine et l’absence de stores et de marquises, ne se trouvait justement là où il se trouve, c’est-à-dire, a-t-elle insisté, en face de la clinique qui n’existe pas encore vraiment mais qui ne tardera pas à être construite, à côté du couvent et, surtout, à côté de l’arrêt de la ligne dix du tramway, une guérite d’attente située sous les fenêtres des religieuses, parce qu’il y avait un tramway à l’époque, un vrai tramway jaune et bleu, avec motrice, remorque et un seul phare sous le pare-brise en forme de triptyque, un seul œil, comme le cyclope des histoires insolites de mon frère, un tramway comme on n’en voit plus que sur les photos, dans les musées ou dans certaines villes, à Milan, Vienne ou Amsterdam par exemple, mais le mien, le numéro vingt-six de la ligne dix, est resté vivant , sans doute parce que j’ai peut-être participé à sa dernière course, bien plus tard, en soixante-quatre, le 5 septembre pour être plus précis, vivant, malgré la cérémonie qui ressemblait plutôt à un enterrement  […] quand, progressivement, des bus sont venus supplanter des motrices, commençant à empester la ville de leurs gaz d’échappement, le progrès disait-on, et c’était vrai, ajoutait oncle </w:t>
      </w:r>
      <w:proofErr w:type="spellStart"/>
      <w:r w:rsidRPr="0078674B">
        <w:rPr>
          <w:rFonts w:cstheme="minorHAnsi"/>
          <w:sz w:val="18"/>
          <w:szCs w:val="18"/>
        </w:rPr>
        <w:t>Frédy</w:t>
      </w:r>
      <w:proofErr w:type="spellEnd"/>
      <w:r w:rsidRPr="0078674B">
        <w:rPr>
          <w:rFonts w:cstheme="minorHAnsi"/>
          <w:sz w:val="18"/>
          <w:szCs w:val="18"/>
        </w:rPr>
        <w:t xml:space="preserve">, parce qu’à San </w:t>
      </w:r>
      <w:proofErr w:type="spellStart"/>
      <w:r w:rsidRPr="0078674B">
        <w:rPr>
          <w:rFonts w:cstheme="minorHAnsi"/>
          <w:sz w:val="18"/>
          <w:szCs w:val="18"/>
        </w:rPr>
        <w:t>Demetrio</w:t>
      </w:r>
      <w:proofErr w:type="spellEnd"/>
      <w:r w:rsidRPr="0078674B">
        <w:rPr>
          <w:rFonts w:cstheme="minorHAnsi"/>
          <w:sz w:val="18"/>
          <w:szCs w:val="18"/>
        </w:rPr>
        <w:t xml:space="preserve">, tout ce qu’il y avait pour se déplacer, dans les ruelles étroites, c’étaient des chariots et des mules, mais là, sur la place du Théâtre, les autorités communales ne faisaient plus que donner le coup de grâce au tramway, inévitable, s’évertuaient-ils à expliquer, comme s’ils voulaient s’exonérer de leur culpabilité [dénégation théorique], me dis-je aujourd’hui […] les temps ont changé depuis l’époque où tante Lucie a conseillé à </w:t>
      </w:r>
      <w:proofErr w:type="spellStart"/>
      <w:r w:rsidRPr="0078674B">
        <w:rPr>
          <w:rFonts w:cstheme="minorHAnsi"/>
          <w:sz w:val="18"/>
          <w:szCs w:val="18"/>
        </w:rPr>
        <w:t>Afredo</w:t>
      </w:r>
      <w:proofErr w:type="spellEnd"/>
      <w:r w:rsidRPr="0078674B">
        <w:rPr>
          <w:rFonts w:cstheme="minorHAnsi"/>
          <w:sz w:val="18"/>
          <w:szCs w:val="18"/>
        </w:rPr>
        <w:t xml:space="preserve"> de cesser de s’appeler Alfredo, et elle serait, qui sait, heureuse aujourd’hui de pouvoir graver avec des lettres tricolores, rouges, blanches et vertes, chez Alfredo sur la petite vitrine du petit magasin en face de la clinique, à côté de l’arrêt de tramway devenu un arrêt d’autobus, d’un prosaïque autobus sans rails ni câbles ni étincelles ni rien, mais, malheureusement, le magasin n’existe plus, ou pour le dire autrement, le magasin de fleurs a fait place à un grand immeuble de six étages et douze appartements, tandis que dans l’un des appartements vit, quand il n’est pas au sanatorium de Vianden ou au café-jeu-de-quilles du coin ou encore dans ses serres délabrées, notre oncle </w:t>
      </w:r>
      <w:proofErr w:type="spellStart"/>
      <w:r w:rsidRPr="0078674B">
        <w:rPr>
          <w:rFonts w:cstheme="minorHAnsi"/>
          <w:sz w:val="18"/>
          <w:szCs w:val="18"/>
        </w:rPr>
        <w:t>Frédy</w:t>
      </w:r>
      <w:proofErr w:type="spellEnd"/>
      <w:r w:rsidRPr="0078674B">
        <w:rPr>
          <w:rFonts w:cstheme="minorHAnsi"/>
          <w:sz w:val="18"/>
          <w:szCs w:val="18"/>
        </w:rPr>
        <w:t xml:space="preserve">, alias Alfredo, l’ex-jardinier-fumeur reconverti en vieillard fumeur après être passé par toute une panoplie de métiers fumeurs lorsque les clients se sont mis à préférer, on ne sait pour quelle raison, la grande vitrine de chez Müller avec ses stores et ses marquises qui à chaque printemps changent de couleur et plein d’étagères qui n’offrent pas seulement des fleurs qu’oncle </w:t>
      </w:r>
      <w:proofErr w:type="spellStart"/>
      <w:r w:rsidRPr="0078674B">
        <w:rPr>
          <w:rFonts w:cstheme="minorHAnsi"/>
          <w:sz w:val="18"/>
          <w:szCs w:val="18"/>
        </w:rPr>
        <w:t>Frédy</w:t>
      </w:r>
      <w:proofErr w:type="spellEnd"/>
      <w:r w:rsidRPr="0078674B">
        <w:rPr>
          <w:rFonts w:cstheme="minorHAnsi"/>
          <w:sz w:val="18"/>
          <w:szCs w:val="18"/>
        </w:rPr>
        <w:t xml:space="preserve"> et tante Lucie, </w:t>
      </w:r>
      <w:r w:rsidRPr="0078674B">
        <w:rPr>
          <w:rFonts w:cstheme="minorHAnsi"/>
          <w:b/>
          <w:sz w:val="18"/>
          <w:szCs w:val="18"/>
        </w:rPr>
        <w:t>pour ne pas mourir</w:t>
      </w:r>
      <w:r w:rsidRPr="0078674B">
        <w:rPr>
          <w:rFonts w:cstheme="minorHAnsi"/>
          <w:sz w:val="18"/>
          <w:szCs w:val="18"/>
        </w:rPr>
        <w:t xml:space="preserve">, continuent de faire pousser dans les serres délabrées situées en face de ce qu’on appelle aujourd’hui le château chinois de </w:t>
      </w:r>
      <w:proofErr w:type="spellStart"/>
      <w:r w:rsidRPr="0078674B">
        <w:rPr>
          <w:rFonts w:cstheme="minorHAnsi"/>
          <w:sz w:val="18"/>
          <w:szCs w:val="18"/>
        </w:rPr>
        <w:t>Dommeldange</w:t>
      </w:r>
      <w:proofErr w:type="spellEnd"/>
      <w:r w:rsidRPr="0078674B">
        <w:rPr>
          <w:rFonts w:cstheme="minorHAnsi"/>
          <w:sz w:val="18"/>
          <w:szCs w:val="18"/>
        </w:rPr>
        <w:t xml:space="preserve">, des fleurs qu’ils vendent au marché ou, quand </w:t>
      </w:r>
      <w:proofErr w:type="spellStart"/>
      <w:r w:rsidRPr="0078674B">
        <w:rPr>
          <w:rFonts w:cstheme="minorHAnsi"/>
          <w:sz w:val="18"/>
          <w:szCs w:val="18"/>
        </w:rPr>
        <w:t>ilq</w:t>
      </w:r>
      <w:proofErr w:type="spellEnd"/>
      <w:r w:rsidRPr="0078674B">
        <w:rPr>
          <w:rFonts w:cstheme="minorHAnsi"/>
          <w:sz w:val="18"/>
          <w:szCs w:val="18"/>
        </w:rPr>
        <w:t xml:space="preserve"> n’arrivent pas à s’en débarrasser, à ce bûcheron au nom de tronc d’arbre, qui dans son magasin continue d’avoir toutes sortes d’articles, et même plus qu’à l’époque, comme dans un supermarché, parce que ça aussi, mais cette fois ce n’est pas oncle </w:t>
      </w:r>
      <w:proofErr w:type="spellStart"/>
      <w:r w:rsidRPr="0078674B">
        <w:rPr>
          <w:rFonts w:cstheme="minorHAnsi"/>
          <w:sz w:val="18"/>
          <w:szCs w:val="18"/>
        </w:rPr>
        <w:t>Frédy</w:t>
      </w:r>
      <w:proofErr w:type="spellEnd"/>
      <w:r w:rsidRPr="0078674B">
        <w:rPr>
          <w:rFonts w:cstheme="minorHAnsi"/>
          <w:sz w:val="18"/>
          <w:szCs w:val="18"/>
        </w:rPr>
        <w:t xml:space="preserve"> qui l’a dit,  c’est le progrès, les courses qu’on ne va plus faire qu’une fois par semaine, en dehors de la ville, avec des vendeuses qui ne disent plus bonjour, avec la voiture devenue elle aussi indispensable, la voiture qui tue le bus, comme le bus a tué le tramway, c’est ça le progrès, un massacre inutile, le temps qui avance comme un rouleau compresseur et emporte, avec les objets qui disparaissent, des pans entiers de mémoire […]</w:t>
      </w:r>
      <w:r w:rsidRPr="0078674B">
        <w:rPr>
          <w:rStyle w:val="FootnoteReference"/>
          <w:rFonts w:cstheme="minorHAnsi"/>
          <w:sz w:val="18"/>
          <w:szCs w:val="18"/>
        </w:rPr>
        <w:t xml:space="preserve"> </w:t>
      </w:r>
      <w:r w:rsidRPr="0078674B">
        <w:rPr>
          <w:rStyle w:val="FootnoteReference"/>
          <w:rFonts w:cstheme="minorHAnsi"/>
          <w:sz w:val="18"/>
          <w:szCs w:val="18"/>
        </w:rPr>
        <w:footnoteReference w:id="30"/>
      </w:r>
    </w:p>
    <w:p w:rsidR="0043525F" w:rsidRDefault="0043525F" w:rsidP="0043525F">
      <w:pPr>
        <w:pStyle w:val="ListParagraph"/>
        <w:spacing w:after="0" w:line="240" w:lineRule="auto"/>
        <w:ind w:left="1068"/>
        <w:jc w:val="both"/>
        <w:outlineLvl w:val="2"/>
        <w:rPr>
          <w:rFonts w:cstheme="minorHAnsi"/>
          <w:b/>
        </w:rPr>
      </w:pPr>
    </w:p>
    <w:p w:rsidR="0043525F" w:rsidRDefault="0043525F" w:rsidP="0043525F">
      <w:pPr>
        <w:pStyle w:val="ListParagraph"/>
        <w:spacing w:after="0" w:line="240" w:lineRule="auto"/>
        <w:ind w:left="1068"/>
        <w:jc w:val="both"/>
        <w:outlineLvl w:val="2"/>
        <w:rPr>
          <w:rFonts w:cstheme="minorHAnsi"/>
          <w:b/>
        </w:rPr>
      </w:pPr>
    </w:p>
    <w:p w:rsidR="0043525F" w:rsidRDefault="0043525F" w:rsidP="00434CC5">
      <w:pPr>
        <w:pStyle w:val="ListParagraph"/>
        <w:spacing w:after="0" w:line="240" w:lineRule="auto"/>
        <w:rPr>
          <w:rFonts w:cstheme="minorHAnsi"/>
          <w:b/>
        </w:rPr>
      </w:pPr>
    </w:p>
    <w:p w:rsidR="00434CC5" w:rsidRPr="009E6E3F" w:rsidRDefault="0043525F" w:rsidP="00434CC5">
      <w:pPr>
        <w:pStyle w:val="ListParagraph"/>
        <w:spacing w:after="0" w:line="240" w:lineRule="auto"/>
        <w:rPr>
          <w:rFonts w:cstheme="minorHAnsi"/>
          <w:b/>
        </w:rPr>
      </w:pPr>
      <w:r>
        <w:rPr>
          <w:rFonts w:cstheme="minorHAnsi"/>
          <w:b/>
        </w:rPr>
        <w:t>3.2.</w:t>
      </w:r>
      <w:r w:rsidR="00FF7331">
        <w:rPr>
          <w:rFonts w:cstheme="minorHAnsi"/>
          <w:b/>
        </w:rPr>
        <w:t>4</w:t>
      </w:r>
      <w:r>
        <w:rPr>
          <w:rFonts w:cstheme="minorHAnsi"/>
          <w:b/>
        </w:rPr>
        <w:t>.</w:t>
      </w:r>
      <w:r w:rsidR="00434CC5" w:rsidRPr="009E6E3F">
        <w:rPr>
          <w:rFonts w:cstheme="minorHAnsi"/>
          <w:b/>
        </w:rPr>
        <w:t xml:space="preserve">  Le </w:t>
      </w:r>
      <w:proofErr w:type="spellStart"/>
      <w:r w:rsidR="00434CC5" w:rsidRPr="009E6E3F">
        <w:rPr>
          <w:rFonts w:cstheme="minorHAnsi"/>
          <w:b/>
        </w:rPr>
        <w:t>Vele</w:t>
      </w:r>
      <w:proofErr w:type="spellEnd"/>
      <w:r w:rsidR="00434CC5" w:rsidRPr="009E6E3F">
        <w:rPr>
          <w:rFonts w:cstheme="minorHAnsi"/>
          <w:b/>
        </w:rPr>
        <w:t xml:space="preserve"> di </w:t>
      </w:r>
      <w:proofErr w:type="spellStart"/>
      <w:r w:rsidR="00434CC5" w:rsidRPr="009E6E3F">
        <w:rPr>
          <w:rFonts w:cstheme="minorHAnsi"/>
          <w:b/>
        </w:rPr>
        <w:t>Scampia</w:t>
      </w:r>
      <w:proofErr w:type="spellEnd"/>
    </w:p>
    <w:p w:rsidR="00434CC5" w:rsidRDefault="00434CC5" w:rsidP="00434CC5">
      <w:pPr>
        <w:pStyle w:val="ListParagraph"/>
        <w:spacing w:after="0" w:line="240" w:lineRule="auto"/>
        <w:rPr>
          <w:rFonts w:cstheme="minorHAnsi"/>
        </w:rPr>
      </w:pPr>
    </w:p>
    <w:p w:rsidR="00434CC5" w:rsidRPr="009E6E3F" w:rsidRDefault="00434CC5" w:rsidP="00FF7331">
      <w:pPr>
        <w:spacing w:after="0" w:line="240" w:lineRule="auto"/>
        <w:ind w:firstLine="708"/>
        <w:jc w:val="both"/>
        <w:rPr>
          <w:rFonts w:cstheme="minorHAnsi"/>
        </w:rPr>
      </w:pPr>
      <w:r w:rsidRPr="009E6E3F">
        <w:rPr>
          <w:rFonts w:cstheme="minorHAnsi"/>
        </w:rPr>
        <w:t>« </w:t>
      </w:r>
      <w:proofErr w:type="spellStart"/>
      <w:r w:rsidRPr="009E6E3F">
        <w:rPr>
          <w:rFonts w:cstheme="minorHAnsi"/>
        </w:rPr>
        <w:t>Risanamento</w:t>
      </w:r>
      <w:proofErr w:type="spellEnd"/>
      <w:r w:rsidRPr="009E6E3F">
        <w:rPr>
          <w:rFonts w:cstheme="minorHAnsi"/>
        </w:rPr>
        <w:t xml:space="preserve">”, ou le fiasco social du projet urbain </w:t>
      </w:r>
      <w:proofErr w:type="spellStart"/>
      <w:r w:rsidRPr="009E6E3F">
        <w:rPr>
          <w:rFonts w:cstheme="minorHAnsi"/>
          <w:i/>
          <w:spacing w:val="-1"/>
        </w:rPr>
        <w:t>V</w:t>
      </w:r>
      <w:r w:rsidRPr="009E6E3F">
        <w:rPr>
          <w:rFonts w:cstheme="minorHAnsi"/>
          <w:i/>
        </w:rPr>
        <w:t>e</w:t>
      </w:r>
      <w:r w:rsidRPr="009E6E3F">
        <w:rPr>
          <w:rFonts w:cstheme="minorHAnsi"/>
          <w:i/>
          <w:spacing w:val="-1"/>
        </w:rPr>
        <w:t>l</w:t>
      </w:r>
      <w:r w:rsidRPr="009E6E3F">
        <w:rPr>
          <w:rFonts w:cstheme="minorHAnsi"/>
          <w:i/>
        </w:rPr>
        <w:t>e</w:t>
      </w:r>
      <w:proofErr w:type="spellEnd"/>
      <w:r w:rsidRPr="009E6E3F">
        <w:rPr>
          <w:rFonts w:cstheme="minorHAnsi"/>
          <w:i/>
        </w:rPr>
        <w:t xml:space="preserve"> di </w:t>
      </w:r>
      <w:proofErr w:type="spellStart"/>
      <w:r w:rsidRPr="009E6E3F">
        <w:rPr>
          <w:rFonts w:cstheme="minorHAnsi"/>
          <w:i/>
          <w:spacing w:val="-1"/>
        </w:rPr>
        <w:t>S</w:t>
      </w:r>
      <w:r w:rsidRPr="009E6E3F">
        <w:rPr>
          <w:rFonts w:cstheme="minorHAnsi"/>
          <w:i/>
        </w:rPr>
        <w:t>c</w:t>
      </w:r>
      <w:r w:rsidRPr="009E6E3F">
        <w:rPr>
          <w:rFonts w:cstheme="minorHAnsi"/>
          <w:i/>
          <w:spacing w:val="-3"/>
        </w:rPr>
        <w:t>a</w:t>
      </w:r>
      <w:r w:rsidRPr="009E6E3F">
        <w:rPr>
          <w:rFonts w:cstheme="minorHAnsi"/>
          <w:i/>
          <w:spacing w:val="1"/>
        </w:rPr>
        <w:t>m</w:t>
      </w:r>
      <w:r w:rsidRPr="009E6E3F">
        <w:rPr>
          <w:rFonts w:cstheme="minorHAnsi"/>
          <w:i/>
        </w:rPr>
        <w:t>p</w:t>
      </w:r>
      <w:r w:rsidRPr="009E6E3F">
        <w:rPr>
          <w:rFonts w:cstheme="minorHAnsi"/>
          <w:i/>
          <w:spacing w:val="-1"/>
        </w:rPr>
        <w:t>i</w:t>
      </w:r>
      <w:r w:rsidRPr="009E6E3F">
        <w:rPr>
          <w:rFonts w:cstheme="minorHAnsi"/>
          <w:i/>
        </w:rPr>
        <w:t>a</w:t>
      </w:r>
      <w:proofErr w:type="spellEnd"/>
      <w:r w:rsidRPr="009E6E3F">
        <w:rPr>
          <w:rFonts w:cstheme="minorHAnsi"/>
          <w:i/>
          <w:spacing w:val="-1"/>
        </w:rPr>
        <w:t xml:space="preserve"> </w:t>
      </w:r>
      <w:r w:rsidRPr="009E6E3F">
        <w:rPr>
          <w:rFonts w:cstheme="minorHAnsi"/>
          <w:spacing w:val="1"/>
        </w:rPr>
        <w:t>(Voiles de</w:t>
      </w:r>
      <w:r w:rsidRPr="009E6E3F">
        <w:rPr>
          <w:rFonts w:cstheme="minorHAnsi"/>
          <w:i/>
          <w:spacing w:val="-1"/>
        </w:rPr>
        <w:t xml:space="preserve"> </w:t>
      </w:r>
      <w:proofErr w:type="spellStart"/>
      <w:r w:rsidRPr="009E6E3F">
        <w:rPr>
          <w:rFonts w:cstheme="minorHAnsi"/>
          <w:i/>
          <w:spacing w:val="-1"/>
        </w:rPr>
        <w:t>S</w:t>
      </w:r>
      <w:r w:rsidRPr="009E6E3F">
        <w:rPr>
          <w:rFonts w:cstheme="minorHAnsi"/>
          <w:i/>
        </w:rPr>
        <w:t>camp</w:t>
      </w:r>
      <w:r w:rsidRPr="009E6E3F">
        <w:rPr>
          <w:rFonts w:cstheme="minorHAnsi"/>
          <w:i/>
          <w:spacing w:val="-1"/>
        </w:rPr>
        <w:t>i</w:t>
      </w:r>
      <w:r w:rsidRPr="009E6E3F">
        <w:rPr>
          <w:rFonts w:cstheme="minorHAnsi"/>
          <w:i/>
          <w:spacing w:val="1"/>
        </w:rPr>
        <w:t>a</w:t>
      </w:r>
      <w:proofErr w:type="spellEnd"/>
      <w:r w:rsidRPr="009E6E3F">
        <w:rPr>
          <w:rFonts w:cstheme="minorHAnsi"/>
        </w:rPr>
        <w:t>) entre 1962 et 1975</w:t>
      </w:r>
      <w:r w:rsidRPr="009E6E3F">
        <w:rPr>
          <w:rFonts w:cstheme="minorHAnsi"/>
          <w:spacing w:val="-4"/>
        </w:rPr>
        <w:t xml:space="preserve"> dans le Nord de Naples, dessinées par Franz di </w:t>
      </w:r>
      <w:proofErr w:type="spellStart"/>
      <w:r w:rsidRPr="009E6E3F">
        <w:rPr>
          <w:rFonts w:cstheme="minorHAnsi"/>
          <w:spacing w:val="-4"/>
        </w:rPr>
        <w:t>Salvo</w:t>
      </w:r>
      <w:proofErr w:type="spellEnd"/>
      <w:r w:rsidRPr="009E6E3F">
        <w:rPr>
          <w:rFonts w:cstheme="minorHAnsi"/>
        </w:rPr>
        <w:t>,</w:t>
      </w:r>
      <w:r w:rsidRPr="009E6E3F">
        <w:rPr>
          <w:rFonts w:cstheme="minorHAnsi"/>
          <w:spacing w:val="2"/>
        </w:rPr>
        <w:t xml:space="preserve"> qui s’est inspiré des</w:t>
      </w:r>
      <w:r w:rsidRPr="009E6E3F">
        <w:rPr>
          <w:rFonts w:cstheme="minorHAnsi"/>
          <w:spacing w:val="-2"/>
        </w:rPr>
        <w:t xml:space="preserve"> </w:t>
      </w:r>
      <w:r w:rsidRPr="009E6E3F">
        <w:rPr>
          <w:rFonts w:cstheme="minorHAnsi"/>
          <w:spacing w:val="1"/>
        </w:rPr>
        <w:t>« </w:t>
      </w:r>
      <w:r w:rsidRPr="009E6E3F">
        <w:rPr>
          <w:rFonts w:cstheme="minorHAnsi"/>
        </w:rPr>
        <w:t xml:space="preserve">unités </w:t>
      </w:r>
      <w:r>
        <w:rPr>
          <w:rFonts w:cstheme="minorHAnsi"/>
        </w:rPr>
        <w:t>d</w:t>
      </w:r>
      <w:r w:rsidRPr="009E6E3F">
        <w:rPr>
          <w:rFonts w:cstheme="minorHAnsi"/>
        </w:rPr>
        <w:t xml:space="preserve">’habitation » du Corbusier, dû au manque de « foyer de socialisation » projeté initialement.  Après l’occupation illégale par les familles s’abritant des tremblements de terre en 1980, le complexe de résidences sociales devint inhabitable et se transforma en réel ghetto et lieu de rencontre pour le trafic de drogue.  Ce déclin  a toujours été toléré et ignoré par le gouvernement.  </w:t>
      </w:r>
    </w:p>
    <w:p w:rsidR="00434CC5" w:rsidRPr="00146668" w:rsidRDefault="00434CC5" w:rsidP="00434CC5">
      <w:pPr>
        <w:spacing w:after="0" w:line="240" w:lineRule="auto"/>
        <w:jc w:val="both"/>
        <w:rPr>
          <w:rFonts w:eastAsia="Times New Roman" w:cstheme="minorHAnsi"/>
          <w:lang w:eastAsia="fr-BE"/>
        </w:rPr>
      </w:pPr>
    </w:p>
    <w:p w:rsidR="00434CC5" w:rsidRPr="00146668" w:rsidRDefault="00434CC5" w:rsidP="00434CC5">
      <w:pPr>
        <w:shd w:val="clear" w:color="auto" w:fill="FFFFFF"/>
        <w:spacing w:after="0" w:line="240" w:lineRule="auto"/>
        <w:ind w:left="1416"/>
        <w:jc w:val="both"/>
        <w:rPr>
          <w:rFonts w:eastAsia="Times New Roman" w:cstheme="minorHAnsi"/>
          <w:b/>
          <w:sz w:val="18"/>
          <w:szCs w:val="18"/>
          <w:lang w:val="it-IT" w:eastAsia="fr-BE"/>
        </w:rPr>
      </w:pPr>
      <w:r w:rsidRPr="00146668">
        <w:rPr>
          <w:rFonts w:eastAsia="Times New Roman" w:cstheme="minorHAnsi"/>
          <w:b/>
          <w:sz w:val="18"/>
          <w:szCs w:val="18"/>
          <w:lang w:val="it-IT" w:eastAsia="fr-BE"/>
        </w:rPr>
        <w:t>Addio alle Vele di Scampio. I “mostri” saranno abattuti</w:t>
      </w:r>
    </w:p>
    <w:p w:rsidR="00434CC5" w:rsidRPr="00146668" w:rsidRDefault="00434CC5" w:rsidP="00434CC5">
      <w:pPr>
        <w:shd w:val="clear" w:color="auto" w:fill="FFFFFF"/>
        <w:spacing w:after="0" w:line="240" w:lineRule="auto"/>
        <w:ind w:left="696"/>
        <w:jc w:val="both"/>
        <w:rPr>
          <w:rFonts w:eastAsia="Times New Roman" w:cstheme="minorHAnsi"/>
          <w:sz w:val="18"/>
          <w:szCs w:val="18"/>
          <w:lang w:val="it-IT" w:eastAsia="fr-BE"/>
        </w:rPr>
      </w:pPr>
      <w:r w:rsidRPr="00146668">
        <w:rPr>
          <w:rFonts w:eastAsia="Times New Roman" w:cstheme="minorHAnsi"/>
          <w:sz w:val="18"/>
          <w:szCs w:val="18"/>
          <w:lang w:val="it-IT" w:eastAsia="fr-BE"/>
        </w:rPr>
        <w:t>C’è un piano in due mosse per liberare e demolire le Vele di Scampia. A metterlo in campo è l’assessore regionale all’Urbanistica Marcello Taglialatela che dichiara guerra agli ecomostri dell’area nord. Il punto di partenza è la norma inserita all’interno della finanziaria regionale, approvata dal Consiglio a fine dicembre, che ha fatto infuriare la giunta de Magistris: «I Comuni hanno la possibilità di sanare le occupazioni abusive che si sono verificate fino al 2009» recita il testo.</w:t>
      </w:r>
    </w:p>
    <w:p w:rsidR="00434CC5" w:rsidRPr="00146668" w:rsidRDefault="00434CC5" w:rsidP="00434CC5">
      <w:pPr>
        <w:shd w:val="clear" w:color="auto" w:fill="FFFFFF"/>
        <w:spacing w:after="0" w:line="240" w:lineRule="auto"/>
        <w:ind w:left="696"/>
        <w:jc w:val="both"/>
        <w:rPr>
          <w:rFonts w:eastAsia="Times New Roman" w:cstheme="minorHAnsi"/>
          <w:sz w:val="18"/>
          <w:szCs w:val="18"/>
          <w:lang w:val="it-IT" w:eastAsia="fr-BE"/>
        </w:rPr>
      </w:pPr>
      <w:r w:rsidRPr="00146668">
        <w:rPr>
          <w:rFonts w:eastAsia="Times New Roman" w:cstheme="minorHAnsi"/>
          <w:sz w:val="18"/>
          <w:szCs w:val="18"/>
          <w:lang w:val="it-IT" w:eastAsia="fr-BE"/>
        </w:rPr>
        <w:br/>
        <w:t xml:space="preserve">Una misura, questa, che coinvolge decine di famiglie residenti nelle Vele senza averne titolo. Da qui la proposta di Taglialatela: applicare la sanatoria per trasformare gli abusivi in legittimi assegnatari. A quel punto gli abitanti delle Vele potrebbero essere trasferiti in altri alloggi di edilizia residenziale pubblica. Così si spianerebbe la strada all’abbattimento degli ecomostri. </w:t>
      </w:r>
    </w:p>
    <w:p w:rsidR="00434CC5" w:rsidRPr="00146668" w:rsidRDefault="00434CC5" w:rsidP="00434CC5">
      <w:pPr>
        <w:shd w:val="clear" w:color="auto" w:fill="FFFFFF"/>
        <w:spacing w:after="0" w:line="240" w:lineRule="auto"/>
        <w:ind w:left="696"/>
        <w:jc w:val="both"/>
        <w:rPr>
          <w:rFonts w:eastAsia="Times New Roman" w:cstheme="minorHAnsi"/>
          <w:sz w:val="18"/>
          <w:szCs w:val="18"/>
          <w:lang w:val="it-IT" w:eastAsia="fr-BE"/>
        </w:rPr>
      </w:pPr>
      <w:r w:rsidRPr="00146668">
        <w:rPr>
          <w:rFonts w:eastAsia="Times New Roman" w:cstheme="minorHAnsi"/>
          <w:sz w:val="18"/>
          <w:szCs w:val="18"/>
          <w:lang w:val="it-IT" w:eastAsia="fr-BE"/>
        </w:rPr>
        <w:t>Ma l’ultima parola spetta al Comune, dove la parola d’ordine è prudenza: «Con il collega Giuseppe Narducci abbiamo già chiarito la nostra netta contrarietà a qualsiasi sanatoria perché rappresenterebbe l’ennesimo regalo a chi vive nell’illegalità» sottolinea l’assessore al Patrimonio Bernardino Tuccillo.</w:t>
      </w:r>
    </w:p>
    <w:p w:rsidR="00434CC5" w:rsidRPr="00146668" w:rsidRDefault="00434CC5" w:rsidP="00434CC5">
      <w:pPr>
        <w:shd w:val="clear" w:color="auto" w:fill="FFFFFF"/>
        <w:spacing w:after="0" w:line="240" w:lineRule="auto"/>
        <w:ind w:left="696"/>
        <w:jc w:val="both"/>
        <w:rPr>
          <w:rFonts w:eastAsia="Times New Roman" w:cstheme="minorHAnsi"/>
          <w:sz w:val="18"/>
          <w:szCs w:val="18"/>
          <w:lang w:val="it-IT" w:eastAsia="fr-BE"/>
        </w:rPr>
      </w:pPr>
      <w:r w:rsidRPr="00146668">
        <w:rPr>
          <w:rFonts w:eastAsia="Times New Roman" w:cstheme="minorHAnsi"/>
          <w:sz w:val="18"/>
          <w:szCs w:val="18"/>
          <w:lang w:val="it-IT" w:eastAsia="fr-BE"/>
        </w:rPr>
        <w:br/>
        <w:t xml:space="preserve">Ora che la norma è legge, però, a Palazzo San Giacomo ci si interroga sull’opportunità o meno di applicarla per risolvere il problema di Scampia: «Le Vele sono una vergogna nazionale - tuona - È evidente, dunque, che siamo impegnati senza sosta per individuare una soluzione efficace nell’interesse dei cittadini. Peraltro diversi consiglieri comunali, sia di centrodestra che di centrosinistra, si stanno adoperando in questa direzione. Ma la questione appare molto delicata e complessa». </w:t>
      </w:r>
    </w:p>
    <w:p w:rsidR="00434CC5" w:rsidRPr="00146668" w:rsidRDefault="00434CC5" w:rsidP="00434CC5">
      <w:pPr>
        <w:shd w:val="clear" w:color="auto" w:fill="FFFFFF"/>
        <w:spacing w:after="0" w:line="240" w:lineRule="auto"/>
        <w:ind w:left="696"/>
        <w:jc w:val="both"/>
        <w:rPr>
          <w:rFonts w:eastAsia="Times New Roman" w:cstheme="minorHAnsi"/>
          <w:sz w:val="18"/>
          <w:szCs w:val="18"/>
          <w:lang w:val="it-IT" w:eastAsia="fr-BE"/>
        </w:rPr>
      </w:pPr>
      <w:r w:rsidRPr="00146668">
        <w:rPr>
          <w:rFonts w:eastAsia="Times New Roman" w:cstheme="minorHAnsi"/>
          <w:sz w:val="18"/>
          <w:szCs w:val="18"/>
          <w:lang w:val="it-IT" w:eastAsia="fr-BE"/>
        </w:rPr>
        <w:br/>
        <w:t>Nonostante la decisione di abbattere le Vele sia condivisa da tutti, in questi anni - complice la carenza di fondi - le ruspe sono entrate in azione solo per tre dei sette edifici a forma triangolare. Nati a seguito della legge 167 del 1962, i fabbricati si ispirarono ai princìpi delle unitès d’habitations di Le Corbusier e alle strutture «a cavalletto» proposte da Kenzo Tange. Il progetto iniziale messo a punto dall’architetto Franz Di Salvo prevedeva la realizzazione di grandi unità abitative dove centinaia di famiglie avrebbero potuto integrarsi e creare una nuova comunità, gettando le basi per il riscatto sociale. Accanto alle Vele, avrebbero dovuto vedere la luce centri sociali, spazi di gioco per bambini ed altre attrezzature collettive. Il sogno si è però trasformato in un incubo poiché il complesso residenziale è diventato un ghetto, regno della spaccio e della delinquenza nonché simbolo di degrado, insicurezza e illegalità. Anche il regista Matteo Garrone ha scelto di ambientare nelle Vele molte scene del film «Gomorra».</w:t>
      </w:r>
      <w:r w:rsidRPr="00146668">
        <w:rPr>
          <w:rFonts w:eastAsia="Times New Roman" w:cstheme="minorHAnsi"/>
          <w:sz w:val="18"/>
          <w:szCs w:val="18"/>
          <w:lang w:val="it-IT" w:eastAsia="fr-BE"/>
        </w:rPr>
        <w:br/>
        <w:t>«È la certificazione del fallimento della filosofia diffusasi negli anni Sessanta» commenta il presidente nazionale di Federcasa, Luciano Cecchi, che auspica una svolta immediata per avviare la riconversione di Scampia e dell’intera area nord. «Basta con i ghetti - aggiunge - bisogna finalmente aprire questi quartieri sfruttando le misure, previste nel piano casa della Campania, che consentono abbattimenti e ricostruzioni con maggiori volumetrie».</w:t>
      </w:r>
    </w:p>
    <w:p w:rsidR="00434CC5" w:rsidRPr="00146668" w:rsidRDefault="00434CC5" w:rsidP="00434CC5">
      <w:pPr>
        <w:spacing w:after="0" w:line="240" w:lineRule="auto"/>
        <w:ind w:left="696"/>
        <w:jc w:val="both"/>
        <w:rPr>
          <w:rFonts w:eastAsia="Times New Roman" w:cstheme="minorHAnsi"/>
          <w:sz w:val="18"/>
          <w:szCs w:val="18"/>
          <w:lang w:val="it-IT" w:eastAsia="fr-BE"/>
        </w:rPr>
      </w:pPr>
      <w:r w:rsidRPr="00146668">
        <w:rPr>
          <w:rFonts w:eastAsia="Times New Roman" w:cstheme="minorHAnsi"/>
          <w:sz w:val="18"/>
          <w:szCs w:val="18"/>
          <w:lang w:val="it-IT" w:eastAsia="fr-BE"/>
        </w:rPr>
        <w:t>http://www.ilmattino.it/articolo.php?id=177687&amp;sez=NAPOLI.</w:t>
      </w:r>
    </w:p>
    <w:p w:rsidR="00434CC5" w:rsidRPr="00146668" w:rsidRDefault="00434CC5" w:rsidP="00434CC5">
      <w:pPr>
        <w:spacing w:after="0" w:line="240" w:lineRule="auto"/>
        <w:jc w:val="both"/>
        <w:rPr>
          <w:rFonts w:eastAsia="Times New Roman" w:cstheme="minorHAnsi"/>
          <w:lang w:val="it-IT" w:eastAsia="fr-BE"/>
        </w:rPr>
      </w:pPr>
    </w:p>
    <w:p w:rsidR="00434CC5" w:rsidRPr="00FF7331" w:rsidRDefault="00FF7331" w:rsidP="0055300C">
      <w:pPr>
        <w:pStyle w:val="ListParagraph"/>
        <w:numPr>
          <w:ilvl w:val="2"/>
          <w:numId w:val="12"/>
        </w:numPr>
        <w:spacing w:after="0" w:line="240" w:lineRule="auto"/>
        <w:jc w:val="both"/>
        <w:rPr>
          <w:rFonts w:eastAsia="Times New Roman" w:cstheme="minorHAnsi"/>
          <w:b/>
          <w:lang w:eastAsia="fr-BE"/>
        </w:rPr>
      </w:pPr>
      <w:r w:rsidRPr="00FF7331">
        <w:rPr>
          <w:rFonts w:eastAsia="Times New Roman" w:cstheme="minorHAnsi"/>
          <w:b/>
          <w:lang w:eastAsia="fr-BE"/>
        </w:rPr>
        <w:t>L</w:t>
      </w:r>
      <w:r w:rsidR="00434CC5" w:rsidRPr="00FF7331">
        <w:rPr>
          <w:rFonts w:eastAsia="Times New Roman" w:cstheme="minorHAnsi"/>
          <w:b/>
          <w:lang w:eastAsia="fr-BE"/>
        </w:rPr>
        <w:t>e Marais</w:t>
      </w:r>
    </w:p>
    <w:p w:rsidR="00434CC5" w:rsidRPr="00044118" w:rsidRDefault="00434CC5" w:rsidP="00434CC5">
      <w:pPr>
        <w:spacing w:after="0" w:line="240" w:lineRule="auto"/>
        <w:jc w:val="both"/>
        <w:rPr>
          <w:rFonts w:eastAsia="Times New Roman" w:cstheme="minorHAnsi"/>
          <w:lang w:eastAsia="fr-BE"/>
        </w:rPr>
      </w:pPr>
    </w:p>
    <w:p w:rsidR="00434CC5" w:rsidRPr="00044118" w:rsidRDefault="00434CC5" w:rsidP="00434CC5">
      <w:pPr>
        <w:spacing w:after="0" w:line="240" w:lineRule="auto"/>
        <w:jc w:val="both"/>
        <w:rPr>
          <w:rFonts w:cstheme="minorHAnsi"/>
        </w:rPr>
      </w:pPr>
      <w:r w:rsidRPr="00044118">
        <w:rPr>
          <w:rFonts w:cstheme="minorHAnsi"/>
        </w:rPr>
        <w:t xml:space="preserve">Dans le Marais c’est plutôt la révolution de la </w:t>
      </w:r>
      <w:proofErr w:type="spellStart"/>
      <w:r w:rsidRPr="008E6972">
        <w:rPr>
          <w:rFonts w:cstheme="minorHAnsi"/>
          <w:i/>
        </w:rPr>
        <w:t>gentrification</w:t>
      </w:r>
      <w:proofErr w:type="spellEnd"/>
      <w:r w:rsidRPr="00044118">
        <w:rPr>
          <w:rFonts w:cstheme="minorHAnsi"/>
        </w:rPr>
        <w:t xml:space="preserve"> qui a sévi.</w:t>
      </w:r>
    </w:p>
    <w:p w:rsidR="00434CC5" w:rsidRPr="00044118" w:rsidRDefault="00434CC5" w:rsidP="00434CC5">
      <w:pPr>
        <w:spacing w:after="0" w:line="240" w:lineRule="auto"/>
        <w:jc w:val="both"/>
        <w:rPr>
          <w:rFonts w:cstheme="minorHAnsi"/>
        </w:rPr>
      </w:pPr>
      <w:r w:rsidRPr="00044118">
        <w:rPr>
          <w:rFonts w:cstheme="minorHAnsi"/>
        </w:rPr>
        <w:t xml:space="preserve">Conflit entre </w:t>
      </w:r>
      <w:r>
        <w:rPr>
          <w:rFonts w:cstheme="minorHAnsi"/>
        </w:rPr>
        <w:t>« </w:t>
      </w:r>
      <w:r w:rsidRPr="00044118">
        <w:rPr>
          <w:rFonts w:cstheme="minorHAnsi"/>
        </w:rPr>
        <w:t>situations sémiotiques</w:t>
      </w:r>
      <w:r>
        <w:rPr>
          <w:rFonts w:cstheme="minorHAnsi"/>
        </w:rPr>
        <w:t> »</w:t>
      </w:r>
      <w:r w:rsidRPr="00044118">
        <w:rPr>
          <w:rFonts w:cstheme="minorHAnsi"/>
        </w:rPr>
        <w:t xml:space="preserve"> : l’inscription « librairie » entre en conflit avec l’usage « acheter des vêtements Nike : « Goldenberg. </w:t>
      </w:r>
      <w:proofErr w:type="spellStart"/>
      <w:r w:rsidRPr="00044118">
        <w:rPr>
          <w:rFonts w:cstheme="minorHAnsi"/>
        </w:rPr>
        <w:t>Delicatessen</w:t>
      </w:r>
      <w:proofErr w:type="spellEnd"/>
      <w:r w:rsidRPr="00044118">
        <w:rPr>
          <w:rFonts w:cstheme="minorHAnsi"/>
        </w:rPr>
        <w:t xml:space="preserve"> Store » entre en conflit avec « Le Temps des Cerises »</w:t>
      </w:r>
      <w:r>
        <w:rPr>
          <w:rFonts w:cstheme="minorHAnsi"/>
        </w:rPr>
        <w:t xml:space="preserve">.  Mais c’est un conflit que Barthes appellerait « naturalisé », « innocenté », ou que Foucault qualifierait de </w:t>
      </w:r>
      <w:r w:rsidRPr="00044118">
        <w:rPr>
          <w:rFonts w:cstheme="minorHAnsi"/>
        </w:rPr>
        <w:t xml:space="preserve">« dénégation théorique » </w:t>
      </w:r>
      <w:r>
        <w:rPr>
          <w:rFonts w:cstheme="minorHAnsi"/>
        </w:rPr>
        <w:t>comme il le faisait au sujet des juges dans</w:t>
      </w:r>
      <w:r w:rsidRPr="00044118">
        <w:rPr>
          <w:rFonts w:cstheme="minorHAnsi"/>
        </w:rPr>
        <w:t xml:space="preserve"> </w:t>
      </w:r>
      <w:r w:rsidRPr="00044118">
        <w:rPr>
          <w:rFonts w:cstheme="minorHAnsi"/>
          <w:i/>
        </w:rPr>
        <w:t xml:space="preserve">Surveiller et punir </w:t>
      </w:r>
      <w:r w:rsidRPr="00044118">
        <w:rPr>
          <w:rFonts w:cstheme="minorHAnsi"/>
        </w:rPr>
        <w:t>« l’essentiel de la peine que nous autres, juges, infligeons, ne croyez pas qu’il consiste à punir ; il cherche à corriger, redresser, « guérir » ; une technique de l’amélioration refoule, dans la peine, la stricte expiation su mal et libère les magistrats du vilain métier de châtier » (Paris, Gallimard, 1975, p.17)</w:t>
      </w:r>
      <w:r>
        <w:rPr>
          <w:rFonts w:cstheme="minorHAnsi"/>
        </w:rPr>
        <w:t xml:space="preserve">.  On pense bien sûr aux grands travaux du Baron de Haussmann qui fort du </w:t>
      </w:r>
      <w:r>
        <w:rPr>
          <w:rFonts w:cstheme="minorHAnsi"/>
        </w:rPr>
        <w:lastRenderedPageBreak/>
        <w:t>soutien du second Empire embraie sur la l</w:t>
      </w:r>
      <w:r w:rsidRPr="00044118">
        <w:rPr>
          <w:rFonts w:cstheme="minorHAnsi"/>
        </w:rPr>
        <w:t>oi de 1841 sur « l’expropriation pour cause d’utilité publique »</w:t>
      </w:r>
      <w:r>
        <w:rPr>
          <w:rFonts w:cstheme="minorHAnsi"/>
        </w:rPr>
        <w:t xml:space="preserve">.  Il faudrait y ajouter le style militant des romans de Zola comme scénario concurrentiel mais dans l’après-coup aux grands travaux : </w:t>
      </w:r>
      <w:r w:rsidRPr="008E6972">
        <w:rPr>
          <w:rFonts w:cstheme="minorHAnsi"/>
          <w:i/>
        </w:rPr>
        <w:t>la Curée, Au bonheur des dames</w:t>
      </w:r>
      <w:r>
        <w:rPr>
          <w:rFonts w:cstheme="minorHAnsi"/>
        </w:rPr>
        <w:t>, etc.</w:t>
      </w:r>
    </w:p>
    <w:p w:rsidR="00434CC5" w:rsidRPr="00044118" w:rsidRDefault="00434CC5" w:rsidP="00434CC5">
      <w:pPr>
        <w:spacing w:after="0" w:line="240" w:lineRule="auto"/>
        <w:jc w:val="both"/>
        <w:rPr>
          <w:rFonts w:eastAsia="Times New Roman" w:cstheme="minorHAnsi"/>
          <w:lang w:eastAsia="fr-BE"/>
        </w:rPr>
      </w:pPr>
    </w:p>
    <w:p w:rsidR="00971DCF" w:rsidRPr="00FF7331" w:rsidRDefault="009775C1" w:rsidP="0055300C">
      <w:pPr>
        <w:pStyle w:val="ListParagraph"/>
        <w:numPr>
          <w:ilvl w:val="2"/>
          <w:numId w:val="12"/>
        </w:numPr>
        <w:spacing w:after="0" w:line="240" w:lineRule="auto"/>
        <w:jc w:val="both"/>
        <w:outlineLvl w:val="2"/>
        <w:rPr>
          <w:rFonts w:cstheme="minorHAnsi"/>
          <w:b/>
        </w:rPr>
      </w:pPr>
      <w:r w:rsidRPr="00FF7331">
        <w:rPr>
          <w:rFonts w:cstheme="minorHAnsi"/>
          <w:b/>
        </w:rPr>
        <w:t>Jean Dubuffet</w:t>
      </w:r>
    </w:p>
    <w:p w:rsidR="00A9559B" w:rsidRDefault="00A9559B" w:rsidP="001E2F18">
      <w:pPr>
        <w:spacing w:after="0" w:line="240" w:lineRule="auto"/>
        <w:ind w:firstLine="708"/>
        <w:jc w:val="both"/>
        <w:rPr>
          <w:rFonts w:cstheme="minorHAnsi"/>
        </w:rPr>
      </w:pPr>
    </w:p>
    <w:p w:rsidR="006029CE" w:rsidRPr="00146668" w:rsidRDefault="00810515" w:rsidP="001E2F18">
      <w:pPr>
        <w:spacing w:after="0" w:line="240" w:lineRule="auto"/>
        <w:ind w:firstLine="708"/>
        <w:jc w:val="both"/>
        <w:rPr>
          <w:rStyle w:val="barnavig1"/>
          <w:rFonts w:asciiTheme="minorHAnsi" w:hAnsiTheme="minorHAnsi" w:cstheme="minorHAnsi"/>
          <w:color w:val="auto"/>
          <w:sz w:val="22"/>
          <w:szCs w:val="22"/>
        </w:rPr>
      </w:pPr>
      <w:r w:rsidRPr="00146668">
        <w:rPr>
          <w:rFonts w:cstheme="minorHAnsi"/>
        </w:rPr>
        <w:t>En 197</w:t>
      </w:r>
      <w:r w:rsidR="0010088C" w:rsidRPr="00146668">
        <w:rPr>
          <w:rFonts w:cstheme="minorHAnsi"/>
        </w:rPr>
        <w:t>4</w:t>
      </w:r>
      <w:r w:rsidRPr="00146668">
        <w:rPr>
          <w:rFonts w:cstheme="minorHAnsi"/>
        </w:rPr>
        <w:t>, Jean Dubuffet</w:t>
      </w:r>
      <w:r w:rsidR="0010088C" w:rsidRPr="00146668">
        <w:rPr>
          <w:rFonts w:cstheme="minorHAnsi"/>
        </w:rPr>
        <w:t xml:space="preserve"> et Pierre Dreyfus, directeur de la Régie Renault de l’époque, </w:t>
      </w:r>
      <w:r w:rsidRPr="00146668">
        <w:rPr>
          <w:rFonts w:cstheme="minorHAnsi"/>
        </w:rPr>
        <w:t xml:space="preserve"> conçoit la construction d’un </w:t>
      </w:r>
      <w:r w:rsidRPr="00146668">
        <w:rPr>
          <w:rFonts w:cstheme="minorHAnsi"/>
          <w:i/>
        </w:rPr>
        <w:t>Salon d’</w:t>
      </w:r>
      <w:r w:rsidR="0010088C" w:rsidRPr="00146668">
        <w:rPr>
          <w:rFonts w:cstheme="minorHAnsi"/>
          <w:i/>
        </w:rPr>
        <w:t>été</w:t>
      </w:r>
      <w:r w:rsidR="00ED1940" w:rsidRPr="00A9559B">
        <w:rPr>
          <w:rFonts w:cstheme="minorHAnsi"/>
        </w:rPr>
        <w:t>,</w:t>
      </w:r>
      <w:r w:rsidR="00906B8F" w:rsidRPr="00A9559B">
        <w:rPr>
          <w:rStyle w:val="separator"/>
          <w:rFonts w:cstheme="minorHAnsi"/>
          <w:bCs/>
        </w:rPr>
        <w:t xml:space="preserve"> </w:t>
      </w:r>
      <w:r w:rsidR="00A9559B" w:rsidRPr="00A9559B">
        <w:rPr>
          <w:rStyle w:val="separator"/>
          <w:rFonts w:cstheme="minorHAnsi"/>
          <w:bCs/>
        </w:rPr>
        <w:t>un « lieu de vie »,</w:t>
      </w:r>
      <w:r w:rsidR="00A9559B">
        <w:rPr>
          <w:rStyle w:val="separator"/>
          <w:rFonts w:cstheme="minorHAnsi"/>
          <w:b/>
          <w:bCs/>
        </w:rPr>
        <w:t xml:space="preserve"> </w:t>
      </w:r>
      <w:r w:rsidR="0010088C" w:rsidRPr="00146668">
        <w:rPr>
          <w:rStyle w:val="separator"/>
          <w:rFonts w:cstheme="minorHAnsi"/>
          <w:bCs/>
        </w:rPr>
        <w:t>un parc de structures contemporaines dans lequel les ouvriers pourront se délasser et converser pendant leurs heures de pause. Dubuffet opte pour le titre de « Salon d’</w:t>
      </w:r>
      <w:r w:rsidR="00ED1940" w:rsidRPr="00146668">
        <w:rPr>
          <w:rStyle w:val="separator"/>
          <w:rFonts w:cstheme="minorHAnsi"/>
          <w:bCs/>
        </w:rPr>
        <w:t>Été</w:t>
      </w:r>
      <w:r w:rsidR="0010088C" w:rsidRPr="00146668">
        <w:rPr>
          <w:rStyle w:val="separator"/>
          <w:rFonts w:cstheme="minorHAnsi"/>
          <w:bCs/>
        </w:rPr>
        <w:t xml:space="preserve"> », </w:t>
      </w:r>
      <w:r w:rsidR="00ED1940" w:rsidRPr="00146668">
        <w:rPr>
          <w:rStyle w:val="separator"/>
          <w:rFonts w:cstheme="minorHAnsi"/>
          <w:bCs/>
        </w:rPr>
        <w:t>[</w:t>
      </w:r>
      <w:r w:rsidR="0010088C" w:rsidRPr="00146668">
        <w:rPr>
          <w:rStyle w:val="separator"/>
          <w:rFonts w:cstheme="minorHAnsi"/>
          <w:bCs/>
        </w:rPr>
        <w:t>allusion à son « Jardin d’Hiver »</w:t>
      </w:r>
      <w:r w:rsidR="00AB1B42" w:rsidRPr="00146668">
        <w:rPr>
          <w:rStyle w:val="separator"/>
          <w:rFonts w:cstheme="minorHAnsi"/>
          <w:bCs/>
        </w:rPr>
        <w:t xml:space="preserve"> réalisé en 1969-1970</w:t>
      </w:r>
      <w:r w:rsidR="00ED1940" w:rsidRPr="00146668">
        <w:rPr>
          <w:rFonts w:cstheme="minorHAnsi"/>
          <w:bCs/>
          <w:shd w:val="clear" w:color="auto" w:fill="FFFFFF"/>
        </w:rPr>
        <w:t>,é</w:t>
      </w:r>
      <w:r w:rsidR="00AB1B42" w:rsidRPr="00146668">
        <w:rPr>
          <w:rFonts w:cstheme="minorHAnsi"/>
          <w:bCs/>
          <w:shd w:val="clear" w:color="auto" w:fill="FFFFFF"/>
        </w:rPr>
        <w:t>poxy peint au polyuréthane,</w:t>
      </w:r>
      <w:r w:rsidR="00ED214F" w:rsidRPr="00146668">
        <w:rPr>
          <w:rFonts w:cstheme="minorHAnsi"/>
          <w:bCs/>
          <w:shd w:val="clear" w:color="auto" w:fill="FFFFFF"/>
        </w:rPr>
        <w:t xml:space="preserve"> </w:t>
      </w:r>
      <w:r w:rsidR="00AB1B42" w:rsidRPr="00146668">
        <w:rPr>
          <w:rFonts w:cstheme="minorHAnsi"/>
          <w:bCs/>
          <w:shd w:val="clear" w:color="auto" w:fill="FFFFFF"/>
        </w:rPr>
        <w:t>5 x 10 x 6 m,</w:t>
      </w:r>
      <w:r w:rsidR="00ED214F" w:rsidRPr="00146668">
        <w:rPr>
          <w:rFonts w:cstheme="minorHAnsi"/>
          <w:bCs/>
          <w:shd w:val="clear" w:color="auto" w:fill="FFFFFF"/>
        </w:rPr>
        <w:t xml:space="preserve"> </w:t>
      </w:r>
      <w:r w:rsidR="00AB1B42" w:rsidRPr="00146668">
        <w:rPr>
          <w:rFonts w:cstheme="minorHAnsi"/>
          <w:bCs/>
          <w:shd w:val="clear" w:color="auto" w:fill="FFFFFF"/>
        </w:rPr>
        <w:t>réalisé en 1969-70</w:t>
      </w:r>
      <w:r w:rsidR="00EC7191" w:rsidRPr="00146668">
        <w:rPr>
          <w:rFonts w:cstheme="minorHAnsi"/>
          <w:bCs/>
          <w:shd w:val="clear" w:color="auto" w:fill="FFFFFF"/>
        </w:rPr>
        <w:t xml:space="preserve"> </w:t>
      </w:r>
      <w:r w:rsidR="00EC7191" w:rsidRPr="00146668">
        <w:rPr>
          <w:rFonts w:cstheme="minorHAnsi"/>
          <w:shd w:val="clear" w:color="auto" w:fill="FFFFFF"/>
        </w:rPr>
        <w:t>(</w:t>
      </w:r>
      <w:r w:rsidR="00AB1B42" w:rsidRPr="00146668">
        <w:rPr>
          <w:rFonts w:cstheme="minorHAnsi"/>
          <w:shd w:val="clear" w:color="auto" w:fill="FFFFFF"/>
        </w:rPr>
        <w:t>Premier agrandissement d'importance réalisé par Jean Dubuffet, le</w:t>
      </w:r>
      <w:r w:rsidR="00AB1B42" w:rsidRPr="00146668">
        <w:rPr>
          <w:rStyle w:val="apple-converted-space"/>
          <w:rFonts w:cstheme="minorHAnsi"/>
          <w:shd w:val="clear" w:color="auto" w:fill="FFFFFF"/>
        </w:rPr>
        <w:t> </w:t>
      </w:r>
      <w:r w:rsidR="00AB1B42" w:rsidRPr="00146668">
        <w:rPr>
          <w:rFonts w:cstheme="minorHAnsi"/>
          <w:i/>
          <w:iCs/>
          <w:shd w:val="clear" w:color="auto" w:fill="FFFFFF"/>
        </w:rPr>
        <w:t>Jardin d'hiver</w:t>
      </w:r>
      <w:r w:rsidR="00AB1B42" w:rsidRPr="00146668">
        <w:rPr>
          <w:rStyle w:val="apple-converted-space"/>
          <w:rFonts w:cstheme="minorHAnsi"/>
          <w:shd w:val="clear" w:color="auto" w:fill="FFFFFF"/>
        </w:rPr>
        <w:t> </w:t>
      </w:r>
      <w:r w:rsidR="006029CE" w:rsidRPr="00146668">
        <w:rPr>
          <w:rFonts w:cstheme="minorHAnsi"/>
          <w:shd w:val="clear" w:color="auto" w:fill="FFFFFF"/>
        </w:rPr>
        <w:t>sera conservé par l’</w:t>
      </w:r>
      <w:r w:rsidR="00AB1B42" w:rsidRPr="00146668">
        <w:rPr>
          <w:rFonts w:cstheme="minorHAnsi"/>
          <w:shd w:val="clear" w:color="auto" w:fill="FFFFFF"/>
        </w:rPr>
        <w:t xml:space="preserve">artiste sous une structure gonflable près de </w:t>
      </w:r>
      <w:r w:rsidR="006029CE" w:rsidRPr="00146668">
        <w:rPr>
          <w:rFonts w:cstheme="minorHAnsi"/>
          <w:shd w:val="clear" w:color="auto" w:fill="FFFFFF"/>
        </w:rPr>
        <w:t>ses ateliers de Périgny avant d’</w:t>
      </w:r>
      <w:r w:rsidR="00AB1B42" w:rsidRPr="00146668">
        <w:rPr>
          <w:rFonts w:cstheme="minorHAnsi"/>
          <w:shd w:val="clear" w:color="auto" w:fill="FFFFFF"/>
        </w:rPr>
        <w:t>être acquis</w:t>
      </w:r>
      <w:r w:rsidR="00EC7191" w:rsidRPr="00146668">
        <w:rPr>
          <w:rFonts w:cstheme="minorHAnsi"/>
          <w:shd w:val="clear" w:color="auto" w:fill="FFFFFF"/>
        </w:rPr>
        <w:t xml:space="preserve"> </w:t>
      </w:r>
      <w:r w:rsidR="00AB1B42" w:rsidRPr="00146668">
        <w:rPr>
          <w:rFonts w:cstheme="minorHAnsi"/>
          <w:shd w:val="clear" w:color="auto" w:fill="FFFFFF"/>
        </w:rPr>
        <w:t>par l</w:t>
      </w:r>
      <w:r w:rsidR="006029CE" w:rsidRPr="00146668">
        <w:rPr>
          <w:rFonts w:cstheme="minorHAnsi"/>
          <w:shd w:val="clear" w:color="auto" w:fill="FFFFFF"/>
        </w:rPr>
        <w:t>’</w:t>
      </w:r>
      <w:r w:rsidR="00ED214F" w:rsidRPr="00146668">
        <w:rPr>
          <w:rFonts w:cstheme="minorHAnsi"/>
          <w:shd w:val="clear" w:color="auto" w:fill="FFFFFF"/>
        </w:rPr>
        <w:t>État</w:t>
      </w:r>
      <w:r w:rsidR="00AB1B42" w:rsidRPr="00146668">
        <w:rPr>
          <w:rFonts w:cstheme="minorHAnsi"/>
          <w:shd w:val="clear" w:color="auto" w:fill="FFFFFF"/>
        </w:rPr>
        <w:t xml:space="preserve"> en 1973 en vue de son installation (1976) dans le futur Centre Pompidou</w:t>
      </w:r>
      <w:r w:rsidR="00EC7191" w:rsidRPr="00146668">
        <w:rPr>
          <w:rFonts w:cstheme="minorHAnsi"/>
          <w:shd w:val="clear" w:color="auto" w:fill="FFFFFF"/>
        </w:rPr>
        <w:t xml:space="preserve">.  </w:t>
      </w:r>
      <w:r w:rsidR="00B47B40" w:rsidRPr="00146668">
        <w:rPr>
          <w:rFonts w:eastAsia="Times New Roman" w:cstheme="minorHAnsi"/>
          <w:lang w:val="fr-CH" w:eastAsia="fr-CH"/>
        </w:rPr>
        <w:t>Le Jardin d'Hiver, qui est installé depuis 1977 au troisième étage du Musée National d'Art Moderne du Centre Georges Pompidou, est une sculpture d</w:t>
      </w:r>
      <w:r w:rsidR="006029CE" w:rsidRPr="00146668">
        <w:rPr>
          <w:rFonts w:eastAsia="Times New Roman" w:cstheme="minorHAnsi"/>
          <w:lang w:val="fr-CH" w:eastAsia="fr-CH"/>
        </w:rPr>
        <w:t>ans laquelle on peut rentrer. C’</w:t>
      </w:r>
      <w:r w:rsidR="00B47B40" w:rsidRPr="00146668">
        <w:rPr>
          <w:rFonts w:eastAsia="Times New Roman" w:cstheme="minorHAnsi"/>
          <w:lang w:val="fr-CH" w:eastAsia="fr-CH"/>
        </w:rPr>
        <w:t>est un espace clos assez vaste, uniquement éclairé par une petite lueur venant d</w:t>
      </w:r>
      <w:r w:rsidR="006029CE" w:rsidRPr="00146668">
        <w:rPr>
          <w:rFonts w:eastAsia="Times New Roman" w:cstheme="minorHAnsi"/>
          <w:lang w:val="fr-CH" w:eastAsia="fr-CH"/>
        </w:rPr>
        <w:t>’</w:t>
      </w:r>
      <w:r w:rsidR="00B47B40" w:rsidRPr="00146668">
        <w:rPr>
          <w:rFonts w:eastAsia="Times New Roman" w:cstheme="minorHAnsi"/>
          <w:lang w:val="fr-CH" w:eastAsia="fr-CH"/>
        </w:rPr>
        <w:t>une ouverture dans le plafond.</w:t>
      </w:r>
      <w:r w:rsidR="00ED214F" w:rsidRPr="00146668">
        <w:rPr>
          <w:rFonts w:eastAsia="Times New Roman" w:cstheme="minorHAnsi"/>
          <w:lang w:val="fr-CH" w:eastAsia="fr-CH"/>
        </w:rPr>
        <w:t xml:space="preserve"> </w:t>
      </w:r>
      <w:r w:rsidR="00B47B40" w:rsidRPr="00146668">
        <w:rPr>
          <w:rFonts w:eastAsia="Times New Roman" w:cstheme="minorHAnsi"/>
          <w:lang w:val="fr-CH" w:eastAsia="fr-CH"/>
        </w:rPr>
        <w:t>On peut se promener dedans comme dans une grande pièce aux volumes irréguliers, le sol, les murs et le plafond sont bosselés, des lignes noires courent partout, animant les volumes.</w:t>
      </w:r>
      <w:r w:rsidR="006029CE" w:rsidRPr="00146668">
        <w:rPr>
          <w:rFonts w:eastAsia="Times New Roman" w:cstheme="minorHAnsi"/>
          <w:lang w:val="fr-CH" w:eastAsia="fr-CH"/>
        </w:rPr>
        <w:t xml:space="preserve"> </w:t>
      </w:r>
      <w:r w:rsidR="00B47B40" w:rsidRPr="00146668">
        <w:rPr>
          <w:rFonts w:eastAsia="Times New Roman" w:cstheme="minorHAnsi"/>
          <w:lang w:val="fr-CH" w:eastAsia="fr-CH"/>
        </w:rPr>
        <w:t>Le Jardin d'Hiver a été moulé dans une résine plastique appelée "époxy" d'après la maquette de Jean Dubuffet, agrandie cinq fois.</w:t>
      </w:r>
      <w:r w:rsidR="00ED1940" w:rsidRPr="00146668">
        <w:rPr>
          <w:rStyle w:val="barnavig1"/>
          <w:rFonts w:asciiTheme="minorHAnsi" w:hAnsiTheme="minorHAnsi" w:cstheme="minorHAnsi"/>
          <w:color w:val="auto"/>
          <w:sz w:val="22"/>
          <w:szCs w:val="22"/>
        </w:rPr>
        <w:t xml:space="preserve"> </w:t>
      </w:r>
    </w:p>
    <w:p w:rsidR="006029CE" w:rsidRPr="00146668" w:rsidRDefault="006029CE" w:rsidP="001E2F18">
      <w:pPr>
        <w:spacing w:after="0" w:line="240" w:lineRule="auto"/>
        <w:ind w:firstLine="708"/>
        <w:jc w:val="both"/>
        <w:rPr>
          <w:rStyle w:val="barnavig1"/>
          <w:rFonts w:asciiTheme="minorHAnsi" w:hAnsiTheme="minorHAnsi" w:cstheme="minorHAnsi"/>
          <w:color w:val="auto"/>
          <w:sz w:val="22"/>
          <w:szCs w:val="22"/>
        </w:rPr>
      </w:pPr>
    </w:p>
    <w:p w:rsidR="00ED1940" w:rsidRPr="00146668" w:rsidRDefault="00ED1940" w:rsidP="001E2F18">
      <w:pPr>
        <w:spacing w:after="0" w:line="240" w:lineRule="auto"/>
        <w:ind w:firstLine="708"/>
        <w:jc w:val="both"/>
        <w:rPr>
          <w:rFonts w:cstheme="minorHAnsi"/>
        </w:rPr>
      </w:pPr>
      <w:r w:rsidRPr="00146668">
        <w:rPr>
          <w:rStyle w:val="barnavig1"/>
          <w:rFonts w:asciiTheme="minorHAnsi" w:hAnsiTheme="minorHAnsi" w:cstheme="minorHAnsi"/>
          <w:color w:val="auto"/>
          <w:sz w:val="22"/>
          <w:szCs w:val="22"/>
        </w:rPr>
        <w:t xml:space="preserve">Le </w:t>
      </w:r>
      <w:r w:rsidRPr="00146668">
        <w:rPr>
          <w:rStyle w:val="Emphasis"/>
          <w:rFonts w:cstheme="minorHAnsi"/>
        </w:rPr>
        <w:t>Salon d'Été</w:t>
      </w:r>
      <w:r w:rsidRPr="00146668">
        <w:rPr>
          <w:rStyle w:val="barnavig1"/>
          <w:rFonts w:asciiTheme="minorHAnsi" w:hAnsiTheme="minorHAnsi" w:cstheme="minorHAnsi"/>
          <w:color w:val="auto"/>
          <w:sz w:val="22"/>
          <w:szCs w:val="22"/>
        </w:rPr>
        <w:t xml:space="preserve"> de Jean Dubuffet</w:t>
      </w:r>
      <w:r w:rsidRPr="00146668">
        <w:rPr>
          <w:rFonts w:cstheme="minorHAnsi"/>
        </w:rPr>
        <w:t xml:space="preserve"> </w:t>
      </w:r>
    </w:p>
    <w:p w:rsidR="00ED1940" w:rsidRPr="00146668" w:rsidRDefault="00ED1940" w:rsidP="001E2F18">
      <w:pPr>
        <w:spacing w:after="0" w:line="240" w:lineRule="auto"/>
        <w:ind w:left="46"/>
        <w:jc w:val="both"/>
        <w:rPr>
          <w:rFonts w:cstheme="minorHAnsi"/>
        </w:rPr>
      </w:pPr>
    </w:p>
    <w:p w:rsidR="00ED1940" w:rsidRPr="00146668" w:rsidRDefault="006029CE" w:rsidP="001E2F18">
      <w:pPr>
        <w:spacing w:after="0" w:line="240" w:lineRule="auto"/>
        <w:ind w:left="46"/>
        <w:jc w:val="both"/>
        <w:rPr>
          <w:rFonts w:cstheme="minorHAnsi"/>
          <w:lang w:val="fr-CH" w:eastAsia="fr-CH"/>
        </w:rPr>
      </w:pPr>
      <w:r w:rsidRPr="00146668">
        <w:rPr>
          <w:rFonts w:cstheme="minorHAnsi"/>
          <w:lang w:val="fr-CH" w:eastAsia="fr-CH"/>
        </w:rPr>
        <w:t xml:space="preserve">Extrait du  </w:t>
      </w:r>
      <w:r w:rsidRPr="00146668">
        <w:rPr>
          <w:rFonts w:cstheme="minorHAnsi"/>
          <w:i/>
          <w:lang w:val="fr-CH" w:eastAsia="fr-CH"/>
        </w:rPr>
        <w:t>Petit Messager du Salon d'Été</w:t>
      </w:r>
      <w:r w:rsidR="00ED1940" w:rsidRPr="00146668">
        <w:rPr>
          <w:rFonts w:cstheme="minorHAnsi"/>
          <w:lang w:val="fr-CH" w:eastAsia="fr-CH"/>
        </w:rPr>
        <w:t xml:space="preserve"> n° 1 / Ier Août I977</w:t>
      </w:r>
    </w:p>
    <w:p w:rsidR="00ED1940" w:rsidRPr="00146668" w:rsidRDefault="006029CE" w:rsidP="001E2F18">
      <w:pPr>
        <w:shd w:val="clear" w:color="auto" w:fill="FFFFFF"/>
        <w:spacing w:after="0" w:line="240" w:lineRule="auto"/>
        <w:ind w:firstLine="450"/>
        <w:jc w:val="both"/>
        <w:rPr>
          <w:rFonts w:eastAsia="Times New Roman" w:cstheme="minorHAnsi"/>
          <w:lang w:val="fr-CH" w:eastAsia="fr-CH"/>
        </w:rPr>
      </w:pPr>
      <w:r w:rsidRPr="00146668">
        <w:rPr>
          <w:rFonts w:eastAsia="Times New Roman" w:cstheme="minorHAnsi"/>
          <w:iCs/>
          <w:lang w:val="fr-CH" w:eastAsia="fr-CH"/>
        </w:rPr>
        <w:t>« </w:t>
      </w:r>
      <w:r w:rsidR="00ED1940" w:rsidRPr="00146668">
        <w:rPr>
          <w:rFonts w:eastAsia="Times New Roman" w:cstheme="minorHAnsi"/>
          <w:i/>
          <w:iCs/>
          <w:lang w:val="fr-CH" w:eastAsia="fr-CH"/>
        </w:rPr>
        <w:t>Le Salon d'Été</w:t>
      </w:r>
      <w:r w:rsidR="00ED1940" w:rsidRPr="00146668">
        <w:rPr>
          <w:rFonts w:eastAsia="Times New Roman" w:cstheme="minorHAnsi"/>
          <w:lang w:val="fr-CH" w:eastAsia="fr-CH"/>
        </w:rPr>
        <w:t> : une œuvre d</w:t>
      </w:r>
      <w:r w:rsidRPr="00146668">
        <w:rPr>
          <w:rFonts w:eastAsia="Times New Roman" w:cstheme="minorHAnsi"/>
          <w:lang w:val="fr-CH" w:eastAsia="fr-CH"/>
        </w:rPr>
        <w:t>’</w:t>
      </w:r>
      <w:r w:rsidR="00ED1940" w:rsidRPr="00146668">
        <w:rPr>
          <w:rFonts w:eastAsia="Times New Roman" w:cstheme="minorHAnsi"/>
          <w:lang w:val="fr-CH" w:eastAsia="fr-CH"/>
        </w:rPr>
        <w:t>art habitable</w:t>
      </w:r>
      <w:r w:rsidRPr="00146668">
        <w:rPr>
          <w:rFonts w:eastAsia="Times New Roman" w:cstheme="minorHAnsi"/>
          <w:lang w:val="fr-CH" w:eastAsia="fr-CH"/>
        </w:rPr>
        <w:t> »</w:t>
      </w:r>
    </w:p>
    <w:p w:rsidR="00ED1940" w:rsidRPr="00146668" w:rsidRDefault="00ED1940" w:rsidP="001E2F18">
      <w:pPr>
        <w:shd w:val="clear" w:color="auto" w:fill="FFFFFF"/>
        <w:spacing w:after="0" w:line="240" w:lineRule="auto"/>
        <w:ind w:firstLine="450"/>
        <w:jc w:val="both"/>
        <w:rPr>
          <w:rFonts w:eastAsia="Times New Roman" w:cstheme="minorHAnsi"/>
          <w:lang w:val="fr-CH" w:eastAsia="fr-CH"/>
        </w:rPr>
      </w:pPr>
    </w:p>
    <w:p w:rsidR="00ED1940" w:rsidRPr="00146668" w:rsidRDefault="00ED1940" w:rsidP="001E2F18">
      <w:pPr>
        <w:shd w:val="clear" w:color="auto" w:fill="FFFFFF"/>
        <w:spacing w:after="0" w:line="240" w:lineRule="auto"/>
        <w:ind w:firstLine="450"/>
        <w:jc w:val="both"/>
        <w:rPr>
          <w:rFonts w:eastAsia="Times New Roman" w:cstheme="minorHAnsi"/>
          <w:lang w:val="fr-CH" w:eastAsia="fr-CH"/>
        </w:rPr>
      </w:pPr>
      <w:r w:rsidRPr="00146668">
        <w:rPr>
          <w:rFonts w:eastAsia="Times New Roman" w:cstheme="minorHAnsi"/>
          <w:lang w:val="fr-CH" w:eastAsia="fr-CH"/>
        </w:rPr>
        <w:t>«  L'ensemble du </w:t>
      </w:r>
      <w:r w:rsidRPr="00146668">
        <w:rPr>
          <w:rFonts w:eastAsia="Times New Roman" w:cstheme="minorHAnsi"/>
          <w:i/>
          <w:iCs/>
          <w:lang w:val="fr-CH" w:eastAsia="fr-CH"/>
        </w:rPr>
        <w:t>Salon d</w:t>
      </w:r>
      <w:r w:rsidR="006029CE" w:rsidRPr="00146668">
        <w:rPr>
          <w:rFonts w:eastAsia="Times New Roman" w:cstheme="minorHAnsi"/>
          <w:i/>
          <w:iCs/>
          <w:lang w:val="fr-CH" w:eastAsia="fr-CH"/>
        </w:rPr>
        <w:t>’</w:t>
      </w:r>
      <w:r w:rsidRPr="00146668">
        <w:rPr>
          <w:rFonts w:eastAsia="Times New Roman" w:cstheme="minorHAnsi"/>
          <w:i/>
          <w:iCs/>
          <w:lang w:val="fr-CH" w:eastAsia="fr-CH"/>
        </w:rPr>
        <w:t>Été</w:t>
      </w:r>
      <w:r w:rsidR="006029CE" w:rsidRPr="00146668">
        <w:rPr>
          <w:rFonts w:eastAsia="Times New Roman" w:cstheme="minorHAnsi"/>
          <w:lang w:val="fr-CH" w:eastAsia="fr-CH"/>
        </w:rPr>
        <w:t> s’</w:t>
      </w:r>
      <w:r w:rsidRPr="00146668">
        <w:rPr>
          <w:rFonts w:eastAsia="Times New Roman" w:cstheme="minorHAnsi"/>
          <w:lang w:val="fr-CH" w:eastAsia="fr-CH"/>
        </w:rPr>
        <w:t>inscrit dans un rectangle de 58 x 4</w:t>
      </w:r>
      <w:r w:rsidR="006029CE" w:rsidRPr="00146668">
        <w:rPr>
          <w:rFonts w:eastAsia="Times New Roman" w:cstheme="minorHAnsi"/>
          <w:lang w:val="fr-CH" w:eastAsia="fr-CH"/>
        </w:rPr>
        <w:t>6 m. Sa superficie au sol est d’</w:t>
      </w:r>
      <w:r w:rsidRPr="00146668">
        <w:rPr>
          <w:rFonts w:eastAsia="Times New Roman" w:cstheme="minorHAnsi"/>
          <w:lang w:val="fr-CH" w:eastAsia="fr-CH"/>
        </w:rPr>
        <w:t>environ 1800 m2. Il est conçu pour évoquer l</w:t>
      </w:r>
      <w:r w:rsidR="006029CE" w:rsidRPr="00146668">
        <w:rPr>
          <w:rFonts w:eastAsia="Times New Roman" w:cstheme="minorHAnsi"/>
          <w:lang w:val="fr-CH" w:eastAsia="fr-CH"/>
        </w:rPr>
        <w:t>’</w:t>
      </w:r>
      <w:r w:rsidRPr="00146668">
        <w:rPr>
          <w:rFonts w:eastAsia="Times New Roman" w:cstheme="minorHAnsi"/>
          <w:lang w:val="fr-CH" w:eastAsia="fr-CH"/>
        </w:rPr>
        <w:t>entour d</w:t>
      </w:r>
      <w:r w:rsidR="006029CE" w:rsidRPr="00146668">
        <w:rPr>
          <w:rFonts w:eastAsia="Times New Roman" w:cstheme="minorHAnsi"/>
          <w:lang w:val="fr-CH" w:eastAsia="fr-CH"/>
        </w:rPr>
        <w:t>’</w:t>
      </w:r>
      <w:r w:rsidRPr="00146668">
        <w:rPr>
          <w:rFonts w:eastAsia="Times New Roman" w:cstheme="minorHAnsi"/>
          <w:lang w:val="fr-CH" w:eastAsia="fr-CH"/>
        </w:rPr>
        <w:t xml:space="preserve">un paysage arborescent ou, </w:t>
      </w:r>
      <w:r w:rsidR="006029CE" w:rsidRPr="00146668">
        <w:rPr>
          <w:rFonts w:eastAsia="Times New Roman" w:cstheme="minorHAnsi"/>
          <w:lang w:val="fr-CH" w:eastAsia="fr-CH"/>
        </w:rPr>
        <w:t>plus exactement, le simulacre d’</w:t>
      </w:r>
      <w:r w:rsidRPr="00146668">
        <w:rPr>
          <w:rFonts w:eastAsia="Times New Roman" w:cstheme="minorHAnsi"/>
          <w:lang w:val="fr-CH" w:eastAsia="fr-CH"/>
        </w:rPr>
        <w:t>un tel site à partir d</w:t>
      </w:r>
      <w:r w:rsidR="006029CE" w:rsidRPr="00146668">
        <w:rPr>
          <w:rFonts w:eastAsia="Times New Roman" w:cstheme="minorHAnsi"/>
          <w:lang w:val="fr-CH" w:eastAsia="fr-CH"/>
        </w:rPr>
        <w:t>’</w:t>
      </w:r>
      <w:r w:rsidRPr="00146668">
        <w:rPr>
          <w:rFonts w:eastAsia="Times New Roman" w:cstheme="minorHAnsi"/>
          <w:lang w:val="fr-CH" w:eastAsia="fr-CH"/>
        </w:rPr>
        <w:t>une algèbre mentale qui, prena</w:t>
      </w:r>
      <w:r w:rsidR="006029CE" w:rsidRPr="00146668">
        <w:rPr>
          <w:rFonts w:eastAsia="Times New Roman" w:cstheme="minorHAnsi"/>
          <w:lang w:val="fr-CH" w:eastAsia="fr-CH"/>
        </w:rPr>
        <w:t>nt vie propre et corporalité, s’</w:t>
      </w:r>
      <w:r w:rsidRPr="00146668">
        <w:rPr>
          <w:rFonts w:eastAsia="Times New Roman" w:cstheme="minorHAnsi"/>
          <w:lang w:val="fr-CH" w:eastAsia="fr-CH"/>
        </w:rPr>
        <w:t>épanouit en la forme d</w:t>
      </w:r>
      <w:r w:rsidR="006029CE" w:rsidRPr="00146668">
        <w:rPr>
          <w:rFonts w:eastAsia="Times New Roman" w:cstheme="minorHAnsi"/>
          <w:lang w:val="fr-CH" w:eastAsia="fr-CH"/>
        </w:rPr>
        <w:t>’</w:t>
      </w:r>
      <w:r w:rsidRPr="00146668">
        <w:rPr>
          <w:rFonts w:eastAsia="Times New Roman" w:cstheme="minorHAnsi"/>
          <w:lang w:val="fr-CH" w:eastAsia="fr-CH"/>
        </w:rPr>
        <w:t>un paysage déconcertant. Tout le site et son sol sont partout sculptés et historiés de peintures en blanc, noir et bleu. Y sont utilisés des peintures polyuréthane employées pour les signalisations peintes au sol des aéroports et sur lesquelles on peut sans dommage marcher. Au centre est un bassin de 300 m2 de contour capricieux et dont le fond est sculpté et peint en même façon que le reste, avec des éléments de reliefs différents dont les uns émergent et d'autres affleurent ou sont immergés. Y court une eau turbulente</w:t>
      </w:r>
      <w:r w:rsidR="006029CE" w:rsidRPr="00146668">
        <w:rPr>
          <w:rFonts w:eastAsia="Times New Roman" w:cstheme="minorHAnsi"/>
          <w:lang w:val="fr-CH" w:eastAsia="fr-CH"/>
        </w:rPr>
        <w:t xml:space="preserve"> peu profonde. Il est entouré d’</w:t>
      </w:r>
      <w:r w:rsidRPr="00146668">
        <w:rPr>
          <w:rFonts w:eastAsia="Times New Roman" w:cstheme="minorHAnsi"/>
          <w:lang w:val="fr-CH" w:eastAsia="fr-CH"/>
        </w:rPr>
        <w:t>un ample dispositif dont le sol présente aussi des niveaux différents et des cheminements labyrinthiques menant à des petits lieux à demi distincts et refermés où s</w:t>
      </w:r>
      <w:r w:rsidR="006029CE" w:rsidRPr="00146668">
        <w:rPr>
          <w:rFonts w:eastAsia="Times New Roman" w:cstheme="minorHAnsi"/>
          <w:lang w:val="fr-CH" w:eastAsia="fr-CH"/>
        </w:rPr>
        <w:t>’</w:t>
      </w:r>
      <w:r w:rsidRPr="00146668">
        <w:rPr>
          <w:rFonts w:eastAsia="Times New Roman" w:cstheme="minorHAnsi"/>
          <w:lang w:val="fr-CH" w:eastAsia="fr-CH"/>
        </w:rPr>
        <w:t>asseoir et converser. De nombreux éléments à hauteur de siège permettent à trois cent personnes d</w:t>
      </w:r>
      <w:r w:rsidR="006029CE" w:rsidRPr="00146668">
        <w:rPr>
          <w:rFonts w:eastAsia="Times New Roman" w:cstheme="minorHAnsi"/>
          <w:lang w:val="fr-CH" w:eastAsia="fr-CH"/>
        </w:rPr>
        <w:t>’</w:t>
      </w:r>
      <w:r w:rsidRPr="00146668">
        <w:rPr>
          <w:rFonts w:eastAsia="Times New Roman" w:cstheme="minorHAnsi"/>
          <w:lang w:val="fr-CH" w:eastAsia="fr-CH"/>
        </w:rPr>
        <w:t>y être assises en même temps. Des mu</w:t>
      </w:r>
      <w:r w:rsidR="006029CE" w:rsidRPr="00146668">
        <w:rPr>
          <w:rFonts w:eastAsia="Times New Roman" w:cstheme="minorHAnsi"/>
          <w:lang w:val="fr-CH" w:eastAsia="fr-CH"/>
        </w:rPr>
        <w:t>rs sinueux qui, par endroits, s’</w:t>
      </w:r>
      <w:r w:rsidRPr="00146668">
        <w:rPr>
          <w:rFonts w:eastAsia="Times New Roman" w:cstheme="minorHAnsi"/>
          <w:lang w:val="fr-CH" w:eastAsia="fr-CH"/>
        </w:rPr>
        <w:t>élèvent autour, enclosent l</w:t>
      </w:r>
      <w:r w:rsidR="006029CE" w:rsidRPr="00146668">
        <w:rPr>
          <w:rFonts w:eastAsia="Times New Roman" w:cstheme="minorHAnsi"/>
          <w:lang w:val="fr-CH" w:eastAsia="fr-CH"/>
        </w:rPr>
        <w:t>’</w:t>
      </w:r>
      <w:r w:rsidRPr="00146668">
        <w:rPr>
          <w:rFonts w:eastAsia="Times New Roman" w:cstheme="minorHAnsi"/>
          <w:lang w:val="fr-CH" w:eastAsia="fr-CH"/>
        </w:rPr>
        <w:t>ensemble en abritant des regards, du soleil et du vent. La hauteur varie d</w:t>
      </w:r>
      <w:r w:rsidR="006029CE" w:rsidRPr="00146668">
        <w:rPr>
          <w:rFonts w:eastAsia="Times New Roman" w:cstheme="minorHAnsi"/>
          <w:lang w:val="fr-CH" w:eastAsia="fr-CH"/>
        </w:rPr>
        <w:t>e trois mètres à cinq mètres. S’</w:t>
      </w:r>
      <w:r w:rsidRPr="00146668">
        <w:rPr>
          <w:rFonts w:eastAsia="Times New Roman" w:cstheme="minorHAnsi"/>
          <w:lang w:val="fr-CH" w:eastAsia="fr-CH"/>
        </w:rPr>
        <w:t>érigent, en outre, ici et là, des éléments en façon de fûts d'arbres hauts de cinq à huit mètres et dont certains sont coiffés de nappes horizontales qui évoquent les unes le feuillage des arbres ou bien les autres des nuages et qui par ailleurs préservent de la pluie.</w:t>
      </w:r>
    </w:p>
    <w:p w:rsidR="00ED1940" w:rsidRPr="00146668" w:rsidRDefault="006029CE" w:rsidP="001E2F18">
      <w:pPr>
        <w:shd w:val="clear" w:color="auto" w:fill="FFFFFF"/>
        <w:spacing w:after="0" w:line="240" w:lineRule="auto"/>
        <w:ind w:firstLine="450"/>
        <w:jc w:val="both"/>
        <w:rPr>
          <w:rFonts w:eastAsia="Times New Roman" w:cstheme="minorHAnsi"/>
          <w:lang w:val="fr-CH" w:eastAsia="fr-CH"/>
        </w:rPr>
      </w:pPr>
      <w:r w:rsidRPr="00146668">
        <w:rPr>
          <w:rFonts w:eastAsia="Times New Roman" w:cstheme="minorHAnsi"/>
          <w:lang w:val="fr-CH" w:eastAsia="fr-CH"/>
        </w:rPr>
        <w:t>Il a été recherché que l’</w:t>
      </w:r>
      <w:r w:rsidR="00ED1940" w:rsidRPr="00146668">
        <w:rPr>
          <w:rFonts w:eastAsia="Times New Roman" w:cstheme="minorHAnsi"/>
          <w:lang w:val="fr-CH" w:eastAsia="fr-CH"/>
        </w:rPr>
        <w:t>ensemble provoque un effet de dépaysement et d</w:t>
      </w:r>
      <w:r w:rsidRPr="00146668">
        <w:rPr>
          <w:rFonts w:eastAsia="Times New Roman" w:cstheme="minorHAnsi"/>
          <w:lang w:val="fr-CH" w:eastAsia="fr-CH"/>
        </w:rPr>
        <w:t>’</w:t>
      </w:r>
      <w:r w:rsidR="00ED1940" w:rsidRPr="00146668">
        <w:rPr>
          <w:rFonts w:eastAsia="Times New Roman" w:cstheme="minorHAnsi"/>
          <w:lang w:val="fr-CH" w:eastAsia="fr-CH"/>
        </w:rPr>
        <w:t>activation mentale et aussi qu</w:t>
      </w:r>
      <w:r w:rsidRPr="00146668">
        <w:rPr>
          <w:rFonts w:eastAsia="Times New Roman" w:cstheme="minorHAnsi"/>
          <w:lang w:val="fr-CH" w:eastAsia="fr-CH"/>
        </w:rPr>
        <w:t>’</w:t>
      </w:r>
      <w:r w:rsidR="00ED1940" w:rsidRPr="00146668">
        <w:rPr>
          <w:rFonts w:eastAsia="Times New Roman" w:cstheme="minorHAnsi"/>
          <w:lang w:val="fr-CH" w:eastAsia="fr-CH"/>
        </w:rPr>
        <w:t>il soit frappant, à la fois par son caractère formel et poétique inédit et aussi par ses recours techniques offrant l</w:t>
      </w:r>
      <w:r w:rsidRPr="00146668">
        <w:rPr>
          <w:rFonts w:eastAsia="Times New Roman" w:cstheme="minorHAnsi"/>
          <w:lang w:val="fr-CH" w:eastAsia="fr-CH"/>
        </w:rPr>
        <w:t>’</w:t>
      </w:r>
      <w:r w:rsidR="00ED1940" w:rsidRPr="00146668">
        <w:rPr>
          <w:rFonts w:eastAsia="Times New Roman" w:cstheme="minorHAnsi"/>
          <w:lang w:val="fr-CH" w:eastAsia="fr-CH"/>
        </w:rPr>
        <w:t>aspect d</w:t>
      </w:r>
      <w:r w:rsidRPr="00146668">
        <w:rPr>
          <w:rFonts w:eastAsia="Times New Roman" w:cstheme="minorHAnsi"/>
          <w:lang w:val="fr-CH" w:eastAsia="fr-CH"/>
        </w:rPr>
        <w:t>’</w:t>
      </w:r>
      <w:r w:rsidR="00ED1940" w:rsidRPr="00146668">
        <w:rPr>
          <w:rFonts w:eastAsia="Times New Roman" w:cstheme="minorHAnsi"/>
          <w:lang w:val="fr-CH" w:eastAsia="fr-CH"/>
        </w:rPr>
        <w:t>une performance qui illustre la technologie de la Régie.</w:t>
      </w:r>
    </w:p>
    <w:p w:rsidR="00ED1940" w:rsidRPr="00146668" w:rsidRDefault="00ED1940" w:rsidP="001E2F18">
      <w:pPr>
        <w:shd w:val="clear" w:color="auto" w:fill="FFFFFF"/>
        <w:spacing w:after="0" w:line="240" w:lineRule="auto"/>
        <w:ind w:firstLine="450"/>
        <w:jc w:val="both"/>
        <w:rPr>
          <w:rFonts w:eastAsia="Times New Roman" w:cstheme="minorHAnsi"/>
          <w:u w:val="single"/>
          <w:lang w:val="fr-CH" w:eastAsia="fr-CH"/>
        </w:rPr>
      </w:pPr>
      <w:r w:rsidRPr="00146668">
        <w:rPr>
          <w:rFonts w:eastAsia="Times New Roman" w:cstheme="minorHAnsi"/>
          <w:lang w:val="fr-CH" w:eastAsia="fr-CH"/>
        </w:rPr>
        <w:t>La construction est réalisée partie en béton et partie en polyester.</w:t>
      </w:r>
      <w:r w:rsidR="006029CE" w:rsidRPr="00146668">
        <w:rPr>
          <w:rFonts w:eastAsia="Times New Roman" w:cstheme="minorHAnsi"/>
          <w:lang w:val="fr-CH" w:eastAsia="fr-CH"/>
        </w:rPr>
        <w:t> »</w:t>
      </w:r>
      <w:r w:rsidRPr="00146668">
        <w:rPr>
          <w:rFonts w:eastAsia="Times New Roman" w:cstheme="minorHAnsi"/>
          <w:lang w:val="fr-CH" w:eastAsia="fr-CH"/>
        </w:rPr>
        <w:t> </w:t>
      </w:r>
      <w:r w:rsidRPr="00146668">
        <w:rPr>
          <w:rFonts w:eastAsia="Times New Roman" w:cstheme="minorHAnsi"/>
          <w:u w:val="single"/>
          <w:lang w:val="fr-CH" w:eastAsia="fr-CH"/>
        </w:rPr>
        <w:t xml:space="preserve"> </w:t>
      </w:r>
    </w:p>
    <w:p w:rsidR="00ED1940" w:rsidRPr="00146668" w:rsidRDefault="00ED1940" w:rsidP="001E2F18">
      <w:pPr>
        <w:shd w:val="clear" w:color="auto" w:fill="FFFFFF"/>
        <w:spacing w:after="0" w:line="240" w:lineRule="auto"/>
        <w:ind w:firstLine="450"/>
        <w:jc w:val="both"/>
        <w:rPr>
          <w:rFonts w:eastAsia="Times New Roman" w:cstheme="minorHAnsi"/>
          <w:u w:val="single"/>
          <w:lang w:val="fr-CH" w:eastAsia="fr-CH"/>
        </w:rPr>
      </w:pPr>
    </w:p>
    <w:p w:rsidR="00ED1940" w:rsidRPr="008530AF" w:rsidRDefault="00ED1940" w:rsidP="008530AF">
      <w:pPr>
        <w:shd w:val="clear" w:color="auto" w:fill="FFFFFF"/>
        <w:spacing w:after="0" w:line="240" w:lineRule="auto"/>
        <w:ind w:left="450" w:firstLine="450"/>
        <w:jc w:val="both"/>
        <w:rPr>
          <w:rFonts w:eastAsia="Times New Roman" w:cstheme="minorHAnsi"/>
          <w:sz w:val="18"/>
          <w:szCs w:val="18"/>
          <w:lang w:val="fr-CH" w:eastAsia="fr-CH"/>
        </w:rPr>
      </w:pPr>
      <w:r w:rsidRPr="008530AF">
        <w:rPr>
          <w:rFonts w:eastAsia="Times New Roman" w:cstheme="minorHAnsi"/>
          <w:sz w:val="18"/>
          <w:szCs w:val="18"/>
          <w:lang w:val="fr-CH" w:eastAsia="fr-CH"/>
        </w:rPr>
        <w:t>Les problèmes de construction:</w:t>
      </w:r>
    </w:p>
    <w:p w:rsidR="00ED1940" w:rsidRPr="008530AF" w:rsidRDefault="00ED1940" w:rsidP="008530AF">
      <w:pPr>
        <w:shd w:val="clear" w:color="auto" w:fill="FFFFFF"/>
        <w:spacing w:after="0" w:line="240" w:lineRule="auto"/>
        <w:ind w:left="450"/>
        <w:jc w:val="both"/>
        <w:rPr>
          <w:rFonts w:eastAsia="Times New Roman" w:cstheme="minorHAnsi"/>
          <w:sz w:val="18"/>
          <w:szCs w:val="18"/>
          <w:lang w:val="fr-CH" w:eastAsia="fr-CH"/>
        </w:rPr>
      </w:pPr>
      <w:r w:rsidRPr="008530AF">
        <w:rPr>
          <w:rFonts w:eastAsia="Times New Roman" w:cstheme="minorHAnsi"/>
          <w:sz w:val="18"/>
          <w:szCs w:val="18"/>
          <w:lang w:val="fr-CH" w:eastAsia="fr-CH"/>
        </w:rPr>
        <w:t> Jean Dubuffet, en liaison avec les services spécialisés de la Régie et après des dessins préalables, réalisa une grande maquette à l</w:t>
      </w:r>
      <w:r w:rsidR="006029CE" w:rsidRPr="008530AF">
        <w:rPr>
          <w:rFonts w:eastAsia="Times New Roman" w:cstheme="minorHAnsi"/>
          <w:sz w:val="18"/>
          <w:szCs w:val="18"/>
          <w:lang w:val="fr-CH" w:eastAsia="fr-CH"/>
        </w:rPr>
        <w:t>’</w:t>
      </w:r>
      <w:r w:rsidRPr="008530AF">
        <w:rPr>
          <w:rFonts w:eastAsia="Times New Roman" w:cstheme="minorHAnsi"/>
          <w:sz w:val="18"/>
          <w:szCs w:val="18"/>
          <w:lang w:val="fr-CH" w:eastAsia="fr-CH"/>
        </w:rPr>
        <w:t>échelle de 1/10 en polystyrène expansé, historiée de peinture en trois couleurs (blanc, noir et bleu). Celle-ci fut agréée en septembre 1974. L</w:t>
      </w:r>
      <w:r w:rsidR="006029CE" w:rsidRPr="008530AF">
        <w:rPr>
          <w:rFonts w:eastAsia="Times New Roman" w:cstheme="minorHAnsi"/>
          <w:sz w:val="18"/>
          <w:szCs w:val="18"/>
          <w:lang w:val="fr-CH" w:eastAsia="fr-CH"/>
        </w:rPr>
        <w:t>’</w:t>
      </w:r>
      <w:r w:rsidRPr="008530AF">
        <w:rPr>
          <w:rFonts w:eastAsia="Times New Roman" w:cstheme="minorHAnsi"/>
          <w:sz w:val="18"/>
          <w:szCs w:val="18"/>
          <w:lang w:val="fr-CH" w:eastAsia="fr-CH"/>
        </w:rPr>
        <w:t>étude de la constructio</w:t>
      </w:r>
      <w:r w:rsidR="006029CE" w:rsidRPr="008530AF">
        <w:rPr>
          <w:rFonts w:eastAsia="Times New Roman" w:cstheme="minorHAnsi"/>
          <w:sz w:val="18"/>
          <w:szCs w:val="18"/>
          <w:lang w:val="fr-CH" w:eastAsia="fr-CH"/>
        </w:rPr>
        <w:t>n fut aussitôt entreprise par l’</w:t>
      </w:r>
      <w:r w:rsidRPr="008530AF">
        <w:rPr>
          <w:rFonts w:eastAsia="Times New Roman" w:cstheme="minorHAnsi"/>
          <w:sz w:val="18"/>
          <w:szCs w:val="18"/>
          <w:lang w:val="fr-CH" w:eastAsia="fr-CH"/>
        </w:rPr>
        <w:t xml:space="preserve">architecte de la Régie </w:t>
      </w:r>
      <w:r w:rsidRPr="008530AF">
        <w:rPr>
          <w:rFonts w:eastAsia="Times New Roman" w:cstheme="minorHAnsi"/>
          <w:sz w:val="18"/>
          <w:szCs w:val="18"/>
          <w:lang w:val="fr-CH" w:eastAsia="fr-CH"/>
        </w:rPr>
        <w:lastRenderedPageBreak/>
        <w:t xml:space="preserve">assisté par des ingénieurs qualifiés. La confection des éléments en résine stratifiée fut confiée à une entreprise de </w:t>
      </w:r>
      <w:proofErr w:type="spellStart"/>
      <w:r w:rsidRPr="008530AF">
        <w:rPr>
          <w:rFonts w:eastAsia="Times New Roman" w:cstheme="minorHAnsi"/>
          <w:sz w:val="18"/>
          <w:szCs w:val="18"/>
          <w:lang w:val="fr-CH" w:eastAsia="fr-CH"/>
        </w:rPr>
        <w:t>Nouan</w:t>
      </w:r>
      <w:proofErr w:type="spellEnd"/>
      <w:r w:rsidRPr="008530AF">
        <w:rPr>
          <w:rFonts w:eastAsia="Times New Roman" w:cstheme="minorHAnsi"/>
          <w:sz w:val="18"/>
          <w:szCs w:val="18"/>
          <w:lang w:val="fr-CH" w:eastAsia="fr-CH"/>
        </w:rPr>
        <w:t>-sur-Loire. </w:t>
      </w:r>
    </w:p>
    <w:p w:rsidR="00ED1940" w:rsidRPr="008530AF" w:rsidRDefault="00ED1940" w:rsidP="008530AF">
      <w:pPr>
        <w:spacing w:after="0" w:line="240" w:lineRule="auto"/>
        <w:ind w:left="450" w:firstLine="450"/>
        <w:jc w:val="both"/>
        <w:rPr>
          <w:rFonts w:eastAsia="Times New Roman" w:cstheme="minorHAnsi"/>
          <w:sz w:val="18"/>
          <w:szCs w:val="18"/>
          <w:lang w:val="fr-CH" w:eastAsia="fr-CH"/>
        </w:rPr>
      </w:pPr>
      <w:r w:rsidRPr="008530AF">
        <w:rPr>
          <w:rFonts w:eastAsia="Times New Roman" w:cstheme="minorHAnsi"/>
          <w:sz w:val="18"/>
          <w:szCs w:val="18"/>
          <w:lang w:val="fr-CH" w:eastAsia="fr-CH"/>
        </w:rPr>
        <w:t>Après le renforcement de la dalle de béton sur laquelle allait se situer le monument, et au-dessous de laquelle se trouvaient les parkings, les travaux commencèrent dès janvier 1975 et furent conduits activement dans les mois suivants. En juin 1975, fut amené de l</w:t>
      </w:r>
      <w:r w:rsidR="006029CE" w:rsidRPr="008530AF">
        <w:rPr>
          <w:rFonts w:eastAsia="Times New Roman" w:cstheme="minorHAnsi"/>
          <w:sz w:val="18"/>
          <w:szCs w:val="18"/>
          <w:lang w:val="fr-CH" w:eastAsia="fr-CH"/>
        </w:rPr>
        <w:t>’</w:t>
      </w:r>
      <w:r w:rsidRPr="008530AF">
        <w:rPr>
          <w:rFonts w:eastAsia="Times New Roman" w:cstheme="minorHAnsi"/>
          <w:sz w:val="18"/>
          <w:szCs w:val="18"/>
          <w:lang w:val="fr-CH" w:eastAsia="fr-CH"/>
        </w:rPr>
        <w:t>usine et mis en place tout le fond sculpté du bassin consti</w:t>
      </w:r>
      <w:r w:rsidR="006029CE" w:rsidRPr="008530AF">
        <w:rPr>
          <w:rFonts w:eastAsia="Times New Roman" w:cstheme="minorHAnsi"/>
          <w:sz w:val="18"/>
          <w:szCs w:val="18"/>
          <w:lang w:val="fr-CH" w:eastAsia="fr-CH"/>
        </w:rPr>
        <w:t>tué de 65 pièces de polyester s’</w:t>
      </w:r>
      <w:r w:rsidRPr="008530AF">
        <w:rPr>
          <w:rFonts w:eastAsia="Times New Roman" w:cstheme="minorHAnsi"/>
          <w:sz w:val="18"/>
          <w:szCs w:val="18"/>
          <w:lang w:val="fr-CH" w:eastAsia="fr-CH"/>
        </w:rPr>
        <w:t>emboîtant comme un puzzle. Il apparut alors à</w:t>
      </w:r>
      <w:r w:rsidR="006029CE" w:rsidRPr="008530AF">
        <w:rPr>
          <w:rFonts w:eastAsia="Times New Roman" w:cstheme="minorHAnsi"/>
          <w:sz w:val="18"/>
          <w:szCs w:val="18"/>
          <w:lang w:val="fr-CH" w:eastAsia="fr-CH"/>
        </w:rPr>
        <w:t xml:space="preserve"> Jean Dubuffet que les formes n’</w:t>
      </w:r>
      <w:r w:rsidRPr="008530AF">
        <w:rPr>
          <w:rFonts w:eastAsia="Times New Roman" w:cstheme="minorHAnsi"/>
          <w:sz w:val="18"/>
          <w:szCs w:val="18"/>
          <w:lang w:val="fr-CH" w:eastAsia="fr-CH"/>
        </w:rPr>
        <w:t>étaient pas pleinement satisfaisantes, les a</w:t>
      </w:r>
      <w:r w:rsidR="006029CE" w:rsidRPr="008530AF">
        <w:rPr>
          <w:rFonts w:eastAsia="Times New Roman" w:cstheme="minorHAnsi"/>
          <w:sz w:val="18"/>
          <w:szCs w:val="18"/>
          <w:lang w:val="fr-CH" w:eastAsia="fr-CH"/>
        </w:rPr>
        <w:t xml:space="preserve">rêtes </w:t>
      </w:r>
      <w:r w:rsidRPr="008530AF">
        <w:rPr>
          <w:rFonts w:eastAsia="Times New Roman" w:cstheme="minorHAnsi"/>
          <w:sz w:val="18"/>
          <w:szCs w:val="18"/>
          <w:lang w:val="fr-CH" w:eastAsia="fr-CH"/>
        </w:rPr>
        <w:t>notamment se p</w:t>
      </w:r>
      <w:r w:rsidR="006029CE" w:rsidRPr="008530AF">
        <w:rPr>
          <w:rFonts w:eastAsia="Times New Roman" w:cstheme="minorHAnsi"/>
          <w:sz w:val="18"/>
          <w:szCs w:val="18"/>
          <w:lang w:val="fr-CH" w:eastAsia="fr-CH"/>
        </w:rPr>
        <w:t>résentant un peu amollies et qu’</w:t>
      </w:r>
      <w:r w:rsidRPr="008530AF">
        <w:rPr>
          <w:rFonts w:eastAsia="Times New Roman" w:cstheme="minorHAnsi"/>
          <w:sz w:val="18"/>
          <w:szCs w:val="18"/>
          <w:lang w:val="fr-CH" w:eastAsia="fr-CH"/>
        </w:rPr>
        <w:t>il y avait lieu pour parfaire l</w:t>
      </w:r>
      <w:r w:rsidR="006029CE" w:rsidRPr="008530AF">
        <w:rPr>
          <w:rFonts w:eastAsia="Times New Roman" w:cstheme="minorHAnsi"/>
          <w:sz w:val="18"/>
          <w:szCs w:val="18"/>
          <w:lang w:val="fr-CH" w:eastAsia="fr-CH"/>
        </w:rPr>
        <w:t>’</w:t>
      </w:r>
      <w:r w:rsidRPr="008530AF">
        <w:rPr>
          <w:rFonts w:eastAsia="Times New Roman" w:cstheme="minorHAnsi"/>
          <w:sz w:val="18"/>
          <w:szCs w:val="18"/>
          <w:lang w:val="fr-CH" w:eastAsia="fr-CH"/>
        </w:rPr>
        <w:t>exécution qu'interviennent deux artistes qui apporteraient, sous les directives de l'auteur, les retouches nécessaires. Simultanément, M.</w:t>
      </w:r>
      <w:r w:rsidR="006029CE" w:rsidRPr="008530AF">
        <w:rPr>
          <w:rFonts w:eastAsia="Times New Roman" w:cstheme="minorHAnsi"/>
          <w:sz w:val="18"/>
          <w:szCs w:val="18"/>
          <w:lang w:val="fr-CH" w:eastAsia="fr-CH"/>
        </w:rPr>
        <w:t xml:space="preserve"> Jean Prouvé fut désigné pour ré</w:t>
      </w:r>
      <w:r w:rsidRPr="008530AF">
        <w:rPr>
          <w:rFonts w:eastAsia="Times New Roman" w:cstheme="minorHAnsi"/>
          <w:sz w:val="18"/>
          <w:szCs w:val="18"/>
          <w:lang w:val="fr-CH" w:eastAsia="fr-CH"/>
        </w:rPr>
        <w:t>-estimer les questions de méthodes, de conception, de matériaux et de budget. Il f</w:t>
      </w:r>
      <w:r w:rsidR="006029CE" w:rsidRPr="008530AF">
        <w:rPr>
          <w:rFonts w:eastAsia="Times New Roman" w:cstheme="minorHAnsi"/>
          <w:sz w:val="18"/>
          <w:szCs w:val="18"/>
          <w:lang w:val="fr-CH" w:eastAsia="fr-CH"/>
        </w:rPr>
        <w:t>i</w:t>
      </w:r>
      <w:r w:rsidRPr="008530AF">
        <w:rPr>
          <w:rFonts w:eastAsia="Times New Roman" w:cstheme="minorHAnsi"/>
          <w:sz w:val="18"/>
          <w:szCs w:val="18"/>
          <w:lang w:val="fr-CH" w:eastAsia="fr-CH"/>
        </w:rPr>
        <w:t>t appel à un constructeur de bateaux en polyester armé. Le devis pour construire les éléments du </w:t>
      </w:r>
      <w:r w:rsidR="006029CE" w:rsidRPr="008530AF">
        <w:rPr>
          <w:rFonts w:eastAsia="Times New Roman" w:cstheme="minorHAnsi"/>
          <w:i/>
          <w:iCs/>
          <w:sz w:val="18"/>
          <w:szCs w:val="18"/>
          <w:lang w:val="fr-CH" w:eastAsia="fr-CH"/>
        </w:rPr>
        <w:t>Salon d’</w:t>
      </w:r>
      <w:r w:rsidRPr="008530AF">
        <w:rPr>
          <w:rFonts w:eastAsia="Times New Roman" w:cstheme="minorHAnsi"/>
          <w:i/>
          <w:iCs/>
          <w:sz w:val="18"/>
          <w:szCs w:val="18"/>
          <w:lang w:val="fr-CH" w:eastAsia="fr-CH"/>
        </w:rPr>
        <w:t>été</w:t>
      </w:r>
      <w:r w:rsidRPr="008530AF">
        <w:rPr>
          <w:rFonts w:eastAsia="Times New Roman" w:cstheme="minorHAnsi"/>
          <w:sz w:val="18"/>
          <w:szCs w:val="18"/>
          <w:lang w:val="fr-CH" w:eastAsia="fr-CH"/>
        </w:rPr>
        <w:t> s'élevait alors à un milliard de francs, soit au moins 3 fois le budget annoncé.</w:t>
      </w:r>
    </w:p>
    <w:p w:rsidR="00ED1940" w:rsidRPr="008530AF" w:rsidRDefault="00ED1940" w:rsidP="008530AF">
      <w:pPr>
        <w:shd w:val="clear" w:color="auto" w:fill="FFFFFF"/>
        <w:spacing w:after="0" w:line="240" w:lineRule="auto"/>
        <w:ind w:left="450"/>
        <w:jc w:val="both"/>
        <w:rPr>
          <w:rFonts w:eastAsia="Times New Roman" w:cstheme="minorHAnsi"/>
          <w:sz w:val="18"/>
          <w:szCs w:val="18"/>
          <w:lang w:val="fr-CH" w:eastAsia="fr-CH"/>
        </w:rPr>
      </w:pPr>
      <w:r w:rsidRPr="008530AF">
        <w:rPr>
          <w:rFonts w:eastAsia="Times New Roman" w:cstheme="minorHAnsi"/>
          <w:sz w:val="18"/>
          <w:szCs w:val="18"/>
          <w:lang w:val="fr-CH" w:eastAsia="fr-CH"/>
        </w:rPr>
        <w:t> Il apparut alors une au</w:t>
      </w:r>
      <w:r w:rsidR="006029CE" w:rsidRPr="008530AF">
        <w:rPr>
          <w:rFonts w:eastAsia="Times New Roman" w:cstheme="minorHAnsi"/>
          <w:sz w:val="18"/>
          <w:szCs w:val="18"/>
          <w:lang w:val="fr-CH" w:eastAsia="fr-CH"/>
        </w:rPr>
        <w:t>tre chose aussi préoccupante, c’</w:t>
      </w:r>
      <w:r w:rsidRPr="008530AF">
        <w:rPr>
          <w:rFonts w:eastAsia="Times New Roman" w:cstheme="minorHAnsi"/>
          <w:sz w:val="18"/>
          <w:szCs w:val="18"/>
          <w:lang w:val="fr-CH" w:eastAsia="fr-CH"/>
        </w:rPr>
        <w:t>est que l'étanchéité de la dalle sous-jacente sur laquelle étaient posées les pièces de polyester formant le fond du bassin était imparfaite.</w:t>
      </w:r>
    </w:p>
    <w:p w:rsidR="00ED1940" w:rsidRPr="008530AF" w:rsidRDefault="008530AF" w:rsidP="008530AF">
      <w:pPr>
        <w:shd w:val="clear" w:color="auto" w:fill="FFFFFF"/>
        <w:spacing w:after="0" w:line="240" w:lineRule="auto"/>
        <w:ind w:left="450" w:firstLine="450"/>
        <w:jc w:val="both"/>
        <w:rPr>
          <w:rFonts w:eastAsia="Times New Roman" w:cstheme="minorHAnsi"/>
          <w:sz w:val="18"/>
          <w:szCs w:val="18"/>
          <w:lang w:val="fr-CH" w:eastAsia="fr-CH"/>
        </w:rPr>
      </w:pPr>
      <w:r w:rsidRPr="008530AF">
        <w:rPr>
          <w:rFonts w:eastAsia="Times New Roman" w:cstheme="minorHAnsi"/>
          <w:sz w:val="18"/>
          <w:szCs w:val="18"/>
          <w:lang w:val="fr-CH" w:eastAsia="fr-CH"/>
        </w:rPr>
        <w:t>A ce moment là, dans l’</w:t>
      </w:r>
      <w:r w:rsidR="00ED1940" w:rsidRPr="008530AF">
        <w:rPr>
          <w:rFonts w:eastAsia="Times New Roman" w:cstheme="minorHAnsi"/>
          <w:sz w:val="18"/>
          <w:szCs w:val="18"/>
          <w:lang w:val="fr-CH" w:eastAsia="fr-CH"/>
        </w:rPr>
        <w:t>attente d'une solution définitive concernant à la fois l</w:t>
      </w:r>
      <w:r w:rsidR="006029CE" w:rsidRPr="008530AF">
        <w:rPr>
          <w:rFonts w:eastAsia="Times New Roman" w:cstheme="minorHAnsi"/>
          <w:sz w:val="18"/>
          <w:szCs w:val="18"/>
          <w:lang w:val="fr-CH" w:eastAsia="fr-CH"/>
        </w:rPr>
        <w:t>’</w:t>
      </w:r>
      <w:r w:rsidR="00ED1940" w:rsidRPr="008530AF">
        <w:rPr>
          <w:rFonts w:eastAsia="Times New Roman" w:cstheme="minorHAnsi"/>
          <w:sz w:val="18"/>
          <w:szCs w:val="18"/>
          <w:lang w:val="fr-CH" w:eastAsia="fr-CH"/>
        </w:rPr>
        <w:t xml:space="preserve">étanchéité et les éléments de polyester, le chantier fut recouvert de gazon. Jean Dubuffet engagea alors un procès contre la Régie Renault pour démolition de son œuvre inachevée. Après huit ans de controverses, les magistrats firent </w:t>
      </w:r>
      <w:proofErr w:type="gramStart"/>
      <w:r w:rsidR="00ED1940" w:rsidRPr="008530AF">
        <w:rPr>
          <w:rFonts w:eastAsia="Times New Roman" w:cstheme="minorHAnsi"/>
          <w:sz w:val="18"/>
          <w:szCs w:val="18"/>
          <w:lang w:val="fr-CH" w:eastAsia="fr-CH"/>
        </w:rPr>
        <w:t>droit</w:t>
      </w:r>
      <w:proofErr w:type="gramEnd"/>
      <w:r w:rsidR="00ED1940" w:rsidRPr="008530AF">
        <w:rPr>
          <w:rFonts w:eastAsia="Times New Roman" w:cstheme="minorHAnsi"/>
          <w:sz w:val="18"/>
          <w:szCs w:val="18"/>
          <w:lang w:val="fr-CH" w:eastAsia="fr-CH"/>
        </w:rPr>
        <w:t xml:space="preserve"> à la protestation contre la destruction de cette œuvre. Jean Dubuffet fut alors autorisé à imposer la réalisation d</w:t>
      </w:r>
      <w:r w:rsidR="006029CE" w:rsidRPr="008530AF">
        <w:rPr>
          <w:rFonts w:eastAsia="Times New Roman" w:cstheme="minorHAnsi"/>
          <w:sz w:val="18"/>
          <w:szCs w:val="18"/>
          <w:lang w:val="fr-CH" w:eastAsia="fr-CH"/>
        </w:rPr>
        <w:t>u monument. Mais il répondit : « </w:t>
      </w:r>
      <w:r w:rsidR="00ED1940" w:rsidRPr="008530AF">
        <w:rPr>
          <w:rFonts w:eastAsia="Times New Roman" w:cstheme="minorHAnsi"/>
          <w:sz w:val="18"/>
          <w:szCs w:val="18"/>
          <w:lang w:val="fr-CH" w:eastAsia="fr-CH"/>
        </w:rPr>
        <w:t>C'est maintenant moi qui refuse (non sans tristesse) que la Régie Renault se voit gratifiée de ce </w:t>
      </w:r>
      <w:r w:rsidR="006029CE" w:rsidRPr="008530AF">
        <w:rPr>
          <w:rFonts w:eastAsia="Times New Roman" w:cstheme="minorHAnsi"/>
          <w:i/>
          <w:iCs/>
          <w:sz w:val="18"/>
          <w:szCs w:val="18"/>
          <w:lang w:val="fr-CH" w:eastAsia="fr-CH"/>
        </w:rPr>
        <w:t>Salon d’</w:t>
      </w:r>
      <w:r w:rsidR="00ED1940" w:rsidRPr="008530AF">
        <w:rPr>
          <w:rFonts w:eastAsia="Times New Roman" w:cstheme="minorHAnsi"/>
          <w:i/>
          <w:iCs/>
          <w:sz w:val="18"/>
          <w:szCs w:val="18"/>
          <w:lang w:val="fr-CH" w:eastAsia="fr-CH"/>
        </w:rPr>
        <w:t>été</w:t>
      </w:r>
      <w:r w:rsidR="00ED1940" w:rsidRPr="008530AF">
        <w:rPr>
          <w:rFonts w:eastAsia="Times New Roman" w:cstheme="minorHAnsi"/>
          <w:sz w:val="18"/>
          <w:szCs w:val="18"/>
          <w:lang w:val="fr-CH" w:eastAsia="fr-CH"/>
        </w:rPr>
        <w:t>. Ne restera de ce projet, qui avait été pour moi si excitant</w:t>
      </w:r>
      <w:r w:rsidR="006029CE" w:rsidRPr="008530AF">
        <w:rPr>
          <w:rFonts w:eastAsia="Times New Roman" w:cstheme="minorHAnsi"/>
          <w:sz w:val="18"/>
          <w:szCs w:val="18"/>
          <w:lang w:val="fr-CH" w:eastAsia="fr-CH"/>
        </w:rPr>
        <w:t>, et qui, je crois, aurait pu l’</w:t>
      </w:r>
      <w:r w:rsidR="00ED1940" w:rsidRPr="008530AF">
        <w:rPr>
          <w:rFonts w:eastAsia="Times New Roman" w:cstheme="minorHAnsi"/>
          <w:sz w:val="18"/>
          <w:szCs w:val="18"/>
          <w:lang w:val="fr-CH" w:eastAsia="fr-CH"/>
        </w:rPr>
        <w:t>être aussi pou</w:t>
      </w:r>
      <w:r w:rsidR="006029CE" w:rsidRPr="008530AF">
        <w:rPr>
          <w:rFonts w:eastAsia="Times New Roman" w:cstheme="minorHAnsi"/>
          <w:sz w:val="18"/>
          <w:szCs w:val="18"/>
          <w:lang w:val="fr-CH" w:eastAsia="fr-CH"/>
        </w:rPr>
        <w:t>r le public, que son souvenir. »</w:t>
      </w:r>
    </w:p>
    <w:p w:rsidR="008530AF" w:rsidRDefault="008530AF" w:rsidP="001E2F18">
      <w:pPr>
        <w:shd w:val="clear" w:color="auto" w:fill="FFFFFF"/>
        <w:spacing w:after="0" w:line="240" w:lineRule="auto"/>
        <w:ind w:firstLine="450"/>
        <w:jc w:val="both"/>
        <w:rPr>
          <w:rFonts w:cstheme="minorHAnsi"/>
          <w:i/>
          <w:shd w:val="clear" w:color="auto" w:fill="FFFFFF"/>
        </w:rPr>
      </w:pPr>
    </w:p>
    <w:p w:rsidR="00ED1940" w:rsidRPr="00146668" w:rsidRDefault="006029CE" w:rsidP="001E2F18">
      <w:pPr>
        <w:shd w:val="clear" w:color="auto" w:fill="FFFFFF"/>
        <w:spacing w:after="0" w:line="240" w:lineRule="auto"/>
        <w:ind w:firstLine="450"/>
        <w:jc w:val="both"/>
        <w:rPr>
          <w:rFonts w:cstheme="minorHAnsi"/>
          <w:shd w:val="clear" w:color="auto" w:fill="FFFFFF"/>
        </w:rPr>
      </w:pPr>
      <w:r w:rsidRPr="00146668">
        <w:rPr>
          <w:rFonts w:cstheme="minorHAnsi"/>
          <w:i/>
          <w:shd w:val="clear" w:color="auto" w:fill="FFFFFF"/>
        </w:rPr>
        <w:t>Le  pet</w:t>
      </w:r>
      <w:r w:rsidR="00ED1940" w:rsidRPr="00146668">
        <w:rPr>
          <w:rFonts w:cstheme="minorHAnsi"/>
          <w:i/>
          <w:shd w:val="clear" w:color="auto" w:fill="FFFFFF"/>
        </w:rPr>
        <w:t>it messager</w:t>
      </w:r>
      <w:r w:rsidR="00ED1940" w:rsidRPr="00146668">
        <w:rPr>
          <w:rFonts w:cstheme="minorHAnsi"/>
          <w:shd w:val="clear" w:color="auto" w:fill="FFFFFF"/>
        </w:rPr>
        <w:t>, revue créée à l’époque, était accompagnée d’une pétition.</w:t>
      </w:r>
    </w:p>
    <w:p w:rsidR="00ED1940" w:rsidRPr="00146668" w:rsidRDefault="00ED1940" w:rsidP="001E2F18">
      <w:pPr>
        <w:shd w:val="clear" w:color="auto" w:fill="FFFFFF"/>
        <w:spacing w:after="0" w:line="240" w:lineRule="auto"/>
        <w:ind w:firstLine="450"/>
        <w:jc w:val="both"/>
        <w:rPr>
          <w:rFonts w:cstheme="minorHAnsi"/>
        </w:rPr>
      </w:pPr>
      <w:r w:rsidRPr="00146668">
        <w:rPr>
          <w:rFonts w:cstheme="minorHAnsi"/>
          <w:shd w:val="clear" w:color="auto" w:fill="FFFFFF"/>
        </w:rPr>
        <w:t>Le 1</w:t>
      </w:r>
      <w:r w:rsidRPr="00146668">
        <w:rPr>
          <w:rFonts w:cstheme="minorHAnsi"/>
          <w:shd w:val="clear" w:color="auto" w:fill="FFFFFF"/>
          <w:vertAlign w:val="superscript"/>
        </w:rPr>
        <w:t>er</w:t>
      </w:r>
      <w:r w:rsidRPr="00146668">
        <w:rPr>
          <w:rFonts w:cstheme="minorHAnsi"/>
          <w:shd w:val="clear" w:color="auto" w:fill="FFFFFF"/>
        </w:rPr>
        <w:t xml:space="preserve"> jugement de 1977 ayant décrété que l’œuvre d’art c’était la maquette de Dubuffet et non les travaux entrepris sur le chantier.</w:t>
      </w:r>
      <w:r w:rsidRPr="00146668">
        <w:rPr>
          <w:rFonts w:cstheme="minorHAnsi"/>
        </w:rPr>
        <w:t xml:space="preserve"> </w:t>
      </w:r>
    </w:p>
    <w:p w:rsidR="00ED1940" w:rsidRPr="00146668" w:rsidRDefault="00ED1940" w:rsidP="00906B8F">
      <w:pPr>
        <w:spacing w:after="0" w:line="240" w:lineRule="auto"/>
        <w:jc w:val="both"/>
        <w:rPr>
          <w:rFonts w:eastAsia="Times New Roman" w:cstheme="minorHAnsi"/>
          <w:lang w:val="fr-CH" w:eastAsia="fr-CH"/>
        </w:rPr>
      </w:pPr>
      <w:r w:rsidRPr="00146668">
        <w:rPr>
          <w:rFonts w:cstheme="minorHAnsi"/>
        </w:rPr>
        <w:t>L’habitable (les sièges, les recoins, l’adjecti</w:t>
      </w:r>
      <w:r w:rsidR="008530AF">
        <w:rPr>
          <w:rFonts w:cstheme="minorHAnsi"/>
        </w:rPr>
        <w:t>f « tranquille » dans la lettre)</w:t>
      </w:r>
      <w:r w:rsidRPr="00146668">
        <w:rPr>
          <w:rFonts w:cstheme="minorHAnsi"/>
        </w:rPr>
        <w:t xml:space="preserve"> est tributaire de la réalité qui dépasse toujours </w:t>
      </w:r>
      <w:r w:rsidR="008530AF">
        <w:rPr>
          <w:rFonts w:cstheme="minorHAnsi"/>
        </w:rPr>
        <w:t>le projet.</w:t>
      </w:r>
    </w:p>
    <w:p w:rsidR="00ED214F" w:rsidRPr="00146668" w:rsidRDefault="00ED1940" w:rsidP="001E2F18">
      <w:pPr>
        <w:pStyle w:val="NormalWeb"/>
        <w:spacing w:before="0" w:beforeAutospacing="0" w:after="0" w:afterAutospacing="0"/>
        <w:ind w:left="46"/>
        <w:jc w:val="both"/>
        <w:rPr>
          <w:rFonts w:asciiTheme="minorHAnsi" w:hAnsiTheme="minorHAnsi" w:cstheme="minorHAnsi"/>
          <w:sz w:val="22"/>
          <w:szCs w:val="22"/>
        </w:rPr>
      </w:pPr>
      <w:r w:rsidRPr="00146668">
        <w:rPr>
          <w:rFonts w:asciiTheme="minorHAnsi" w:hAnsiTheme="minorHAnsi" w:cstheme="minorHAnsi"/>
          <w:sz w:val="22"/>
          <w:szCs w:val="22"/>
        </w:rPr>
        <w:t xml:space="preserve"> </w:t>
      </w:r>
    </w:p>
    <w:p w:rsidR="0043525F" w:rsidRDefault="0043525F" w:rsidP="0043525F">
      <w:pPr>
        <w:shd w:val="clear" w:color="auto" w:fill="FFFFFF"/>
        <w:spacing w:line="270" w:lineRule="atLeast"/>
        <w:jc w:val="both"/>
        <w:textAlignment w:val="baseline"/>
        <w:rPr>
          <w:rFonts w:cstheme="minorHAnsi"/>
          <w:color w:val="000000"/>
          <w:sz w:val="18"/>
          <w:szCs w:val="18"/>
          <w:bdr w:val="none" w:sz="0" w:space="0" w:color="auto" w:frame="1"/>
        </w:rPr>
      </w:pPr>
      <w:r>
        <w:rPr>
          <w:rFonts w:cstheme="minorHAnsi"/>
          <w:color w:val="000000"/>
          <w:sz w:val="18"/>
          <w:szCs w:val="18"/>
          <w:bdr w:val="none" w:sz="0" w:space="0" w:color="auto" w:frame="1"/>
        </w:rPr>
        <w:t xml:space="preserve">On aurait pu choisir aussi un lieu fictionnel qui devient un lieu réel </w:t>
      </w:r>
    </w:p>
    <w:p w:rsidR="004260BB" w:rsidRPr="00146668" w:rsidRDefault="0043525F" w:rsidP="00D819B2">
      <w:pPr>
        <w:shd w:val="clear" w:color="auto" w:fill="FFFFFF"/>
        <w:spacing w:line="270" w:lineRule="atLeast"/>
        <w:ind w:firstLine="708"/>
        <w:jc w:val="both"/>
        <w:textAlignment w:val="baseline"/>
        <w:rPr>
          <w:rFonts w:cstheme="minorHAnsi"/>
        </w:rPr>
      </w:pPr>
      <w:r>
        <w:rPr>
          <w:rFonts w:cstheme="minorHAnsi"/>
          <w:color w:val="000000"/>
          <w:sz w:val="18"/>
          <w:szCs w:val="18"/>
          <w:bdr w:val="none" w:sz="0" w:space="0" w:color="auto" w:frame="1"/>
        </w:rPr>
        <w:t xml:space="preserve">Dans un même ordre d’idées on </w:t>
      </w:r>
      <w:proofErr w:type="gramStart"/>
      <w:r>
        <w:rPr>
          <w:rFonts w:cstheme="minorHAnsi"/>
          <w:color w:val="000000"/>
          <w:sz w:val="18"/>
          <w:szCs w:val="18"/>
          <w:bdr w:val="none" w:sz="0" w:space="0" w:color="auto" w:frame="1"/>
        </w:rPr>
        <w:t>aurai</w:t>
      </w:r>
      <w:proofErr w:type="gramEnd"/>
      <w:r>
        <w:rPr>
          <w:rFonts w:cstheme="minorHAnsi"/>
          <w:color w:val="000000"/>
          <w:sz w:val="18"/>
          <w:szCs w:val="18"/>
          <w:bdr w:val="none" w:sz="0" w:space="0" w:color="auto" w:frame="1"/>
        </w:rPr>
        <w:t xml:space="preserve"> pu invoquer la villa </w:t>
      </w:r>
      <w:proofErr w:type="spellStart"/>
      <w:r>
        <w:rPr>
          <w:rFonts w:cstheme="minorHAnsi"/>
          <w:color w:val="000000"/>
          <w:sz w:val="18"/>
          <w:szCs w:val="18"/>
          <w:bdr w:val="none" w:sz="0" w:space="0" w:color="auto" w:frame="1"/>
        </w:rPr>
        <w:t>Arpel</w:t>
      </w:r>
      <w:proofErr w:type="spellEnd"/>
      <w:r>
        <w:rPr>
          <w:rFonts w:cstheme="minorHAnsi"/>
          <w:color w:val="000000"/>
          <w:sz w:val="18"/>
          <w:szCs w:val="18"/>
          <w:bdr w:val="none" w:sz="0" w:space="0" w:color="auto" w:frame="1"/>
        </w:rPr>
        <w:t xml:space="preserve"> du film </w:t>
      </w:r>
      <w:r>
        <w:rPr>
          <w:rFonts w:cstheme="minorHAnsi"/>
          <w:i/>
          <w:color w:val="000000"/>
          <w:sz w:val="18"/>
          <w:szCs w:val="18"/>
          <w:bdr w:val="none" w:sz="0" w:space="0" w:color="auto" w:frame="1"/>
        </w:rPr>
        <w:t xml:space="preserve">Mon Oncle </w:t>
      </w:r>
      <w:r>
        <w:rPr>
          <w:rFonts w:cstheme="minorHAnsi"/>
          <w:color w:val="000000"/>
          <w:sz w:val="18"/>
          <w:szCs w:val="18"/>
          <w:bdr w:val="none" w:sz="0" w:space="0" w:color="auto" w:frame="1"/>
        </w:rPr>
        <w:t xml:space="preserve"> de </w:t>
      </w:r>
      <w:r w:rsidRPr="00CA6B2B">
        <w:rPr>
          <w:rFonts w:cstheme="minorHAnsi"/>
          <w:color w:val="000000"/>
          <w:sz w:val="18"/>
          <w:szCs w:val="18"/>
          <w:bdr w:val="none" w:sz="0" w:space="0" w:color="auto" w:frame="1"/>
        </w:rPr>
        <w:t>Jacqu</w:t>
      </w:r>
      <w:r w:rsidR="00D819B2">
        <w:rPr>
          <w:rFonts w:cstheme="minorHAnsi"/>
          <w:color w:val="000000"/>
          <w:sz w:val="18"/>
          <w:szCs w:val="18"/>
          <w:bdr w:val="none" w:sz="0" w:space="0" w:color="auto" w:frame="1"/>
        </w:rPr>
        <w:t xml:space="preserve">es Tati, </w:t>
      </w:r>
      <w:r w:rsidRPr="00CA6B2B">
        <w:rPr>
          <w:rFonts w:cstheme="minorHAnsi"/>
          <w:color w:val="000000"/>
          <w:sz w:val="18"/>
          <w:szCs w:val="18"/>
          <w:bdr w:val="none" w:sz="0" w:space="0" w:color="auto" w:frame="1"/>
        </w:rPr>
        <w:t xml:space="preserve"> </w:t>
      </w:r>
      <w:r w:rsidR="00D819B2" w:rsidRPr="00CA6B2B">
        <w:rPr>
          <w:rFonts w:cstheme="minorHAnsi"/>
          <w:color w:val="000000"/>
          <w:sz w:val="18"/>
          <w:szCs w:val="18"/>
          <w:bdr w:val="none" w:sz="0" w:space="0" w:color="auto" w:frame="1"/>
        </w:rPr>
        <w:t>Imaginée par Jacques Tati et son décorateur</w:t>
      </w:r>
      <w:r w:rsidR="00D819B2" w:rsidRPr="00CA6B2B">
        <w:rPr>
          <w:rStyle w:val="apple-converted-space"/>
          <w:rFonts w:cstheme="minorHAnsi"/>
          <w:color w:val="000000"/>
          <w:sz w:val="18"/>
          <w:szCs w:val="18"/>
          <w:bdr w:val="none" w:sz="0" w:space="0" w:color="auto" w:frame="1"/>
        </w:rPr>
        <w:t> </w:t>
      </w:r>
      <w:r w:rsidR="00D819B2" w:rsidRPr="00D819B2">
        <w:rPr>
          <w:rStyle w:val="Strong"/>
          <w:rFonts w:cstheme="minorHAnsi"/>
          <w:b w:val="0"/>
          <w:color w:val="000000"/>
          <w:sz w:val="18"/>
          <w:szCs w:val="18"/>
          <w:bdr w:val="none" w:sz="0" w:space="0" w:color="auto" w:frame="1"/>
        </w:rPr>
        <w:t>Jacques Lagrange</w:t>
      </w:r>
      <w:r w:rsidR="00D819B2">
        <w:rPr>
          <w:rFonts w:cstheme="minorHAnsi"/>
          <w:color w:val="000000"/>
          <w:sz w:val="18"/>
          <w:szCs w:val="18"/>
          <w:bdr w:val="none" w:sz="0" w:space="0" w:color="auto" w:frame="1"/>
        </w:rPr>
        <w:t xml:space="preserve">, </w:t>
      </w:r>
      <w:r w:rsidR="00D819B2" w:rsidRPr="00CA6B2B">
        <w:rPr>
          <w:rFonts w:cstheme="minorHAnsi"/>
          <w:color w:val="000000"/>
          <w:sz w:val="18"/>
          <w:szCs w:val="18"/>
          <w:bdr w:val="none" w:sz="0" w:space="0" w:color="auto" w:frame="1"/>
        </w:rPr>
        <w:t>construite en 1956</w:t>
      </w:r>
      <w:r w:rsidR="00D819B2" w:rsidRPr="00CA6B2B">
        <w:rPr>
          <w:rStyle w:val="apple-converted-space"/>
          <w:rFonts w:cstheme="minorHAnsi"/>
          <w:color w:val="000000"/>
          <w:sz w:val="18"/>
          <w:szCs w:val="18"/>
          <w:bdr w:val="none" w:sz="0" w:space="0" w:color="auto" w:frame="1"/>
        </w:rPr>
        <w:t> </w:t>
      </w:r>
      <w:r w:rsidR="00D819B2" w:rsidRPr="00CA6B2B">
        <w:rPr>
          <w:rFonts w:cstheme="minorHAnsi"/>
          <w:color w:val="000000"/>
          <w:sz w:val="18"/>
          <w:szCs w:val="18"/>
          <w:bdr w:val="none" w:sz="0" w:space="0" w:color="auto" w:frame="1"/>
        </w:rPr>
        <w:t>près de Nice,</w:t>
      </w:r>
      <w:r w:rsidR="00D819B2" w:rsidRPr="00CA6B2B">
        <w:rPr>
          <w:rStyle w:val="apple-converted-space"/>
          <w:rFonts w:cstheme="minorHAnsi"/>
          <w:color w:val="000000"/>
          <w:sz w:val="18"/>
          <w:szCs w:val="18"/>
          <w:bdr w:val="none" w:sz="0" w:space="0" w:color="auto" w:frame="1"/>
        </w:rPr>
        <w:t> </w:t>
      </w:r>
      <w:r w:rsidR="00D819B2" w:rsidRPr="00CA6B2B">
        <w:rPr>
          <w:rFonts w:cstheme="minorHAnsi"/>
          <w:color w:val="000000"/>
          <w:sz w:val="18"/>
          <w:szCs w:val="18"/>
          <w:bdr w:val="none" w:sz="0" w:space="0" w:color="auto" w:frame="1"/>
        </w:rPr>
        <w:t xml:space="preserve">aux Studios de La Victorine, puis détruite à la fin du tournage. En 2007, elle est reconstituée grandeur </w:t>
      </w:r>
      <w:r w:rsidR="00D819B2">
        <w:rPr>
          <w:rFonts w:cstheme="minorHAnsi"/>
          <w:color w:val="000000"/>
          <w:sz w:val="18"/>
          <w:szCs w:val="18"/>
          <w:bdr w:val="none" w:sz="0" w:space="0" w:color="auto" w:frame="1"/>
        </w:rPr>
        <w:t xml:space="preserve">nature au Salon Futur Intérieur avec </w:t>
      </w:r>
      <w:r w:rsidR="00D819B2" w:rsidRPr="00CA6B2B">
        <w:rPr>
          <w:rFonts w:cstheme="minorHAnsi"/>
          <w:color w:val="000000"/>
          <w:sz w:val="18"/>
          <w:szCs w:val="18"/>
          <w:bdr w:val="none" w:sz="0" w:space="0" w:color="auto" w:frame="1"/>
        </w:rPr>
        <w:t xml:space="preserve"> le jardin géométrique de gravillons colorés, le bassin aux nénuphars en plastique, le poisson fontaine, le garage abritant la Chevrolet </w:t>
      </w:r>
      <w:r w:rsidR="00D819B2">
        <w:rPr>
          <w:rFonts w:cstheme="minorHAnsi"/>
          <w:color w:val="000000"/>
          <w:sz w:val="18"/>
          <w:szCs w:val="18"/>
          <w:bdr w:val="none" w:sz="0" w:space="0" w:color="auto" w:frame="1"/>
        </w:rPr>
        <w:t>verte au toit rose</w:t>
      </w:r>
      <w:r w:rsidR="00D819B2" w:rsidRPr="00CA6B2B">
        <w:rPr>
          <w:rFonts w:cstheme="minorHAnsi"/>
          <w:color w:val="000000"/>
          <w:sz w:val="18"/>
          <w:szCs w:val="18"/>
          <w:bdr w:val="none" w:sz="0" w:space="0" w:color="auto" w:frame="1"/>
        </w:rPr>
        <w:t xml:space="preserve"> bel Air 1956, le mobilier de jardin etc. </w:t>
      </w:r>
      <w:r w:rsidR="00D819B2">
        <w:rPr>
          <w:rFonts w:cstheme="minorHAnsi"/>
          <w:color w:val="000000"/>
          <w:sz w:val="18"/>
          <w:szCs w:val="18"/>
          <w:bdr w:val="none" w:sz="0" w:space="0" w:color="auto" w:frame="1"/>
        </w:rPr>
        <w:t>L</w:t>
      </w:r>
      <w:r w:rsidR="00D819B2" w:rsidRPr="00CA6B2B">
        <w:rPr>
          <w:rFonts w:cstheme="minorHAnsi"/>
          <w:color w:val="000000"/>
          <w:sz w:val="18"/>
          <w:szCs w:val="18"/>
          <w:bdr w:val="none" w:sz="0" w:space="0" w:color="auto" w:frame="1"/>
        </w:rPr>
        <w:t xml:space="preserve">a belle cuisine moderne, fleuron des arts ménagers, les fauteuils coquetiers du salon ou la chambre immaculée de Gérard car on ne peut que tourner autour de la villa sans y pénétrer. </w:t>
      </w:r>
      <w:r w:rsidR="00D819B2">
        <w:rPr>
          <w:rFonts w:cstheme="minorHAnsi"/>
          <w:color w:val="000000"/>
          <w:sz w:val="18"/>
          <w:szCs w:val="18"/>
          <w:bdr w:val="none" w:sz="0" w:space="0" w:color="auto" w:frame="1"/>
        </w:rPr>
        <w:t xml:space="preserve">Tati </w:t>
      </w:r>
      <w:r w:rsidRPr="00CA6B2B">
        <w:rPr>
          <w:rFonts w:cstheme="minorHAnsi"/>
          <w:color w:val="000000"/>
          <w:sz w:val="18"/>
          <w:szCs w:val="18"/>
          <w:bdr w:val="none" w:sz="0" w:space="0" w:color="auto" w:frame="1"/>
        </w:rPr>
        <w:t>se moqu</w:t>
      </w:r>
      <w:r w:rsidR="00D819B2">
        <w:rPr>
          <w:rFonts w:cstheme="minorHAnsi"/>
          <w:color w:val="000000"/>
          <w:sz w:val="18"/>
          <w:szCs w:val="18"/>
          <w:bdr w:val="none" w:sz="0" w:space="0" w:color="auto" w:frame="1"/>
        </w:rPr>
        <w:t>ait</w:t>
      </w:r>
      <w:r w:rsidRPr="00CA6B2B">
        <w:rPr>
          <w:rFonts w:cstheme="minorHAnsi"/>
          <w:color w:val="000000"/>
          <w:sz w:val="18"/>
          <w:szCs w:val="18"/>
          <w:bdr w:val="none" w:sz="0" w:space="0" w:color="auto" w:frame="1"/>
        </w:rPr>
        <w:t xml:space="preserve"> des architectes qui privilégient la forme et les volumes et oublient les humains qui doivent y vivre. Tati déclarait en 1958: «je ne suis pas contre l’architecture moderne, mais je crois que l’on devrait faire passer non seulement un permis de construire mais également un permis d’habiter».</w:t>
      </w:r>
      <w:r w:rsidR="00D819B2">
        <w:rPr>
          <w:rFonts w:cstheme="minorHAnsi"/>
          <w:color w:val="000000"/>
          <w:sz w:val="18"/>
          <w:szCs w:val="18"/>
          <w:bdr w:val="none" w:sz="0" w:space="0" w:color="auto" w:frame="1"/>
        </w:rPr>
        <w:t xml:space="preserve"> </w:t>
      </w:r>
      <w:r w:rsidRPr="00CA6B2B">
        <w:rPr>
          <w:rFonts w:cstheme="minorHAnsi"/>
          <w:color w:val="000000"/>
          <w:sz w:val="18"/>
          <w:szCs w:val="18"/>
          <w:bdr w:val="none" w:sz="0" w:space="0" w:color="auto" w:frame="1"/>
        </w:rPr>
        <w:t xml:space="preserve"> Plus que de l'architecture moderne, Tati fait la satire de ceux qui habitent ces espaces aseptisés. Avides de nouveauté, fiers de leur réussite sociale et voulant éblouir leurs amis avec leur « bon goût », ne s'occupant que du paraître, les </w:t>
      </w:r>
      <w:proofErr w:type="spellStart"/>
      <w:r w:rsidRPr="00CA6B2B">
        <w:rPr>
          <w:rFonts w:cstheme="minorHAnsi"/>
          <w:color w:val="000000"/>
          <w:sz w:val="18"/>
          <w:szCs w:val="18"/>
          <w:bdr w:val="none" w:sz="0" w:space="0" w:color="auto" w:frame="1"/>
        </w:rPr>
        <w:t>Arpels</w:t>
      </w:r>
      <w:proofErr w:type="spellEnd"/>
      <w:r w:rsidRPr="00CA6B2B">
        <w:rPr>
          <w:rFonts w:cstheme="minorHAnsi"/>
          <w:color w:val="000000"/>
          <w:sz w:val="18"/>
          <w:szCs w:val="18"/>
          <w:bdr w:val="none" w:sz="0" w:space="0" w:color="auto" w:frame="1"/>
        </w:rPr>
        <w:t xml:space="preserve"> sont des pantins.</w:t>
      </w:r>
    </w:p>
    <w:p w:rsidR="009775C1" w:rsidRPr="00D16B28" w:rsidRDefault="00D16B28" w:rsidP="00D16B28">
      <w:pPr>
        <w:pStyle w:val="NormalWeb"/>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3.2</w:t>
      </w:r>
      <w:r w:rsidRPr="00D16B28">
        <w:rPr>
          <w:rFonts w:asciiTheme="minorHAnsi" w:hAnsiTheme="minorHAnsi" w:cstheme="minorHAnsi"/>
          <w:b/>
          <w:sz w:val="22"/>
          <w:szCs w:val="22"/>
        </w:rPr>
        <w:t>.</w:t>
      </w:r>
      <w:r w:rsidR="00FF7331">
        <w:rPr>
          <w:rFonts w:asciiTheme="minorHAnsi" w:hAnsiTheme="minorHAnsi" w:cstheme="minorHAnsi"/>
          <w:b/>
          <w:sz w:val="22"/>
          <w:szCs w:val="22"/>
        </w:rPr>
        <w:t>7.</w:t>
      </w:r>
      <w:r>
        <w:rPr>
          <w:rFonts w:asciiTheme="minorHAnsi" w:hAnsiTheme="minorHAnsi" w:cstheme="minorHAnsi"/>
          <w:b/>
          <w:sz w:val="22"/>
          <w:szCs w:val="22"/>
        </w:rPr>
        <w:t xml:space="preserve"> </w:t>
      </w:r>
      <w:r w:rsidR="009775C1" w:rsidRPr="00D16B28">
        <w:rPr>
          <w:rFonts w:asciiTheme="minorHAnsi" w:hAnsiTheme="minorHAnsi" w:cstheme="minorHAnsi"/>
          <w:b/>
          <w:sz w:val="22"/>
          <w:szCs w:val="22"/>
        </w:rPr>
        <w:t xml:space="preserve">Pascal </w:t>
      </w:r>
      <w:proofErr w:type="spellStart"/>
      <w:r w:rsidR="009775C1" w:rsidRPr="00D16B28">
        <w:rPr>
          <w:rFonts w:asciiTheme="minorHAnsi" w:hAnsiTheme="minorHAnsi" w:cstheme="minorHAnsi"/>
          <w:b/>
          <w:sz w:val="22"/>
          <w:szCs w:val="22"/>
        </w:rPr>
        <w:t>Convert</w:t>
      </w:r>
      <w:proofErr w:type="spellEnd"/>
    </w:p>
    <w:p w:rsidR="009775C1" w:rsidRPr="00146668" w:rsidRDefault="009775C1" w:rsidP="001E2F18">
      <w:pPr>
        <w:pStyle w:val="NormalWeb"/>
        <w:spacing w:before="0" w:beforeAutospacing="0" w:after="0" w:afterAutospacing="0"/>
        <w:jc w:val="both"/>
        <w:rPr>
          <w:rFonts w:asciiTheme="minorHAnsi" w:hAnsiTheme="minorHAnsi" w:cstheme="minorHAnsi"/>
          <w:b/>
          <w:sz w:val="22"/>
          <w:szCs w:val="22"/>
        </w:rPr>
      </w:pPr>
    </w:p>
    <w:p w:rsidR="00CD1080" w:rsidRPr="00146668" w:rsidRDefault="002F227B" w:rsidP="00504AB4">
      <w:pPr>
        <w:pStyle w:val="NormalWeb"/>
        <w:spacing w:before="0" w:beforeAutospacing="0" w:after="0" w:afterAutospacing="0"/>
        <w:ind w:firstLine="708"/>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Georges Didi-</w:t>
      </w:r>
      <w:proofErr w:type="spellStart"/>
      <w:r w:rsidRPr="00146668">
        <w:rPr>
          <w:rFonts w:asciiTheme="minorHAnsi" w:hAnsiTheme="minorHAnsi" w:cstheme="minorHAnsi"/>
          <w:sz w:val="22"/>
          <w:szCs w:val="22"/>
          <w:lang w:val="fr-FR"/>
        </w:rPr>
        <w:t>Huberman</w:t>
      </w:r>
      <w:proofErr w:type="spellEnd"/>
      <w:r w:rsidRPr="00146668">
        <w:rPr>
          <w:rFonts w:asciiTheme="minorHAnsi" w:hAnsiTheme="minorHAnsi" w:cstheme="minorHAnsi"/>
          <w:sz w:val="22"/>
          <w:szCs w:val="22"/>
          <w:lang w:val="fr-FR"/>
        </w:rPr>
        <w:t xml:space="preserve"> nous apprend à définir une demeure à partir de l’œuvre de Pascal </w:t>
      </w:r>
      <w:proofErr w:type="spellStart"/>
      <w:r w:rsidRPr="00146668">
        <w:rPr>
          <w:rFonts w:asciiTheme="minorHAnsi" w:hAnsiTheme="minorHAnsi" w:cstheme="minorHAnsi"/>
          <w:sz w:val="22"/>
          <w:szCs w:val="22"/>
          <w:lang w:val="fr-FR"/>
        </w:rPr>
        <w:t>Convert</w:t>
      </w:r>
      <w:proofErr w:type="spellEnd"/>
      <w:r w:rsidR="000966F6">
        <w:rPr>
          <w:rFonts w:asciiTheme="minorHAnsi" w:hAnsiTheme="minorHAnsi" w:cstheme="minorHAnsi"/>
          <w:sz w:val="22"/>
          <w:szCs w:val="22"/>
          <w:lang w:val="fr-FR"/>
        </w:rPr>
        <w:t xml:space="preserve"> qui a engagé une série de travaux s</w:t>
      </w:r>
      <w:r w:rsidR="00F67424" w:rsidRPr="00146668">
        <w:rPr>
          <w:rFonts w:asciiTheme="minorHAnsi" w:hAnsiTheme="minorHAnsi" w:cstheme="minorHAnsi"/>
          <w:sz w:val="22"/>
          <w:szCs w:val="22"/>
          <w:lang w:val="fr-FR"/>
        </w:rPr>
        <w:t xml:space="preserve">elon un </w:t>
      </w:r>
      <w:r w:rsidR="00103776" w:rsidRPr="00146668">
        <w:rPr>
          <w:rFonts w:asciiTheme="minorHAnsi" w:hAnsiTheme="minorHAnsi" w:cstheme="minorHAnsi"/>
          <w:sz w:val="22"/>
          <w:szCs w:val="22"/>
          <w:lang w:val="fr-FR"/>
        </w:rPr>
        <w:t xml:space="preserve">« travail d’inférence » </w:t>
      </w:r>
      <w:r w:rsidR="00B37035">
        <w:rPr>
          <w:rFonts w:asciiTheme="minorHAnsi" w:hAnsiTheme="minorHAnsi" w:cstheme="minorHAnsi"/>
          <w:sz w:val="22"/>
          <w:szCs w:val="22"/>
          <w:lang w:val="fr-FR"/>
        </w:rPr>
        <w:t>(</w:t>
      </w:r>
      <w:r w:rsidR="00103776" w:rsidRPr="00146668">
        <w:rPr>
          <w:rFonts w:asciiTheme="minorHAnsi" w:hAnsiTheme="minorHAnsi" w:cstheme="minorHAnsi"/>
          <w:sz w:val="22"/>
          <w:szCs w:val="22"/>
          <w:lang w:val="fr-FR"/>
        </w:rPr>
        <w:t xml:space="preserve">p.25) </w:t>
      </w:r>
      <w:r w:rsidR="00CD1080" w:rsidRPr="00146668">
        <w:rPr>
          <w:rFonts w:asciiTheme="minorHAnsi" w:hAnsiTheme="minorHAnsi" w:cstheme="minorHAnsi"/>
          <w:sz w:val="22"/>
          <w:szCs w:val="22"/>
          <w:lang w:val="fr-FR"/>
        </w:rPr>
        <w:t xml:space="preserve">sur trois demeures </w:t>
      </w:r>
      <w:r w:rsidR="00615F99">
        <w:rPr>
          <w:rFonts w:asciiTheme="minorHAnsi" w:hAnsiTheme="minorHAnsi" w:cstheme="minorHAnsi"/>
          <w:sz w:val="22"/>
          <w:szCs w:val="22"/>
          <w:lang w:val="fr-FR"/>
        </w:rPr>
        <w:t>en ruine</w:t>
      </w:r>
      <w:r w:rsidR="000966F6">
        <w:rPr>
          <w:rFonts w:asciiTheme="minorHAnsi" w:hAnsiTheme="minorHAnsi" w:cstheme="minorHAnsi"/>
          <w:sz w:val="22"/>
          <w:szCs w:val="22"/>
          <w:lang w:val="fr-FR"/>
        </w:rPr>
        <w:t xml:space="preserve">, l’expérience d’un désastre de lieux, </w:t>
      </w:r>
      <w:r w:rsidR="00615F99">
        <w:rPr>
          <w:rFonts w:asciiTheme="minorHAnsi" w:hAnsiTheme="minorHAnsi" w:cstheme="minorHAnsi"/>
          <w:sz w:val="22"/>
          <w:szCs w:val="22"/>
          <w:lang w:val="fr-FR"/>
        </w:rPr>
        <w:t xml:space="preserve"> </w:t>
      </w:r>
      <w:r w:rsidR="00CD1080" w:rsidRPr="00146668">
        <w:rPr>
          <w:rFonts w:asciiTheme="minorHAnsi" w:hAnsiTheme="minorHAnsi" w:cstheme="minorHAnsi"/>
          <w:sz w:val="22"/>
          <w:szCs w:val="22"/>
          <w:lang w:val="fr-FR"/>
        </w:rPr>
        <w:t>sur la falaise abrupte de la côte des Basques, à Biarritz, appelées « </w:t>
      </w:r>
      <w:proofErr w:type="spellStart"/>
      <w:r w:rsidR="00CD1080" w:rsidRPr="00146668">
        <w:rPr>
          <w:rFonts w:asciiTheme="minorHAnsi" w:hAnsiTheme="minorHAnsi" w:cstheme="minorHAnsi"/>
          <w:sz w:val="22"/>
          <w:szCs w:val="22"/>
          <w:lang w:val="fr-FR"/>
        </w:rPr>
        <w:t>Itxasgoïty</w:t>
      </w:r>
      <w:proofErr w:type="spellEnd"/>
      <w:r w:rsidR="00CD1080" w:rsidRPr="00146668">
        <w:rPr>
          <w:rFonts w:asciiTheme="minorHAnsi" w:hAnsiTheme="minorHAnsi" w:cstheme="minorHAnsi"/>
          <w:sz w:val="22"/>
          <w:szCs w:val="22"/>
          <w:lang w:val="fr-FR"/>
        </w:rPr>
        <w:t> » (la maison au-dessus de la mer), Argenson, Belle-Rose, découvertes en 1983</w:t>
      </w:r>
      <w:r w:rsidR="00B37035">
        <w:rPr>
          <w:rFonts w:asciiTheme="minorHAnsi" w:hAnsiTheme="minorHAnsi" w:cstheme="minorHAnsi"/>
          <w:sz w:val="22"/>
          <w:szCs w:val="22"/>
          <w:lang w:val="fr-FR"/>
        </w:rPr>
        <w:t>.</w:t>
      </w:r>
      <w:r w:rsidR="00CD1080" w:rsidRPr="00146668">
        <w:rPr>
          <w:rFonts w:asciiTheme="minorHAnsi" w:hAnsiTheme="minorHAnsi" w:cstheme="minorHAnsi"/>
          <w:sz w:val="22"/>
          <w:szCs w:val="22"/>
          <w:lang w:val="fr-FR"/>
        </w:rPr>
        <w:t xml:space="preserve"> « Ces demeures ruinées étaient ressenties, littérairement et visuellement, comme de grands squelettes vides : il n’y avait plus rien à l’intérieur, tout avait été dévasté. » (p.21) </w:t>
      </w:r>
      <w:bookmarkStart w:id="3" w:name="retournoteno11"/>
      <w:bookmarkEnd w:id="3"/>
      <w:r w:rsidR="00CD1080" w:rsidRPr="00146668">
        <w:rPr>
          <w:rFonts w:asciiTheme="minorHAnsi" w:hAnsiTheme="minorHAnsi" w:cstheme="minorHAnsi"/>
          <w:sz w:val="22"/>
          <w:szCs w:val="22"/>
          <w:lang w:val="fr-FR"/>
        </w:rPr>
        <w:t xml:space="preserve">« Un </w:t>
      </w:r>
      <w:r w:rsidR="00CD1080" w:rsidRPr="00146668">
        <w:rPr>
          <w:rFonts w:asciiTheme="minorHAnsi" w:hAnsiTheme="minorHAnsi" w:cstheme="minorHAnsi"/>
          <w:i/>
          <w:sz w:val="22"/>
          <w:szCs w:val="22"/>
          <w:lang w:val="fr-FR"/>
        </w:rPr>
        <w:t>lieu ruiné</w:t>
      </w:r>
      <w:r w:rsidR="00CD1080" w:rsidRPr="00146668">
        <w:rPr>
          <w:rFonts w:asciiTheme="minorHAnsi" w:hAnsiTheme="minorHAnsi" w:cstheme="minorHAnsi"/>
          <w:sz w:val="22"/>
          <w:szCs w:val="22"/>
          <w:lang w:val="fr-FR"/>
        </w:rPr>
        <w:t xml:space="preserve">, donc, un lieu en état de chute constante et inexorable. Mais, aussi, et dans le même mouvement de pensée, un </w:t>
      </w:r>
      <w:r w:rsidR="00CD1080" w:rsidRPr="00146668">
        <w:rPr>
          <w:rFonts w:asciiTheme="minorHAnsi" w:hAnsiTheme="minorHAnsi" w:cstheme="minorHAnsi"/>
          <w:i/>
          <w:sz w:val="22"/>
          <w:szCs w:val="22"/>
          <w:lang w:val="fr-FR"/>
        </w:rPr>
        <w:t>lieu généalogique</w:t>
      </w:r>
      <w:r w:rsidR="00CD1080" w:rsidRPr="00146668">
        <w:rPr>
          <w:rFonts w:asciiTheme="minorHAnsi" w:hAnsiTheme="minorHAnsi" w:cstheme="minorHAnsi"/>
          <w:sz w:val="22"/>
          <w:szCs w:val="22"/>
          <w:lang w:val="fr-FR"/>
        </w:rPr>
        <w:t>, un lieu où des familles vécurent et se détruisirent devant la mer, suscitant chez les deux amis</w:t>
      </w:r>
      <w:r w:rsidR="00B37035">
        <w:rPr>
          <w:rFonts w:asciiTheme="minorHAnsi" w:hAnsiTheme="minorHAnsi" w:cstheme="minorHAnsi"/>
          <w:sz w:val="22"/>
          <w:szCs w:val="22"/>
          <w:lang w:val="fr-FR"/>
        </w:rPr>
        <w:t xml:space="preserve"> [le plasticien et son ami écrivain]</w:t>
      </w:r>
      <w:r w:rsidR="00CD1080" w:rsidRPr="00146668">
        <w:rPr>
          <w:rFonts w:asciiTheme="minorHAnsi" w:hAnsiTheme="minorHAnsi" w:cstheme="minorHAnsi"/>
          <w:sz w:val="22"/>
          <w:szCs w:val="22"/>
          <w:lang w:val="fr-FR"/>
        </w:rPr>
        <w:t xml:space="preserve"> une sorte de curiosité fiévreuse et systématique à l’égard du site, pr</w:t>
      </w:r>
      <w:r w:rsidR="00B37035">
        <w:rPr>
          <w:rFonts w:asciiTheme="minorHAnsi" w:hAnsiTheme="minorHAnsi" w:cstheme="minorHAnsi"/>
          <w:sz w:val="22"/>
          <w:szCs w:val="22"/>
          <w:lang w:val="fr-FR"/>
        </w:rPr>
        <w:t>enant corps dans un véritable ‘</w:t>
      </w:r>
      <w:r w:rsidR="00CD1080" w:rsidRPr="00146668">
        <w:rPr>
          <w:rFonts w:asciiTheme="minorHAnsi" w:hAnsiTheme="minorHAnsi" w:cstheme="minorHAnsi"/>
          <w:sz w:val="22"/>
          <w:szCs w:val="22"/>
          <w:lang w:val="fr-FR"/>
        </w:rPr>
        <w:t>états des lieux</w:t>
      </w:r>
      <w:r w:rsidR="00B37035">
        <w:rPr>
          <w:rFonts w:asciiTheme="minorHAnsi" w:hAnsiTheme="minorHAnsi" w:cstheme="minorHAnsi"/>
          <w:sz w:val="22"/>
          <w:szCs w:val="22"/>
          <w:lang w:val="fr-FR"/>
        </w:rPr>
        <w:t>’</w:t>
      </w:r>
      <w:r w:rsidR="00CD1080" w:rsidRPr="00146668">
        <w:rPr>
          <w:rFonts w:asciiTheme="minorHAnsi" w:hAnsiTheme="minorHAnsi" w:cstheme="minorHAnsi"/>
          <w:sz w:val="22"/>
          <w:szCs w:val="22"/>
          <w:lang w:val="fr-FR"/>
        </w:rPr>
        <w:t xml:space="preserve"> topographique, géologique – même le fond marin, le gouffre faisant face aux falaises, fut interrogé -, </w:t>
      </w:r>
      <w:proofErr w:type="spellStart"/>
      <w:r w:rsidR="00CD1080" w:rsidRPr="00146668">
        <w:rPr>
          <w:rFonts w:asciiTheme="minorHAnsi" w:hAnsiTheme="minorHAnsi" w:cstheme="minorHAnsi"/>
          <w:sz w:val="22"/>
          <w:szCs w:val="22"/>
          <w:lang w:val="fr-FR"/>
        </w:rPr>
        <w:t>prosopographique</w:t>
      </w:r>
      <w:proofErr w:type="spellEnd"/>
      <w:r w:rsidR="00CD1080" w:rsidRPr="00146668">
        <w:rPr>
          <w:rFonts w:asciiTheme="minorHAnsi" w:hAnsiTheme="minorHAnsi" w:cstheme="minorHAnsi"/>
          <w:sz w:val="22"/>
          <w:szCs w:val="22"/>
          <w:lang w:val="fr-FR"/>
        </w:rPr>
        <w:t xml:space="preserve"> et généalogique. Ce qui fascinait l’artiste, dans cette architecture littéralement </w:t>
      </w:r>
      <w:r w:rsidR="00CD1080" w:rsidRPr="00146668">
        <w:rPr>
          <w:rFonts w:asciiTheme="minorHAnsi" w:hAnsiTheme="minorHAnsi" w:cstheme="minorHAnsi"/>
          <w:i/>
          <w:sz w:val="22"/>
          <w:szCs w:val="22"/>
          <w:lang w:val="fr-FR"/>
        </w:rPr>
        <w:t>ouverte</w:t>
      </w:r>
      <w:r w:rsidR="00CD1080" w:rsidRPr="00146668">
        <w:rPr>
          <w:rFonts w:asciiTheme="minorHAnsi" w:hAnsiTheme="minorHAnsi" w:cstheme="minorHAnsi"/>
          <w:sz w:val="22"/>
          <w:szCs w:val="22"/>
          <w:lang w:val="fr-FR"/>
        </w:rPr>
        <w:t xml:space="preserve">, c’est que les carcasses imposantes faisaient le cadre – l’écrin labyrinthique et décharné – </w:t>
      </w:r>
      <w:r w:rsidR="00CD1080" w:rsidRPr="00146668">
        <w:rPr>
          <w:rFonts w:asciiTheme="minorHAnsi" w:hAnsiTheme="minorHAnsi" w:cstheme="minorHAnsi"/>
          <w:sz w:val="22"/>
          <w:szCs w:val="22"/>
          <w:lang w:val="fr-FR"/>
        </w:rPr>
        <w:lastRenderedPageBreak/>
        <w:t xml:space="preserve">d’un </w:t>
      </w:r>
      <w:r w:rsidR="00CD1080" w:rsidRPr="00146668">
        <w:rPr>
          <w:rFonts w:asciiTheme="minorHAnsi" w:hAnsiTheme="minorHAnsi" w:cstheme="minorHAnsi"/>
          <w:i/>
          <w:sz w:val="22"/>
          <w:szCs w:val="22"/>
          <w:lang w:val="fr-FR"/>
        </w:rPr>
        <w:t>spectacle vide</w:t>
      </w:r>
      <w:r w:rsidR="00CD1080" w:rsidRPr="00146668">
        <w:rPr>
          <w:rFonts w:asciiTheme="minorHAnsi" w:hAnsiTheme="minorHAnsi" w:cstheme="minorHAnsi"/>
          <w:sz w:val="22"/>
          <w:szCs w:val="22"/>
          <w:lang w:val="fr-FR"/>
        </w:rPr>
        <w:t xml:space="preserve">, un spectacle du vide. </w:t>
      </w:r>
      <w:r w:rsidR="00647A1C" w:rsidRPr="00146668">
        <w:rPr>
          <w:rFonts w:asciiTheme="minorHAnsi" w:hAnsiTheme="minorHAnsi" w:cstheme="minorHAnsi"/>
          <w:sz w:val="22"/>
          <w:szCs w:val="22"/>
          <w:lang w:val="fr-FR"/>
        </w:rPr>
        <w:t>Perchées en haut de la falaise, le cadre, les trois demeures ne donnaient à voir, pour qui y pénétrait, que leur propre déréliction architecturale et le plan frontal d’un ciel mêlé d’océan.  [...]</w:t>
      </w:r>
      <w:r w:rsidR="00B37035">
        <w:rPr>
          <w:rFonts w:asciiTheme="minorHAnsi" w:hAnsiTheme="minorHAnsi" w:cstheme="minorHAnsi"/>
          <w:sz w:val="22"/>
          <w:szCs w:val="22"/>
          <w:lang w:val="fr-FR"/>
        </w:rPr>
        <w:t> » (p.22)</w:t>
      </w:r>
      <w:r w:rsidR="00CF74CA">
        <w:rPr>
          <w:rStyle w:val="FootnoteReference"/>
          <w:rFonts w:asciiTheme="minorHAnsi" w:hAnsiTheme="minorHAnsi" w:cstheme="minorHAnsi"/>
          <w:sz w:val="22"/>
          <w:szCs w:val="22"/>
          <w:lang w:val="fr-FR"/>
        </w:rPr>
        <w:footnoteReference w:id="31"/>
      </w:r>
    </w:p>
    <w:p w:rsidR="000966F6" w:rsidRDefault="000966F6" w:rsidP="00DE4BC4">
      <w:pPr>
        <w:spacing w:after="0" w:line="240" w:lineRule="auto"/>
        <w:jc w:val="both"/>
        <w:rPr>
          <w:rFonts w:cstheme="minorHAnsi"/>
        </w:rPr>
      </w:pPr>
    </w:p>
    <w:p w:rsidR="00DE4BC4" w:rsidRPr="00146668" w:rsidRDefault="00DE4BC4" w:rsidP="00DE4BC4">
      <w:pPr>
        <w:spacing w:after="0" w:line="240" w:lineRule="auto"/>
        <w:jc w:val="both"/>
        <w:rPr>
          <w:rFonts w:cstheme="minorHAnsi"/>
        </w:rPr>
      </w:pPr>
      <w:r w:rsidRPr="00146668">
        <w:rPr>
          <w:rFonts w:cstheme="minorHAnsi"/>
        </w:rPr>
        <w:t xml:space="preserve">Un croquis pour Découpe, Villa </w:t>
      </w:r>
      <w:proofErr w:type="spellStart"/>
      <w:r w:rsidRPr="00146668">
        <w:rPr>
          <w:rFonts w:cstheme="minorHAnsi"/>
        </w:rPr>
        <w:t>Itxasgoïti</w:t>
      </w:r>
      <w:proofErr w:type="spellEnd"/>
      <w:r w:rsidRPr="00146668">
        <w:rPr>
          <w:rFonts w:cstheme="minorHAnsi"/>
        </w:rPr>
        <w:t xml:space="preserve"> (1986</w:t>
      </w:r>
      <w:proofErr w:type="gramStart"/>
      <w:r w:rsidRPr="00146668">
        <w:rPr>
          <w:rFonts w:cstheme="minorHAnsi"/>
        </w:rPr>
        <w:t>)[</w:t>
      </w:r>
      <w:proofErr w:type="gramEnd"/>
      <w:r w:rsidRPr="00146668">
        <w:rPr>
          <w:rFonts w:cstheme="minorHAnsi"/>
        </w:rPr>
        <w:t xml:space="preserve">13] </w:t>
      </w:r>
      <w:bookmarkStart w:id="15" w:name="retournoteno14"/>
      <w:bookmarkEnd w:id="15"/>
      <w:r w:rsidRPr="00146668">
        <w:rPr>
          <w:rFonts w:cstheme="minorHAnsi"/>
        </w:rPr>
        <w:t>[13] Le dessin est reproduit en page 20 de l’ouvrage de G. apparaît ainsi effort de dévoilement du vide dans et par « l’inscription optique réversible (en positif ou en négatif), l’inscript</w:t>
      </w:r>
      <w:r w:rsidR="00C37511">
        <w:rPr>
          <w:rFonts w:cstheme="minorHAnsi"/>
        </w:rPr>
        <w:t xml:space="preserve">ion rémanente d’un profil perdu, </w:t>
      </w:r>
      <w:r w:rsidRPr="00146668">
        <w:rPr>
          <w:rFonts w:cstheme="minorHAnsi"/>
        </w:rPr>
        <w:t xml:space="preserve">du profil disparu de la maison. Mais cette inscription optique est finalement moins réversible qu’irréversible puis qu’elle échappe à la réversibilité ou la réversion. En effet, Pascal </w:t>
      </w:r>
      <w:proofErr w:type="spellStart"/>
      <w:r w:rsidRPr="00146668">
        <w:rPr>
          <w:rFonts w:cstheme="minorHAnsi"/>
        </w:rPr>
        <w:t>Convert</w:t>
      </w:r>
      <w:proofErr w:type="spellEnd"/>
      <w:r w:rsidRPr="00146668">
        <w:rPr>
          <w:rFonts w:cstheme="minorHAnsi"/>
        </w:rPr>
        <w:t xml:space="preserve"> s’efforce de révéler le vide par un dépassement de la vision, par, comme il le dit lui-même, « une possibilité de voir hors champ tout en restant dans le </w:t>
      </w:r>
      <w:proofErr w:type="gramStart"/>
      <w:r w:rsidRPr="00146668">
        <w:rPr>
          <w:rFonts w:cstheme="minorHAnsi"/>
        </w:rPr>
        <w:t>champ[</w:t>
      </w:r>
      <w:proofErr w:type="gramEnd"/>
      <w:r w:rsidRPr="00146668">
        <w:rPr>
          <w:rFonts w:cstheme="minorHAnsi"/>
        </w:rPr>
        <w:t xml:space="preserve">15] </w:t>
      </w:r>
      <w:bookmarkStart w:id="16" w:name="retournoteno16"/>
      <w:bookmarkEnd w:id="16"/>
      <w:r w:rsidRPr="00146668">
        <w:rPr>
          <w:rFonts w:cstheme="minorHAnsi"/>
        </w:rPr>
        <w:t xml:space="preserve">[15] P. </w:t>
      </w:r>
      <w:proofErr w:type="spellStart"/>
      <w:r w:rsidRPr="00146668">
        <w:rPr>
          <w:rFonts w:cstheme="minorHAnsi"/>
        </w:rPr>
        <w:t>Convert</w:t>
      </w:r>
      <w:proofErr w:type="spellEnd"/>
      <w:r w:rsidRPr="00146668">
        <w:rPr>
          <w:rFonts w:cstheme="minorHAnsi"/>
        </w:rPr>
        <w:t xml:space="preserve">, « La lumière des choses. Entretiens avec..., c’est-à-dire en faisant surgir ou en déployant le hors lieu du lieu. Et il ne faut pas se méprendre : le plasticien ne s’attache pas ici à ce qui précéderait l’architecture – à l’espace d’avant tout acte architectural – mais à son envers, c’est-à-dire à ce hors-scène que l’architecture abrite et supporte dans sa propre présence. Si les Reconstitutions d’intérieurs de la Villa </w:t>
      </w:r>
      <w:proofErr w:type="spellStart"/>
      <w:r w:rsidRPr="00146668">
        <w:rPr>
          <w:rFonts w:cstheme="minorHAnsi"/>
        </w:rPr>
        <w:t>Itxasgoïti</w:t>
      </w:r>
      <w:proofErr w:type="spellEnd"/>
      <w:r w:rsidRPr="00146668">
        <w:rPr>
          <w:rFonts w:cstheme="minorHAnsi"/>
        </w:rPr>
        <w:t xml:space="preserve"> semblent au premier regard des dessins architecturaux – des reconstitutions en perspectives de fragments d’intérieur de la villa, ces reconstitutions ne pas moins celles de lieux ruinés : les lieux représentés ne participent pas, certes, d’une dégradation opérée par la durée, le climat ou le saccage, mais sont ruines par effort de réduction du lieu à son épure, réduction du lieu au moment de son surgissement ; ruine idéale et spectre de la ruine qui hante tout lieu.</w:t>
      </w:r>
      <w:r>
        <w:rPr>
          <w:rFonts w:cstheme="minorHAnsi"/>
        </w:rPr>
        <w:t xml:space="preserve"> (p.8)</w:t>
      </w:r>
      <w:r w:rsidRPr="00146668">
        <w:rPr>
          <w:rFonts w:cstheme="minorHAnsi"/>
        </w:rPr>
        <w:t xml:space="preserve"> </w:t>
      </w:r>
    </w:p>
    <w:p w:rsidR="00DE4BC4" w:rsidRPr="00146668" w:rsidRDefault="00DE4BC4" w:rsidP="00DE4BC4">
      <w:pPr>
        <w:spacing w:after="0" w:line="240" w:lineRule="auto"/>
        <w:jc w:val="both"/>
        <w:rPr>
          <w:rFonts w:cstheme="minorHAnsi"/>
        </w:rPr>
      </w:pPr>
      <w:r w:rsidRPr="00146668">
        <w:rPr>
          <w:rFonts w:cstheme="minorHAnsi"/>
        </w:rPr>
        <w:t xml:space="preserve">« […] la neutralité du trait, qui tranche à peine dans le blanc de la surface, produit par son abstraction même un renversement constant des distances et des sensations d’espaces (extérieurs ou intérieurs). Une perspective se construit, certes, mais avec tant de réserves – d’ellipses et de blancs – que la frontalité du mur tend à fragiliser les distances. Alors, le lieu représenté, de lointain qu’il était, devient obsidional, proche et presque </w:t>
      </w:r>
      <w:proofErr w:type="spellStart"/>
      <w:r w:rsidRPr="00146668">
        <w:rPr>
          <w:rFonts w:cstheme="minorHAnsi"/>
        </w:rPr>
        <w:t>haptique</w:t>
      </w:r>
      <w:proofErr w:type="spellEnd"/>
      <w:r w:rsidRPr="00146668">
        <w:rPr>
          <w:rFonts w:cstheme="minorHAnsi"/>
        </w:rPr>
        <w:t>, si on veut se laisser envahir par l’effet de densité et de « surexposition » du mur lui-même. Tous ces dessins représentent bien des murs, mais avec une telle présence du blanc, que les murs représentés s’effacent ou plutôt se diluent en transparences derrière l’avancée frontale de la cimaise réelle, de la cimaise “vide”</w:t>
      </w:r>
      <w:bookmarkStart w:id="17" w:name="retournoteno17"/>
      <w:bookmarkEnd w:id="17"/>
      <w:r w:rsidRPr="00146668">
        <w:rPr>
          <w:rFonts w:cstheme="minorHAnsi"/>
        </w:rPr>
        <w:t xml:space="preserve"> G. Didi-</w:t>
      </w:r>
      <w:proofErr w:type="spellStart"/>
      <w:r w:rsidRPr="00146668">
        <w:rPr>
          <w:rFonts w:cstheme="minorHAnsi"/>
        </w:rPr>
        <w:t>Huberman</w:t>
      </w:r>
      <w:proofErr w:type="spellEnd"/>
      <w:r w:rsidRPr="00146668">
        <w:rPr>
          <w:rFonts w:cstheme="minorHAnsi"/>
        </w:rPr>
        <w:t xml:space="preserve">, p.  30. </w:t>
      </w:r>
    </w:p>
    <w:p w:rsidR="00DE4BC4" w:rsidRPr="00146668" w:rsidRDefault="00DE4BC4" w:rsidP="00C37511">
      <w:pPr>
        <w:spacing w:after="0" w:line="240" w:lineRule="auto"/>
        <w:ind w:firstLine="708"/>
        <w:jc w:val="both"/>
        <w:rPr>
          <w:rFonts w:cstheme="minorHAnsi"/>
        </w:rPr>
      </w:pPr>
      <w:r w:rsidRPr="00146668">
        <w:rPr>
          <w:rFonts w:cstheme="minorHAnsi"/>
        </w:rPr>
        <w:lastRenderedPageBreak/>
        <w:t xml:space="preserve">Pascal </w:t>
      </w:r>
      <w:proofErr w:type="spellStart"/>
      <w:r w:rsidRPr="00146668">
        <w:rPr>
          <w:rFonts w:cstheme="minorHAnsi"/>
        </w:rPr>
        <w:t>Convert</w:t>
      </w:r>
      <w:proofErr w:type="spellEnd"/>
      <w:r w:rsidRPr="00146668">
        <w:rPr>
          <w:rFonts w:cstheme="minorHAnsi"/>
        </w:rPr>
        <w:t xml:space="preserve"> travaille finalement à dégager le lieu de la localité, à faire surgir, plus radicalement, le hors scène intime à la scène architecturale ; manière de manifester le réel : « Nous ne sommes donc ni dans l’extérieur, ni dans l’intérieur exactement, mais dans un espace d’étrangeté</w:t>
      </w:r>
      <w:r w:rsidR="00C37511">
        <w:rPr>
          <w:rFonts w:cstheme="minorHAnsi"/>
        </w:rPr>
        <w:t> » (</w:t>
      </w:r>
      <w:r w:rsidRPr="00146668">
        <w:rPr>
          <w:rFonts w:cstheme="minorHAnsi"/>
        </w:rPr>
        <w:t>p.  33. Et c’est plus précisément en occupant ce qu’il nomme des seuils visuels qui ouvrent sur la dimension d’un « hors site</w:t>
      </w:r>
      <w:bookmarkStart w:id="18" w:name="retournoteno19"/>
      <w:bookmarkEnd w:id="18"/>
      <w:r w:rsidR="00C37511">
        <w:rPr>
          <w:rFonts w:cstheme="minorHAnsi"/>
        </w:rPr>
        <w:t> » (p.</w:t>
      </w:r>
      <w:r w:rsidRPr="00146668">
        <w:rPr>
          <w:rFonts w:cstheme="minorHAnsi"/>
        </w:rPr>
        <w:t> </w:t>
      </w:r>
      <w:proofErr w:type="gramStart"/>
      <w:r w:rsidRPr="00146668">
        <w:rPr>
          <w:rFonts w:cstheme="minorHAnsi"/>
        </w:rPr>
        <w:t>25</w:t>
      </w:r>
      <w:r w:rsidR="00C37511">
        <w:rPr>
          <w:rFonts w:cstheme="minorHAnsi"/>
        </w:rPr>
        <w:t xml:space="preserve"> )</w:t>
      </w:r>
      <w:r w:rsidRPr="00146668">
        <w:rPr>
          <w:rFonts w:cstheme="minorHAnsi"/>
        </w:rPr>
        <w:t>que</w:t>
      </w:r>
      <w:proofErr w:type="gramEnd"/>
      <w:r w:rsidRPr="00146668">
        <w:rPr>
          <w:rFonts w:cstheme="minorHAnsi"/>
        </w:rPr>
        <w:t xml:space="preserve"> le plasticien permet cette manifestation.</w:t>
      </w:r>
    </w:p>
    <w:p w:rsidR="00DE4BC4" w:rsidRPr="00146668" w:rsidRDefault="00DE4BC4" w:rsidP="00DE4BC4">
      <w:pPr>
        <w:spacing w:after="0" w:line="240" w:lineRule="auto"/>
        <w:jc w:val="both"/>
        <w:rPr>
          <w:rFonts w:cstheme="minorHAnsi"/>
        </w:rPr>
      </w:pPr>
      <w:bookmarkStart w:id="19" w:name="retournoteno32"/>
      <w:bookmarkEnd w:id="19"/>
      <w:r w:rsidRPr="00146668">
        <w:rPr>
          <w:rFonts w:cstheme="minorHAnsi"/>
        </w:rPr>
        <w:t>« En effet, […], on constate que cette fenêtre fait partie d’un ensemble thématique plus vaste, ensemble composé d’un lieu souvent fermé, clos A (chambre, salon, mansarde, boudoir, habitacle quelconque), d’un lieu intermédiaire B (la fenêtre, une porte, une porte-fenêtre, un balcon, un no man’s land, un seuil, un perron, une frontière, un rivage, une limite, un hublot, une embrasure ou ouverture quelconque…), et d’un lieu couvert C (rue, paysage, panorama urbain, site quelconque</w:t>
      </w:r>
      <w:r w:rsidR="00615F99" w:rsidRPr="00615F99">
        <w:rPr>
          <w:rFonts w:cstheme="minorHAnsi"/>
        </w:rPr>
        <w:t xml:space="preserve"> </w:t>
      </w:r>
      <w:r w:rsidR="00615F99" w:rsidRPr="00146668">
        <w:rPr>
          <w:rFonts w:cstheme="minorHAnsi"/>
        </w:rPr>
        <w:t xml:space="preserve">P. Hamon, </w:t>
      </w:r>
      <w:r w:rsidR="00615F99" w:rsidRPr="00AF4A16">
        <w:rPr>
          <w:rFonts w:cstheme="minorHAnsi"/>
          <w:i/>
        </w:rPr>
        <w:t>Du descriptif</w:t>
      </w:r>
      <w:r w:rsidR="00615F99" w:rsidRPr="00146668">
        <w:rPr>
          <w:rFonts w:cstheme="minorHAnsi"/>
        </w:rPr>
        <w:t xml:space="preserve">, Paris, Hachette, 1993, p.  209. </w:t>
      </w:r>
      <w:r w:rsidRPr="00146668">
        <w:rPr>
          <w:rFonts w:cstheme="minorHAnsi"/>
        </w:rPr>
        <w:t xml:space="preserve"> Opérateur logique, le technème </w:t>
      </w:r>
    </w:p>
    <w:p w:rsidR="00C37511" w:rsidRDefault="00DE4BC4" w:rsidP="00DE4BC4">
      <w:pPr>
        <w:spacing w:after="0" w:line="240" w:lineRule="auto"/>
        <w:jc w:val="both"/>
        <w:rPr>
          <w:rFonts w:cstheme="minorHAnsi"/>
        </w:rPr>
      </w:pPr>
      <w:r w:rsidRPr="00146668">
        <w:rPr>
          <w:rFonts w:cstheme="minorHAnsi"/>
        </w:rPr>
        <w:t>« […] à la fois articule le réel en un espace vraisemblable, et distribue les éléments de ce réel dans une structure qui permet de ventiler, dans des aires textuelles différenciées, des aires lexicales différenciées et des contenus qui peuvent entretenir toutes sortes de relations logiques […]. Ce topos est, au sens propre, un lieu de rangement du réel, et donc une structure paradigmatique […], permettant à la fois d’organiser un énoncé descriptif, de fixer et de bloquer des contenus et des lexiques différenciés</w:t>
      </w:r>
      <w:bookmarkStart w:id="20" w:name="retournoteno34"/>
      <w:bookmarkEnd w:id="20"/>
      <w:r w:rsidR="00615F99">
        <w:rPr>
          <w:rFonts w:cstheme="minorHAnsi"/>
        </w:rPr>
        <w:t xml:space="preserve">, </w:t>
      </w:r>
      <w:r w:rsidR="00C37511">
        <w:rPr>
          <w:rFonts w:cstheme="minorHAnsi"/>
        </w:rPr>
        <w:t xml:space="preserve">p.  210. </w:t>
      </w:r>
    </w:p>
    <w:p w:rsidR="00C45D37" w:rsidRPr="00146668" w:rsidRDefault="00C45D37" w:rsidP="00CF74CA">
      <w:pPr>
        <w:pStyle w:val="NormalWeb"/>
        <w:spacing w:before="0" w:beforeAutospacing="0" w:after="0" w:afterAutospacing="0"/>
        <w:ind w:firstLine="708"/>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xml:space="preserve">Puis, les villas ont été détruites, </w:t>
      </w:r>
      <w:proofErr w:type="spellStart"/>
      <w:r w:rsidRPr="00146668">
        <w:rPr>
          <w:rFonts w:asciiTheme="minorHAnsi" w:hAnsiTheme="minorHAnsi" w:cstheme="minorHAnsi"/>
          <w:sz w:val="22"/>
          <w:szCs w:val="22"/>
          <w:lang w:val="fr-FR"/>
        </w:rPr>
        <w:t>érasées</w:t>
      </w:r>
      <w:proofErr w:type="spellEnd"/>
      <w:r w:rsidRPr="00146668">
        <w:rPr>
          <w:rFonts w:asciiTheme="minorHAnsi" w:hAnsiTheme="minorHAnsi" w:cstheme="minorHAnsi"/>
          <w:sz w:val="22"/>
          <w:szCs w:val="22"/>
          <w:lang w:val="fr-FR"/>
        </w:rPr>
        <w:t>, écrasées dans le plan de la falaise. Ne resteront à jamais que des traces – vestiges, fragments prélevés à temps, images, croquis, notes écrites, souvenirs – témoignant de ces demeures chues, de cette chute  témoignant d’elle-même, mais muettement, d’une faute ou d’un drame dont nous ne saurons jamais rien. » (pp.22-23)</w:t>
      </w:r>
    </w:p>
    <w:p w:rsidR="006A41BC" w:rsidRPr="00146668" w:rsidRDefault="006A41BC" w:rsidP="001E2F18">
      <w:pPr>
        <w:pStyle w:val="NormalWeb"/>
        <w:spacing w:before="0" w:beforeAutospacing="0" w:after="0" w:afterAutospacing="0"/>
        <w:jc w:val="both"/>
        <w:rPr>
          <w:rFonts w:asciiTheme="minorHAnsi" w:hAnsiTheme="minorHAnsi" w:cstheme="minorHAnsi"/>
          <w:sz w:val="22"/>
          <w:szCs w:val="22"/>
        </w:rPr>
      </w:pPr>
      <w:r w:rsidRPr="00146668">
        <w:rPr>
          <w:rFonts w:asciiTheme="minorHAnsi" w:hAnsiTheme="minorHAnsi" w:cstheme="minorHAnsi"/>
          <w:sz w:val="22"/>
          <w:szCs w:val="22"/>
          <w:lang w:val="fr-FR"/>
        </w:rPr>
        <w:t>« La découpe, acte élémentaire du dessin – celui que suggère le contour indiciaire d’une ombre sur un mur […] permet d’</w:t>
      </w:r>
      <w:r w:rsidRPr="00146668">
        <w:rPr>
          <w:rFonts w:asciiTheme="minorHAnsi" w:hAnsiTheme="minorHAnsi" w:cstheme="minorHAnsi"/>
          <w:i/>
          <w:sz w:val="22"/>
          <w:szCs w:val="22"/>
          <w:lang w:val="fr-FR"/>
        </w:rPr>
        <w:t xml:space="preserve">élever </w:t>
      </w:r>
      <w:r w:rsidRPr="00146668">
        <w:rPr>
          <w:rFonts w:asciiTheme="minorHAnsi" w:hAnsiTheme="minorHAnsi" w:cstheme="minorHAnsi"/>
          <w:sz w:val="22"/>
          <w:szCs w:val="22"/>
          <w:lang w:val="fr-FR"/>
        </w:rPr>
        <w:t xml:space="preserve">verticalement ce qui va se retirer ou s’effondrer. </w:t>
      </w:r>
      <w:r w:rsidR="002E6B88" w:rsidRPr="00146668">
        <w:rPr>
          <w:rFonts w:asciiTheme="minorHAnsi" w:hAnsiTheme="minorHAnsi" w:cstheme="minorHAnsi"/>
          <w:sz w:val="22"/>
          <w:szCs w:val="22"/>
          <w:lang w:val="fr-FR"/>
        </w:rPr>
        <w:t xml:space="preserve">Ou, plutôt, la découpe chez Pascal </w:t>
      </w:r>
      <w:proofErr w:type="spellStart"/>
      <w:r w:rsidR="002E6B88" w:rsidRPr="00146668">
        <w:rPr>
          <w:rFonts w:asciiTheme="minorHAnsi" w:hAnsiTheme="minorHAnsi" w:cstheme="minorHAnsi"/>
          <w:sz w:val="22"/>
          <w:szCs w:val="22"/>
          <w:lang w:val="fr-FR"/>
        </w:rPr>
        <w:t>Convert</w:t>
      </w:r>
      <w:proofErr w:type="spellEnd"/>
      <w:r w:rsidR="002E6B88" w:rsidRPr="00146668">
        <w:rPr>
          <w:rFonts w:asciiTheme="minorHAnsi" w:hAnsiTheme="minorHAnsi" w:cstheme="minorHAnsi"/>
          <w:sz w:val="22"/>
          <w:szCs w:val="22"/>
          <w:lang w:val="fr-FR"/>
        </w:rPr>
        <w:t xml:space="preserve"> élève verticalement </w:t>
      </w:r>
      <w:r w:rsidR="002E6B88" w:rsidRPr="00146668">
        <w:rPr>
          <w:rFonts w:asciiTheme="minorHAnsi" w:hAnsiTheme="minorHAnsi" w:cstheme="minorHAnsi"/>
          <w:i/>
          <w:sz w:val="22"/>
          <w:szCs w:val="22"/>
          <w:lang w:val="fr-FR"/>
        </w:rPr>
        <w:t>ce qui s’est déjà effondré</w:t>
      </w:r>
      <w:r w:rsidR="002E6B88" w:rsidRPr="00146668">
        <w:rPr>
          <w:rFonts w:asciiTheme="minorHAnsi" w:hAnsiTheme="minorHAnsi" w:cstheme="minorHAnsi"/>
          <w:sz w:val="22"/>
          <w:szCs w:val="22"/>
          <w:lang w:val="fr-FR"/>
        </w:rPr>
        <w:t xml:space="preserve">, et c’est là une façon d’indiquer que le dessin s’oriente non pas vers la présence, mais vers l’absence, non pas vers la description du visible, mais vers un travail visuel de la mémoire prenant acte d’une disparition. » </w:t>
      </w:r>
      <w:r w:rsidR="002E6B88" w:rsidRPr="00146668">
        <w:rPr>
          <w:rFonts w:asciiTheme="minorHAnsi" w:hAnsiTheme="minorHAnsi" w:cstheme="minorHAnsi"/>
          <w:sz w:val="22"/>
          <w:szCs w:val="22"/>
        </w:rPr>
        <w:t>(p.23)</w:t>
      </w:r>
    </w:p>
    <w:p w:rsidR="002F227B" w:rsidRPr="00146668" w:rsidRDefault="002F227B"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Nous poussons une porte blanche, et s’ouvre devant nos yeux l’espace d’une demeure</w:t>
      </w:r>
      <w:r w:rsidR="00CF372A" w:rsidRPr="00146668">
        <w:rPr>
          <w:rFonts w:asciiTheme="minorHAnsi" w:hAnsiTheme="minorHAnsi" w:cstheme="minorHAnsi"/>
          <w:sz w:val="22"/>
          <w:szCs w:val="22"/>
          <w:lang w:val="fr-FR"/>
        </w:rPr>
        <w:t xml:space="preserve"> (fig.1-2) dont nous ne pouvons prévoir l’extension, l’agencement ni le plan (le plan spatial ou le plan stratégique). Un plan, cela s’appréhende de haut, comme dans le jeu d’échecs ou comme lorsque nous cherchons un trésor à l’aide d’une vieille carte. Mais ici, nous sommes </w:t>
      </w:r>
      <w:r w:rsidR="00CF372A" w:rsidRPr="00146668">
        <w:rPr>
          <w:rFonts w:asciiTheme="minorHAnsi" w:hAnsiTheme="minorHAnsi" w:cstheme="minorHAnsi"/>
          <w:i/>
          <w:sz w:val="22"/>
          <w:szCs w:val="22"/>
          <w:lang w:val="fr-FR"/>
        </w:rPr>
        <w:t>à même le lieu</w:t>
      </w:r>
      <w:r w:rsidR="00CF372A" w:rsidRPr="00146668">
        <w:rPr>
          <w:rFonts w:asciiTheme="minorHAnsi" w:hAnsiTheme="minorHAnsi" w:cstheme="minorHAnsi"/>
          <w:sz w:val="22"/>
          <w:szCs w:val="22"/>
          <w:lang w:val="fr-FR"/>
        </w:rPr>
        <w:t xml:space="preserve"> de cette œuvre : nous adhérons trop à sa nouveauté pour en prévoir l’enjeu, la fin. Tant mieux. Cela nous obligera à </w:t>
      </w:r>
      <w:r w:rsidR="00CF372A" w:rsidRPr="00146668">
        <w:rPr>
          <w:rFonts w:asciiTheme="minorHAnsi" w:hAnsiTheme="minorHAnsi" w:cstheme="minorHAnsi"/>
          <w:i/>
          <w:sz w:val="22"/>
          <w:szCs w:val="22"/>
          <w:lang w:val="fr-FR"/>
        </w:rPr>
        <w:t xml:space="preserve">éprouver </w:t>
      </w:r>
      <w:r w:rsidR="00CF372A" w:rsidRPr="00146668">
        <w:rPr>
          <w:rFonts w:asciiTheme="minorHAnsi" w:hAnsiTheme="minorHAnsi" w:cstheme="minorHAnsi"/>
          <w:sz w:val="22"/>
          <w:szCs w:val="22"/>
          <w:lang w:val="fr-FR"/>
        </w:rPr>
        <w:t>notre regard dans son temps réel, qui est le temps de la surprise, du dessaisissement et, donc, à ne pas préjuger trop de ce que nous y verrons. »</w:t>
      </w:r>
      <w:r w:rsidR="00CF372A" w:rsidRPr="00146668">
        <w:rPr>
          <w:rStyle w:val="FootnoteReference"/>
          <w:rFonts w:asciiTheme="minorHAnsi" w:hAnsiTheme="minorHAnsi" w:cstheme="minorHAnsi"/>
          <w:sz w:val="22"/>
          <w:szCs w:val="22"/>
          <w:lang w:val="fr-FR"/>
        </w:rPr>
        <w:footnoteReference w:id="32"/>
      </w:r>
    </w:p>
    <w:p w:rsidR="00CF372A" w:rsidRPr="00146668" w:rsidRDefault="00CF372A"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xml:space="preserve">En effet, la vision aérienne, </w:t>
      </w:r>
      <w:proofErr w:type="spellStart"/>
      <w:r w:rsidRPr="00146668">
        <w:rPr>
          <w:rFonts w:asciiTheme="minorHAnsi" w:hAnsiTheme="minorHAnsi" w:cstheme="minorHAnsi"/>
          <w:sz w:val="22"/>
          <w:szCs w:val="22"/>
          <w:lang w:val="fr-FR"/>
        </w:rPr>
        <w:t>stylisante</w:t>
      </w:r>
      <w:proofErr w:type="spellEnd"/>
      <w:r w:rsidRPr="00146668">
        <w:rPr>
          <w:rFonts w:asciiTheme="minorHAnsi" w:hAnsiTheme="minorHAnsi" w:cstheme="minorHAnsi"/>
          <w:sz w:val="22"/>
          <w:szCs w:val="22"/>
          <w:lang w:val="fr-FR"/>
        </w:rPr>
        <w:t xml:space="preserve">, </w:t>
      </w:r>
      <w:proofErr w:type="spellStart"/>
      <w:r w:rsidRPr="00146668">
        <w:rPr>
          <w:rFonts w:asciiTheme="minorHAnsi" w:hAnsiTheme="minorHAnsi" w:cstheme="minorHAnsi"/>
          <w:sz w:val="22"/>
          <w:szCs w:val="22"/>
          <w:lang w:val="fr-FR"/>
        </w:rPr>
        <w:t>diagrammatisante</w:t>
      </w:r>
      <w:proofErr w:type="spellEnd"/>
      <w:r w:rsidRPr="00146668">
        <w:rPr>
          <w:rFonts w:asciiTheme="minorHAnsi" w:hAnsiTheme="minorHAnsi" w:cstheme="minorHAnsi"/>
          <w:sz w:val="22"/>
          <w:szCs w:val="22"/>
          <w:lang w:val="fr-FR"/>
        </w:rPr>
        <w:t>, panoptique, la hauteur de vue « avec to</w:t>
      </w:r>
      <w:r w:rsidR="00B55B3A" w:rsidRPr="00146668">
        <w:rPr>
          <w:rFonts w:asciiTheme="minorHAnsi" w:hAnsiTheme="minorHAnsi" w:cstheme="minorHAnsi"/>
          <w:sz w:val="22"/>
          <w:szCs w:val="22"/>
          <w:lang w:val="fr-FR"/>
        </w:rPr>
        <w:t>ut</w:t>
      </w:r>
      <w:r w:rsidRPr="00146668">
        <w:rPr>
          <w:rFonts w:asciiTheme="minorHAnsi" w:hAnsiTheme="minorHAnsi" w:cstheme="minorHAnsi"/>
          <w:sz w:val="22"/>
          <w:szCs w:val="22"/>
          <w:lang w:val="fr-FR"/>
        </w:rPr>
        <w:t xml:space="preserve"> que la hauteur pourrait signifier ici de préven</w:t>
      </w:r>
      <w:r w:rsidR="00B55B3A" w:rsidRPr="00146668">
        <w:rPr>
          <w:rFonts w:asciiTheme="minorHAnsi" w:hAnsiTheme="minorHAnsi" w:cstheme="minorHAnsi"/>
          <w:sz w:val="22"/>
          <w:szCs w:val="22"/>
          <w:lang w:val="fr-FR"/>
        </w:rPr>
        <w:t xml:space="preserve">u, de hautain, de paternaliste » (Ibid., p.12) </w:t>
      </w:r>
      <w:r w:rsidRPr="00146668">
        <w:rPr>
          <w:rFonts w:asciiTheme="minorHAnsi" w:hAnsiTheme="minorHAnsi" w:cstheme="minorHAnsi"/>
          <w:sz w:val="22"/>
          <w:szCs w:val="22"/>
          <w:lang w:val="fr-FR"/>
        </w:rPr>
        <w:t xml:space="preserve">semble caduque. </w:t>
      </w:r>
      <w:r w:rsidR="00B55B3A" w:rsidRPr="00146668">
        <w:rPr>
          <w:rFonts w:asciiTheme="minorHAnsi" w:hAnsiTheme="minorHAnsi" w:cstheme="minorHAnsi"/>
          <w:sz w:val="22"/>
          <w:szCs w:val="22"/>
          <w:lang w:val="fr-FR"/>
        </w:rPr>
        <w:t>Voir de haut.</w:t>
      </w:r>
      <w:r w:rsidRPr="00146668">
        <w:rPr>
          <w:rFonts w:asciiTheme="minorHAnsi" w:hAnsiTheme="minorHAnsi" w:cstheme="minorHAnsi"/>
          <w:sz w:val="22"/>
          <w:szCs w:val="22"/>
          <w:lang w:val="fr-FR"/>
        </w:rPr>
        <w:t xml:space="preserve"> On veut, afin de visiter optiquement un lieu, l’appréhender de façon fronta</w:t>
      </w:r>
      <w:r w:rsidR="0033136C">
        <w:rPr>
          <w:rFonts w:asciiTheme="minorHAnsi" w:hAnsiTheme="minorHAnsi" w:cstheme="minorHAnsi"/>
          <w:sz w:val="22"/>
          <w:szCs w:val="22"/>
          <w:lang w:val="fr-FR"/>
        </w:rPr>
        <w:t>le, selon un parcours.</w:t>
      </w:r>
    </w:p>
    <w:p w:rsidR="00B55B3A" w:rsidRPr="00146668" w:rsidRDefault="0033136C"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xml:space="preserve"> </w:t>
      </w:r>
      <w:r w:rsidR="00B55B3A" w:rsidRPr="00146668">
        <w:rPr>
          <w:rFonts w:asciiTheme="minorHAnsi" w:hAnsiTheme="minorHAnsi" w:cstheme="minorHAnsi"/>
          <w:sz w:val="22"/>
          <w:szCs w:val="22"/>
          <w:lang w:val="fr-FR"/>
        </w:rPr>
        <w:t>« Ce ne sont là que des lieux, des traces dans les lieux, des objets portant traces. Les titres eux-mêmes véhiculent une neutralité remarquable, exempte de toute projection narrative : ils ne dénotent que des lieux (« Chambres »), des processus de traces (« Empreintes », « Découpes », « Reconstitutions »), ou bie</w:t>
      </w:r>
      <w:r w:rsidR="005E7755" w:rsidRPr="00146668">
        <w:rPr>
          <w:rFonts w:asciiTheme="minorHAnsi" w:hAnsiTheme="minorHAnsi" w:cstheme="minorHAnsi"/>
          <w:sz w:val="22"/>
          <w:szCs w:val="22"/>
          <w:lang w:val="fr-FR"/>
        </w:rPr>
        <w:t>n</w:t>
      </w:r>
      <w:r w:rsidR="00B55B3A" w:rsidRPr="00146668">
        <w:rPr>
          <w:rFonts w:asciiTheme="minorHAnsi" w:hAnsiTheme="minorHAnsi" w:cstheme="minorHAnsi"/>
          <w:sz w:val="22"/>
          <w:szCs w:val="22"/>
          <w:lang w:val="fr-FR"/>
        </w:rPr>
        <w:t xml:space="preserve"> des objets portant traces (par exemple une « Grille de fenêtre »</w:t>
      </w:r>
      <w:r w:rsidR="00C07251" w:rsidRPr="00146668">
        <w:rPr>
          <w:rFonts w:asciiTheme="minorHAnsi" w:hAnsiTheme="minorHAnsi" w:cstheme="minorHAnsi"/>
          <w:sz w:val="22"/>
          <w:szCs w:val="22"/>
          <w:lang w:val="fr-FR"/>
        </w:rPr>
        <w:t>) » (Didi-H, p.14)</w:t>
      </w:r>
    </w:p>
    <w:p w:rsidR="005E7755" w:rsidRPr="00146668" w:rsidRDefault="005E7755"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xml:space="preserve">« L’œuvre dans son ensemble s’y donne bien, en effet, comme un lieu, une demeure à parcourir. Mais le parcours lui-même exige un constant renversement du regard – ne serait-ce que dans l’effet de retard et de délusion où notre pas se suspend, car les objets ici ne sont pas tout à fait </w:t>
      </w:r>
      <w:r w:rsidRPr="00146668">
        <w:rPr>
          <w:rFonts w:asciiTheme="minorHAnsi" w:hAnsiTheme="minorHAnsi" w:cstheme="minorHAnsi"/>
          <w:i/>
          <w:sz w:val="22"/>
          <w:szCs w:val="22"/>
          <w:lang w:val="fr-FR"/>
        </w:rPr>
        <w:t>devant nous</w:t>
      </w:r>
      <w:r w:rsidRPr="00146668">
        <w:rPr>
          <w:rFonts w:asciiTheme="minorHAnsi" w:hAnsiTheme="minorHAnsi" w:cstheme="minorHAnsi"/>
          <w:sz w:val="22"/>
          <w:szCs w:val="22"/>
          <w:lang w:val="fr-FR"/>
        </w:rPr>
        <w:t xml:space="preserve">, dans l’ordre de notre marche, mais le plus souvent en retrait, </w:t>
      </w:r>
      <w:r w:rsidRPr="00146668">
        <w:rPr>
          <w:rFonts w:asciiTheme="minorHAnsi" w:hAnsiTheme="minorHAnsi" w:cstheme="minorHAnsi"/>
          <w:i/>
          <w:sz w:val="22"/>
          <w:szCs w:val="22"/>
          <w:lang w:val="fr-FR"/>
        </w:rPr>
        <w:t xml:space="preserve">dans notre dos, </w:t>
      </w:r>
      <w:r w:rsidRPr="00146668">
        <w:rPr>
          <w:rFonts w:asciiTheme="minorHAnsi" w:hAnsiTheme="minorHAnsi" w:cstheme="minorHAnsi"/>
          <w:sz w:val="22"/>
          <w:szCs w:val="22"/>
          <w:lang w:val="fr-FR"/>
        </w:rPr>
        <w:t>exigeant de nous une rotation inquiète (inquiète parce que devant il n’y a « rien », du moins l’éprouve-t-on d’abord comme tel). Et donc une mise en question de notre propre corps de regardant et d’arpenteur du lieu. (Didi-H, p.17)</w:t>
      </w:r>
    </w:p>
    <w:p w:rsidR="005E7755" w:rsidRPr="00146668" w:rsidRDefault="005E7755" w:rsidP="00CF74CA">
      <w:pPr>
        <w:pStyle w:val="NormalWeb"/>
        <w:spacing w:before="0" w:beforeAutospacing="0" w:after="0" w:afterAutospacing="0"/>
        <w:ind w:firstLine="708"/>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lastRenderedPageBreak/>
        <w:t>« L’œuvre s’expose ici dans un lieu et comme un lieu, mais aussi comme la mise en question de toute méthode pour arpenter le lieu : tel est son travail de suspens, d’inaccessibilité mise en scène et, donc, de fiction quant à un au-delà du visible. C’est comme si l’œuvre nous prévenait que toute porte poussée recèle derrière elle, mais aussi derrière nous, quelque chose d’autre – quelque chose qui pourrait bien se révéler de l’ordre de la peur, ou de la perte.</w:t>
      </w:r>
      <w:r w:rsidR="00AB5210" w:rsidRPr="00146668">
        <w:rPr>
          <w:rFonts w:asciiTheme="minorHAnsi" w:hAnsiTheme="minorHAnsi" w:cstheme="minorHAnsi"/>
          <w:sz w:val="22"/>
          <w:szCs w:val="22"/>
          <w:lang w:val="fr-FR"/>
        </w:rPr>
        <w:t> » (Didi-H, p.18)</w:t>
      </w:r>
    </w:p>
    <w:p w:rsidR="00AB5210" w:rsidRPr="00146668" w:rsidRDefault="00AB5210" w:rsidP="001E2F18">
      <w:pPr>
        <w:pStyle w:val="NormalWeb"/>
        <w:spacing w:before="0" w:beforeAutospacing="0" w:after="0" w:afterAutospacing="0"/>
        <w:ind w:firstLine="708"/>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Didi-</w:t>
      </w:r>
      <w:proofErr w:type="spellStart"/>
      <w:r w:rsidRPr="00146668">
        <w:rPr>
          <w:rFonts w:asciiTheme="minorHAnsi" w:hAnsiTheme="minorHAnsi" w:cstheme="minorHAnsi"/>
          <w:sz w:val="22"/>
          <w:szCs w:val="22"/>
          <w:lang w:val="fr-FR"/>
        </w:rPr>
        <w:t>Huberman</w:t>
      </w:r>
      <w:proofErr w:type="spellEnd"/>
      <w:r w:rsidRPr="00146668">
        <w:rPr>
          <w:rFonts w:asciiTheme="minorHAnsi" w:hAnsiTheme="minorHAnsi" w:cstheme="minorHAnsi"/>
          <w:sz w:val="22"/>
          <w:szCs w:val="22"/>
          <w:lang w:val="fr-FR"/>
        </w:rPr>
        <w:t xml:space="preserve"> lie les </w:t>
      </w:r>
      <w:r w:rsidRPr="00146668">
        <w:rPr>
          <w:rFonts w:asciiTheme="minorHAnsi" w:hAnsiTheme="minorHAnsi" w:cstheme="minorHAnsi"/>
          <w:i/>
          <w:sz w:val="22"/>
          <w:szCs w:val="22"/>
          <w:lang w:val="fr-FR"/>
        </w:rPr>
        <w:t xml:space="preserve">Appartements </w:t>
      </w:r>
      <w:r w:rsidRPr="00146668">
        <w:rPr>
          <w:rFonts w:asciiTheme="minorHAnsi" w:hAnsiTheme="minorHAnsi" w:cstheme="minorHAnsi"/>
          <w:sz w:val="22"/>
          <w:szCs w:val="22"/>
          <w:lang w:val="fr-FR"/>
        </w:rPr>
        <w:t xml:space="preserve">de Pascal </w:t>
      </w:r>
      <w:proofErr w:type="spellStart"/>
      <w:r w:rsidRPr="00146668">
        <w:rPr>
          <w:rFonts w:asciiTheme="minorHAnsi" w:hAnsiTheme="minorHAnsi" w:cstheme="minorHAnsi"/>
          <w:sz w:val="22"/>
          <w:szCs w:val="22"/>
          <w:lang w:val="fr-FR"/>
        </w:rPr>
        <w:t>Convert</w:t>
      </w:r>
      <w:proofErr w:type="spellEnd"/>
      <w:r w:rsidRPr="00146668">
        <w:rPr>
          <w:rFonts w:asciiTheme="minorHAnsi" w:hAnsiTheme="minorHAnsi" w:cstheme="minorHAnsi"/>
          <w:sz w:val="22"/>
          <w:szCs w:val="22"/>
          <w:lang w:val="fr-FR"/>
        </w:rPr>
        <w:t xml:space="preserve"> à une temporalité qu’il faut interroger « sous  l’angle de la parenté, de l’</w:t>
      </w:r>
      <w:r w:rsidRPr="00146668">
        <w:rPr>
          <w:rFonts w:asciiTheme="minorHAnsi" w:hAnsiTheme="minorHAnsi" w:cstheme="minorHAnsi"/>
          <w:i/>
          <w:sz w:val="22"/>
          <w:szCs w:val="22"/>
          <w:lang w:val="fr-FR"/>
        </w:rPr>
        <w:t xml:space="preserve">apparentement </w:t>
      </w:r>
      <w:r w:rsidRPr="00146668">
        <w:rPr>
          <w:rFonts w:asciiTheme="minorHAnsi" w:hAnsiTheme="minorHAnsi" w:cstheme="minorHAnsi"/>
          <w:sz w:val="22"/>
          <w:szCs w:val="22"/>
          <w:lang w:val="fr-FR"/>
        </w:rPr>
        <w:t>de l’artiste en ses lieux. (p.18)</w:t>
      </w:r>
    </w:p>
    <w:p w:rsidR="00AB5210" w:rsidRPr="00146668" w:rsidRDefault="00AB5210" w:rsidP="00CF74CA">
      <w:pPr>
        <w:pStyle w:val="NormalWeb"/>
        <w:spacing w:before="0" w:beforeAutospacing="0" w:after="0" w:afterAutospacing="0"/>
        <w:ind w:firstLine="708"/>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xml:space="preserve">« Enfin, </w:t>
      </w:r>
      <w:proofErr w:type="spellStart"/>
      <w:r w:rsidRPr="00146668">
        <w:rPr>
          <w:rFonts w:asciiTheme="minorHAnsi" w:hAnsiTheme="minorHAnsi" w:cstheme="minorHAnsi"/>
          <w:i/>
          <w:sz w:val="22"/>
          <w:szCs w:val="22"/>
          <w:lang w:val="fr-FR"/>
        </w:rPr>
        <w:t>Igitur</w:t>
      </w:r>
      <w:proofErr w:type="spellEnd"/>
      <w:r w:rsidRPr="00146668">
        <w:rPr>
          <w:rFonts w:asciiTheme="minorHAnsi" w:hAnsiTheme="minorHAnsi" w:cstheme="minorHAnsi"/>
          <w:sz w:val="22"/>
          <w:szCs w:val="22"/>
          <w:lang w:val="fr-FR"/>
        </w:rPr>
        <w:t xml:space="preserve"> nous apprend la peur inhérente à tout acte de pousser une porte, à tout acte d’arpenter un lieu dont le plan n’est pas donné. </w:t>
      </w:r>
      <w:r w:rsidR="00B07954" w:rsidRPr="00146668">
        <w:rPr>
          <w:rFonts w:asciiTheme="minorHAnsi" w:hAnsiTheme="minorHAnsi" w:cstheme="minorHAnsi"/>
          <w:sz w:val="22"/>
          <w:szCs w:val="22"/>
          <w:lang w:val="fr-FR"/>
        </w:rPr>
        <w:t xml:space="preserve"> Le récit mallarméen raconte […] l’heure (le minuit), il raconte qu’un enfant nommé </w:t>
      </w:r>
      <w:proofErr w:type="spellStart"/>
      <w:r w:rsidR="00B07954" w:rsidRPr="00146668">
        <w:rPr>
          <w:rFonts w:asciiTheme="minorHAnsi" w:hAnsiTheme="minorHAnsi" w:cstheme="minorHAnsi"/>
          <w:sz w:val="22"/>
          <w:szCs w:val="22"/>
          <w:lang w:val="fr-FR"/>
        </w:rPr>
        <w:t>Igitur</w:t>
      </w:r>
      <w:proofErr w:type="spellEnd"/>
      <w:r w:rsidR="00B07954" w:rsidRPr="00146668">
        <w:rPr>
          <w:rFonts w:asciiTheme="minorHAnsi" w:hAnsiTheme="minorHAnsi" w:cstheme="minorHAnsi"/>
          <w:sz w:val="22"/>
          <w:szCs w:val="22"/>
          <w:lang w:val="fr-FR"/>
        </w:rPr>
        <w:t xml:space="preserve"> quitte sa chambre pour « se perdre » dans les escaliers. </w:t>
      </w:r>
      <w:proofErr w:type="spellStart"/>
      <w:r w:rsidR="00B07954" w:rsidRPr="00146668">
        <w:rPr>
          <w:rFonts w:asciiTheme="minorHAnsi" w:hAnsiTheme="minorHAnsi" w:cstheme="minorHAnsi"/>
          <w:sz w:val="22"/>
          <w:szCs w:val="22"/>
          <w:lang w:val="fr-FR"/>
        </w:rPr>
        <w:t>Igitur</w:t>
      </w:r>
      <w:proofErr w:type="spellEnd"/>
      <w:r w:rsidR="00B07954" w:rsidRPr="00146668">
        <w:rPr>
          <w:rFonts w:asciiTheme="minorHAnsi" w:hAnsiTheme="minorHAnsi" w:cstheme="minorHAnsi"/>
          <w:sz w:val="22"/>
          <w:szCs w:val="22"/>
          <w:lang w:val="fr-FR"/>
        </w:rPr>
        <w:t xml:space="preserve"> descend, il descend jusqu’à la chambre de ses ancêtres, il émet un coup de dés, il se couche dans un tombeau (comme si, visitant une exposition de sculpture, nous attendions que la nuit se fasse pour descendre, nous coucher, dormir, rêver ou bien mourir dans l’un des volumes exposés là). </w:t>
      </w:r>
      <w:r w:rsidRPr="00146668">
        <w:rPr>
          <w:rFonts w:asciiTheme="minorHAnsi" w:hAnsiTheme="minorHAnsi" w:cstheme="minorHAnsi"/>
          <w:sz w:val="22"/>
          <w:szCs w:val="22"/>
          <w:lang w:val="fr-FR"/>
        </w:rPr>
        <w:t>» (p.19)</w:t>
      </w:r>
    </w:p>
    <w:p w:rsidR="00656629" w:rsidRPr="00146668" w:rsidRDefault="00656629"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Vacuité, effet de transparence, non-contour</w:t>
      </w:r>
      <w:r w:rsidR="004F2F86" w:rsidRPr="00146668">
        <w:rPr>
          <w:rFonts w:asciiTheme="minorHAnsi" w:hAnsiTheme="minorHAnsi" w:cstheme="minorHAnsi"/>
          <w:sz w:val="22"/>
          <w:szCs w:val="22"/>
          <w:lang w:val="fr-FR"/>
        </w:rPr>
        <w:t>, intérieur-extérieur</w:t>
      </w:r>
      <w:r w:rsidR="004C1F90" w:rsidRPr="00146668">
        <w:rPr>
          <w:rFonts w:asciiTheme="minorHAnsi" w:hAnsiTheme="minorHAnsi" w:cstheme="minorHAnsi"/>
          <w:sz w:val="22"/>
          <w:szCs w:val="22"/>
          <w:lang w:val="fr-FR"/>
        </w:rPr>
        <w:t>, pas d’illusion de volume.</w:t>
      </w:r>
      <w:r w:rsidR="000D240C" w:rsidRPr="00146668">
        <w:rPr>
          <w:rFonts w:asciiTheme="minorHAnsi" w:hAnsiTheme="minorHAnsi" w:cstheme="minorHAnsi"/>
          <w:sz w:val="22"/>
          <w:szCs w:val="22"/>
          <w:lang w:val="fr-FR"/>
        </w:rPr>
        <w:t xml:space="preserve"> Bidimensionnel</w:t>
      </w:r>
    </w:p>
    <w:p w:rsidR="00B07954" w:rsidRPr="00146668" w:rsidRDefault="00B07954"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ab/>
        <w:t>« Mais ce que ‘reconstitue’ ou ce que ‘rédime’ le dessin, on le comprend, ne peut se penser qu’en référence à quelque chose comme un espace privé, un espace intérieur, lui-même ‘privé’ (volontairement)</w:t>
      </w:r>
      <w:r w:rsidR="00FB4F2E" w:rsidRPr="00146668">
        <w:rPr>
          <w:rFonts w:asciiTheme="minorHAnsi" w:hAnsiTheme="minorHAnsi" w:cstheme="minorHAnsi"/>
          <w:sz w:val="22"/>
          <w:szCs w:val="22"/>
          <w:lang w:val="fr-FR"/>
        </w:rPr>
        <w:t xml:space="preserve"> de son exposition spectaculaire, c’est-à-dire </w:t>
      </w:r>
      <w:r w:rsidR="00FB4F2E" w:rsidRPr="00146668">
        <w:rPr>
          <w:rFonts w:asciiTheme="minorHAnsi" w:hAnsiTheme="minorHAnsi" w:cstheme="minorHAnsi"/>
          <w:i/>
          <w:sz w:val="22"/>
          <w:szCs w:val="22"/>
          <w:lang w:val="fr-FR"/>
        </w:rPr>
        <w:t>privé de vue</w:t>
      </w:r>
      <w:r w:rsidR="00FB4F2E" w:rsidRPr="00146668">
        <w:rPr>
          <w:rFonts w:asciiTheme="minorHAnsi" w:hAnsiTheme="minorHAnsi" w:cstheme="minorHAnsi"/>
          <w:sz w:val="22"/>
          <w:szCs w:val="22"/>
          <w:lang w:val="fr-FR"/>
        </w:rPr>
        <w:t xml:space="preserve"> sinon de la vision. Les </w:t>
      </w:r>
      <w:r w:rsidR="00FB4F2E" w:rsidRPr="00146668">
        <w:rPr>
          <w:rFonts w:asciiTheme="minorHAnsi" w:hAnsiTheme="minorHAnsi" w:cstheme="minorHAnsi"/>
          <w:i/>
          <w:sz w:val="22"/>
          <w:szCs w:val="22"/>
          <w:lang w:val="fr-FR"/>
        </w:rPr>
        <w:t xml:space="preserve">Reconstitutions </w:t>
      </w:r>
      <w:r w:rsidR="00FB4F2E" w:rsidRPr="00146668">
        <w:rPr>
          <w:rFonts w:asciiTheme="minorHAnsi" w:hAnsiTheme="minorHAnsi" w:cstheme="minorHAnsi"/>
          <w:sz w:val="22"/>
          <w:szCs w:val="22"/>
          <w:lang w:val="fr-FR"/>
        </w:rPr>
        <w:t xml:space="preserve">n’accentuent leur référence au genre classique de la </w:t>
      </w:r>
      <w:proofErr w:type="spellStart"/>
      <w:r w:rsidR="00FB4F2E" w:rsidRPr="00146668">
        <w:rPr>
          <w:rFonts w:asciiTheme="minorHAnsi" w:hAnsiTheme="minorHAnsi" w:cstheme="minorHAnsi"/>
          <w:i/>
          <w:sz w:val="22"/>
          <w:szCs w:val="22"/>
          <w:lang w:val="fr-FR"/>
        </w:rPr>
        <w:t>veduta</w:t>
      </w:r>
      <w:proofErr w:type="spellEnd"/>
      <w:r w:rsidR="00FB4F2E" w:rsidRPr="00146668">
        <w:rPr>
          <w:rFonts w:asciiTheme="minorHAnsi" w:hAnsiTheme="minorHAnsi" w:cstheme="minorHAnsi"/>
          <w:sz w:val="22"/>
          <w:szCs w:val="22"/>
          <w:lang w:val="fr-FR"/>
        </w:rPr>
        <w:t xml:space="preserve"> – à travers l’idée de panneaux, à travers leur ligne d’encadrement, leur échelle et leur perspective – que pour en affirmer le caractère ‘idéal’, c’est-à-dire impossible.  Les villas écroulées de la falaise ne sont pas décrites, je le répète, mais </w:t>
      </w:r>
      <w:r w:rsidR="00FB4F2E" w:rsidRPr="00146668">
        <w:rPr>
          <w:rFonts w:asciiTheme="minorHAnsi" w:hAnsiTheme="minorHAnsi" w:cstheme="minorHAnsi"/>
          <w:i/>
          <w:sz w:val="22"/>
          <w:szCs w:val="22"/>
          <w:lang w:val="fr-FR"/>
        </w:rPr>
        <w:t>idéalisées</w:t>
      </w:r>
      <w:r w:rsidR="00FB4F2E" w:rsidRPr="00146668">
        <w:rPr>
          <w:rFonts w:asciiTheme="minorHAnsi" w:hAnsiTheme="minorHAnsi" w:cstheme="minorHAnsi"/>
          <w:sz w:val="22"/>
          <w:szCs w:val="22"/>
          <w:lang w:val="fr-FR"/>
        </w:rPr>
        <w:t xml:space="preserve">, comme autrefois les </w:t>
      </w:r>
      <w:r w:rsidR="00FB4F2E" w:rsidRPr="00146668">
        <w:rPr>
          <w:rFonts w:asciiTheme="minorHAnsi" w:hAnsiTheme="minorHAnsi" w:cstheme="minorHAnsi"/>
          <w:i/>
          <w:sz w:val="22"/>
          <w:szCs w:val="22"/>
          <w:lang w:val="fr-FR"/>
        </w:rPr>
        <w:t>Cités idéales</w:t>
      </w:r>
      <w:r w:rsidR="00FB4F2E" w:rsidRPr="00146668">
        <w:rPr>
          <w:rFonts w:asciiTheme="minorHAnsi" w:hAnsiTheme="minorHAnsi" w:cstheme="minorHAnsi"/>
          <w:sz w:val="22"/>
          <w:szCs w:val="22"/>
          <w:lang w:val="fr-FR"/>
        </w:rPr>
        <w:t xml:space="preserve"> ne décrivant aucune ville existante, mais plutôt un </w:t>
      </w:r>
      <w:r w:rsidR="00FB4F2E" w:rsidRPr="00146668">
        <w:rPr>
          <w:rFonts w:asciiTheme="minorHAnsi" w:hAnsiTheme="minorHAnsi" w:cstheme="minorHAnsi"/>
          <w:b/>
          <w:sz w:val="22"/>
          <w:szCs w:val="22"/>
          <w:lang w:val="fr-FR"/>
        </w:rPr>
        <w:t>fantasme de l’inhabitation construite</w:t>
      </w:r>
      <w:r w:rsidR="00FB4F2E" w:rsidRPr="00146668">
        <w:rPr>
          <w:rFonts w:asciiTheme="minorHAnsi" w:hAnsiTheme="minorHAnsi" w:cstheme="minorHAnsi"/>
          <w:sz w:val="22"/>
          <w:szCs w:val="22"/>
          <w:lang w:val="fr-FR"/>
        </w:rPr>
        <w:t xml:space="preserve">. C’est-à-dire un fantasme de demeures sublimes ayant perdu leurs occupants, leurs familles, leurs noms. Et c’est bien pourquoi, dans l’œuvre de Pascal </w:t>
      </w:r>
      <w:proofErr w:type="spellStart"/>
      <w:r w:rsidR="00FB4F2E" w:rsidRPr="00146668">
        <w:rPr>
          <w:rFonts w:asciiTheme="minorHAnsi" w:hAnsiTheme="minorHAnsi" w:cstheme="minorHAnsi"/>
          <w:sz w:val="22"/>
          <w:szCs w:val="22"/>
          <w:lang w:val="fr-FR"/>
        </w:rPr>
        <w:t>Convert</w:t>
      </w:r>
      <w:proofErr w:type="spellEnd"/>
      <w:r w:rsidR="00FB4F2E" w:rsidRPr="00146668">
        <w:rPr>
          <w:rFonts w:asciiTheme="minorHAnsi" w:hAnsiTheme="minorHAnsi" w:cstheme="minorHAnsi"/>
          <w:sz w:val="22"/>
          <w:szCs w:val="22"/>
          <w:lang w:val="fr-FR"/>
        </w:rPr>
        <w:t xml:space="preserve"> en général, dans ces ‘ruines idéales’</w:t>
      </w:r>
      <w:r w:rsidR="00E64E35" w:rsidRPr="00146668">
        <w:rPr>
          <w:rFonts w:asciiTheme="minorHAnsi" w:hAnsiTheme="minorHAnsi" w:cstheme="minorHAnsi"/>
          <w:sz w:val="22"/>
          <w:szCs w:val="22"/>
          <w:lang w:val="fr-FR"/>
        </w:rPr>
        <w:t xml:space="preserve"> en particulier, les notions d’habitacle, de volume, d’intérieur ou d’extérieur ont un statut si perpétuellement problématique, toujours susceptible d’inversions, de retournements en doigts de gant. » (p.32-33)</w:t>
      </w:r>
    </w:p>
    <w:p w:rsidR="000D240C" w:rsidRPr="00146668" w:rsidRDefault="000D240C" w:rsidP="00B7179C">
      <w:pPr>
        <w:pStyle w:val="NormalWeb"/>
        <w:spacing w:before="0" w:beforeAutospacing="0" w:after="0" w:afterAutospacing="0"/>
        <w:ind w:firstLine="708"/>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xml:space="preserve">« C’est que son œuvre entière travaille à produire – </w:t>
      </w:r>
      <w:proofErr w:type="spellStart"/>
      <w:r w:rsidRPr="00146668">
        <w:rPr>
          <w:rFonts w:asciiTheme="minorHAnsi" w:hAnsiTheme="minorHAnsi" w:cstheme="minorHAnsi"/>
          <w:sz w:val="22"/>
          <w:szCs w:val="22"/>
          <w:lang w:val="fr-FR"/>
        </w:rPr>
        <w:t>phénologiquement</w:t>
      </w:r>
      <w:proofErr w:type="spellEnd"/>
      <w:r w:rsidRPr="00146668">
        <w:rPr>
          <w:rFonts w:asciiTheme="minorHAnsi" w:hAnsiTheme="minorHAnsi" w:cstheme="minorHAnsi"/>
          <w:sz w:val="22"/>
          <w:szCs w:val="22"/>
          <w:lang w:val="fr-FR"/>
        </w:rPr>
        <w:t>, mais d’abord logiquement – l’</w:t>
      </w:r>
      <w:r w:rsidRPr="00146668">
        <w:rPr>
          <w:rFonts w:asciiTheme="minorHAnsi" w:hAnsiTheme="minorHAnsi" w:cstheme="minorHAnsi"/>
          <w:i/>
          <w:sz w:val="22"/>
          <w:szCs w:val="22"/>
          <w:lang w:val="fr-FR"/>
        </w:rPr>
        <w:t>étrangement</w:t>
      </w:r>
      <w:r w:rsidRPr="00146668">
        <w:rPr>
          <w:rFonts w:asciiTheme="minorHAnsi" w:hAnsiTheme="minorHAnsi" w:cstheme="minorHAnsi"/>
          <w:sz w:val="22"/>
          <w:szCs w:val="22"/>
          <w:lang w:val="fr-FR"/>
        </w:rPr>
        <w:t xml:space="preserve"> de toutes ces catégories spatiales » (p.34)</w:t>
      </w:r>
    </w:p>
    <w:p w:rsidR="000D240C" w:rsidRPr="00146668" w:rsidRDefault="000D240C"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w:t>
      </w:r>
      <w:proofErr w:type="gramStart"/>
      <w:r w:rsidRPr="00146668">
        <w:rPr>
          <w:rFonts w:asciiTheme="minorHAnsi" w:hAnsiTheme="minorHAnsi" w:cstheme="minorHAnsi"/>
          <w:sz w:val="22"/>
          <w:szCs w:val="22"/>
          <w:lang w:val="fr-FR"/>
        </w:rPr>
        <w:t>lieux</w:t>
      </w:r>
      <w:proofErr w:type="gramEnd"/>
      <w:r w:rsidRPr="00146668">
        <w:rPr>
          <w:rFonts w:asciiTheme="minorHAnsi" w:hAnsiTheme="minorHAnsi" w:cstheme="minorHAnsi"/>
          <w:sz w:val="22"/>
          <w:szCs w:val="22"/>
          <w:lang w:val="fr-FR"/>
        </w:rPr>
        <w:t xml:space="preserve"> de pensée ou de rêveries hypnagogiques. N’oublions pas que les anciennes poétiques spirituelles faisaient du </w:t>
      </w:r>
      <w:r w:rsidRPr="00146668">
        <w:rPr>
          <w:rFonts w:asciiTheme="minorHAnsi" w:hAnsiTheme="minorHAnsi" w:cstheme="minorHAnsi"/>
          <w:i/>
          <w:sz w:val="22"/>
          <w:szCs w:val="22"/>
          <w:lang w:val="fr-FR"/>
        </w:rPr>
        <w:t>lieu</w:t>
      </w:r>
      <w:r w:rsidRPr="00146668">
        <w:rPr>
          <w:rFonts w:asciiTheme="minorHAnsi" w:hAnsiTheme="minorHAnsi" w:cstheme="minorHAnsi"/>
          <w:sz w:val="22"/>
          <w:szCs w:val="22"/>
          <w:lang w:val="fr-FR"/>
        </w:rPr>
        <w:t xml:space="preserve"> – le lieu en tant qu’hyperbolique, donc impossible – une expérience de la pensée elle-même. Depuis le désert de l’Exode scruté par saint Jérôme dans ses </w:t>
      </w:r>
      <w:proofErr w:type="spellStart"/>
      <w:r w:rsidRPr="00146668">
        <w:rPr>
          <w:rFonts w:asciiTheme="minorHAnsi" w:hAnsiTheme="minorHAnsi" w:cstheme="minorHAnsi"/>
          <w:i/>
          <w:sz w:val="22"/>
          <w:szCs w:val="22"/>
          <w:lang w:val="fr-FR"/>
        </w:rPr>
        <w:t>mansiones</w:t>
      </w:r>
      <w:proofErr w:type="spellEnd"/>
      <w:r w:rsidRPr="00146668">
        <w:rPr>
          <w:rFonts w:asciiTheme="minorHAnsi" w:hAnsiTheme="minorHAnsi" w:cstheme="minorHAnsi"/>
          <w:sz w:val="22"/>
          <w:szCs w:val="22"/>
          <w:lang w:val="fr-FR"/>
        </w:rPr>
        <w:t xml:space="preserve">, c’est-à-dire dans ses lieux de séjour (« stations », mais aussi « demeures ») eux-mêmes </w:t>
      </w:r>
      <w:r w:rsidR="0044642B" w:rsidRPr="00146668">
        <w:rPr>
          <w:rFonts w:asciiTheme="minorHAnsi" w:hAnsiTheme="minorHAnsi" w:cstheme="minorHAnsi"/>
          <w:sz w:val="22"/>
          <w:szCs w:val="22"/>
          <w:lang w:val="fr-FR"/>
        </w:rPr>
        <w:t>considérées</w:t>
      </w:r>
      <w:r w:rsidRPr="00146668">
        <w:rPr>
          <w:rFonts w:asciiTheme="minorHAnsi" w:hAnsiTheme="minorHAnsi" w:cstheme="minorHAnsi"/>
          <w:sz w:val="22"/>
          <w:szCs w:val="22"/>
          <w:lang w:val="fr-FR"/>
        </w:rPr>
        <w:t xml:space="preserve"> comme </w:t>
      </w:r>
      <w:proofErr w:type="spellStart"/>
      <w:r w:rsidRPr="00146668">
        <w:rPr>
          <w:rFonts w:asciiTheme="minorHAnsi" w:hAnsiTheme="minorHAnsi" w:cstheme="minorHAnsi"/>
          <w:i/>
          <w:sz w:val="22"/>
          <w:szCs w:val="22"/>
          <w:lang w:val="fr-FR"/>
        </w:rPr>
        <w:t>generationes</w:t>
      </w:r>
      <w:proofErr w:type="spellEnd"/>
      <w:r w:rsidR="00487F61" w:rsidRPr="00146668">
        <w:rPr>
          <w:rFonts w:asciiTheme="minorHAnsi" w:hAnsiTheme="minorHAnsi" w:cstheme="minorHAnsi"/>
          <w:sz w:val="22"/>
          <w:szCs w:val="22"/>
          <w:lang w:val="fr-FR"/>
        </w:rPr>
        <w:t xml:space="preserve">, c’est-à-dire engendrements et généalogies ; jusqu’au « château intérieur » dont Thérèse d’Avila décrivit les innombrables pièces, les paradoxes spatiaux (comment réussir à entrer dans une pièce où l’on se trouvait depuis toujours ?) et l’incompréhensible structure cristalline […] – nous pouvons percevoir l’ampleur anthropologique du phénomène où le lieu est systématiquement </w:t>
      </w:r>
      <w:r w:rsidR="00487F61" w:rsidRPr="00146668">
        <w:rPr>
          <w:rFonts w:asciiTheme="minorHAnsi" w:hAnsiTheme="minorHAnsi" w:cstheme="minorHAnsi"/>
          <w:i/>
          <w:sz w:val="22"/>
          <w:szCs w:val="22"/>
          <w:lang w:val="fr-FR"/>
        </w:rPr>
        <w:t>dé-spatialisé</w:t>
      </w:r>
      <w:r w:rsidR="00487F61" w:rsidRPr="00146668">
        <w:rPr>
          <w:rFonts w:asciiTheme="minorHAnsi" w:hAnsiTheme="minorHAnsi" w:cstheme="minorHAnsi"/>
          <w:sz w:val="22"/>
          <w:szCs w:val="22"/>
          <w:lang w:val="fr-FR"/>
        </w:rPr>
        <w:t xml:space="preserve"> pour accéder au statut d’une expérience, sinon d’un événement, psychique. C’est en cela qu’un lieu visuel peut acquérir la troublante souveraineté, l’efficacité d’un </w:t>
      </w:r>
      <w:r w:rsidR="00487F61" w:rsidRPr="00146668">
        <w:rPr>
          <w:rFonts w:asciiTheme="minorHAnsi" w:hAnsiTheme="minorHAnsi" w:cstheme="minorHAnsi"/>
          <w:i/>
          <w:sz w:val="22"/>
          <w:szCs w:val="22"/>
          <w:lang w:val="fr-FR"/>
        </w:rPr>
        <w:t>lieu de mémoire.</w:t>
      </w:r>
      <w:r w:rsidR="00487F61" w:rsidRPr="00146668">
        <w:rPr>
          <w:rFonts w:asciiTheme="minorHAnsi" w:hAnsiTheme="minorHAnsi" w:cstheme="minorHAnsi"/>
          <w:sz w:val="22"/>
          <w:szCs w:val="22"/>
          <w:lang w:val="fr-FR"/>
        </w:rPr>
        <w:t> » (p.35)</w:t>
      </w:r>
    </w:p>
    <w:p w:rsidR="007760C9" w:rsidRPr="00146668" w:rsidRDefault="0044642B"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ab/>
        <w:t>Didi-</w:t>
      </w:r>
      <w:proofErr w:type="spellStart"/>
      <w:r w:rsidRPr="00146668">
        <w:rPr>
          <w:rFonts w:asciiTheme="minorHAnsi" w:hAnsiTheme="minorHAnsi" w:cstheme="minorHAnsi"/>
          <w:sz w:val="22"/>
          <w:szCs w:val="22"/>
          <w:lang w:val="fr-FR"/>
        </w:rPr>
        <w:t>Huberman</w:t>
      </w:r>
      <w:proofErr w:type="spellEnd"/>
      <w:r w:rsidRPr="00146668">
        <w:rPr>
          <w:rFonts w:asciiTheme="minorHAnsi" w:hAnsiTheme="minorHAnsi" w:cstheme="minorHAnsi"/>
          <w:sz w:val="22"/>
          <w:szCs w:val="22"/>
          <w:lang w:val="fr-FR"/>
        </w:rPr>
        <w:t xml:space="preserve"> tresse constamment l’œuvre de Pascal </w:t>
      </w:r>
      <w:proofErr w:type="spellStart"/>
      <w:r w:rsidRPr="00146668">
        <w:rPr>
          <w:rFonts w:asciiTheme="minorHAnsi" w:hAnsiTheme="minorHAnsi" w:cstheme="minorHAnsi"/>
          <w:sz w:val="22"/>
          <w:szCs w:val="22"/>
          <w:lang w:val="fr-FR"/>
        </w:rPr>
        <w:t>Convert</w:t>
      </w:r>
      <w:proofErr w:type="spellEnd"/>
      <w:r w:rsidRPr="00146668">
        <w:rPr>
          <w:rFonts w:asciiTheme="minorHAnsi" w:hAnsiTheme="minorHAnsi" w:cstheme="minorHAnsi"/>
          <w:sz w:val="22"/>
          <w:szCs w:val="22"/>
          <w:lang w:val="fr-FR"/>
        </w:rPr>
        <w:t xml:space="preserve"> avec  les fictions de Mallarmé et en particulier </w:t>
      </w:r>
      <w:proofErr w:type="spellStart"/>
      <w:r w:rsidRPr="00146668">
        <w:rPr>
          <w:rFonts w:asciiTheme="minorHAnsi" w:hAnsiTheme="minorHAnsi" w:cstheme="minorHAnsi"/>
          <w:i/>
          <w:sz w:val="22"/>
          <w:szCs w:val="22"/>
          <w:lang w:val="fr-FR"/>
        </w:rPr>
        <w:t>Igitur</w:t>
      </w:r>
      <w:proofErr w:type="spellEnd"/>
      <w:r w:rsidR="00B07954" w:rsidRPr="00146668">
        <w:rPr>
          <w:rFonts w:asciiTheme="minorHAnsi" w:hAnsiTheme="minorHAnsi" w:cstheme="minorHAnsi"/>
          <w:sz w:val="22"/>
          <w:szCs w:val="22"/>
          <w:lang w:val="fr-FR"/>
        </w:rPr>
        <w:t xml:space="preserve">, « qui se déroulent souvent dans des </w:t>
      </w:r>
      <w:r w:rsidR="00B07954" w:rsidRPr="00146668">
        <w:rPr>
          <w:rFonts w:asciiTheme="minorHAnsi" w:hAnsiTheme="minorHAnsi" w:cstheme="minorHAnsi"/>
          <w:i/>
          <w:sz w:val="22"/>
          <w:szCs w:val="22"/>
          <w:lang w:val="fr-FR"/>
        </w:rPr>
        <w:t>intérieurs qui vont se vidant </w:t>
      </w:r>
      <w:r w:rsidR="00B07954" w:rsidRPr="00146668">
        <w:rPr>
          <w:rFonts w:asciiTheme="minorHAnsi" w:hAnsiTheme="minorHAnsi" w:cstheme="minorHAnsi"/>
          <w:sz w:val="22"/>
          <w:szCs w:val="22"/>
          <w:lang w:val="fr-FR"/>
        </w:rPr>
        <w:t>: d’abord encombrés d’objets, de mobilier » (p.29)</w:t>
      </w:r>
      <w:r w:rsidR="0033136C">
        <w:rPr>
          <w:rFonts w:asciiTheme="minorHAnsi" w:hAnsiTheme="minorHAnsi" w:cstheme="minorHAnsi"/>
          <w:sz w:val="22"/>
          <w:szCs w:val="22"/>
          <w:lang w:val="fr-FR"/>
        </w:rPr>
        <w:t xml:space="preserve"> </w:t>
      </w:r>
      <w:r w:rsidR="007760C9" w:rsidRPr="00146668">
        <w:rPr>
          <w:rFonts w:asciiTheme="minorHAnsi" w:hAnsiTheme="minorHAnsi" w:cstheme="minorHAnsi"/>
          <w:sz w:val="22"/>
          <w:szCs w:val="22"/>
          <w:lang w:val="fr-FR"/>
        </w:rPr>
        <w:t>« Le pouvoir ‘rédempteur’ du dessin rejoint ici ce ‘pouvoir rédempteur de la transparence’ si caractéristique du monde poétique mallarméen » (p.37)</w:t>
      </w:r>
    </w:p>
    <w:p w:rsidR="00700CBC" w:rsidRPr="00146668" w:rsidRDefault="00700CBC" w:rsidP="001E2F18">
      <w:pPr>
        <w:pStyle w:val="NormalWeb"/>
        <w:spacing w:before="0" w:beforeAutospacing="0" w:after="0" w:afterAutospacing="0"/>
        <w:jc w:val="both"/>
        <w:rPr>
          <w:rFonts w:asciiTheme="minorHAnsi" w:hAnsiTheme="minorHAnsi" w:cstheme="minorHAnsi"/>
          <w:sz w:val="22"/>
          <w:szCs w:val="22"/>
          <w:lang w:val="fr-FR"/>
        </w:rPr>
      </w:pPr>
      <w:proofErr w:type="spellStart"/>
      <w:r w:rsidRPr="00146668">
        <w:rPr>
          <w:rFonts w:asciiTheme="minorHAnsi" w:hAnsiTheme="minorHAnsi" w:cstheme="minorHAnsi"/>
          <w:sz w:val="22"/>
          <w:szCs w:val="22"/>
          <w:lang w:val="fr-FR"/>
        </w:rPr>
        <w:t>Convert</w:t>
      </w:r>
      <w:proofErr w:type="spellEnd"/>
      <w:r w:rsidRPr="00146668">
        <w:rPr>
          <w:rFonts w:asciiTheme="minorHAnsi" w:hAnsiTheme="minorHAnsi" w:cstheme="minorHAnsi"/>
          <w:sz w:val="22"/>
          <w:szCs w:val="22"/>
          <w:lang w:val="fr-FR"/>
        </w:rPr>
        <w:t xml:space="preserve"> privilégie les seuils et les fenêtres</w:t>
      </w:r>
    </w:p>
    <w:p w:rsidR="0049020C" w:rsidRPr="00146668" w:rsidRDefault="0049020C"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La fenêtre est bien une ‘frontière visuelle’ par excellence : elle fait entrer l’extérieur dans la maison, elle ouvre l’habitacle au paysage. Elle est un lieu de passage. Fermée, elle continue d’exercer sa magie simple par la vertu des vitres claires. Rideaux et grilles impriment dans son cadre les singes graphiques de ces échanges dialectiques dont elle joue éminemment : dialectique du passage et de la frontière, dialectique du diaphane et de l’opacité ajourée. » (p.38)</w:t>
      </w:r>
    </w:p>
    <w:p w:rsidR="0049020C" w:rsidRPr="00146668" w:rsidRDefault="0049020C" w:rsidP="001E2F18">
      <w:pPr>
        <w:pStyle w:val="NormalWeb"/>
        <w:spacing w:before="0" w:beforeAutospacing="0" w:after="0" w:afterAutospacing="0"/>
        <w:jc w:val="both"/>
        <w:rPr>
          <w:rFonts w:asciiTheme="minorHAnsi" w:hAnsiTheme="minorHAnsi" w:cstheme="minorHAnsi"/>
          <w:sz w:val="22"/>
          <w:szCs w:val="22"/>
          <w:lang w:val="fr-FR"/>
        </w:rPr>
      </w:pPr>
    </w:p>
    <w:p w:rsidR="0049020C" w:rsidRPr="00146668" w:rsidRDefault="0049020C" w:rsidP="001E2F18">
      <w:pPr>
        <w:pStyle w:val="NormalWeb"/>
        <w:spacing w:before="0" w:beforeAutospacing="0" w:after="0" w:afterAutospacing="0"/>
        <w:ind w:left="708"/>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Salon avec lambris</w:t>
      </w:r>
    </w:p>
    <w:p w:rsidR="0049020C" w:rsidRPr="0033136C" w:rsidRDefault="0049020C" w:rsidP="001E2F18">
      <w:pPr>
        <w:pStyle w:val="NormalWeb"/>
        <w:spacing w:before="0" w:beforeAutospacing="0" w:after="0" w:afterAutospacing="0"/>
        <w:ind w:left="708"/>
        <w:jc w:val="both"/>
        <w:rPr>
          <w:rFonts w:asciiTheme="minorHAnsi" w:hAnsiTheme="minorHAnsi" w:cstheme="minorHAnsi"/>
          <w:sz w:val="18"/>
          <w:szCs w:val="18"/>
          <w:lang w:val="fr-FR"/>
        </w:rPr>
      </w:pPr>
      <w:r w:rsidRPr="0033136C">
        <w:rPr>
          <w:rFonts w:asciiTheme="minorHAnsi" w:hAnsiTheme="minorHAnsi" w:cstheme="minorHAnsi"/>
          <w:sz w:val="18"/>
          <w:szCs w:val="18"/>
          <w:lang w:val="fr-FR"/>
        </w:rPr>
        <w:lastRenderedPageBreak/>
        <w:t xml:space="preserve">   Ce travail, il l’a aussi mené dans la longue durée d’une habitation du lieu, c’est-à-dire, proprement, d’une </w:t>
      </w:r>
      <w:r w:rsidRPr="0033136C">
        <w:rPr>
          <w:rFonts w:asciiTheme="minorHAnsi" w:hAnsiTheme="minorHAnsi" w:cstheme="minorHAnsi"/>
          <w:i/>
          <w:sz w:val="18"/>
          <w:szCs w:val="18"/>
          <w:lang w:val="fr-FR"/>
        </w:rPr>
        <w:t>demeure</w:t>
      </w:r>
      <w:r w:rsidRPr="0033136C">
        <w:rPr>
          <w:rFonts w:asciiTheme="minorHAnsi" w:hAnsiTheme="minorHAnsi" w:cstheme="minorHAnsi"/>
          <w:sz w:val="18"/>
          <w:szCs w:val="18"/>
          <w:lang w:val="fr-FR"/>
        </w:rPr>
        <w:t xml:space="preserve">. C’est, en effet, dans son propre appartement </w:t>
      </w:r>
      <w:r w:rsidR="003F64EE" w:rsidRPr="0033136C">
        <w:rPr>
          <w:rFonts w:asciiTheme="minorHAnsi" w:hAnsiTheme="minorHAnsi" w:cstheme="minorHAnsi"/>
          <w:sz w:val="18"/>
          <w:szCs w:val="18"/>
          <w:lang w:val="fr-FR"/>
        </w:rPr>
        <w:t xml:space="preserve">– mais que veut dire « propre » ? </w:t>
      </w:r>
      <w:proofErr w:type="gramStart"/>
      <w:r w:rsidR="003F64EE" w:rsidRPr="0033136C">
        <w:rPr>
          <w:rFonts w:asciiTheme="minorHAnsi" w:hAnsiTheme="minorHAnsi" w:cstheme="minorHAnsi"/>
          <w:sz w:val="18"/>
          <w:szCs w:val="18"/>
          <w:lang w:val="fr-FR"/>
        </w:rPr>
        <w:t>pas</w:t>
      </w:r>
      <w:proofErr w:type="gramEnd"/>
      <w:r w:rsidR="003F64EE" w:rsidRPr="0033136C">
        <w:rPr>
          <w:rFonts w:asciiTheme="minorHAnsi" w:hAnsiTheme="minorHAnsi" w:cstheme="minorHAnsi"/>
          <w:sz w:val="18"/>
          <w:szCs w:val="18"/>
          <w:lang w:val="fr-FR"/>
        </w:rPr>
        <w:t xml:space="preserve"> plus que les villas cet endroit ne lui appartenait, en sorte que la fiction, la « déposition », la disparition ou la ruine étaient par avance inscrites dans le travail entrepris – que Pascal </w:t>
      </w:r>
      <w:proofErr w:type="spellStart"/>
      <w:r w:rsidR="003F64EE" w:rsidRPr="0033136C">
        <w:rPr>
          <w:rFonts w:asciiTheme="minorHAnsi" w:hAnsiTheme="minorHAnsi" w:cstheme="minorHAnsi"/>
          <w:sz w:val="18"/>
          <w:szCs w:val="18"/>
          <w:lang w:val="fr-FR"/>
        </w:rPr>
        <w:t>Convert</w:t>
      </w:r>
      <w:proofErr w:type="spellEnd"/>
      <w:r w:rsidR="003F64EE" w:rsidRPr="0033136C">
        <w:rPr>
          <w:rFonts w:asciiTheme="minorHAnsi" w:hAnsiTheme="minorHAnsi" w:cstheme="minorHAnsi"/>
          <w:sz w:val="18"/>
          <w:szCs w:val="18"/>
          <w:lang w:val="fr-FR"/>
        </w:rPr>
        <w:t xml:space="preserve"> commença d’expérimenter quotidiennement, d’une expérience assez proustienne, les virtualité lumineuses d’un petit salon avec lambris. Il fallut pour cela </w:t>
      </w:r>
      <w:proofErr w:type="gramStart"/>
      <w:r w:rsidR="003F64EE" w:rsidRPr="0033136C">
        <w:rPr>
          <w:rFonts w:asciiTheme="minorHAnsi" w:hAnsiTheme="minorHAnsi" w:cstheme="minorHAnsi"/>
          <w:sz w:val="18"/>
          <w:szCs w:val="18"/>
          <w:lang w:val="fr-FR"/>
        </w:rPr>
        <w:t>vider</w:t>
      </w:r>
      <w:proofErr w:type="gramEnd"/>
      <w:r w:rsidR="003F64EE" w:rsidRPr="0033136C">
        <w:rPr>
          <w:rFonts w:asciiTheme="minorHAnsi" w:hAnsiTheme="minorHAnsi" w:cstheme="minorHAnsi"/>
          <w:sz w:val="18"/>
          <w:szCs w:val="18"/>
          <w:lang w:val="fr-FR"/>
        </w:rPr>
        <w:t xml:space="preserve">, </w:t>
      </w:r>
      <w:r w:rsidR="003F64EE" w:rsidRPr="0033136C">
        <w:rPr>
          <w:rFonts w:asciiTheme="minorHAnsi" w:hAnsiTheme="minorHAnsi" w:cstheme="minorHAnsi"/>
          <w:i/>
          <w:sz w:val="18"/>
          <w:szCs w:val="18"/>
          <w:lang w:val="fr-FR"/>
        </w:rPr>
        <w:t xml:space="preserve">évider </w:t>
      </w:r>
      <w:r w:rsidR="003F64EE" w:rsidRPr="0033136C">
        <w:rPr>
          <w:rFonts w:asciiTheme="minorHAnsi" w:hAnsiTheme="minorHAnsi" w:cstheme="minorHAnsi"/>
          <w:sz w:val="18"/>
          <w:szCs w:val="18"/>
          <w:lang w:val="fr-FR"/>
        </w:rPr>
        <w:t>complètement la pièce de ses meubles ; en retrouver l’élémentaire puissance de chambre claire.</w:t>
      </w:r>
    </w:p>
    <w:p w:rsidR="00D77531" w:rsidRPr="0033136C" w:rsidRDefault="00D77531" w:rsidP="001E2F18">
      <w:pPr>
        <w:pStyle w:val="NormalWeb"/>
        <w:spacing w:before="0" w:beforeAutospacing="0" w:after="0" w:afterAutospacing="0"/>
        <w:ind w:left="708"/>
        <w:jc w:val="both"/>
        <w:rPr>
          <w:rFonts w:asciiTheme="minorHAnsi" w:hAnsiTheme="minorHAnsi" w:cstheme="minorHAnsi"/>
          <w:sz w:val="18"/>
          <w:szCs w:val="18"/>
          <w:lang w:val="fr-FR"/>
        </w:rPr>
      </w:pPr>
      <w:r w:rsidRPr="0033136C">
        <w:rPr>
          <w:rFonts w:asciiTheme="minorHAnsi" w:hAnsiTheme="minorHAnsi" w:cstheme="minorHAnsi"/>
          <w:sz w:val="18"/>
          <w:szCs w:val="18"/>
          <w:lang w:val="fr-FR"/>
        </w:rPr>
        <w:t xml:space="preserve">Puis, choisir l’opération, qui fut de </w:t>
      </w:r>
      <w:r w:rsidRPr="0033136C">
        <w:rPr>
          <w:rFonts w:asciiTheme="minorHAnsi" w:hAnsiTheme="minorHAnsi" w:cstheme="minorHAnsi"/>
          <w:i/>
          <w:sz w:val="18"/>
          <w:szCs w:val="18"/>
          <w:lang w:val="fr-FR"/>
        </w:rPr>
        <w:t>recouvrir</w:t>
      </w:r>
      <w:r w:rsidRPr="0033136C">
        <w:rPr>
          <w:rFonts w:asciiTheme="minorHAnsi" w:hAnsiTheme="minorHAnsi" w:cstheme="minorHAnsi"/>
          <w:sz w:val="18"/>
          <w:szCs w:val="18"/>
          <w:lang w:val="fr-FR"/>
        </w:rPr>
        <w:t xml:space="preserve"> chaque surface de boiserie avec une vitre de même forme, comme un calque posé. Et puis, regarder, étudier le rapport inventé du lieu à son revêtement tout à la fois partiel et diaphane, c’est-à-dire deux fois discret</w:t>
      </w:r>
      <w:r w:rsidR="0033136C">
        <w:rPr>
          <w:rFonts w:asciiTheme="minorHAnsi" w:hAnsiTheme="minorHAnsi" w:cstheme="minorHAnsi"/>
          <w:sz w:val="18"/>
          <w:szCs w:val="18"/>
          <w:lang w:val="fr-FR"/>
        </w:rPr>
        <w:t xml:space="preserve"> (p.45)</w:t>
      </w:r>
    </w:p>
    <w:p w:rsidR="00B07954" w:rsidRPr="0033136C" w:rsidRDefault="00B07954" w:rsidP="001E2F18">
      <w:pPr>
        <w:pStyle w:val="NormalWeb"/>
        <w:spacing w:before="0" w:beforeAutospacing="0" w:after="0" w:afterAutospacing="0"/>
        <w:jc w:val="both"/>
        <w:rPr>
          <w:rFonts w:asciiTheme="minorHAnsi" w:hAnsiTheme="minorHAnsi" w:cstheme="minorHAnsi"/>
          <w:sz w:val="18"/>
          <w:szCs w:val="18"/>
          <w:lang w:val="fr-FR"/>
        </w:rPr>
      </w:pPr>
    </w:p>
    <w:p w:rsidR="00B07954" w:rsidRPr="00146668" w:rsidRDefault="00B07954"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Du lieu comme actuel au non-lieu non au sens de Augé mais au sens de « lieu initiatique » (p.30), dépouillé de son habitabilité.</w:t>
      </w:r>
    </w:p>
    <w:p w:rsidR="00103776" w:rsidRPr="00146668" w:rsidRDefault="00103776"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w:t>
      </w:r>
      <w:proofErr w:type="gramStart"/>
      <w:r w:rsidRPr="00146668">
        <w:rPr>
          <w:rFonts w:asciiTheme="minorHAnsi" w:hAnsiTheme="minorHAnsi" w:cstheme="minorHAnsi"/>
          <w:sz w:val="22"/>
          <w:szCs w:val="22"/>
          <w:lang w:val="fr-FR"/>
        </w:rPr>
        <w:t>nous</w:t>
      </w:r>
      <w:proofErr w:type="gramEnd"/>
      <w:r w:rsidRPr="00146668">
        <w:rPr>
          <w:rFonts w:asciiTheme="minorHAnsi" w:hAnsiTheme="minorHAnsi" w:cstheme="minorHAnsi"/>
          <w:sz w:val="22"/>
          <w:szCs w:val="22"/>
          <w:lang w:val="fr-FR"/>
        </w:rPr>
        <w:t xml:space="preserve"> sommes dans la dimension visuelle d’un hors-site, d’un hors-champ » (p.25)</w:t>
      </w:r>
    </w:p>
    <w:p w:rsidR="002B2757" w:rsidRPr="00146668" w:rsidRDefault="002B2757"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Cette inhabitation, cette dés-habitation de</w:t>
      </w:r>
      <w:r w:rsidR="0033136C">
        <w:rPr>
          <w:rFonts w:asciiTheme="minorHAnsi" w:hAnsiTheme="minorHAnsi" w:cstheme="minorHAnsi"/>
          <w:sz w:val="22"/>
          <w:szCs w:val="22"/>
          <w:lang w:val="fr-FR"/>
        </w:rPr>
        <w:t>s demeures sur la falaise » (p.</w:t>
      </w:r>
      <w:r w:rsidRPr="00146668">
        <w:rPr>
          <w:rFonts w:asciiTheme="minorHAnsi" w:hAnsiTheme="minorHAnsi" w:cstheme="minorHAnsi"/>
          <w:sz w:val="22"/>
          <w:szCs w:val="22"/>
          <w:lang w:val="fr-FR"/>
        </w:rPr>
        <w:t>25</w:t>
      </w:r>
      <w:r w:rsidR="0033136C">
        <w:rPr>
          <w:rFonts w:asciiTheme="minorHAnsi" w:hAnsiTheme="minorHAnsi" w:cstheme="minorHAnsi"/>
          <w:sz w:val="22"/>
          <w:szCs w:val="22"/>
          <w:lang w:val="fr-FR"/>
        </w:rPr>
        <w:t>)</w:t>
      </w:r>
    </w:p>
    <w:p w:rsidR="004F2F86" w:rsidRPr="00146668" w:rsidRDefault="004F2F86"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Alors nous soupçonnons qu’un lieu existe peut-être entre l’abstraction d’un lieu et l’épuisement généalogique d’un nom. Les Assyriens, autrefois, accompagnaient la construction de chaque palais d’un récit – nommé « récit de construction » - qui, en réalité, était rédigé en vue de faire mémoire à la ruine, jugée fatale, de l’édifice lui-même ». (p.27-28)</w:t>
      </w:r>
    </w:p>
    <w:p w:rsidR="004C1F90" w:rsidRPr="00146668" w:rsidRDefault="004C1F90"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Espace privé</w:t>
      </w:r>
    </w:p>
    <w:p w:rsidR="004C1F90" w:rsidRPr="00146668" w:rsidRDefault="004C1F90"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w:t>
      </w:r>
      <w:proofErr w:type="gramStart"/>
      <w:r w:rsidRPr="00146668">
        <w:rPr>
          <w:rFonts w:asciiTheme="minorHAnsi" w:hAnsiTheme="minorHAnsi" w:cstheme="minorHAnsi"/>
          <w:sz w:val="22"/>
          <w:szCs w:val="22"/>
          <w:lang w:val="fr-FR"/>
        </w:rPr>
        <w:t>caractère</w:t>
      </w:r>
      <w:proofErr w:type="gramEnd"/>
      <w:r w:rsidRPr="00146668">
        <w:rPr>
          <w:rFonts w:asciiTheme="minorHAnsi" w:hAnsiTheme="minorHAnsi" w:cstheme="minorHAnsi"/>
          <w:sz w:val="22"/>
          <w:szCs w:val="22"/>
          <w:lang w:val="fr-FR"/>
        </w:rPr>
        <w:t xml:space="preserve"> « idéal », c’est-à-dire impossible. Les villas écroulées de la falaise ne sont pas décrites, je le répète, mais </w:t>
      </w:r>
      <w:r w:rsidRPr="00146668">
        <w:rPr>
          <w:rFonts w:asciiTheme="minorHAnsi" w:hAnsiTheme="minorHAnsi" w:cstheme="minorHAnsi"/>
          <w:i/>
          <w:sz w:val="22"/>
          <w:szCs w:val="22"/>
          <w:lang w:val="fr-FR"/>
        </w:rPr>
        <w:t>idéalisées</w:t>
      </w:r>
      <w:r w:rsidRPr="00146668">
        <w:rPr>
          <w:rFonts w:asciiTheme="minorHAnsi" w:hAnsiTheme="minorHAnsi" w:cstheme="minorHAnsi"/>
          <w:sz w:val="22"/>
          <w:szCs w:val="22"/>
          <w:lang w:val="fr-FR"/>
        </w:rPr>
        <w:t xml:space="preserve">, comme autrefois les </w:t>
      </w:r>
      <w:r w:rsidRPr="00146668">
        <w:rPr>
          <w:rFonts w:asciiTheme="minorHAnsi" w:hAnsiTheme="minorHAnsi" w:cstheme="minorHAnsi"/>
          <w:i/>
          <w:sz w:val="22"/>
          <w:szCs w:val="22"/>
          <w:lang w:val="fr-FR"/>
        </w:rPr>
        <w:t xml:space="preserve">Cités idéales </w:t>
      </w:r>
      <w:r w:rsidRPr="00146668">
        <w:rPr>
          <w:rFonts w:asciiTheme="minorHAnsi" w:hAnsiTheme="minorHAnsi" w:cstheme="minorHAnsi"/>
          <w:sz w:val="22"/>
          <w:szCs w:val="22"/>
          <w:lang w:val="fr-FR"/>
        </w:rPr>
        <w:t xml:space="preserve">ne décrivaient aucune ville existante, mais plutôt un fantasme de l’inhabitation construite. C’est-à-dire un fantasme de demeures sublimes ayant perdu leurs occupants, leurs familles, leurs noms.  Et c’est bien pourquoi, dans l’œuvre de Pascal </w:t>
      </w:r>
      <w:proofErr w:type="spellStart"/>
      <w:r w:rsidRPr="00146668">
        <w:rPr>
          <w:rFonts w:asciiTheme="minorHAnsi" w:hAnsiTheme="minorHAnsi" w:cstheme="minorHAnsi"/>
          <w:sz w:val="22"/>
          <w:szCs w:val="22"/>
          <w:lang w:val="fr-FR"/>
        </w:rPr>
        <w:t>Convert</w:t>
      </w:r>
      <w:proofErr w:type="spellEnd"/>
      <w:r w:rsidRPr="00146668">
        <w:rPr>
          <w:rFonts w:asciiTheme="minorHAnsi" w:hAnsiTheme="minorHAnsi" w:cstheme="minorHAnsi"/>
          <w:sz w:val="22"/>
          <w:szCs w:val="22"/>
          <w:lang w:val="fr-FR"/>
        </w:rPr>
        <w:t xml:space="preserve"> en général, dans ces « ruines idéales » en particulier, les notions d’habitacle, de volume, d’intérieur ou d’extérieur ont un statut si perpétuellement problématique, toujours susceptible d’inversions, de retournements en doigts de gant. » (p.33)</w:t>
      </w:r>
    </w:p>
    <w:p w:rsidR="002F227B" w:rsidRPr="00146668" w:rsidRDefault="002F227B" w:rsidP="001E2F18">
      <w:pPr>
        <w:pStyle w:val="NormalWeb"/>
        <w:spacing w:before="0" w:beforeAutospacing="0" w:after="0" w:afterAutospacing="0"/>
        <w:jc w:val="both"/>
        <w:rPr>
          <w:rFonts w:asciiTheme="minorHAnsi" w:hAnsiTheme="minorHAnsi" w:cstheme="minorHAnsi"/>
          <w:sz w:val="22"/>
          <w:szCs w:val="22"/>
          <w:lang w:val="fr-FR"/>
        </w:rPr>
      </w:pPr>
      <w:r w:rsidRPr="00146668">
        <w:rPr>
          <w:rFonts w:asciiTheme="minorHAnsi" w:hAnsiTheme="minorHAnsi" w:cstheme="minorHAnsi"/>
          <w:sz w:val="22"/>
          <w:szCs w:val="22"/>
          <w:lang w:val="fr-FR"/>
        </w:rPr>
        <w:t xml:space="preserve">Alain </w:t>
      </w:r>
      <w:proofErr w:type="spellStart"/>
      <w:r w:rsidRPr="00146668">
        <w:rPr>
          <w:rFonts w:asciiTheme="minorHAnsi" w:hAnsiTheme="minorHAnsi" w:cstheme="minorHAnsi"/>
          <w:sz w:val="22"/>
          <w:szCs w:val="22"/>
          <w:lang w:val="fr-FR"/>
        </w:rPr>
        <w:t>Montandon</w:t>
      </w:r>
      <w:proofErr w:type="spellEnd"/>
      <w:r w:rsidRPr="00146668">
        <w:rPr>
          <w:rFonts w:asciiTheme="minorHAnsi" w:hAnsiTheme="minorHAnsi" w:cstheme="minorHAnsi"/>
          <w:sz w:val="22"/>
          <w:szCs w:val="22"/>
          <w:lang w:val="fr-FR"/>
        </w:rPr>
        <w:t xml:space="preserve"> concept d’hospitalité</w:t>
      </w:r>
    </w:p>
    <w:p w:rsidR="005B60D8" w:rsidRPr="00146668" w:rsidRDefault="005B60D8" w:rsidP="005B60D8">
      <w:pPr>
        <w:spacing w:after="0" w:line="240" w:lineRule="auto"/>
        <w:jc w:val="both"/>
        <w:rPr>
          <w:rFonts w:eastAsia="Times New Roman" w:cstheme="minorHAnsi"/>
          <w:lang w:eastAsia="fr-BE"/>
        </w:rPr>
      </w:pPr>
    </w:p>
    <w:p w:rsidR="00044118" w:rsidRPr="00AF4A16" w:rsidRDefault="00FF7331" w:rsidP="0055300C">
      <w:pPr>
        <w:pStyle w:val="ListParagraph"/>
        <w:numPr>
          <w:ilvl w:val="2"/>
          <w:numId w:val="12"/>
        </w:numPr>
        <w:spacing w:after="0" w:line="240" w:lineRule="auto"/>
        <w:jc w:val="both"/>
        <w:rPr>
          <w:rFonts w:eastAsia="Times New Roman" w:cstheme="minorHAnsi"/>
          <w:b/>
          <w:lang w:val="de-DE" w:eastAsia="fr-BE"/>
        </w:rPr>
      </w:pPr>
      <w:r w:rsidRPr="00AF4A16">
        <w:rPr>
          <w:rFonts w:eastAsia="Times New Roman" w:cstheme="minorHAnsi"/>
          <w:b/>
          <w:lang w:val="de-DE" w:eastAsia="fr-BE"/>
        </w:rPr>
        <w:t>L</w:t>
      </w:r>
      <w:r w:rsidR="00044118" w:rsidRPr="00AF4A16">
        <w:rPr>
          <w:rFonts w:eastAsia="Times New Roman" w:cstheme="minorHAnsi"/>
          <w:b/>
          <w:lang w:val="de-DE" w:eastAsia="fr-BE"/>
        </w:rPr>
        <w:t xml:space="preserve">a </w:t>
      </w:r>
      <w:proofErr w:type="spellStart"/>
      <w:r w:rsidR="00044118" w:rsidRPr="00AF4A16">
        <w:rPr>
          <w:rFonts w:eastAsia="Times New Roman" w:cstheme="minorHAnsi"/>
          <w:b/>
          <w:lang w:val="de-DE" w:eastAsia="fr-BE"/>
        </w:rPr>
        <w:t>rue</w:t>
      </w:r>
      <w:proofErr w:type="spellEnd"/>
      <w:r w:rsidR="00044118" w:rsidRPr="00AF4A16">
        <w:rPr>
          <w:rFonts w:eastAsia="Times New Roman" w:cstheme="minorHAnsi"/>
          <w:b/>
          <w:lang w:val="de-DE" w:eastAsia="fr-BE"/>
        </w:rPr>
        <w:t xml:space="preserve"> Albert </w:t>
      </w:r>
      <w:proofErr w:type="spellStart"/>
      <w:r w:rsidR="00044118" w:rsidRPr="00AF4A16">
        <w:rPr>
          <w:rFonts w:eastAsia="Times New Roman" w:cstheme="minorHAnsi"/>
          <w:b/>
          <w:lang w:val="de-DE" w:eastAsia="fr-BE"/>
        </w:rPr>
        <w:t>Unden</w:t>
      </w:r>
      <w:proofErr w:type="spellEnd"/>
      <w:r w:rsidR="00044118" w:rsidRPr="00AF4A16">
        <w:rPr>
          <w:rFonts w:eastAsia="Times New Roman" w:cstheme="minorHAnsi"/>
          <w:b/>
          <w:lang w:val="de-DE" w:eastAsia="fr-BE"/>
        </w:rPr>
        <w:t xml:space="preserve">, </w:t>
      </w:r>
      <w:r w:rsidRPr="00AF4A16">
        <w:rPr>
          <w:rFonts w:eastAsia="Times New Roman" w:cstheme="minorHAnsi"/>
          <w:b/>
          <w:lang w:val="de-DE" w:eastAsia="fr-BE"/>
        </w:rPr>
        <w:t>Luxembourg</w:t>
      </w:r>
    </w:p>
    <w:p w:rsidR="00FF7331" w:rsidRPr="00AF4A16" w:rsidRDefault="00FF7331" w:rsidP="00FF7331">
      <w:pPr>
        <w:spacing w:after="0" w:line="240" w:lineRule="auto"/>
        <w:jc w:val="both"/>
        <w:rPr>
          <w:rFonts w:eastAsia="Times New Roman" w:cstheme="minorHAnsi"/>
          <w:b/>
          <w:lang w:val="de-DE" w:eastAsia="fr-BE"/>
        </w:rPr>
      </w:pPr>
    </w:p>
    <w:p w:rsidR="00044118" w:rsidRPr="00044118" w:rsidRDefault="00044118" w:rsidP="00FF7331">
      <w:pPr>
        <w:spacing w:after="0" w:line="240" w:lineRule="auto"/>
        <w:ind w:firstLine="708"/>
        <w:jc w:val="both"/>
        <w:rPr>
          <w:rFonts w:eastAsia="Times New Roman" w:cstheme="minorHAnsi"/>
          <w:lang w:eastAsia="fr-BE"/>
        </w:rPr>
      </w:pPr>
      <w:r w:rsidRPr="00044118">
        <w:rPr>
          <w:rFonts w:eastAsia="Times New Roman" w:cstheme="minorHAnsi"/>
          <w:lang w:eastAsia="fr-BE"/>
        </w:rPr>
        <w:t xml:space="preserve">Dans le cas des trois maisons en ruine du Luxembourg, c’est l’homme qui guette « terrain à vendre » Luxembourg 3 maisons en ruine dans l’avenue </w:t>
      </w:r>
      <w:proofErr w:type="spellStart"/>
      <w:r w:rsidRPr="00044118">
        <w:rPr>
          <w:rFonts w:eastAsia="Times New Roman" w:cstheme="minorHAnsi"/>
          <w:lang w:eastAsia="fr-BE"/>
        </w:rPr>
        <w:t>Unden</w:t>
      </w:r>
      <w:proofErr w:type="spellEnd"/>
      <w:r w:rsidRPr="00044118">
        <w:rPr>
          <w:rFonts w:eastAsia="Times New Roman" w:cstheme="minorHAnsi"/>
          <w:lang w:eastAsia="fr-BE"/>
        </w:rPr>
        <w:t>. Même agence immobilière que des bureaux de luxe dans la même rue.</w:t>
      </w:r>
      <w:r w:rsidR="008E6972">
        <w:rPr>
          <w:rFonts w:eastAsia="Times New Roman" w:cstheme="minorHAnsi"/>
          <w:lang w:eastAsia="fr-BE"/>
        </w:rPr>
        <w:t xml:space="preserve">  L’agence </w:t>
      </w:r>
      <w:r w:rsidR="0078674B">
        <w:rPr>
          <w:rFonts w:eastAsia="Times New Roman" w:cstheme="minorHAnsi"/>
          <w:lang w:eastAsia="fr-BE"/>
        </w:rPr>
        <w:t>immobilière</w:t>
      </w:r>
      <w:r w:rsidR="008E6972">
        <w:rPr>
          <w:rFonts w:eastAsia="Times New Roman" w:cstheme="minorHAnsi"/>
          <w:lang w:eastAsia="fr-BE"/>
        </w:rPr>
        <w:t xml:space="preserve"> pratique elle aussi la dénégation théorique en vantant les valeurs d’un lieu de vie idéal inscrit dans son nom </w:t>
      </w:r>
      <w:proofErr w:type="spellStart"/>
      <w:r w:rsidR="008E6972">
        <w:rPr>
          <w:rFonts w:eastAsia="Times New Roman" w:cstheme="minorHAnsi"/>
          <w:lang w:eastAsia="fr-BE"/>
        </w:rPr>
        <w:t>Casavitae</w:t>
      </w:r>
      <w:proofErr w:type="spellEnd"/>
      <w:r w:rsidR="008E6972">
        <w:rPr>
          <w:rFonts w:eastAsia="Times New Roman" w:cstheme="minorHAnsi"/>
          <w:lang w:eastAsia="fr-BE"/>
        </w:rPr>
        <w:t xml:space="preserve"> comme alibi pour innocenter des pratiques de spéculation immobilière </w:t>
      </w:r>
      <w:r w:rsidR="0078674B">
        <w:rPr>
          <w:rFonts w:eastAsia="Times New Roman" w:cstheme="minorHAnsi"/>
          <w:lang w:eastAsia="fr-BE"/>
        </w:rPr>
        <w:t>impudente</w:t>
      </w:r>
      <w:r w:rsidR="008E6972">
        <w:rPr>
          <w:rFonts w:eastAsia="Times New Roman" w:cstheme="minorHAnsi"/>
          <w:lang w:eastAsia="fr-BE"/>
        </w:rPr>
        <w:t xml:space="preserve">. </w:t>
      </w:r>
    </w:p>
    <w:p w:rsidR="00336FB9" w:rsidRDefault="00336FB9" w:rsidP="001E2F18">
      <w:pPr>
        <w:spacing w:after="0" w:line="240" w:lineRule="auto"/>
        <w:jc w:val="both"/>
        <w:rPr>
          <w:rFonts w:cstheme="minorHAnsi"/>
          <w:i/>
        </w:rPr>
      </w:pPr>
    </w:p>
    <w:p w:rsidR="002303F6" w:rsidRPr="002303F6" w:rsidRDefault="002303F6" w:rsidP="002303F6">
      <w:pPr>
        <w:spacing w:after="0" w:line="240" w:lineRule="auto"/>
        <w:jc w:val="both"/>
        <w:rPr>
          <w:rFonts w:cstheme="minorHAnsi"/>
          <w:b/>
        </w:rPr>
      </w:pPr>
      <w:r w:rsidRPr="002303F6">
        <w:rPr>
          <w:rFonts w:cstheme="minorHAnsi"/>
          <w:b/>
          <w:bCs/>
        </w:rPr>
        <w:t>Conclusion : réhabilitation/</w:t>
      </w:r>
      <w:proofErr w:type="spellStart"/>
      <w:r w:rsidRPr="002303F6">
        <w:rPr>
          <w:rFonts w:cstheme="minorHAnsi"/>
          <w:b/>
          <w:bCs/>
        </w:rPr>
        <w:t>réenchantement</w:t>
      </w:r>
      <w:proofErr w:type="spellEnd"/>
      <w:r w:rsidRPr="002303F6">
        <w:rPr>
          <w:rFonts w:cstheme="minorHAnsi"/>
          <w:b/>
          <w:bCs/>
        </w:rPr>
        <w:t xml:space="preserve"> des lieux par l’art et la littérature</w:t>
      </w:r>
      <w:r w:rsidRPr="002303F6">
        <w:rPr>
          <w:rFonts w:cstheme="minorHAnsi"/>
          <w:b/>
          <w:lang w:val="fr-CH"/>
        </w:rPr>
        <w:t xml:space="preserve"> </w:t>
      </w:r>
    </w:p>
    <w:p w:rsidR="008E6972" w:rsidRPr="00146668" w:rsidRDefault="008E6972" w:rsidP="001E2F18">
      <w:pPr>
        <w:spacing w:after="0" w:line="240" w:lineRule="auto"/>
        <w:jc w:val="both"/>
        <w:rPr>
          <w:rFonts w:cstheme="minorHAnsi"/>
          <w:b/>
        </w:rPr>
      </w:pPr>
    </w:p>
    <w:p w:rsidR="008B75B1" w:rsidRPr="00E95ADC" w:rsidRDefault="00850B32" w:rsidP="008B75B1">
      <w:pPr>
        <w:spacing w:after="0" w:line="240" w:lineRule="auto"/>
        <w:jc w:val="both"/>
        <w:rPr>
          <w:rFonts w:cstheme="minorHAnsi"/>
          <w:lang w:val="it-IT"/>
        </w:rPr>
      </w:pPr>
      <w:r>
        <w:rPr>
          <w:rFonts w:cstheme="minorHAnsi"/>
        </w:rPr>
        <w:t xml:space="preserve">« Car le </w:t>
      </w:r>
      <w:r w:rsidRPr="00850B32">
        <w:rPr>
          <w:rFonts w:cstheme="minorHAnsi"/>
          <w:i/>
        </w:rPr>
        <w:t xml:space="preserve">topos </w:t>
      </w:r>
      <w:proofErr w:type="spellStart"/>
      <w:r w:rsidRPr="00850B32">
        <w:rPr>
          <w:rFonts w:cstheme="minorHAnsi"/>
          <w:i/>
        </w:rPr>
        <w:t>atopos</w:t>
      </w:r>
      <w:proofErr w:type="spellEnd"/>
      <w:r>
        <w:rPr>
          <w:rFonts w:cstheme="minorHAnsi"/>
        </w:rPr>
        <w:t xml:space="preserve"> qui confère au lieu sa véritable dynamique, n’est jamais un </w:t>
      </w:r>
      <w:proofErr w:type="gramStart"/>
      <w:r w:rsidRPr="00850B32">
        <w:rPr>
          <w:rFonts w:cstheme="minorHAnsi"/>
          <w:i/>
        </w:rPr>
        <w:t>topos</w:t>
      </w:r>
      <w:proofErr w:type="gramEnd"/>
      <w:r w:rsidRPr="00850B32">
        <w:rPr>
          <w:rFonts w:cstheme="minorHAnsi"/>
          <w:i/>
        </w:rPr>
        <w:t xml:space="preserve"> </w:t>
      </w:r>
      <w:proofErr w:type="spellStart"/>
      <w:r w:rsidRPr="00850B32">
        <w:rPr>
          <w:rFonts w:cstheme="minorHAnsi"/>
          <w:i/>
        </w:rPr>
        <w:t>koinos</w:t>
      </w:r>
      <w:proofErr w:type="spellEnd"/>
      <w:r>
        <w:rPr>
          <w:rFonts w:cstheme="minorHAnsi"/>
        </w:rPr>
        <w:t xml:space="preserve">, un « lieu commun » » (Westphal, p.237) </w:t>
      </w:r>
      <w:r w:rsidR="008B75B1" w:rsidRPr="00146668">
        <w:rPr>
          <w:rFonts w:cstheme="minorHAnsi"/>
        </w:rPr>
        <w:t>Le lieu n’est ni énoncé, ni énonçant mais perform</w:t>
      </w:r>
      <w:r w:rsidR="006F5876">
        <w:rPr>
          <w:rFonts w:cstheme="minorHAnsi"/>
        </w:rPr>
        <w:t xml:space="preserve">atif, se réalise en s’énonçant. </w:t>
      </w:r>
      <w:r w:rsidR="008B75B1" w:rsidRPr="006F5876">
        <w:rPr>
          <w:rFonts w:cstheme="minorHAnsi"/>
        </w:rPr>
        <w:t xml:space="preserve">Le lieu de vie est l’énonciation de l’espace, un performatif : on crée l’espace en l’énonçant : Italo Calvino l’a très bien montré dans </w:t>
      </w:r>
      <w:r w:rsidR="008B75B1" w:rsidRPr="006F5876">
        <w:rPr>
          <w:rFonts w:cstheme="minorHAnsi"/>
          <w:i/>
        </w:rPr>
        <w:t xml:space="preserve">Les </w:t>
      </w:r>
      <w:proofErr w:type="spellStart"/>
      <w:r w:rsidR="008B75B1" w:rsidRPr="006F5876">
        <w:rPr>
          <w:rFonts w:cstheme="minorHAnsi"/>
          <w:i/>
        </w:rPr>
        <w:t>cosmicomiques</w:t>
      </w:r>
      <w:proofErr w:type="spellEnd"/>
      <w:r w:rsidR="008B75B1" w:rsidRPr="006F5876">
        <w:rPr>
          <w:rFonts w:cstheme="minorHAnsi"/>
          <w:i/>
        </w:rPr>
        <w:t xml:space="preserve"> </w:t>
      </w:r>
      <w:r w:rsidR="008B75B1" w:rsidRPr="006F5876">
        <w:rPr>
          <w:rFonts w:cstheme="minorHAnsi"/>
        </w:rPr>
        <w:t xml:space="preserve">« Tutti in un </w:t>
      </w:r>
      <w:proofErr w:type="spellStart"/>
      <w:r w:rsidR="008B75B1" w:rsidRPr="006F5876">
        <w:rPr>
          <w:rFonts w:cstheme="minorHAnsi"/>
        </w:rPr>
        <w:t>punto</w:t>
      </w:r>
      <w:proofErr w:type="spellEnd"/>
      <w:r w:rsidR="008B75B1" w:rsidRPr="006F5876">
        <w:rPr>
          <w:rFonts w:cstheme="minorHAnsi"/>
        </w:rPr>
        <w:t> »</w:t>
      </w:r>
      <w:r w:rsidR="006F5876">
        <w:rPr>
          <w:rFonts w:cstheme="minorHAnsi"/>
        </w:rPr>
        <w:t xml:space="preserve">. </w:t>
      </w:r>
      <w:r w:rsidR="00E95ADC" w:rsidRPr="006F5876">
        <w:rPr>
          <w:sz w:val="20"/>
          <w:szCs w:val="20"/>
          <w:lang w:val="it-IT"/>
        </w:rPr>
        <w:t xml:space="preserve">Il gran segreto della signora Ph(i)Nko è che non ha mai provocato gelosie tra noi. </w:t>
      </w:r>
      <w:r w:rsidR="00E95ADC" w:rsidRPr="00E95ADC">
        <w:rPr>
          <w:sz w:val="20"/>
          <w:szCs w:val="20"/>
          <w:lang w:val="it-IT"/>
        </w:rPr>
        <w:t xml:space="preserve">E neppure pettegolezzi. (…) Lei conteneva ed era contenuta con pari gioia, e ci accoglieva e amava e abita tutti ugualmente. Si stava così bene tutti insieme, così bene che qualcosa di straordinario doveva pur accadere. Bastò che a un certo punto lei dicesse: – Ragazzi, avessi un po’ di spazio, come mi piacerebbe farvi le tagliatelle! E in quel momento tutti pensammo allo spazio che avrebbero occupato le tonde braccia di lei muovendosi avanti e indietro con il mattarello sulla sfoglia di pasta, il petto di lei calando sul gran mucchio di farina e uova che ingombrava il largo tagliere mentre le sue braccia impastavano impastavano, bianche e unte d’olio fin sopra al gomito; pensammo allo spazio che avrebbero occupato la farina, e il grano per fare la farina, e i campi per coltivare il grano, e le montagne da cui scendeva l’acqua per irrigare i campi, e i pascoli per le mandrie di vitelli che avrebbero dato la carne per il sugo; allo spazio che ci sarebbe voluto perché il sole arrivasse con i suoi raggi a maturare il grano; allo spazio perché dalle nubi di gas stellari il Sole si condensasse e bruciasse; alle quantità di stelle e galassie e ammssi galattici in fuga nello spazio che ci sarebbero volute per tener sospesa ogni galassia ogni nebula ogni sole ogni pianeta, e nello stesso tempo del pensarlo questo spazio inarrestabilmente si formava, nello stesso </w:t>
      </w:r>
      <w:r w:rsidR="00E95ADC" w:rsidRPr="00E95ADC">
        <w:rPr>
          <w:sz w:val="20"/>
          <w:szCs w:val="20"/>
          <w:lang w:val="it-IT"/>
        </w:rPr>
        <w:lastRenderedPageBreak/>
        <w:t>tempo in cui la signora Ph(i)Nko pronunciava quelle parole: – … le tagliatelle, ve’, ragazzi! – il punto che conteneva lei e noi tutti s’espandeva in una raggera di distanze d’anni-luce e secoli-luce e miliardi di millenni-luce, e noi sbattuti ai quattro angoli dell’universo, e lei dissolta in non so quale specie d’energia luce calore, lei signora Ph(i)Nko, quella che in mezzo al chiuso nostro mondo meschino era stata capace d’uno slancio generoso, il primo, "Ragazzi, che tagliatelle vi farei mangiare!", un vero slancio d’amore generale, dando inizio nello stesso momento al concetto di spazio, e allo spazio propriamente detto, e al tempo, e alla gravitazione universale, e all’universo gravitante, rendendo possibili miliardi di miliardi di soli, e di pianeti, e di campi di grano, e di signore Ph(i)Nko, sparse per i continenti dei pianeti che impastano con le braccia unte e generose infarinate, e lei da quel momento perduta, e noi a rimpiangerla.</w:t>
      </w:r>
      <w:r w:rsidR="00E95ADC" w:rsidRPr="00E95ADC">
        <w:rPr>
          <w:rFonts w:ascii="Arial" w:hAnsi="Arial" w:cs="Arial"/>
          <w:sz w:val="15"/>
          <w:szCs w:val="15"/>
          <w:lang w:val="it-IT"/>
        </w:rPr>
        <w:t xml:space="preserve">(da </w:t>
      </w:r>
      <w:r w:rsidR="00E95ADC" w:rsidRPr="00E95ADC">
        <w:rPr>
          <w:rFonts w:ascii="Arial" w:hAnsi="Arial" w:cs="Arial"/>
          <w:i/>
          <w:iCs/>
          <w:sz w:val="15"/>
          <w:szCs w:val="15"/>
          <w:lang w:val="it-IT"/>
        </w:rPr>
        <w:t>Le cosmicomiche</w:t>
      </w:r>
      <w:r w:rsidR="00E95ADC" w:rsidRPr="00E95ADC">
        <w:rPr>
          <w:rFonts w:ascii="Arial" w:hAnsi="Arial" w:cs="Arial"/>
          <w:sz w:val="15"/>
          <w:szCs w:val="15"/>
          <w:lang w:val="it-IT"/>
        </w:rPr>
        <w:t>, Einaudi, 1965)</w:t>
      </w:r>
    </w:p>
    <w:p w:rsidR="008B75B1" w:rsidRPr="00146668" w:rsidRDefault="008B75B1" w:rsidP="008B75B1">
      <w:pPr>
        <w:spacing w:after="0" w:line="240" w:lineRule="auto"/>
        <w:jc w:val="both"/>
        <w:rPr>
          <w:rFonts w:cstheme="minorHAnsi"/>
          <w:lang w:val="it-IT"/>
        </w:rPr>
      </w:pPr>
    </w:p>
    <w:p w:rsidR="008B75B1" w:rsidRPr="00CA6B2B" w:rsidRDefault="008B75B1" w:rsidP="008B75B1">
      <w:pPr>
        <w:spacing w:after="0" w:line="240" w:lineRule="auto"/>
        <w:jc w:val="both"/>
        <w:rPr>
          <w:rFonts w:cstheme="minorHAnsi"/>
          <w:sz w:val="18"/>
          <w:szCs w:val="18"/>
        </w:rPr>
      </w:pPr>
      <w:r w:rsidRPr="00CA6B2B">
        <w:rPr>
          <w:rFonts w:cstheme="minorHAnsi"/>
          <w:sz w:val="18"/>
          <w:szCs w:val="18"/>
        </w:rPr>
        <w:t>« </w:t>
      </w:r>
      <w:proofErr w:type="gramStart"/>
      <w:r w:rsidRPr="00CA6B2B">
        <w:rPr>
          <w:rFonts w:cstheme="minorHAnsi"/>
          <w:sz w:val="18"/>
          <w:szCs w:val="18"/>
        </w:rPr>
        <w:t>lieu</w:t>
      </w:r>
      <w:proofErr w:type="gramEnd"/>
      <w:r w:rsidRPr="00CA6B2B">
        <w:rPr>
          <w:rFonts w:cstheme="minorHAnsi"/>
          <w:sz w:val="18"/>
          <w:szCs w:val="18"/>
        </w:rPr>
        <w:t xml:space="preserve"> où se trouvent, sans se confondre, tous les lieux de l’univers, vus sous tous les angles</w:t>
      </w:r>
      <w:r w:rsidR="00D149E1" w:rsidRPr="00CA6B2B">
        <w:rPr>
          <w:rFonts w:cstheme="minorHAnsi"/>
          <w:sz w:val="18"/>
          <w:szCs w:val="18"/>
        </w:rPr>
        <w:t> »</w:t>
      </w:r>
      <w:r w:rsidR="00D149E1" w:rsidRPr="00CA6B2B">
        <w:rPr>
          <w:rStyle w:val="FootnoteReference"/>
          <w:rFonts w:cstheme="minorHAnsi"/>
          <w:sz w:val="18"/>
          <w:szCs w:val="18"/>
        </w:rPr>
        <w:footnoteReference w:id="33"/>
      </w:r>
      <w:r w:rsidR="00D149E1" w:rsidRPr="00CA6B2B">
        <w:rPr>
          <w:rFonts w:cstheme="minorHAnsi"/>
          <w:sz w:val="18"/>
          <w:szCs w:val="18"/>
        </w:rPr>
        <w:t xml:space="preserve"> </w:t>
      </w:r>
      <w:r w:rsidR="00FF7331">
        <w:rPr>
          <w:rFonts w:cstheme="minorHAnsi"/>
          <w:sz w:val="18"/>
          <w:szCs w:val="18"/>
        </w:rPr>
        <w:t>Par l’oxymore et le chiasme, « </w:t>
      </w:r>
      <w:r w:rsidRPr="00CA6B2B">
        <w:rPr>
          <w:rFonts w:cstheme="minorHAnsi"/>
          <w:sz w:val="18"/>
          <w:szCs w:val="18"/>
        </w:rPr>
        <w:t xml:space="preserve">L’effort continu de dissolution et de disparition des lieux est surgissement d’un </w:t>
      </w:r>
      <w:proofErr w:type="spellStart"/>
      <w:r w:rsidRPr="00CA6B2B">
        <w:rPr>
          <w:rFonts w:cstheme="minorHAnsi"/>
          <w:sz w:val="18"/>
          <w:szCs w:val="18"/>
        </w:rPr>
        <w:t>atopique</w:t>
      </w:r>
      <w:proofErr w:type="spellEnd"/>
      <w:r w:rsidRPr="00CA6B2B">
        <w:rPr>
          <w:rFonts w:cstheme="minorHAnsi"/>
          <w:sz w:val="18"/>
          <w:szCs w:val="18"/>
        </w:rPr>
        <w:t> : c’est l’en-dehors de l’architecture qui se manifeste par la défaite ou l’annulation du procès architectural. C’est alors en ce sens le Réel même qu’anamorphose l’Aleph. La prolifération des objets donnés au regard de l’observateur ne masque pas la vacuité dans laquelle ces objets apparaissent et la brillance de l’Aleph est brillance du vide : l’Aleph est anamorphose du vide et scintillement du Réel. Si Borges parvient à mettre en œuvre ce Réel c’est en dissolvant finalement le sens et le fondement même de l’</w:t>
      </w:r>
      <w:proofErr w:type="spellStart"/>
      <w:r w:rsidRPr="00CA6B2B">
        <w:rPr>
          <w:rFonts w:cstheme="minorHAnsi"/>
          <w:sz w:val="18"/>
          <w:szCs w:val="18"/>
        </w:rPr>
        <w:t>architecturalité</w:t>
      </w:r>
      <w:proofErr w:type="spellEnd"/>
      <w:r w:rsidRPr="00CA6B2B">
        <w:rPr>
          <w:rFonts w:cstheme="minorHAnsi"/>
          <w:sz w:val="18"/>
          <w:szCs w:val="18"/>
        </w:rPr>
        <w:t>, c’est-à-dire précisément en transgressant les trois fonctions de l’objet architectural.</w:t>
      </w:r>
      <w:r w:rsidR="00FF7331">
        <w:rPr>
          <w:rFonts w:cstheme="minorHAnsi"/>
          <w:sz w:val="18"/>
          <w:szCs w:val="18"/>
        </w:rPr>
        <w:t> »</w:t>
      </w:r>
    </w:p>
    <w:p w:rsidR="008B75B1" w:rsidRPr="00146668" w:rsidRDefault="008B75B1" w:rsidP="001E2F18">
      <w:pPr>
        <w:spacing w:after="0" w:line="240" w:lineRule="auto"/>
        <w:jc w:val="both"/>
        <w:rPr>
          <w:rFonts w:cstheme="minorHAnsi"/>
        </w:rPr>
      </w:pPr>
    </w:p>
    <w:p w:rsidR="00CA6B2B" w:rsidRDefault="005B3C1E" w:rsidP="00AF4A16">
      <w:pPr>
        <w:shd w:val="clear" w:color="auto" w:fill="FFFFFF"/>
        <w:spacing w:after="0" w:line="240" w:lineRule="auto"/>
        <w:ind w:firstLine="708"/>
        <w:jc w:val="both"/>
        <w:textAlignment w:val="baseline"/>
        <w:rPr>
          <w:rFonts w:cstheme="minorHAnsi"/>
          <w:color w:val="000000"/>
          <w:lang w:val="en-US"/>
        </w:rPr>
      </w:pPr>
      <w:r>
        <w:rPr>
          <w:rFonts w:cstheme="minorHAnsi"/>
          <w:color w:val="000000"/>
          <w:bdr w:val="none" w:sz="0" w:space="0" w:color="auto" w:frame="1"/>
        </w:rPr>
        <w:t xml:space="preserve">Une dernière notion émerge de tout ce que nous avons évoqué, car elle nous semble la condition de possibilité pour un lieu de vie.  Elle émerge par défaut des exemples du déclin de l’habitable car c’était la première chose qui était entamée par la réaffectation des lieux.  Les lieux ont perdu leur génie, esprit : « génie du lieu » </w:t>
      </w:r>
      <w:r w:rsidRPr="005B3C1E">
        <w:rPr>
          <w:rFonts w:cstheme="minorHAnsi"/>
          <w:color w:val="000000"/>
          <w:bdr w:val="none" w:sz="0" w:space="0" w:color="auto" w:frame="1"/>
        </w:rPr>
        <w:t>(</w:t>
      </w:r>
      <w:r w:rsidRPr="005B3C1E">
        <w:rPr>
          <w:rFonts w:cstheme="minorHAnsi"/>
          <w:bCs/>
          <w:i/>
          <w:iCs/>
        </w:rPr>
        <w:t>g</w:t>
      </w:r>
      <w:proofErr w:type="spellStart"/>
      <w:r w:rsidR="00C50E44" w:rsidRPr="005B3C1E">
        <w:rPr>
          <w:rFonts w:cstheme="minorHAnsi"/>
          <w:bCs/>
          <w:i/>
          <w:iCs/>
          <w:lang w:val="fr-FR"/>
        </w:rPr>
        <w:t>enius</w:t>
      </w:r>
      <w:proofErr w:type="spellEnd"/>
      <w:r w:rsidR="00C50E44" w:rsidRPr="005B3C1E">
        <w:rPr>
          <w:rFonts w:cstheme="minorHAnsi"/>
          <w:bCs/>
          <w:i/>
          <w:iCs/>
          <w:lang w:val="fr-FR"/>
        </w:rPr>
        <w:t xml:space="preserve"> </w:t>
      </w:r>
      <w:proofErr w:type="spellStart"/>
      <w:r w:rsidR="00C50E44" w:rsidRPr="005B3C1E">
        <w:rPr>
          <w:rFonts w:cstheme="minorHAnsi"/>
          <w:bCs/>
          <w:i/>
          <w:iCs/>
          <w:lang w:val="fr-FR"/>
        </w:rPr>
        <w:t>loci</w:t>
      </w:r>
      <w:proofErr w:type="spellEnd"/>
      <w:r w:rsidR="00C50E44" w:rsidRPr="00FF7331">
        <w:rPr>
          <w:rFonts w:cstheme="minorHAnsi"/>
          <w:lang w:val="fr-FR"/>
        </w:rPr>
        <w:t xml:space="preserve"> est une locution latine pouvant être traduite en français par </w:t>
      </w:r>
      <w:r w:rsidR="00C50E44" w:rsidRPr="00FF7331">
        <w:rPr>
          <w:rFonts w:cstheme="minorHAnsi"/>
          <w:b/>
          <w:bCs/>
          <w:lang w:val="fr-FR"/>
        </w:rPr>
        <w:t>« Esprit du lieu »</w:t>
      </w:r>
      <w:r w:rsidR="00C50E44" w:rsidRPr="00FF7331">
        <w:rPr>
          <w:rFonts w:cstheme="minorHAnsi"/>
          <w:lang w:val="fr-FR"/>
        </w:rPr>
        <w:t xml:space="preserve">.L'utilisation dans la culture populaire de la locution fait généralement référence à l'atmosphère distinctive d'un lieu, l'« esprit de l'endroit ».Dans la religion de la Rome antique, un </w:t>
      </w:r>
      <w:proofErr w:type="spellStart"/>
      <w:r w:rsidR="00C50E44" w:rsidRPr="00FF7331">
        <w:rPr>
          <w:rFonts w:cstheme="minorHAnsi"/>
          <w:b/>
          <w:bCs/>
          <w:lang w:val="fr-FR"/>
        </w:rPr>
        <w:t>genius</w:t>
      </w:r>
      <w:proofErr w:type="spellEnd"/>
      <w:r w:rsidR="00C50E44" w:rsidRPr="00FF7331">
        <w:rPr>
          <w:rFonts w:cstheme="minorHAnsi"/>
          <w:b/>
          <w:bCs/>
          <w:lang w:val="fr-FR"/>
        </w:rPr>
        <w:t xml:space="preserve"> </w:t>
      </w:r>
      <w:proofErr w:type="spellStart"/>
      <w:r w:rsidR="00C50E44" w:rsidRPr="00FF7331">
        <w:rPr>
          <w:rFonts w:cstheme="minorHAnsi"/>
          <w:b/>
          <w:bCs/>
          <w:lang w:val="fr-FR"/>
        </w:rPr>
        <w:t>loci</w:t>
      </w:r>
      <w:proofErr w:type="spellEnd"/>
      <w:r w:rsidR="00C50E44" w:rsidRPr="00FF7331">
        <w:rPr>
          <w:rFonts w:cstheme="minorHAnsi"/>
          <w:lang w:val="fr-FR"/>
        </w:rPr>
        <w:t xml:space="preserve"> était l'esprit protecteur d'un endroit.</w:t>
      </w:r>
      <w:r>
        <w:rPr>
          <w:rFonts w:cstheme="minorHAnsi"/>
          <w:lang w:val="fr-FR"/>
        </w:rPr>
        <w:t xml:space="preserve"> </w:t>
      </w:r>
      <w:r w:rsidR="00146668" w:rsidRPr="00FF7331">
        <w:rPr>
          <w:rFonts w:cstheme="minorHAnsi"/>
          <w:lang w:val="fr-FR"/>
        </w:rPr>
        <w:t>A</w:t>
      </w:r>
      <w:r w:rsidR="00CA6B2B" w:rsidRPr="00FF7331">
        <w:rPr>
          <w:rFonts w:cstheme="minorHAnsi"/>
          <w:lang w:val="fr-FR"/>
        </w:rPr>
        <w:t>l</w:t>
      </w:r>
      <w:r w:rsidR="00C50E44" w:rsidRPr="00FF7331">
        <w:rPr>
          <w:rFonts w:cstheme="minorHAnsi"/>
          <w:lang w:val="fr-FR"/>
        </w:rPr>
        <w:t xml:space="preserve">exander Pope a fait du </w:t>
      </w:r>
      <w:r w:rsidR="00C50E44" w:rsidRPr="00FF7331">
        <w:rPr>
          <w:rStyle w:val="lang-la"/>
          <w:rFonts w:cstheme="minorHAnsi"/>
          <w:i/>
          <w:iCs/>
          <w:lang w:val="la-Latn"/>
        </w:rPr>
        <w:t>Genius Loci</w:t>
      </w:r>
      <w:r w:rsidR="00C50E44" w:rsidRPr="00FF7331">
        <w:rPr>
          <w:rFonts w:cstheme="minorHAnsi"/>
          <w:lang w:val="fr-FR"/>
        </w:rPr>
        <w:t xml:space="preserve"> un principe important dans le jardinage </w:t>
      </w:r>
      <w:r w:rsidR="0078674B" w:rsidRPr="00FF7331">
        <w:rPr>
          <w:rFonts w:cstheme="minorHAnsi"/>
          <w:lang w:val="fr-FR"/>
        </w:rPr>
        <w:t>et l</w:t>
      </w:r>
      <w:r w:rsidR="00C50E44" w:rsidRPr="00FF7331">
        <w:rPr>
          <w:rFonts w:cstheme="minorHAnsi"/>
          <w:lang w:val="fr-FR"/>
        </w:rPr>
        <w:t>'aménagement paysager. Il a ainsi posé l'un des principes les plus consensuels de l'archite</w:t>
      </w:r>
      <w:r w:rsidR="0078674B" w:rsidRPr="00FF7331">
        <w:rPr>
          <w:rFonts w:cstheme="minorHAnsi"/>
          <w:lang w:val="fr-FR"/>
        </w:rPr>
        <w:t>cture du paysage, voulant que l’</w:t>
      </w:r>
      <w:r w:rsidR="00C50E44" w:rsidRPr="00FF7331">
        <w:rPr>
          <w:rFonts w:cstheme="minorHAnsi"/>
          <w:lang w:val="fr-FR"/>
        </w:rPr>
        <w:t xml:space="preserve">aménagement paysager </w:t>
      </w:r>
      <w:r w:rsidR="00CA6B2B" w:rsidRPr="00FF7331">
        <w:rPr>
          <w:rFonts w:cstheme="minorHAnsi"/>
          <w:lang w:val="fr-FR"/>
        </w:rPr>
        <w:t>soit</w:t>
      </w:r>
      <w:r w:rsidR="00C50E44" w:rsidRPr="00FF7331">
        <w:rPr>
          <w:rFonts w:cstheme="minorHAnsi"/>
          <w:lang w:val="fr-FR"/>
        </w:rPr>
        <w:t xml:space="preserve"> adapté en fonction de l'endroit.</w:t>
      </w:r>
      <w:r w:rsidR="00CA6B2B" w:rsidRPr="00FF7331">
        <w:rPr>
          <w:rFonts w:cstheme="minorHAnsi"/>
          <w:i/>
          <w:iCs/>
          <w:color w:val="000000"/>
        </w:rPr>
        <w:t xml:space="preserve"> </w:t>
      </w:r>
      <w:r w:rsidR="00CA6B2B" w:rsidRPr="00FF7331">
        <w:rPr>
          <w:rFonts w:cstheme="minorHAnsi"/>
          <w:i/>
          <w:iCs/>
          <w:color w:val="000000"/>
          <w:lang w:val="en-US"/>
        </w:rPr>
        <w:t>Epistle IV, to Richard Boyle, Earl of Burlington</w:t>
      </w:r>
      <w:r w:rsidR="00CA6B2B" w:rsidRPr="00FF7331">
        <w:rPr>
          <w:rFonts w:cstheme="minorHAnsi"/>
          <w:color w:val="000000"/>
          <w:lang w:val="en-US"/>
        </w:rPr>
        <w:t>:</w:t>
      </w:r>
    </w:p>
    <w:p w:rsidR="00AF4A16" w:rsidRPr="00836389" w:rsidRDefault="00AF4A16" w:rsidP="00AF4A16">
      <w:pPr>
        <w:shd w:val="clear" w:color="auto" w:fill="FFFFFF"/>
        <w:spacing w:after="0" w:line="240" w:lineRule="auto"/>
        <w:ind w:firstLine="708"/>
        <w:jc w:val="both"/>
        <w:textAlignment w:val="baseline"/>
        <w:rPr>
          <w:rFonts w:cstheme="minorHAnsi"/>
          <w:lang w:val="en-US"/>
        </w:rPr>
      </w:pPr>
    </w:p>
    <w:p w:rsidR="005B3C1E" w:rsidRDefault="00CA6B2B" w:rsidP="00AF4A16">
      <w:pPr>
        <w:shd w:val="clear" w:color="auto" w:fill="FFFFFF"/>
        <w:spacing w:after="0" w:line="240" w:lineRule="auto"/>
        <w:ind w:left="720"/>
        <w:rPr>
          <w:rFonts w:cstheme="minorHAnsi"/>
          <w:i/>
          <w:iCs/>
          <w:color w:val="000000"/>
          <w:lang w:val="en-US"/>
        </w:rPr>
      </w:pPr>
      <w:r w:rsidRPr="00FF7331">
        <w:rPr>
          <w:rFonts w:cstheme="minorHAnsi"/>
          <w:i/>
          <w:iCs/>
          <w:color w:val="000000"/>
          <w:lang w:val="en-US"/>
        </w:rPr>
        <w:t xml:space="preserve">Consult the genius of the place in all;/That tells the waters or to rise, or fall;/Or helps </w:t>
      </w:r>
      <w:proofErr w:type="spellStart"/>
      <w:r w:rsidRPr="00FF7331">
        <w:rPr>
          <w:rFonts w:cstheme="minorHAnsi"/>
          <w:i/>
          <w:iCs/>
          <w:color w:val="000000"/>
          <w:lang w:val="en-US"/>
        </w:rPr>
        <w:t>th</w:t>
      </w:r>
      <w:proofErr w:type="spellEnd"/>
      <w:r w:rsidRPr="00FF7331">
        <w:rPr>
          <w:rFonts w:cstheme="minorHAnsi"/>
          <w:i/>
          <w:iCs/>
          <w:color w:val="000000"/>
          <w:lang w:val="en-US"/>
        </w:rPr>
        <w:t xml:space="preserve">' ambitious hill the </w:t>
      </w:r>
      <w:proofErr w:type="spellStart"/>
      <w:r w:rsidRPr="00FF7331">
        <w:rPr>
          <w:rFonts w:cstheme="minorHAnsi"/>
          <w:i/>
          <w:iCs/>
          <w:color w:val="000000"/>
          <w:lang w:val="en-US"/>
        </w:rPr>
        <w:t>heav'ns</w:t>
      </w:r>
      <w:proofErr w:type="spellEnd"/>
      <w:r w:rsidRPr="00FF7331">
        <w:rPr>
          <w:rFonts w:cstheme="minorHAnsi"/>
          <w:i/>
          <w:iCs/>
          <w:color w:val="000000"/>
          <w:lang w:val="en-US"/>
        </w:rPr>
        <w:t xml:space="preserve"> to scale,/Or scoops in circling theatres the vale;/Calls in the country, catches opening glades,/Joins willing woods, and varies shades from shades,/Now breaks, or now directs, </w:t>
      </w:r>
      <w:proofErr w:type="spellStart"/>
      <w:r w:rsidRPr="00FF7331">
        <w:rPr>
          <w:rFonts w:cstheme="minorHAnsi"/>
          <w:i/>
          <w:iCs/>
          <w:color w:val="000000"/>
          <w:lang w:val="en-US"/>
        </w:rPr>
        <w:t>th</w:t>
      </w:r>
      <w:proofErr w:type="spellEnd"/>
      <w:r w:rsidRPr="00FF7331">
        <w:rPr>
          <w:rFonts w:cstheme="minorHAnsi"/>
          <w:i/>
          <w:iCs/>
          <w:color w:val="000000"/>
          <w:lang w:val="en-US"/>
        </w:rPr>
        <w:t>' intending lines;/Paints as you plant, and, as you work, designs.</w:t>
      </w:r>
    </w:p>
    <w:p w:rsidR="00AF4A16" w:rsidRDefault="00AF4A16" w:rsidP="00AF4A16">
      <w:pPr>
        <w:shd w:val="clear" w:color="auto" w:fill="FFFFFF"/>
        <w:spacing w:after="0" w:line="240" w:lineRule="auto"/>
        <w:rPr>
          <w:rFonts w:cstheme="minorHAnsi"/>
          <w:color w:val="000000"/>
          <w:lang w:val="en-US"/>
        </w:rPr>
      </w:pPr>
    </w:p>
    <w:p w:rsidR="00CA6B2B" w:rsidRPr="00FF7331" w:rsidRDefault="00CA6B2B" w:rsidP="00AF4A16">
      <w:pPr>
        <w:shd w:val="clear" w:color="auto" w:fill="FFFFFF"/>
        <w:spacing w:after="0" w:line="240" w:lineRule="auto"/>
        <w:rPr>
          <w:rFonts w:cstheme="minorHAnsi"/>
          <w:color w:val="000000"/>
          <w:lang w:val="en-US"/>
        </w:rPr>
      </w:pPr>
      <w:r w:rsidRPr="00FF7331">
        <w:rPr>
          <w:rFonts w:cstheme="minorHAnsi"/>
          <w:color w:val="000000"/>
          <w:lang w:val="en-US"/>
        </w:rPr>
        <w:t xml:space="preserve">In the context of modern architectural theory, </w:t>
      </w:r>
      <w:proofErr w:type="gramStart"/>
      <w:r w:rsidRPr="00FF7331">
        <w:rPr>
          <w:rFonts w:cstheme="minorHAnsi"/>
          <w:i/>
          <w:iCs/>
          <w:color w:val="000000"/>
          <w:lang w:val="en-US"/>
        </w:rPr>
        <w:t>genius loci</w:t>
      </w:r>
      <w:r w:rsidRPr="00FF7331">
        <w:rPr>
          <w:rFonts w:cstheme="minorHAnsi"/>
          <w:color w:val="000000"/>
          <w:lang w:val="en-US"/>
        </w:rPr>
        <w:t xml:space="preserve"> has</w:t>
      </w:r>
      <w:proofErr w:type="gramEnd"/>
      <w:r w:rsidRPr="00FF7331">
        <w:rPr>
          <w:rFonts w:cstheme="minorHAnsi"/>
          <w:color w:val="000000"/>
          <w:lang w:val="en-US"/>
        </w:rPr>
        <w:t xml:space="preserve"> profound implications for place-making, falling within the philosophical branch of '</w:t>
      </w:r>
      <w:r w:rsidRPr="00FF7331">
        <w:rPr>
          <w:rFonts w:cstheme="minorHAnsi"/>
          <w:lang w:val="en-US"/>
        </w:rPr>
        <w:t>phenomenology</w:t>
      </w:r>
      <w:r w:rsidRPr="00FF7331">
        <w:rPr>
          <w:rFonts w:cstheme="minorHAnsi"/>
          <w:color w:val="000000"/>
          <w:lang w:val="en-US"/>
        </w:rPr>
        <w:t xml:space="preserve">'. This field of architectural discourse is explored most notably by the theorist </w:t>
      </w:r>
      <w:r w:rsidRPr="00FF7331">
        <w:rPr>
          <w:rFonts w:cstheme="minorHAnsi"/>
          <w:lang w:val="en-US"/>
        </w:rPr>
        <w:t xml:space="preserve">Christian </w:t>
      </w:r>
      <w:proofErr w:type="spellStart"/>
      <w:r w:rsidRPr="00FF7331">
        <w:rPr>
          <w:rFonts w:cstheme="minorHAnsi"/>
          <w:lang w:val="en-US"/>
        </w:rPr>
        <w:t>Norberg</w:t>
      </w:r>
      <w:proofErr w:type="spellEnd"/>
      <w:r w:rsidRPr="00FF7331">
        <w:rPr>
          <w:rFonts w:cstheme="minorHAnsi"/>
          <w:lang w:val="en-US"/>
        </w:rPr>
        <w:t>-Schulz</w:t>
      </w:r>
      <w:r w:rsidRPr="00FF7331">
        <w:rPr>
          <w:rFonts w:cstheme="minorHAnsi"/>
          <w:color w:val="000000"/>
          <w:lang w:val="en-US"/>
        </w:rPr>
        <w:t xml:space="preserve"> in his book, </w:t>
      </w:r>
      <w:r w:rsidRPr="00FF7331">
        <w:rPr>
          <w:rFonts w:cstheme="minorHAnsi"/>
          <w:i/>
          <w:iCs/>
          <w:color w:val="000000"/>
          <w:lang w:val="en-US"/>
        </w:rPr>
        <w:t>Genius Loci: Towards a Phenomenology of Architecture</w:t>
      </w:r>
      <w:r w:rsidRPr="00FF7331">
        <w:rPr>
          <w:rFonts w:cstheme="minorHAnsi"/>
          <w:color w:val="000000"/>
          <w:lang w:val="en-US"/>
        </w:rPr>
        <w:t>.</w:t>
      </w:r>
    </w:p>
    <w:p w:rsidR="00A57110" w:rsidRPr="00FF7331" w:rsidRDefault="00A57110" w:rsidP="00AF4A16">
      <w:pPr>
        <w:pStyle w:val="NormalWeb"/>
        <w:spacing w:before="0" w:beforeAutospacing="0" w:after="0" w:afterAutospacing="0"/>
        <w:rPr>
          <w:rFonts w:cstheme="minorHAnsi"/>
          <w:color w:val="000000"/>
          <w:lang w:val="en-US"/>
        </w:rPr>
      </w:pPr>
      <w:proofErr w:type="gramStart"/>
      <w:r w:rsidRPr="00FF7331">
        <w:rPr>
          <w:rFonts w:asciiTheme="minorHAnsi" w:hAnsiTheme="minorHAnsi" w:cstheme="minorHAnsi"/>
          <w:color w:val="000000"/>
          <w:sz w:val="22"/>
          <w:szCs w:val="22"/>
          <w:lang w:val="en-US"/>
        </w:rPr>
        <w:t>The distinctive atmosphere or pervading spirit of a place.</w:t>
      </w:r>
      <w:proofErr w:type="gramEnd"/>
      <w:r w:rsidR="006F5876">
        <w:rPr>
          <w:rFonts w:asciiTheme="minorHAnsi" w:hAnsiTheme="minorHAnsi" w:cstheme="minorHAnsi"/>
          <w:color w:val="000000"/>
          <w:sz w:val="22"/>
          <w:szCs w:val="22"/>
          <w:lang w:val="en-US"/>
        </w:rPr>
        <w:t xml:space="preserve"> </w:t>
      </w:r>
      <w:proofErr w:type="gramStart"/>
      <w:r w:rsidRPr="00FF7331">
        <w:rPr>
          <w:rFonts w:cstheme="minorHAnsi"/>
          <w:color w:val="000000"/>
          <w:lang w:val="en-US"/>
        </w:rPr>
        <w:t>The guardian deity of a place.</w:t>
      </w:r>
      <w:proofErr w:type="gramEnd"/>
    </w:p>
    <w:p w:rsidR="00A57110" w:rsidRPr="00FF7331" w:rsidRDefault="00A57110" w:rsidP="00AF4A16">
      <w:pPr>
        <w:pStyle w:val="NormalWeb"/>
        <w:shd w:val="clear" w:color="auto" w:fill="FFFFFF"/>
        <w:spacing w:before="0" w:beforeAutospacing="0" w:after="0" w:afterAutospacing="0"/>
        <w:rPr>
          <w:rFonts w:asciiTheme="minorHAnsi" w:hAnsiTheme="minorHAnsi" w:cstheme="minorHAnsi"/>
          <w:color w:val="000000"/>
          <w:sz w:val="22"/>
          <w:szCs w:val="22"/>
          <w:lang w:val="en-US"/>
        </w:rPr>
      </w:pPr>
      <w:r w:rsidRPr="00FF7331">
        <w:rPr>
          <w:rFonts w:asciiTheme="minorHAnsi" w:hAnsiTheme="minorHAnsi" w:cstheme="minorHAnsi"/>
          <w:color w:val="000000"/>
          <w:sz w:val="22"/>
          <w:szCs w:val="22"/>
          <w:lang w:val="en-US"/>
        </w:rPr>
        <w:t xml:space="preserve">In </w:t>
      </w:r>
      <w:r w:rsidRPr="00FF7331">
        <w:rPr>
          <w:rFonts w:asciiTheme="minorHAnsi" w:hAnsiTheme="minorHAnsi" w:cstheme="minorHAnsi"/>
          <w:sz w:val="22"/>
          <w:szCs w:val="22"/>
          <w:lang w:val="en-US"/>
        </w:rPr>
        <w:t>classical Roman religion</w:t>
      </w:r>
      <w:r w:rsidRPr="00FF7331">
        <w:rPr>
          <w:rFonts w:asciiTheme="minorHAnsi" w:hAnsiTheme="minorHAnsi" w:cstheme="minorHAnsi"/>
          <w:color w:val="000000"/>
          <w:sz w:val="22"/>
          <w:szCs w:val="22"/>
          <w:lang w:val="en-US"/>
        </w:rPr>
        <w:t xml:space="preserve"> a </w:t>
      </w:r>
      <w:r w:rsidRPr="00FF7331">
        <w:rPr>
          <w:rFonts w:asciiTheme="minorHAnsi" w:hAnsiTheme="minorHAnsi" w:cstheme="minorHAnsi"/>
          <w:b/>
          <w:bCs/>
          <w:i/>
          <w:iCs/>
          <w:sz w:val="22"/>
          <w:szCs w:val="22"/>
          <w:lang w:val="en-US"/>
        </w:rPr>
        <w:t>genius</w:t>
      </w:r>
      <w:r w:rsidRPr="00FF7331">
        <w:rPr>
          <w:rFonts w:asciiTheme="minorHAnsi" w:hAnsiTheme="minorHAnsi" w:cstheme="minorHAnsi"/>
          <w:b/>
          <w:bCs/>
          <w:i/>
          <w:iCs/>
          <w:color w:val="000000"/>
          <w:sz w:val="22"/>
          <w:szCs w:val="22"/>
          <w:lang w:val="en-US"/>
        </w:rPr>
        <w:t xml:space="preserve"> loci</w:t>
      </w:r>
      <w:r w:rsidRPr="00FF7331">
        <w:rPr>
          <w:rFonts w:asciiTheme="minorHAnsi" w:hAnsiTheme="minorHAnsi" w:cstheme="minorHAnsi"/>
          <w:color w:val="000000"/>
          <w:sz w:val="22"/>
          <w:szCs w:val="22"/>
          <w:lang w:val="en-US"/>
        </w:rPr>
        <w:t xml:space="preserve"> was the protective spirit of a place. It was often depicted in religious iconography as a figure holding a </w:t>
      </w:r>
      <w:r w:rsidRPr="00FF7331">
        <w:rPr>
          <w:rFonts w:asciiTheme="minorHAnsi" w:hAnsiTheme="minorHAnsi" w:cstheme="minorHAnsi"/>
          <w:sz w:val="22"/>
          <w:szCs w:val="22"/>
          <w:lang w:val="en-US"/>
        </w:rPr>
        <w:t>Cornucopia</w:t>
      </w:r>
      <w:r w:rsidRPr="00FF7331">
        <w:rPr>
          <w:rFonts w:asciiTheme="minorHAnsi" w:hAnsiTheme="minorHAnsi" w:cstheme="minorHAnsi"/>
          <w:color w:val="000000"/>
          <w:sz w:val="22"/>
          <w:szCs w:val="22"/>
          <w:lang w:val="en-US"/>
        </w:rPr>
        <w:t xml:space="preserve">, </w:t>
      </w:r>
      <w:proofErr w:type="spellStart"/>
      <w:r w:rsidRPr="00FF7331">
        <w:rPr>
          <w:rFonts w:asciiTheme="minorHAnsi" w:hAnsiTheme="minorHAnsi" w:cstheme="minorHAnsi"/>
          <w:sz w:val="22"/>
          <w:szCs w:val="22"/>
          <w:lang w:val="en-US"/>
        </w:rPr>
        <w:t>patera</w:t>
      </w:r>
      <w:proofErr w:type="spellEnd"/>
      <w:r w:rsidRPr="00FF7331">
        <w:rPr>
          <w:rFonts w:asciiTheme="minorHAnsi" w:hAnsiTheme="minorHAnsi" w:cstheme="minorHAnsi"/>
          <w:color w:val="000000"/>
          <w:sz w:val="22"/>
          <w:szCs w:val="22"/>
          <w:lang w:val="en-US"/>
        </w:rPr>
        <w:t xml:space="preserve"> and/or a </w:t>
      </w:r>
      <w:r w:rsidRPr="00FF7331">
        <w:rPr>
          <w:rFonts w:asciiTheme="minorHAnsi" w:hAnsiTheme="minorHAnsi" w:cstheme="minorHAnsi"/>
          <w:sz w:val="22"/>
          <w:szCs w:val="22"/>
          <w:lang w:val="en-US"/>
        </w:rPr>
        <w:t>snake</w:t>
      </w:r>
      <w:r w:rsidRPr="00FF7331">
        <w:rPr>
          <w:rFonts w:asciiTheme="minorHAnsi" w:hAnsiTheme="minorHAnsi" w:cstheme="minorHAnsi"/>
          <w:color w:val="000000"/>
          <w:sz w:val="22"/>
          <w:szCs w:val="22"/>
          <w:lang w:val="en-US"/>
        </w:rPr>
        <w:t xml:space="preserve">. There are many Roman altars found in Western Europe dedicated in whole or in part to the particular Genius Loci. The </w:t>
      </w:r>
      <w:r w:rsidRPr="00FF7331">
        <w:rPr>
          <w:rFonts w:asciiTheme="minorHAnsi" w:hAnsiTheme="minorHAnsi" w:cstheme="minorHAnsi"/>
          <w:sz w:val="22"/>
          <w:szCs w:val="22"/>
          <w:lang w:val="en-US"/>
        </w:rPr>
        <w:t>Roman imperial cults of the Emperor</w:t>
      </w:r>
      <w:r w:rsidRPr="00FF7331">
        <w:rPr>
          <w:rFonts w:asciiTheme="minorHAnsi" w:hAnsiTheme="minorHAnsi" w:cstheme="minorHAnsi"/>
          <w:color w:val="000000"/>
          <w:sz w:val="22"/>
          <w:szCs w:val="22"/>
          <w:lang w:val="en-US"/>
        </w:rPr>
        <w:t xml:space="preserve"> and the imperial house are in part derived from the Genius Loci. Professor Greg Woolf, in his article </w:t>
      </w:r>
      <w:r w:rsidRPr="00FF7331">
        <w:rPr>
          <w:rFonts w:asciiTheme="minorHAnsi" w:hAnsiTheme="minorHAnsi" w:cstheme="minorHAnsi"/>
          <w:i/>
          <w:iCs/>
          <w:color w:val="000000"/>
          <w:sz w:val="22"/>
          <w:szCs w:val="22"/>
          <w:lang w:val="en-US"/>
        </w:rPr>
        <w:t>Divinity and Power in Ancient Rome</w:t>
      </w:r>
      <w:r w:rsidRPr="00FF7331">
        <w:rPr>
          <w:rFonts w:asciiTheme="minorHAnsi" w:hAnsiTheme="minorHAnsi" w:cstheme="minorHAnsi"/>
          <w:color w:val="000000"/>
          <w:sz w:val="22"/>
          <w:szCs w:val="22"/>
          <w:lang w:val="en-US"/>
        </w:rPr>
        <w:t xml:space="preserve"> states that "Regular sacrifices were also paid to the </w:t>
      </w:r>
      <w:r w:rsidRPr="00FF7331">
        <w:rPr>
          <w:rFonts w:asciiTheme="minorHAnsi" w:hAnsiTheme="minorHAnsi" w:cstheme="minorHAnsi"/>
          <w:i/>
          <w:iCs/>
          <w:color w:val="000000"/>
          <w:sz w:val="22"/>
          <w:szCs w:val="22"/>
          <w:lang w:val="en-US"/>
        </w:rPr>
        <w:t>genius</w:t>
      </w:r>
      <w:r w:rsidRPr="00FF7331">
        <w:rPr>
          <w:rFonts w:asciiTheme="minorHAnsi" w:hAnsiTheme="minorHAnsi" w:cstheme="minorHAnsi"/>
          <w:color w:val="000000"/>
          <w:sz w:val="22"/>
          <w:szCs w:val="22"/>
          <w:lang w:val="en-US"/>
        </w:rPr>
        <w:t xml:space="preserve"> of the reigning emperor by local neighborhood associations". These 265 local districts had their cult </w:t>
      </w:r>
      <w:proofErr w:type="spellStart"/>
      <w:r w:rsidRPr="00FF7331">
        <w:rPr>
          <w:rFonts w:asciiTheme="minorHAnsi" w:hAnsiTheme="minorHAnsi" w:cstheme="minorHAnsi"/>
          <w:color w:val="000000"/>
          <w:sz w:val="22"/>
          <w:szCs w:val="22"/>
          <w:lang w:val="en-US"/>
        </w:rPr>
        <w:t>organised</w:t>
      </w:r>
      <w:proofErr w:type="spellEnd"/>
      <w:r w:rsidRPr="00FF7331">
        <w:rPr>
          <w:rFonts w:asciiTheme="minorHAnsi" w:hAnsiTheme="minorHAnsi" w:cstheme="minorHAnsi"/>
          <w:color w:val="000000"/>
          <w:sz w:val="22"/>
          <w:szCs w:val="22"/>
          <w:lang w:val="en-US"/>
        </w:rPr>
        <w:t xml:space="preserve"> around the </w:t>
      </w:r>
      <w:proofErr w:type="spellStart"/>
      <w:r w:rsidRPr="00FF7331">
        <w:rPr>
          <w:rFonts w:asciiTheme="minorHAnsi" w:hAnsiTheme="minorHAnsi" w:cstheme="minorHAnsi"/>
          <w:i/>
          <w:iCs/>
          <w:color w:val="000000"/>
          <w:sz w:val="22"/>
          <w:szCs w:val="22"/>
          <w:lang w:val="en-US"/>
        </w:rPr>
        <w:t>Lares</w:t>
      </w:r>
      <w:proofErr w:type="spellEnd"/>
      <w:r w:rsidRPr="00FF7331">
        <w:rPr>
          <w:rFonts w:asciiTheme="minorHAnsi" w:hAnsiTheme="minorHAnsi" w:cstheme="minorHAnsi"/>
          <w:i/>
          <w:iCs/>
          <w:color w:val="000000"/>
          <w:sz w:val="22"/>
          <w:szCs w:val="22"/>
          <w:lang w:val="en-US"/>
        </w:rPr>
        <w:t xml:space="preserve"> </w:t>
      </w:r>
      <w:proofErr w:type="spellStart"/>
      <w:r w:rsidRPr="00FF7331">
        <w:rPr>
          <w:rFonts w:asciiTheme="minorHAnsi" w:hAnsiTheme="minorHAnsi" w:cstheme="minorHAnsi"/>
          <w:i/>
          <w:iCs/>
          <w:color w:val="000000"/>
          <w:sz w:val="22"/>
          <w:szCs w:val="22"/>
          <w:lang w:val="en-US"/>
        </w:rPr>
        <w:t>Compitales</w:t>
      </w:r>
      <w:proofErr w:type="spellEnd"/>
      <w:r w:rsidRPr="00FF7331">
        <w:rPr>
          <w:rFonts w:asciiTheme="minorHAnsi" w:hAnsiTheme="minorHAnsi" w:cstheme="minorHAnsi"/>
          <w:color w:val="000000"/>
          <w:sz w:val="22"/>
          <w:szCs w:val="22"/>
          <w:lang w:val="en-US"/>
        </w:rPr>
        <w:t xml:space="preserve"> (deities of the crossroads) but the </w:t>
      </w:r>
      <w:r w:rsidRPr="00FF7331">
        <w:rPr>
          <w:rFonts w:asciiTheme="minorHAnsi" w:hAnsiTheme="minorHAnsi" w:cstheme="minorHAnsi"/>
          <w:sz w:val="22"/>
          <w:szCs w:val="22"/>
          <w:lang w:val="en-US"/>
        </w:rPr>
        <w:t>Emperor Augustus</w:t>
      </w:r>
      <w:r w:rsidR="00622312" w:rsidRPr="00FF7331">
        <w:rPr>
          <w:rFonts w:asciiTheme="minorHAnsi" w:hAnsiTheme="minorHAnsi" w:cstheme="minorHAnsi"/>
          <w:color w:val="000000"/>
          <w:sz w:val="22"/>
          <w:szCs w:val="22"/>
          <w:lang w:val="en-US"/>
        </w:rPr>
        <w:t xml:space="preserve"> </w:t>
      </w:r>
      <w:r w:rsidRPr="00FF7331">
        <w:rPr>
          <w:rFonts w:asciiTheme="minorHAnsi" w:hAnsiTheme="minorHAnsi" w:cstheme="minorHAnsi"/>
          <w:color w:val="000000"/>
          <w:sz w:val="22"/>
          <w:szCs w:val="22"/>
          <w:lang w:val="en-US"/>
        </w:rPr>
        <w:t xml:space="preserve">"reorganized the cult into a worship of the </w:t>
      </w:r>
      <w:proofErr w:type="spellStart"/>
      <w:r w:rsidRPr="00FF7331">
        <w:rPr>
          <w:rFonts w:asciiTheme="minorHAnsi" w:hAnsiTheme="minorHAnsi" w:cstheme="minorHAnsi"/>
          <w:i/>
          <w:iCs/>
          <w:color w:val="000000"/>
          <w:sz w:val="22"/>
          <w:szCs w:val="22"/>
          <w:lang w:val="en-US"/>
        </w:rPr>
        <w:t>Lares</w:t>
      </w:r>
      <w:proofErr w:type="spellEnd"/>
      <w:r w:rsidRPr="00FF7331">
        <w:rPr>
          <w:rFonts w:asciiTheme="minorHAnsi" w:hAnsiTheme="minorHAnsi" w:cstheme="minorHAnsi"/>
          <w:i/>
          <w:iCs/>
          <w:color w:val="000000"/>
          <w:sz w:val="22"/>
          <w:szCs w:val="22"/>
          <w:lang w:val="en-US"/>
        </w:rPr>
        <w:t xml:space="preserve"> </w:t>
      </w:r>
      <w:proofErr w:type="spellStart"/>
      <w:r w:rsidRPr="00FF7331">
        <w:rPr>
          <w:rFonts w:asciiTheme="minorHAnsi" w:hAnsiTheme="minorHAnsi" w:cstheme="minorHAnsi"/>
          <w:i/>
          <w:iCs/>
          <w:color w:val="000000"/>
          <w:sz w:val="22"/>
          <w:szCs w:val="22"/>
          <w:lang w:val="en-US"/>
        </w:rPr>
        <w:t>Augusti</w:t>
      </w:r>
      <w:proofErr w:type="spellEnd"/>
      <w:r w:rsidRPr="00FF7331">
        <w:rPr>
          <w:rFonts w:asciiTheme="minorHAnsi" w:hAnsiTheme="minorHAnsi" w:cstheme="minorHAnsi"/>
          <w:color w:val="000000"/>
          <w:sz w:val="22"/>
          <w:szCs w:val="22"/>
          <w:lang w:val="en-US"/>
        </w:rPr>
        <w:t xml:space="preserve"> along with the </w:t>
      </w:r>
      <w:r w:rsidRPr="00FF7331">
        <w:rPr>
          <w:rFonts w:asciiTheme="minorHAnsi" w:hAnsiTheme="minorHAnsi" w:cstheme="minorHAnsi"/>
          <w:i/>
          <w:iCs/>
          <w:color w:val="000000"/>
          <w:sz w:val="22"/>
          <w:szCs w:val="22"/>
          <w:lang w:val="en-US"/>
        </w:rPr>
        <w:t xml:space="preserve">Genius </w:t>
      </w:r>
      <w:proofErr w:type="spellStart"/>
      <w:r w:rsidRPr="00FF7331">
        <w:rPr>
          <w:rFonts w:asciiTheme="minorHAnsi" w:hAnsiTheme="minorHAnsi" w:cstheme="minorHAnsi"/>
          <w:i/>
          <w:iCs/>
          <w:color w:val="000000"/>
          <w:sz w:val="22"/>
          <w:szCs w:val="22"/>
          <w:lang w:val="en-US"/>
        </w:rPr>
        <w:t>Augusti</w:t>
      </w:r>
      <w:proofErr w:type="spellEnd"/>
      <w:r w:rsidRPr="00FF7331">
        <w:rPr>
          <w:rFonts w:asciiTheme="minorHAnsi" w:hAnsiTheme="minorHAnsi" w:cstheme="minorHAnsi"/>
          <w:color w:val="000000"/>
          <w:sz w:val="22"/>
          <w:szCs w:val="22"/>
          <w:lang w:val="en-US"/>
        </w:rPr>
        <w:t xml:space="preserve">". </w:t>
      </w:r>
      <w:hyperlink r:id="rId11" w:anchor="cite_note-0" w:history="1">
        <w:r w:rsidRPr="00FF7331">
          <w:rPr>
            <w:rStyle w:val="Hyperlink"/>
            <w:rFonts w:asciiTheme="minorHAnsi" w:hAnsiTheme="minorHAnsi" w:cstheme="minorHAnsi"/>
            <w:sz w:val="22"/>
            <w:szCs w:val="22"/>
            <w:vertAlign w:val="superscript"/>
            <w:lang w:val="en-US"/>
          </w:rPr>
          <w:t>[1]</w:t>
        </w:r>
      </w:hyperlink>
      <w:r w:rsidRPr="00FF7331">
        <w:rPr>
          <w:rFonts w:asciiTheme="minorHAnsi" w:hAnsiTheme="minorHAnsi" w:cstheme="minorHAnsi"/>
          <w:color w:val="000000"/>
          <w:sz w:val="22"/>
          <w:szCs w:val="22"/>
          <w:lang w:val="en-US"/>
        </w:rPr>
        <w:t xml:space="preserve"> The idea, approximately, being the Emperor's genius is the </w:t>
      </w:r>
      <w:r w:rsidRPr="00FF7331">
        <w:rPr>
          <w:rFonts w:asciiTheme="minorHAnsi" w:hAnsiTheme="minorHAnsi" w:cstheme="minorHAnsi"/>
          <w:i/>
          <w:iCs/>
          <w:color w:val="000000"/>
          <w:sz w:val="22"/>
          <w:szCs w:val="22"/>
          <w:lang w:val="en-US"/>
        </w:rPr>
        <w:t>genius loci</w:t>
      </w:r>
      <w:r w:rsidRPr="00FF7331">
        <w:rPr>
          <w:rFonts w:asciiTheme="minorHAnsi" w:hAnsiTheme="minorHAnsi" w:cstheme="minorHAnsi"/>
          <w:color w:val="000000"/>
          <w:sz w:val="22"/>
          <w:szCs w:val="22"/>
          <w:lang w:val="en-US"/>
        </w:rPr>
        <w:t xml:space="preserve"> of the entirety of the "place" of the Roman </w:t>
      </w:r>
      <w:proofErr w:type="gramStart"/>
      <w:r w:rsidRPr="00FF7331">
        <w:rPr>
          <w:rFonts w:asciiTheme="minorHAnsi" w:hAnsiTheme="minorHAnsi" w:cstheme="minorHAnsi"/>
          <w:color w:val="000000"/>
          <w:sz w:val="22"/>
          <w:szCs w:val="22"/>
          <w:lang w:val="en-US"/>
        </w:rPr>
        <w:t>empire</w:t>
      </w:r>
      <w:proofErr w:type="gramEnd"/>
      <w:r w:rsidRPr="00FF7331">
        <w:rPr>
          <w:rFonts w:asciiTheme="minorHAnsi" w:hAnsiTheme="minorHAnsi" w:cstheme="minorHAnsi"/>
          <w:color w:val="000000"/>
          <w:sz w:val="22"/>
          <w:szCs w:val="22"/>
          <w:lang w:val="en-US"/>
        </w:rPr>
        <w:t>.</w:t>
      </w:r>
    </w:p>
    <w:p w:rsidR="00CA6B2B" w:rsidRPr="00FF7331" w:rsidRDefault="00A57110" w:rsidP="00AF4A16">
      <w:pPr>
        <w:pStyle w:val="NormalWeb"/>
        <w:shd w:val="clear" w:color="auto" w:fill="FFFFFF"/>
        <w:spacing w:before="0" w:beforeAutospacing="0" w:after="0" w:afterAutospacing="0"/>
        <w:rPr>
          <w:rFonts w:asciiTheme="minorHAnsi" w:hAnsiTheme="minorHAnsi"/>
          <w:sz w:val="22"/>
          <w:szCs w:val="22"/>
          <w:lang w:val="en-US"/>
        </w:rPr>
      </w:pPr>
      <w:r w:rsidRPr="00FF7331">
        <w:rPr>
          <w:rFonts w:asciiTheme="minorHAnsi" w:hAnsiTheme="minorHAnsi" w:cstheme="minorHAnsi"/>
          <w:color w:val="000000"/>
          <w:sz w:val="22"/>
          <w:szCs w:val="22"/>
          <w:lang w:val="en-US"/>
        </w:rPr>
        <w:t xml:space="preserve">Roman examples of these Genii can be found, for example, at the </w:t>
      </w:r>
      <w:r w:rsidRPr="00FF7331">
        <w:rPr>
          <w:rFonts w:asciiTheme="minorHAnsi" w:hAnsiTheme="minorHAnsi" w:cstheme="minorHAnsi"/>
          <w:sz w:val="22"/>
          <w:szCs w:val="22"/>
          <w:lang w:val="en-US"/>
        </w:rPr>
        <w:t>church</w:t>
      </w:r>
      <w:r w:rsidRPr="00FF7331">
        <w:rPr>
          <w:rFonts w:asciiTheme="minorHAnsi" w:hAnsiTheme="minorHAnsi" w:cstheme="minorHAnsi"/>
          <w:color w:val="000000"/>
          <w:sz w:val="22"/>
          <w:szCs w:val="22"/>
          <w:lang w:val="en-US"/>
        </w:rPr>
        <w:t xml:space="preserve"> of St. Giles, </w:t>
      </w:r>
      <w:proofErr w:type="spellStart"/>
      <w:r w:rsidRPr="00FF7331">
        <w:rPr>
          <w:rFonts w:asciiTheme="minorHAnsi" w:hAnsiTheme="minorHAnsi" w:cstheme="minorHAnsi"/>
          <w:sz w:val="22"/>
          <w:szCs w:val="22"/>
          <w:lang w:val="en-US"/>
        </w:rPr>
        <w:t>Tockenham</w:t>
      </w:r>
      <w:proofErr w:type="spellEnd"/>
      <w:r w:rsidRPr="00FF7331">
        <w:rPr>
          <w:rFonts w:asciiTheme="minorHAnsi" w:hAnsiTheme="minorHAnsi" w:cstheme="minorHAnsi"/>
          <w:color w:val="000000"/>
          <w:sz w:val="22"/>
          <w:szCs w:val="22"/>
          <w:lang w:val="en-US"/>
        </w:rPr>
        <w:t xml:space="preserve">, Wiltshire where the genius loci is depicted as a relief in the wall of a </w:t>
      </w:r>
      <w:hyperlink r:id="rId12" w:history="1">
        <w:r w:rsidRPr="00FF7331">
          <w:rPr>
            <w:rStyle w:val="Hyperlink"/>
            <w:rFonts w:asciiTheme="minorHAnsi" w:hAnsiTheme="minorHAnsi" w:cstheme="minorHAnsi"/>
            <w:sz w:val="22"/>
            <w:szCs w:val="22"/>
            <w:lang w:val="en-US"/>
          </w:rPr>
          <w:t>Norman</w:t>
        </w:r>
      </w:hyperlink>
      <w:r w:rsidRPr="00FF7331">
        <w:rPr>
          <w:rFonts w:asciiTheme="minorHAnsi" w:hAnsiTheme="minorHAnsi" w:cstheme="minorHAnsi"/>
          <w:color w:val="000000"/>
          <w:sz w:val="22"/>
          <w:szCs w:val="22"/>
          <w:lang w:val="en-US"/>
        </w:rPr>
        <w:t xml:space="preserve"> church built of </w:t>
      </w:r>
      <w:r w:rsidRPr="00FF7331">
        <w:rPr>
          <w:rFonts w:asciiTheme="minorHAnsi" w:hAnsiTheme="minorHAnsi" w:cstheme="minorHAnsi"/>
          <w:sz w:val="22"/>
          <w:szCs w:val="22"/>
          <w:lang w:val="en-US"/>
        </w:rPr>
        <w:t>Roman</w:t>
      </w:r>
      <w:r w:rsidRPr="00FF7331">
        <w:rPr>
          <w:rFonts w:asciiTheme="minorHAnsi" w:hAnsiTheme="minorHAnsi" w:cstheme="minorHAnsi"/>
          <w:color w:val="000000"/>
          <w:sz w:val="22"/>
          <w:szCs w:val="22"/>
          <w:lang w:val="en-US"/>
        </w:rPr>
        <w:t xml:space="preserve"> </w:t>
      </w:r>
      <w:r w:rsidRPr="00FF7331">
        <w:rPr>
          <w:rFonts w:asciiTheme="minorHAnsi" w:hAnsiTheme="minorHAnsi" w:cstheme="minorHAnsi"/>
          <w:color w:val="000000"/>
          <w:sz w:val="22"/>
          <w:szCs w:val="22"/>
          <w:lang w:val="en-US"/>
        </w:rPr>
        <w:lastRenderedPageBreak/>
        <w:t xml:space="preserve">material. This shows "a youthful and curly-haired Roman Genius worked in high relief, holding a cornucopia in his left hand and a </w:t>
      </w:r>
      <w:proofErr w:type="spellStart"/>
      <w:r w:rsidRPr="00FF7331">
        <w:rPr>
          <w:rFonts w:asciiTheme="minorHAnsi" w:hAnsiTheme="minorHAnsi" w:cstheme="minorHAnsi"/>
          <w:i/>
          <w:iCs/>
          <w:color w:val="000000"/>
          <w:sz w:val="22"/>
          <w:szCs w:val="22"/>
          <w:lang w:val="en-US"/>
        </w:rPr>
        <w:t>patera</w:t>
      </w:r>
      <w:proofErr w:type="spellEnd"/>
      <w:r w:rsidRPr="00FF7331">
        <w:rPr>
          <w:rFonts w:asciiTheme="minorHAnsi" w:hAnsiTheme="minorHAnsi" w:cstheme="minorHAnsi"/>
          <w:color w:val="000000"/>
          <w:sz w:val="22"/>
          <w:szCs w:val="22"/>
          <w:lang w:val="en-US"/>
        </w:rPr>
        <w:t xml:space="preserve"> in his right', which previously has been "erroneously identified as </w:t>
      </w:r>
      <w:r w:rsidRPr="00FF7331">
        <w:rPr>
          <w:rFonts w:asciiTheme="minorHAnsi" w:hAnsiTheme="minorHAnsi" w:cstheme="minorHAnsi"/>
          <w:sz w:val="22"/>
          <w:szCs w:val="22"/>
          <w:lang w:val="en-US"/>
        </w:rPr>
        <w:t>Aesculapius</w:t>
      </w:r>
      <w:r w:rsidRPr="00FF7331">
        <w:rPr>
          <w:rFonts w:asciiTheme="minorHAnsi" w:hAnsiTheme="minorHAnsi" w:cstheme="minorHAnsi"/>
          <w:color w:val="000000"/>
          <w:sz w:val="22"/>
          <w:szCs w:val="22"/>
          <w:lang w:val="en-US"/>
        </w:rPr>
        <w:t xml:space="preserve">". </w:t>
      </w:r>
      <w:hyperlink r:id="rId13" w:anchor="cite_note-1" w:history="1">
        <w:r w:rsidRPr="00FF7331">
          <w:rPr>
            <w:rStyle w:val="Hyperlink"/>
            <w:rFonts w:asciiTheme="minorHAnsi" w:hAnsiTheme="minorHAnsi" w:cstheme="minorHAnsi"/>
            <w:sz w:val="22"/>
            <w:szCs w:val="22"/>
            <w:vertAlign w:val="superscript"/>
            <w:lang w:val="en-US"/>
          </w:rPr>
          <w:t>[2]</w:t>
        </w:r>
      </w:hyperlink>
    </w:p>
    <w:p w:rsidR="00A57110" w:rsidRPr="00FF7331" w:rsidRDefault="00A57110" w:rsidP="00AF4A16">
      <w:pPr>
        <w:pStyle w:val="NormalWeb"/>
        <w:shd w:val="clear" w:color="auto" w:fill="FFFFFF"/>
        <w:spacing w:before="0" w:beforeAutospacing="0" w:after="0" w:afterAutospacing="0"/>
        <w:rPr>
          <w:rFonts w:asciiTheme="minorHAnsi" w:hAnsiTheme="minorHAnsi" w:cstheme="minorHAnsi"/>
          <w:color w:val="000000"/>
          <w:sz w:val="22"/>
          <w:szCs w:val="22"/>
          <w:lang w:val="en-US"/>
        </w:rPr>
      </w:pPr>
      <w:r w:rsidRPr="00FF7331">
        <w:rPr>
          <w:rFonts w:asciiTheme="minorHAnsi" w:hAnsiTheme="minorHAnsi" w:cstheme="minorHAnsi"/>
          <w:color w:val="000000"/>
          <w:sz w:val="22"/>
          <w:szCs w:val="22"/>
          <w:lang w:val="en-US"/>
        </w:rPr>
        <w:t xml:space="preserve">The </w:t>
      </w:r>
      <w:r w:rsidRPr="00FF7331">
        <w:rPr>
          <w:rFonts w:asciiTheme="minorHAnsi" w:hAnsiTheme="minorHAnsi" w:cstheme="minorHAnsi"/>
          <w:sz w:val="22"/>
          <w:szCs w:val="22"/>
          <w:lang w:val="en-US"/>
        </w:rPr>
        <w:t>numinous spirits</w:t>
      </w:r>
      <w:r w:rsidRPr="00FF7331">
        <w:rPr>
          <w:rFonts w:asciiTheme="minorHAnsi" w:hAnsiTheme="minorHAnsi" w:cstheme="minorHAnsi"/>
          <w:color w:val="000000"/>
          <w:sz w:val="22"/>
          <w:szCs w:val="22"/>
          <w:lang w:val="en-US"/>
        </w:rPr>
        <w:t xml:space="preserve"> of places in Asia are still honored today in </w:t>
      </w:r>
      <w:r w:rsidRPr="00FF7331">
        <w:rPr>
          <w:rFonts w:asciiTheme="minorHAnsi" w:hAnsiTheme="minorHAnsi" w:cstheme="minorHAnsi"/>
          <w:sz w:val="22"/>
          <w:szCs w:val="22"/>
          <w:lang w:val="en-US"/>
        </w:rPr>
        <w:t>city pillar shrines</w:t>
      </w:r>
      <w:r w:rsidRPr="00FF7331">
        <w:rPr>
          <w:rFonts w:asciiTheme="minorHAnsi" w:hAnsiTheme="minorHAnsi" w:cstheme="minorHAnsi"/>
          <w:color w:val="000000"/>
          <w:sz w:val="22"/>
          <w:szCs w:val="22"/>
          <w:lang w:val="en-US"/>
        </w:rPr>
        <w:t xml:space="preserve">, outdoor </w:t>
      </w:r>
      <w:r w:rsidRPr="00FF7331">
        <w:rPr>
          <w:rFonts w:asciiTheme="minorHAnsi" w:hAnsiTheme="minorHAnsi" w:cstheme="minorHAnsi"/>
          <w:sz w:val="22"/>
          <w:szCs w:val="22"/>
          <w:lang w:val="en-US"/>
        </w:rPr>
        <w:t>spirit houses</w:t>
      </w:r>
      <w:r w:rsidRPr="00FF7331">
        <w:rPr>
          <w:rFonts w:asciiTheme="minorHAnsi" w:hAnsiTheme="minorHAnsi" w:cstheme="minorHAnsi"/>
          <w:color w:val="000000"/>
          <w:sz w:val="22"/>
          <w:szCs w:val="22"/>
          <w:lang w:val="en-US"/>
        </w:rPr>
        <w:t xml:space="preserve"> and indoor </w:t>
      </w:r>
      <w:r w:rsidRPr="00FF7331">
        <w:rPr>
          <w:rFonts w:asciiTheme="minorHAnsi" w:hAnsiTheme="minorHAnsi" w:cstheme="minorHAnsi"/>
          <w:sz w:val="22"/>
          <w:szCs w:val="22"/>
          <w:lang w:val="en-US"/>
        </w:rPr>
        <w:t>household and business shrines</w:t>
      </w:r>
      <w:r w:rsidRPr="00FF7331">
        <w:rPr>
          <w:rFonts w:asciiTheme="minorHAnsi" w:hAnsiTheme="minorHAnsi" w:cstheme="minorHAnsi"/>
          <w:color w:val="000000"/>
          <w:sz w:val="22"/>
          <w:szCs w:val="22"/>
          <w:lang w:val="en-US"/>
        </w:rPr>
        <w:t>.</w:t>
      </w:r>
    </w:p>
    <w:p w:rsidR="00A57110" w:rsidRPr="00FF7331" w:rsidRDefault="00A57110" w:rsidP="00AF4A16">
      <w:pPr>
        <w:pStyle w:val="NormalWeb"/>
        <w:shd w:val="clear" w:color="auto" w:fill="FFFFFF"/>
        <w:spacing w:before="0" w:beforeAutospacing="0" w:after="0" w:afterAutospacing="0"/>
        <w:rPr>
          <w:rFonts w:asciiTheme="minorHAnsi" w:hAnsiTheme="minorHAnsi" w:cstheme="minorHAnsi"/>
          <w:color w:val="000000"/>
          <w:sz w:val="22"/>
          <w:szCs w:val="22"/>
          <w:lang w:val="en-US"/>
        </w:rPr>
      </w:pPr>
      <w:r w:rsidRPr="00FF7331">
        <w:rPr>
          <w:rFonts w:asciiTheme="minorHAnsi" w:hAnsiTheme="minorHAnsi" w:cstheme="minorHAnsi"/>
          <w:color w:val="000000"/>
          <w:sz w:val="22"/>
          <w:szCs w:val="22"/>
          <w:lang w:val="en-US"/>
        </w:rPr>
        <w:t xml:space="preserve">In contemporary usage, </w:t>
      </w:r>
      <w:proofErr w:type="gramStart"/>
      <w:r w:rsidRPr="00FF7331">
        <w:rPr>
          <w:rFonts w:asciiTheme="minorHAnsi" w:hAnsiTheme="minorHAnsi" w:cstheme="minorHAnsi"/>
          <w:i/>
          <w:iCs/>
          <w:color w:val="000000"/>
          <w:sz w:val="22"/>
          <w:szCs w:val="22"/>
          <w:lang w:val="en-US"/>
        </w:rPr>
        <w:t>genius loci</w:t>
      </w:r>
      <w:r w:rsidRPr="00FF7331">
        <w:rPr>
          <w:rFonts w:asciiTheme="minorHAnsi" w:hAnsiTheme="minorHAnsi" w:cstheme="minorHAnsi"/>
          <w:color w:val="000000"/>
          <w:sz w:val="22"/>
          <w:szCs w:val="22"/>
          <w:lang w:val="en-US"/>
        </w:rPr>
        <w:t xml:space="preserve"> usually refers</w:t>
      </w:r>
      <w:proofErr w:type="gramEnd"/>
      <w:r w:rsidRPr="00FF7331">
        <w:rPr>
          <w:rFonts w:asciiTheme="minorHAnsi" w:hAnsiTheme="minorHAnsi" w:cstheme="minorHAnsi"/>
          <w:color w:val="000000"/>
          <w:sz w:val="22"/>
          <w:szCs w:val="22"/>
          <w:lang w:val="en-US"/>
        </w:rPr>
        <w:t xml:space="preserve"> to a location's distinctive atmosphere, or a "</w:t>
      </w:r>
      <w:r w:rsidRPr="00FF7331">
        <w:rPr>
          <w:rFonts w:asciiTheme="minorHAnsi" w:hAnsiTheme="minorHAnsi" w:cstheme="minorHAnsi"/>
          <w:sz w:val="22"/>
          <w:szCs w:val="22"/>
          <w:lang w:val="en-US"/>
        </w:rPr>
        <w:t>spirit of place</w:t>
      </w:r>
      <w:r w:rsidRPr="00FF7331">
        <w:rPr>
          <w:rFonts w:asciiTheme="minorHAnsi" w:hAnsiTheme="minorHAnsi" w:cstheme="minorHAnsi"/>
          <w:color w:val="000000"/>
          <w:sz w:val="22"/>
          <w:szCs w:val="22"/>
          <w:lang w:val="en-US"/>
        </w:rPr>
        <w:t>", rather than necessarily a guardian spirit.</w:t>
      </w:r>
      <w:r w:rsidR="002303F6">
        <w:rPr>
          <w:rFonts w:asciiTheme="minorHAnsi" w:hAnsiTheme="minorHAnsi" w:cstheme="minorHAnsi"/>
          <w:color w:val="000000"/>
          <w:sz w:val="22"/>
          <w:szCs w:val="22"/>
          <w:lang w:val="en-US"/>
        </w:rPr>
        <w:t xml:space="preserve"> </w:t>
      </w:r>
      <w:r w:rsidRPr="00FF7331">
        <w:rPr>
          <w:rFonts w:asciiTheme="minorHAnsi" w:hAnsiTheme="minorHAnsi" w:cstheme="minorHAnsi"/>
          <w:color w:val="000000"/>
          <w:sz w:val="22"/>
          <w:szCs w:val="22"/>
          <w:lang w:val="en-US"/>
        </w:rPr>
        <w:t xml:space="preserve">Usage: </w:t>
      </w:r>
      <w:r w:rsidRPr="00FF7331">
        <w:rPr>
          <w:rFonts w:asciiTheme="minorHAnsi" w:hAnsiTheme="minorHAnsi" w:cstheme="minorHAnsi"/>
          <w:i/>
          <w:iCs/>
          <w:color w:val="000000"/>
          <w:sz w:val="22"/>
          <w:szCs w:val="22"/>
          <w:lang w:val="en-US"/>
        </w:rPr>
        <w:t>"Light reveals the genius loci of a place."</w:t>
      </w:r>
    </w:p>
    <w:p w:rsidR="00A57110" w:rsidRPr="00FF7331" w:rsidRDefault="00A57110" w:rsidP="00AF4A16">
      <w:pPr>
        <w:pStyle w:val="NormalWeb"/>
        <w:shd w:val="clear" w:color="auto" w:fill="FFFFFF"/>
        <w:spacing w:before="0" w:beforeAutospacing="0" w:after="0" w:afterAutospacing="0"/>
        <w:rPr>
          <w:rFonts w:asciiTheme="minorHAnsi" w:hAnsiTheme="minorHAnsi" w:cstheme="minorHAnsi"/>
          <w:color w:val="000000"/>
          <w:sz w:val="22"/>
          <w:szCs w:val="22"/>
          <w:lang w:val="en-US"/>
        </w:rPr>
      </w:pPr>
      <w:r w:rsidRPr="00FF7331">
        <w:rPr>
          <w:rFonts w:asciiTheme="minorHAnsi" w:hAnsiTheme="minorHAnsi" w:cstheme="minorHAnsi"/>
          <w:color w:val="000000"/>
          <w:sz w:val="22"/>
          <w:szCs w:val="22"/>
          <w:lang w:val="en-US"/>
        </w:rPr>
        <w:t xml:space="preserve">In modern works of </w:t>
      </w:r>
      <w:r w:rsidRPr="00FF7331">
        <w:rPr>
          <w:rFonts w:asciiTheme="minorHAnsi" w:hAnsiTheme="minorHAnsi" w:cstheme="minorHAnsi"/>
          <w:sz w:val="22"/>
          <w:szCs w:val="22"/>
          <w:lang w:val="en-US"/>
        </w:rPr>
        <w:t>fantasy</w:t>
      </w:r>
      <w:r w:rsidRPr="00FF7331">
        <w:rPr>
          <w:rFonts w:asciiTheme="minorHAnsi" w:hAnsiTheme="minorHAnsi" w:cstheme="minorHAnsi"/>
          <w:color w:val="000000"/>
          <w:sz w:val="22"/>
          <w:szCs w:val="22"/>
          <w:lang w:val="en-US"/>
        </w:rPr>
        <w:t xml:space="preserve">, such as </w:t>
      </w:r>
      <w:r w:rsidRPr="00FF7331">
        <w:rPr>
          <w:rFonts w:asciiTheme="minorHAnsi" w:hAnsiTheme="minorHAnsi" w:cstheme="minorHAnsi"/>
          <w:sz w:val="22"/>
          <w:szCs w:val="22"/>
          <w:lang w:val="en-US"/>
        </w:rPr>
        <w:t>Dungeons and Dragons</w:t>
      </w:r>
      <w:r w:rsidRPr="00FF7331">
        <w:rPr>
          <w:rFonts w:asciiTheme="minorHAnsi" w:hAnsiTheme="minorHAnsi" w:cstheme="minorHAnsi"/>
          <w:color w:val="000000"/>
          <w:sz w:val="22"/>
          <w:szCs w:val="22"/>
          <w:lang w:val="en-US"/>
        </w:rPr>
        <w:t xml:space="preserve"> or </w:t>
      </w:r>
      <w:r w:rsidRPr="00FF7331">
        <w:rPr>
          <w:rFonts w:asciiTheme="minorHAnsi" w:hAnsiTheme="minorHAnsi" w:cstheme="minorHAnsi"/>
          <w:sz w:val="22"/>
          <w:szCs w:val="22"/>
          <w:lang w:val="en-US"/>
        </w:rPr>
        <w:t>The Dresden Files</w:t>
      </w:r>
      <w:r w:rsidRPr="00FF7331">
        <w:rPr>
          <w:rFonts w:asciiTheme="minorHAnsi" w:hAnsiTheme="minorHAnsi" w:cstheme="minorHAnsi"/>
          <w:color w:val="000000"/>
          <w:sz w:val="22"/>
          <w:szCs w:val="22"/>
          <w:lang w:val="en-US"/>
        </w:rPr>
        <w:t xml:space="preserve">, </w:t>
      </w:r>
      <w:proofErr w:type="gramStart"/>
      <w:r w:rsidRPr="00FF7331">
        <w:rPr>
          <w:rFonts w:asciiTheme="minorHAnsi" w:hAnsiTheme="minorHAnsi" w:cstheme="minorHAnsi"/>
          <w:color w:val="000000"/>
          <w:sz w:val="22"/>
          <w:szCs w:val="22"/>
          <w:lang w:val="en-US"/>
        </w:rPr>
        <w:t>a genius</w:t>
      </w:r>
      <w:proofErr w:type="gramEnd"/>
      <w:r w:rsidRPr="00FF7331">
        <w:rPr>
          <w:rFonts w:asciiTheme="minorHAnsi" w:hAnsiTheme="minorHAnsi" w:cstheme="minorHAnsi"/>
          <w:color w:val="000000"/>
          <w:sz w:val="22"/>
          <w:szCs w:val="22"/>
          <w:lang w:val="en-US"/>
        </w:rPr>
        <w:t xml:space="preserve"> loci is an intelligent </w:t>
      </w:r>
      <w:r w:rsidRPr="00FF7331">
        <w:rPr>
          <w:rFonts w:asciiTheme="minorHAnsi" w:hAnsiTheme="minorHAnsi" w:cstheme="minorHAnsi"/>
          <w:sz w:val="22"/>
          <w:szCs w:val="22"/>
          <w:lang w:val="en-US"/>
        </w:rPr>
        <w:t>spirit</w:t>
      </w:r>
      <w:r w:rsidRPr="00FF7331">
        <w:rPr>
          <w:rFonts w:asciiTheme="minorHAnsi" w:hAnsiTheme="minorHAnsi" w:cstheme="minorHAnsi"/>
          <w:color w:val="000000"/>
          <w:sz w:val="22"/>
          <w:szCs w:val="22"/>
          <w:lang w:val="en-US"/>
        </w:rPr>
        <w:t xml:space="preserve"> or </w:t>
      </w:r>
      <w:r w:rsidRPr="00FF7331">
        <w:rPr>
          <w:rFonts w:asciiTheme="minorHAnsi" w:hAnsiTheme="minorHAnsi" w:cstheme="minorHAnsi"/>
          <w:sz w:val="22"/>
          <w:szCs w:val="22"/>
          <w:lang w:val="en-US"/>
        </w:rPr>
        <w:t>magical</w:t>
      </w:r>
      <w:r w:rsidRPr="00FF7331">
        <w:rPr>
          <w:rFonts w:asciiTheme="minorHAnsi" w:hAnsiTheme="minorHAnsi" w:cstheme="minorHAnsi"/>
          <w:color w:val="000000"/>
          <w:sz w:val="22"/>
          <w:szCs w:val="22"/>
          <w:lang w:val="en-US"/>
        </w:rPr>
        <w:t xml:space="preserve"> power that resides in a place. Very few genius loci of this form are able to move from their native area, either because they are "part of the land" or because they are bound to it. Genius loci are usually portrayed as being extremely powerful and usually also very intelligent, though there is a great deal of variability on these points. Some versions are nearly omnipotent and omniscient inside the area they inhabit, while others are simply vast, semi-sentient wellsprings of magical energy. This power almost never extends beyond the border of the genius loci.</w:t>
      </w:r>
    </w:p>
    <w:p w:rsidR="00A57110" w:rsidRPr="00FF7331" w:rsidRDefault="00A57110" w:rsidP="00AF4A16">
      <w:pPr>
        <w:pStyle w:val="NormalWeb"/>
        <w:spacing w:before="0" w:beforeAutospacing="0" w:after="0" w:afterAutospacing="0"/>
        <w:jc w:val="both"/>
        <w:rPr>
          <w:rFonts w:asciiTheme="minorHAnsi" w:hAnsiTheme="minorHAnsi" w:cstheme="minorHAnsi"/>
          <w:sz w:val="22"/>
          <w:szCs w:val="22"/>
          <w:lang w:val="fr-FR"/>
        </w:rPr>
      </w:pPr>
      <w:r w:rsidRPr="00FF7331">
        <w:rPr>
          <w:rStyle w:val="Emphasis"/>
          <w:rFonts w:asciiTheme="minorHAnsi" w:hAnsiTheme="minorHAnsi" w:cstheme="minorHAnsi"/>
          <w:sz w:val="22"/>
          <w:szCs w:val="22"/>
          <w:lang w:val="fr-FR"/>
        </w:rPr>
        <w:t>On n’est pas le même partout. […] Certains lieux sont particulièrement actifs, révélant des parties de nou</w:t>
      </w:r>
      <w:r w:rsidR="00622312" w:rsidRPr="00FF7331">
        <w:rPr>
          <w:rStyle w:val="Emphasis"/>
          <w:rFonts w:asciiTheme="minorHAnsi" w:hAnsiTheme="minorHAnsi" w:cstheme="minorHAnsi"/>
          <w:sz w:val="22"/>
          <w:szCs w:val="22"/>
          <w:lang w:val="fr-FR"/>
        </w:rPr>
        <w:t xml:space="preserve">s- </w:t>
      </w:r>
      <w:r w:rsidRPr="00FF7331">
        <w:rPr>
          <w:rStyle w:val="Emphasis"/>
          <w:rFonts w:asciiTheme="minorHAnsi" w:hAnsiTheme="minorHAnsi" w:cstheme="minorHAnsi"/>
          <w:sz w:val="22"/>
          <w:szCs w:val="22"/>
          <w:lang w:val="fr-FR"/>
        </w:rPr>
        <w:t>mêmes que nous ignorions; c’est ce que j’appelle leur « génie », m’appuyant sur la tradition latine. Souvent c’est parce qu’ils sont façonnés par l’homme, qu’ils sont la matérialisation d’une culture ou d’une époque. Parfois un grand artiste, un architecte par exemple, les a façonnés ; mais la plupart du temps ils se sont mis à plusieurs et les époques se superposent. Parfois ce sont des écrivains qui ont décrit telle ville, et dont nous avons l’impression de retrouver le texte à tous les coins de rues.</w:t>
      </w:r>
    </w:p>
    <w:p w:rsidR="00A57110" w:rsidRPr="00FF7331" w:rsidRDefault="00A57110" w:rsidP="00AF4A16">
      <w:pPr>
        <w:pStyle w:val="NormalWeb"/>
        <w:spacing w:before="0" w:beforeAutospacing="0" w:after="0" w:afterAutospacing="0"/>
        <w:jc w:val="right"/>
        <w:rPr>
          <w:rFonts w:asciiTheme="minorHAnsi" w:hAnsiTheme="minorHAnsi" w:cstheme="minorHAnsi"/>
          <w:sz w:val="22"/>
          <w:szCs w:val="22"/>
          <w:lang w:val="fr-FR"/>
        </w:rPr>
      </w:pPr>
      <w:r w:rsidRPr="00FF7331">
        <w:rPr>
          <w:rFonts w:asciiTheme="minorHAnsi" w:hAnsiTheme="minorHAnsi" w:cstheme="minorHAnsi"/>
          <w:sz w:val="22"/>
          <w:szCs w:val="22"/>
          <w:lang w:val="fr-FR"/>
        </w:rPr>
        <w:t xml:space="preserve">Michel BUTOR dans </w:t>
      </w:r>
      <w:r w:rsidRPr="00FF7331">
        <w:rPr>
          <w:rStyle w:val="Emphasis"/>
          <w:rFonts w:asciiTheme="minorHAnsi" w:hAnsiTheme="minorHAnsi" w:cstheme="minorHAnsi"/>
          <w:sz w:val="22"/>
          <w:szCs w:val="22"/>
          <w:lang w:val="fr-FR"/>
        </w:rPr>
        <w:t>Michel Butor par Michel Butor</w:t>
      </w:r>
    </w:p>
    <w:p w:rsidR="00C50E44" w:rsidRPr="00FF7331" w:rsidRDefault="00C50E44" w:rsidP="00AF4A16">
      <w:pPr>
        <w:spacing w:after="0" w:line="240" w:lineRule="auto"/>
        <w:jc w:val="both"/>
        <w:rPr>
          <w:rFonts w:cstheme="minorHAnsi"/>
          <w:lang w:val="fr-FR"/>
        </w:rPr>
      </w:pPr>
      <w:bookmarkStart w:id="22" w:name="_GoBack"/>
      <w:bookmarkEnd w:id="22"/>
    </w:p>
    <w:sectPr w:rsidR="00C50E44" w:rsidRPr="00FF7331" w:rsidSect="00331AB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FB7" w:rsidRDefault="00871FB7" w:rsidP="00CF372A">
      <w:pPr>
        <w:spacing w:after="0" w:line="240" w:lineRule="auto"/>
      </w:pPr>
      <w:r>
        <w:separator/>
      </w:r>
    </w:p>
  </w:endnote>
  <w:endnote w:type="continuationSeparator" w:id="0">
    <w:p w:rsidR="00871FB7" w:rsidRDefault="00871FB7" w:rsidP="00CF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8094"/>
      <w:docPartObj>
        <w:docPartGallery w:val="Page Numbers (Bottom of Page)"/>
        <w:docPartUnique/>
      </w:docPartObj>
    </w:sdtPr>
    <w:sdtEndPr/>
    <w:sdtContent>
      <w:p w:rsidR="00CC5467" w:rsidRDefault="00871FB7">
        <w:pPr>
          <w:pStyle w:val="Footer"/>
          <w:jc w:val="right"/>
        </w:pPr>
        <w:r>
          <w:fldChar w:fldCharType="begin"/>
        </w:r>
        <w:r>
          <w:instrText xml:space="preserve"> PAGE   \* MERGEFORMAT </w:instrText>
        </w:r>
        <w:r>
          <w:fldChar w:fldCharType="separate"/>
        </w:r>
        <w:r w:rsidR="00AF4A16">
          <w:rPr>
            <w:noProof/>
          </w:rPr>
          <w:t>28</w:t>
        </w:r>
        <w:r>
          <w:rPr>
            <w:noProof/>
          </w:rPr>
          <w:fldChar w:fldCharType="end"/>
        </w:r>
      </w:p>
    </w:sdtContent>
  </w:sdt>
  <w:p w:rsidR="00CC5467" w:rsidRDefault="00CC5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FB7" w:rsidRDefault="00871FB7" w:rsidP="00CF372A">
      <w:pPr>
        <w:spacing w:after="0" w:line="240" w:lineRule="auto"/>
      </w:pPr>
      <w:r>
        <w:separator/>
      </w:r>
    </w:p>
  </w:footnote>
  <w:footnote w:type="continuationSeparator" w:id="0">
    <w:p w:rsidR="00871FB7" w:rsidRDefault="00871FB7" w:rsidP="00CF372A">
      <w:pPr>
        <w:spacing w:after="0" w:line="240" w:lineRule="auto"/>
      </w:pPr>
      <w:r>
        <w:continuationSeparator/>
      </w:r>
    </w:p>
  </w:footnote>
  <w:footnote w:id="1">
    <w:p w:rsidR="00CC5467" w:rsidRPr="00CF74CA" w:rsidRDefault="00CC5467" w:rsidP="009B518D">
      <w:pPr>
        <w:pStyle w:val="FootnoteText"/>
        <w:jc w:val="both"/>
        <w:rPr>
          <w:rFonts w:cstheme="minorHAnsi"/>
          <w:sz w:val="18"/>
          <w:szCs w:val="18"/>
        </w:rPr>
      </w:pPr>
      <w:r w:rsidRPr="00CF74CA">
        <w:rPr>
          <w:rStyle w:val="FootnoteReference"/>
          <w:rFonts w:cstheme="minorHAnsi"/>
          <w:sz w:val="18"/>
          <w:szCs w:val="18"/>
        </w:rPr>
        <w:footnoteRef/>
      </w:r>
      <w:r w:rsidRPr="00CF74CA">
        <w:rPr>
          <w:rFonts w:cstheme="minorHAnsi"/>
          <w:sz w:val="18"/>
          <w:szCs w:val="18"/>
        </w:rPr>
        <w:t xml:space="preserve"> Bertrand Westphal, </w:t>
      </w:r>
      <w:r w:rsidRPr="00CF74CA">
        <w:rPr>
          <w:rFonts w:cstheme="minorHAnsi"/>
          <w:i/>
          <w:sz w:val="18"/>
          <w:szCs w:val="18"/>
        </w:rPr>
        <w:t xml:space="preserve">La </w:t>
      </w:r>
      <w:proofErr w:type="spellStart"/>
      <w:r w:rsidRPr="00CF74CA">
        <w:rPr>
          <w:rFonts w:cstheme="minorHAnsi"/>
          <w:i/>
          <w:sz w:val="18"/>
          <w:szCs w:val="18"/>
        </w:rPr>
        <w:t>géocritique</w:t>
      </w:r>
      <w:proofErr w:type="spellEnd"/>
      <w:r w:rsidRPr="00CF74CA">
        <w:rPr>
          <w:rFonts w:cstheme="minorHAnsi"/>
          <w:i/>
          <w:sz w:val="18"/>
          <w:szCs w:val="18"/>
        </w:rPr>
        <w:t>. Réel, fiction, espace</w:t>
      </w:r>
      <w:r w:rsidRPr="00CF74CA">
        <w:rPr>
          <w:rFonts w:cstheme="minorHAnsi"/>
          <w:sz w:val="18"/>
          <w:szCs w:val="18"/>
        </w:rPr>
        <w:t>, Paris, Minuit, 2007, p.15.</w:t>
      </w:r>
    </w:p>
  </w:footnote>
  <w:footnote w:id="2">
    <w:p w:rsidR="00CC5467" w:rsidRPr="00CF74CA" w:rsidRDefault="00CC5467" w:rsidP="009B518D">
      <w:pPr>
        <w:pStyle w:val="FootnoteText"/>
        <w:jc w:val="both"/>
        <w:rPr>
          <w:rFonts w:cstheme="minorHAnsi"/>
          <w:sz w:val="18"/>
          <w:szCs w:val="18"/>
          <w:lang w:val="en-US"/>
        </w:rPr>
      </w:pPr>
      <w:r w:rsidRPr="00CF74CA">
        <w:rPr>
          <w:rStyle w:val="FootnoteReference"/>
          <w:rFonts w:cstheme="minorHAnsi"/>
          <w:sz w:val="18"/>
          <w:szCs w:val="18"/>
        </w:rPr>
        <w:footnoteRef/>
      </w:r>
      <w:r w:rsidRPr="00CF74CA">
        <w:rPr>
          <w:rFonts w:cstheme="minorHAnsi"/>
          <w:sz w:val="18"/>
          <w:szCs w:val="18"/>
          <w:lang w:val="en-US"/>
        </w:rPr>
        <w:t xml:space="preserve"> </w:t>
      </w:r>
      <w:proofErr w:type="gramStart"/>
      <w:r w:rsidRPr="00CF74CA">
        <w:rPr>
          <w:rFonts w:cstheme="minorHAnsi"/>
          <w:sz w:val="18"/>
          <w:szCs w:val="18"/>
          <w:lang w:val="en-US"/>
        </w:rPr>
        <w:t xml:space="preserve">Yi-Fu Tuan, </w:t>
      </w:r>
      <w:r w:rsidRPr="00CF74CA">
        <w:rPr>
          <w:rFonts w:cstheme="minorHAnsi"/>
          <w:i/>
          <w:sz w:val="18"/>
          <w:szCs w:val="18"/>
          <w:lang w:val="en-US"/>
        </w:rPr>
        <w:t>Space and Place.</w:t>
      </w:r>
      <w:proofErr w:type="gramEnd"/>
      <w:r w:rsidRPr="00CF74CA">
        <w:rPr>
          <w:rFonts w:cstheme="minorHAnsi"/>
          <w:i/>
          <w:sz w:val="18"/>
          <w:szCs w:val="18"/>
          <w:lang w:val="en-US"/>
        </w:rPr>
        <w:t xml:space="preserve"> The perspective of Experience </w:t>
      </w:r>
      <w:r w:rsidRPr="00CF74CA">
        <w:rPr>
          <w:rFonts w:cstheme="minorHAnsi"/>
          <w:sz w:val="18"/>
          <w:szCs w:val="18"/>
          <w:lang w:val="en-US"/>
        </w:rPr>
        <w:t xml:space="preserve">[1977], Minneapolis, London, University of Minnesota Press, 2002, p.54 </w:t>
      </w:r>
      <w:proofErr w:type="spellStart"/>
      <w:r w:rsidRPr="00CF74CA">
        <w:rPr>
          <w:rFonts w:cstheme="minorHAnsi"/>
          <w:sz w:val="18"/>
          <w:szCs w:val="18"/>
          <w:lang w:val="en-US"/>
        </w:rPr>
        <w:t>cité</w:t>
      </w:r>
      <w:proofErr w:type="spellEnd"/>
      <w:r w:rsidRPr="00CF74CA">
        <w:rPr>
          <w:rFonts w:cstheme="minorHAnsi"/>
          <w:sz w:val="18"/>
          <w:szCs w:val="18"/>
          <w:lang w:val="en-US"/>
        </w:rPr>
        <w:t xml:space="preserve"> par </w:t>
      </w:r>
      <w:proofErr w:type="spellStart"/>
      <w:r w:rsidRPr="00CF74CA">
        <w:rPr>
          <w:rFonts w:cstheme="minorHAnsi"/>
          <w:sz w:val="18"/>
          <w:szCs w:val="18"/>
          <w:lang w:val="en-US"/>
        </w:rPr>
        <w:t>Westphal</w:t>
      </w:r>
      <w:proofErr w:type="spellEnd"/>
      <w:r w:rsidRPr="00CF74CA">
        <w:rPr>
          <w:rFonts w:cstheme="minorHAnsi"/>
          <w:sz w:val="18"/>
          <w:szCs w:val="18"/>
          <w:lang w:val="en-US"/>
        </w:rPr>
        <w:t>, p.15.</w:t>
      </w:r>
    </w:p>
  </w:footnote>
  <w:footnote w:id="3">
    <w:p w:rsidR="00CC5467" w:rsidRPr="00CF74CA" w:rsidRDefault="00CC5467" w:rsidP="00375680">
      <w:pPr>
        <w:spacing w:after="0" w:line="240" w:lineRule="auto"/>
        <w:jc w:val="both"/>
        <w:rPr>
          <w:rFonts w:cstheme="minorHAnsi"/>
          <w:sz w:val="18"/>
          <w:szCs w:val="18"/>
        </w:rPr>
      </w:pPr>
      <w:r w:rsidRPr="00CF74CA">
        <w:rPr>
          <w:rStyle w:val="FootnoteReference"/>
          <w:rFonts w:cstheme="minorHAnsi"/>
          <w:sz w:val="18"/>
          <w:szCs w:val="18"/>
        </w:rPr>
        <w:footnoteRef/>
      </w:r>
      <w:r w:rsidRPr="00CF74CA">
        <w:rPr>
          <w:rFonts w:cstheme="minorHAnsi"/>
          <w:sz w:val="18"/>
          <w:szCs w:val="18"/>
        </w:rPr>
        <w:t xml:space="preserve"> </w:t>
      </w:r>
      <w:r w:rsidRPr="00CF74CA">
        <w:rPr>
          <w:rStyle w:val="Emphasis"/>
          <w:rFonts w:cstheme="minorHAnsi"/>
          <w:i w:val="0"/>
          <w:sz w:val="18"/>
          <w:szCs w:val="18"/>
        </w:rPr>
        <w:t xml:space="preserve">Béatrice Collignon, </w:t>
      </w:r>
      <w:r w:rsidRPr="00CF74CA">
        <w:rPr>
          <w:rStyle w:val="Emphasis"/>
          <w:rFonts w:cstheme="minorHAnsi"/>
          <w:sz w:val="18"/>
          <w:szCs w:val="18"/>
        </w:rPr>
        <w:t xml:space="preserve">Les Inuit. Ce qu’ils savent du territoire, </w:t>
      </w:r>
      <w:r w:rsidRPr="00CF74CA">
        <w:rPr>
          <w:rStyle w:val="Emphasis"/>
          <w:rFonts w:cstheme="minorHAnsi"/>
          <w:i w:val="0"/>
          <w:sz w:val="18"/>
          <w:szCs w:val="18"/>
        </w:rPr>
        <w:t>Paris, L’Harmattan</w:t>
      </w:r>
      <w:proofErr w:type="gramStart"/>
      <w:r w:rsidRPr="00CF74CA">
        <w:rPr>
          <w:rStyle w:val="Emphasis"/>
          <w:rFonts w:cstheme="minorHAnsi"/>
          <w:i w:val="0"/>
          <w:sz w:val="18"/>
          <w:szCs w:val="18"/>
        </w:rPr>
        <w:t>,1996</w:t>
      </w:r>
      <w:proofErr w:type="gramEnd"/>
    </w:p>
  </w:footnote>
  <w:footnote w:id="4">
    <w:p w:rsidR="00CC5467" w:rsidRPr="00CF74CA" w:rsidRDefault="00CC5467" w:rsidP="00375680">
      <w:pPr>
        <w:spacing w:after="0" w:line="240" w:lineRule="auto"/>
        <w:jc w:val="both"/>
        <w:outlineLvl w:val="2"/>
        <w:rPr>
          <w:rFonts w:cstheme="minorHAnsi"/>
          <w:sz w:val="18"/>
          <w:szCs w:val="18"/>
        </w:rPr>
      </w:pPr>
      <w:r w:rsidRPr="00CF74CA">
        <w:rPr>
          <w:rStyle w:val="FootnoteReference"/>
          <w:rFonts w:cstheme="minorHAnsi"/>
          <w:sz w:val="18"/>
          <w:szCs w:val="18"/>
        </w:rPr>
        <w:footnoteRef/>
      </w:r>
      <w:r w:rsidRPr="00CF74CA">
        <w:rPr>
          <w:rFonts w:cstheme="minorHAnsi"/>
          <w:sz w:val="18"/>
          <w:szCs w:val="18"/>
        </w:rPr>
        <w:t xml:space="preserve"> </w:t>
      </w:r>
      <w:r w:rsidRPr="00CF74CA">
        <w:rPr>
          <w:rFonts w:cstheme="minorHAnsi"/>
          <w:i/>
          <w:sz w:val="18"/>
          <w:szCs w:val="18"/>
        </w:rPr>
        <w:t xml:space="preserve">Philippe </w:t>
      </w:r>
      <w:proofErr w:type="spellStart"/>
      <w:r w:rsidRPr="00CF74CA">
        <w:rPr>
          <w:rFonts w:cstheme="minorHAnsi"/>
          <w:i/>
          <w:sz w:val="18"/>
          <w:szCs w:val="18"/>
        </w:rPr>
        <w:t>Descola</w:t>
      </w:r>
      <w:proofErr w:type="spellEnd"/>
      <w:r w:rsidRPr="00CF74CA">
        <w:rPr>
          <w:rFonts w:cstheme="minorHAnsi"/>
          <w:i/>
          <w:sz w:val="18"/>
          <w:szCs w:val="18"/>
        </w:rPr>
        <w:t xml:space="preserve">, </w:t>
      </w:r>
      <w:r w:rsidRPr="00CF74CA">
        <w:rPr>
          <w:rFonts w:cstheme="minorHAnsi"/>
          <w:sz w:val="18"/>
          <w:szCs w:val="18"/>
        </w:rPr>
        <w:t xml:space="preserve">Par-delà nature et culture, Paris, Gallimard, 2006  </w:t>
      </w:r>
    </w:p>
    <w:p w:rsidR="00CC5467" w:rsidRPr="00CF74CA" w:rsidRDefault="00CC5467" w:rsidP="00381FA9">
      <w:pPr>
        <w:spacing w:after="0" w:line="240" w:lineRule="auto"/>
        <w:jc w:val="both"/>
        <w:rPr>
          <w:rFonts w:cstheme="minorHAnsi"/>
          <w:sz w:val="18"/>
          <w:szCs w:val="18"/>
          <w:lang w:val="en-US"/>
        </w:rPr>
      </w:pPr>
      <w:proofErr w:type="spellStart"/>
      <w:r w:rsidRPr="00CF74CA">
        <w:rPr>
          <w:rFonts w:cstheme="minorHAnsi"/>
          <w:i/>
          <w:sz w:val="18"/>
          <w:szCs w:val="18"/>
          <w:lang w:val="en-US"/>
        </w:rPr>
        <w:t>Nanook</w:t>
      </w:r>
      <w:proofErr w:type="spellEnd"/>
      <w:r w:rsidRPr="00CF74CA">
        <w:rPr>
          <w:rFonts w:cstheme="minorHAnsi"/>
          <w:i/>
          <w:sz w:val="18"/>
          <w:szCs w:val="18"/>
          <w:lang w:val="en-US"/>
        </w:rPr>
        <w:t xml:space="preserve"> of the North</w:t>
      </w:r>
      <w:r w:rsidRPr="00CF74CA">
        <w:rPr>
          <w:rFonts w:cstheme="minorHAnsi"/>
          <w:sz w:val="18"/>
          <w:szCs w:val="18"/>
          <w:lang w:val="en-US"/>
        </w:rPr>
        <w:t>, Robert Flaherty, 1921</w:t>
      </w:r>
      <w:r w:rsidRPr="00CF74CA">
        <w:rPr>
          <w:rFonts w:cstheme="minorHAnsi"/>
          <w:sz w:val="18"/>
          <w:szCs w:val="18"/>
        </w:rPr>
        <w:t>﻿</w:t>
      </w:r>
      <w:r w:rsidRPr="00CF74CA">
        <w:rPr>
          <w:rFonts w:cstheme="minorHAnsi"/>
          <w:sz w:val="18"/>
          <w:szCs w:val="18"/>
          <w:lang w:val="en-US"/>
        </w:rPr>
        <w:t xml:space="preserve"> </w:t>
      </w:r>
    </w:p>
  </w:footnote>
  <w:footnote w:id="5">
    <w:p w:rsidR="00CC5467" w:rsidRPr="00CF74CA" w:rsidRDefault="00CC5467">
      <w:pPr>
        <w:pStyle w:val="FootnoteText"/>
        <w:rPr>
          <w:sz w:val="18"/>
          <w:szCs w:val="18"/>
          <w:lang w:val="fr-FR"/>
        </w:rPr>
      </w:pPr>
      <w:r w:rsidRPr="00CF74CA">
        <w:rPr>
          <w:rStyle w:val="FootnoteReference"/>
          <w:sz w:val="18"/>
          <w:szCs w:val="18"/>
        </w:rPr>
        <w:footnoteRef/>
      </w:r>
      <w:r w:rsidRPr="00CF74CA">
        <w:rPr>
          <w:sz w:val="18"/>
          <w:szCs w:val="18"/>
        </w:rPr>
        <w:t xml:space="preserve"> Béatrice Collignon, </w:t>
      </w:r>
      <w:r w:rsidRPr="00CF74CA">
        <w:rPr>
          <w:i/>
          <w:iCs/>
          <w:sz w:val="18"/>
          <w:szCs w:val="18"/>
          <w:lang w:val="fr-FR"/>
        </w:rPr>
        <w:t>ibid.</w:t>
      </w:r>
    </w:p>
  </w:footnote>
  <w:footnote w:id="6">
    <w:p w:rsidR="00CC5467" w:rsidRPr="00CF74CA" w:rsidRDefault="00CC5467">
      <w:pPr>
        <w:pStyle w:val="FootnoteText"/>
        <w:rPr>
          <w:rFonts w:cstheme="minorHAnsi"/>
          <w:sz w:val="18"/>
          <w:szCs w:val="18"/>
        </w:rPr>
      </w:pPr>
      <w:r w:rsidRPr="00CF74CA">
        <w:rPr>
          <w:rStyle w:val="FootnoteReference"/>
          <w:rFonts w:cstheme="minorHAnsi"/>
          <w:sz w:val="18"/>
          <w:szCs w:val="18"/>
        </w:rPr>
        <w:footnoteRef/>
      </w:r>
      <w:r w:rsidRPr="00CF74CA">
        <w:rPr>
          <w:rFonts w:cstheme="minorHAnsi"/>
          <w:sz w:val="18"/>
          <w:szCs w:val="18"/>
        </w:rPr>
        <w:t xml:space="preserve"> Gilles Deleuze &amp; Félix Guattari, </w:t>
      </w:r>
      <w:r w:rsidRPr="00CF74CA">
        <w:rPr>
          <w:rFonts w:cstheme="minorHAnsi"/>
          <w:i/>
          <w:sz w:val="18"/>
          <w:szCs w:val="18"/>
        </w:rPr>
        <w:t xml:space="preserve">Mille plateaux, </w:t>
      </w:r>
      <w:r w:rsidRPr="00CF74CA">
        <w:rPr>
          <w:rFonts w:cstheme="minorHAnsi"/>
          <w:sz w:val="18"/>
          <w:szCs w:val="18"/>
        </w:rPr>
        <w:t>Paris, Minuit, 1980, p.472</w:t>
      </w:r>
    </w:p>
  </w:footnote>
  <w:footnote w:id="7">
    <w:p w:rsidR="00CC5467" w:rsidRPr="00CF74CA" w:rsidRDefault="00CC5467" w:rsidP="00D02A29">
      <w:pPr>
        <w:spacing w:after="0" w:line="240" w:lineRule="auto"/>
        <w:jc w:val="both"/>
        <w:rPr>
          <w:rFonts w:cstheme="minorHAnsi"/>
          <w:sz w:val="18"/>
          <w:szCs w:val="18"/>
        </w:rPr>
      </w:pPr>
      <w:r w:rsidRPr="00CF74CA">
        <w:rPr>
          <w:rStyle w:val="FootnoteReference"/>
          <w:rFonts w:cstheme="minorHAnsi"/>
          <w:sz w:val="18"/>
          <w:szCs w:val="18"/>
        </w:rPr>
        <w:footnoteRef/>
      </w:r>
      <w:r w:rsidRPr="00CF74CA">
        <w:rPr>
          <w:rFonts w:cstheme="minorHAnsi"/>
          <w:sz w:val="18"/>
          <w:szCs w:val="18"/>
        </w:rPr>
        <w:t xml:space="preserve"> Angelo </w:t>
      </w:r>
      <w:proofErr w:type="spellStart"/>
      <w:r w:rsidRPr="00CF74CA">
        <w:rPr>
          <w:rFonts w:cstheme="minorHAnsi"/>
          <w:sz w:val="18"/>
          <w:szCs w:val="18"/>
        </w:rPr>
        <w:t>Capasso</w:t>
      </w:r>
      <w:proofErr w:type="spellEnd"/>
      <w:r w:rsidRPr="00CF74CA">
        <w:rPr>
          <w:rFonts w:cstheme="minorHAnsi"/>
          <w:sz w:val="18"/>
          <w:szCs w:val="18"/>
        </w:rPr>
        <w:t xml:space="preserve">, « Lieux d’affection. Paysage, passage » in </w:t>
      </w:r>
      <w:proofErr w:type="spellStart"/>
      <w:r w:rsidRPr="00CF74CA">
        <w:rPr>
          <w:rFonts w:cstheme="minorHAnsi"/>
          <w:sz w:val="18"/>
          <w:szCs w:val="18"/>
        </w:rPr>
        <w:t>Europalia.italia</w:t>
      </w:r>
      <w:proofErr w:type="spellEnd"/>
      <w:r w:rsidRPr="00CF74CA">
        <w:rPr>
          <w:rFonts w:cstheme="minorHAnsi"/>
          <w:sz w:val="18"/>
          <w:szCs w:val="18"/>
        </w:rPr>
        <w:t xml:space="preserve">, </w:t>
      </w:r>
      <w:proofErr w:type="spellStart"/>
      <w:r w:rsidRPr="00CF74CA">
        <w:rPr>
          <w:rFonts w:cstheme="minorHAnsi"/>
          <w:sz w:val="18"/>
          <w:szCs w:val="18"/>
        </w:rPr>
        <w:t>Snoeck</w:t>
      </w:r>
      <w:proofErr w:type="spellEnd"/>
      <w:r w:rsidRPr="00CF74CA">
        <w:rPr>
          <w:rFonts w:cstheme="minorHAnsi"/>
          <w:sz w:val="18"/>
          <w:szCs w:val="18"/>
        </w:rPr>
        <w:t>, 2004, p.6.</w:t>
      </w:r>
    </w:p>
  </w:footnote>
  <w:footnote w:id="8">
    <w:p w:rsidR="00CC5467" w:rsidRPr="00CF74CA" w:rsidRDefault="00CC5467" w:rsidP="00381FA9">
      <w:pPr>
        <w:pStyle w:val="FootnoteText"/>
        <w:rPr>
          <w:rFonts w:cstheme="minorHAnsi"/>
          <w:sz w:val="18"/>
          <w:szCs w:val="18"/>
        </w:rPr>
      </w:pPr>
      <w:r w:rsidRPr="00CF74CA">
        <w:rPr>
          <w:rStyle w:val="FootnoteReference"/>
          <w:rFonts w:cstheme="minorHAnsi"/>
          <w:sz w:val="18"/>
          <w:szCs w:val="18"/>
        </w:rPr>
        <w:footnoteRef/>
      </w:r>
      <w:r w:rsidRPr="00CF74CA">
        <w:rPr>
          <w:rFonts w:cstheme="minorHAnsi"/>
          <w:sz w:val="18"/>
          <w:szCs w:val="18"/>
        </w:rPr>
        <w:t xml:space="preserve"> Gaston Bachelard, </w:t>
      </w:r>
      <w:r w:rsidRPr="00CF74CA">
        <w:rPr>
          <w:rFonts w:cstheme="minorHAnsi"/>
          <w:i/>
          <w:sz w:val="18"/>
          <w:szCs w:val="18"/>
        </w:rPr>
        <w:t>La poétique de l’espace</w:t>
      </w:r>
      <w:r w:rsidRPr="00CF74CA">
        <w:rPr>
          <w:rFonts w:cstheme="minorHAnsi"/>
          <w:sz w:val="18"/>
          <w:szCs w:val="18"/>
        </w:rPr>
        <w:t>, Paris, PUF, 1957.</w:t>
      </w:r>
    </w:p>
  </w:footnote>
  <w:footnote w:id="9">
    <w:p w:rsidR="00CC5467" w:rsidRPr="00CF74CA" w:rsidRDefault="00CC5467">
      <w:pPr>
        <w:pStyle w:val="FootnoteText"/>
        <w:rPr>
          <w:sz w:val="18"/>
          <w:szCs w:val="18"/>
        </w:rPr>
      </w:pPr>
      <w:r w:rsidRPr="00CF74CA">
        <w:rPr>
          <w:rStyle w:val="FootnoteReference"/>
          <w:sz w:val="18"/>
          <w:szCs w:val="18"/>
        </w:rPr>
        <w:footnoteRef/>
      </w:r>
      <w:r w:rsidRPr="00CF74CA">
        <w:rPr>
          <w:sz w:val="18"/>
          <w:szCs w:val="18"/>
        </w:rPr>
        <w:t xml:space="preserve"> Paul </w:t>
      </w:r>
      <w:proofErr w:type="spellStart"/>
      <w:r w:rsidRPr="00CF74CA">
        <w:rPr>
          <w:sz w:val="18"/>
          <w:szCs w:val="18"/>
        </w:rPr>
        <w:t>Virilio</w:t>
      </w:r>
      <w:proofErr w:type="spellEnd"/>
      <w:r w:rsidRPr="00CF74CA">
        <w:rPr>
          <w:sz w:val="18"/>
          <w:szCs w:val="18"/>
        </w:rPr>
        <w:t xml:space="preserve">, </w:t>
      </w:r>
      <w:r w:rsidRPr="00CF74CA">
        <w:rPr>
          <w:i/>
          <w:sz w:val="18"/>
          <w:szCs w:val="18"/>
        </w:rPr>
        <w:t>Villes paniques</w:t>
      </w:r>
      <w:r w:rsidRPr="00CF74CA">
        <w:rPr>
          <w:sz w:val="18"/>
          <w:szCs w:val="18"/>
        </w:rPr>
        <w:t>, Paris, Galilée, 2004.</w:t>
      </w:r>
    </w:p>
  </w:footnote>
  <w:footnote w:id="10">
    <w:p w:rsidR="00CC5467" w:rsidRPr="00CF74CA" w:rsidRDefault="00CC5467">
      <w:pPr>
        <w:pStyle w:val="FootnoteText"/>
        <w:rPr>
          <w:sz w:val="18"/>
          <w:szCs w:val="18"/>
        </w:rPr>
      </w:pPr>
      <w:r w:rsidRPr="00CF74CA">
        <w:rPr>
          <w:rStyle w:val="FootnoteReference"/>
          <w:sz w:val="18"/>
          <w:szCs w:val="18"/>
        </w:rPr>
        <w:footnoteRef/>
      </w:r>
      <w:r w:rsidRPr="00CF74CA">
        <w:rPr>
          <w:sz w:val="18"/>
          <w:szCs w:val="18"/>
        </w:rPr>
        <w:t xml:space="preserve"> Edward Hall, </w:t>
      </w:r>
      <w:r w:rsidRPr="00CF74CA">
        <w:rPr>
          <w:i/>
          <w:sz w:val="18"/>
          <w:szCs w:val="18"/>
        </w:rPr>
        <w:t>La dimension cachée</w:t>
      </w:r>
      <w:r w:rsidRPr="00CF74CA">
        <w:rPr>
          <w:sz w:val="18"/>
          <w:szCs w:val="18"/>
        </w:rPr>
        <w:t>, Paris, Seuil, 1971 (</w:t>
      </w:r>
      <w:r w:rsidRPr="00CF74CA">
        <w:rPr>
          <w:i/>
          <w:sz w:val="18"/>
          <w:szCs w:val="18"/>
        </w:rPr>
        <w:t xml:space="preserve">The </w:t>
      </w:r>
      <w:proofErr w:type="spellStart"/>
      <w:r w:rsidRPr="00CF74CA">
        <w:rPr>
          <w:i/>
          <w:sz w:val="18"/>
          <w:szCs w:val="18"/>
        </w:rPr>
        <w:t>Hidden</w:t>
      </w:r>
      <w:proofErr w:type="spellEnd"/>
      <w:r w:rsidRPr="00CF74CA">
        <w:rPr>
          <w:i/>
          <w:sz w:val="18"/>
          <w:szCs w:val="18"/>
        </w:rPr>
        <w:t xml:space="preserve"> Dimension</w:t>
      </w:r>
      <w:r w:rsidRPr="00CF74CA">
        <w:rPr>
          <w:sz w:val="18"/>
          <w:szCs w:val="18"/>
        </w:rPr>
        <w:t>, 1966)</w:t>
      </w:r>
    </w:p>
  </w:footnote>
  <w:footnote w:id="11">
    <w:p w:rsidR="00CC5467" w:rsidRPr="00CF74CA" w:rsidRDefault="00CC5467" w:rsidP="00692EBF">
      <w:pPr>
        <w:spacing w:after="0" w:line="240" w:lineRule="auto"/>
        <w:jc w:val="both"/>
        <w:rPr>
          <w:rFonts w:cstheme="minorHAnsi"/>
          <w:sz w:val="18"/>
          <w:szCs w:val="18"/>
        </w:rPr>
      </w:pPr>
      <w:r w:rsidRPr="00CF74CA">
        <w:rPr>
          <w:rStyle w:val="FootnoteReference"/>
          <w:sz w:val="18"/>
          <w:szCs w:val="18"/>
        </w:rPr>
        <w:footnoteRef/>
      </w:r>
      <w:r w:rsidRPr="00CF74CA">
        <w:rPr>
          <w:sz w:val="18"/>
          <w:szCs w:val="18"/>
        </w:rPr>
        <w:t xml:space="preserve"> </w:t>
      </w:r>
      <w:r w:rsidRPr="00CF74CA">
        <w:rPr>
          <w:rFonts w:cstheme="minorHAnsi"/>
          <w:sz w:val="18"/>
          <w:szCs w:val="18"/>
        </w:rPr>
        <w:t xml:space="preserve">Francis Ponge, « Le mollusque », </w:t>
      </w:r>
      <w:r w:rsidRPr="00CF74CA">
        <w:rPr>
          <w:rFonts w:cstheme="minorHAnsi"/>
          <w:i/>
          <w:sz w:val="18"/>
          <w:szCs w:val="18"/>
        </w:rPr>
        <w:t>Le Parti pris des choses</w:t>
      </w:r>
      <w:r w:rsidRPr="00CF74CA">
        <w:rPr>
          <w:rFonts w:cstheme="minorHAnsi"/>
          <w:sz w:val="18"/>
          <w:szCs w:val="18"/>
        </w:rPr>
        <w:t>, Paris, Gallimard, 1942.</w:t>
      </w:r>
    </w:p>
    <w:p w:rsidR="00CC5467" w:rsidRPr="00CF74CA" w:rsidRDefault="00CC5467">
      <w:pPr>
        <w:pStyle w:val="FootnoteText"/>
        <w:rPr>
          <w:sz w:val="18"/>
          <w:szCs w:val="18"/>
        </w:rPr>
      </w:pPr>
    </w:p>
  </w:footnote>
  <w:footnote w:id="12">
    <w:p w:rsidR="00CC5467" w:rsidRPr="00CF74CA" w:rsidRDefault="00CC5467" w:rsidP="0014068D">
      <w:pPr>
        <w:pStyle w:val="FootnoteText"/>
        <w:jc w:val="both"/>
        <w:rPr>
          <w:rFonts w:eastAsia="Calibri" w:cstheme="minorHAnsi"/>
          <w:sz w:val="18"/>
          <w:szCs w:val="18"/>
        </w:rPr>
      </w:pPr>
      <w:r w:rsidRPr="00CF74CA">
        <w:rPr>
          <w:rStyle w:val="FootnoteReference"/>
          <w:rFonts w:eastAsia="Calibri" w:cstheme="minorHAnsi"/>
          <w:sz w:val="18"/>
          <w:szCs w:val="18"/>
        </w:rPr>
        <w:footnoteRef/>
      </w:r>
      <w:r w:rsidRPr="00CF74CA">
        <w:rPr>
          <w:rFonts w:eastAsia="Calibri" w:cstheme="minorHAnsi"/>
          <w:sz w:val="18"/>
          <w:szCs w:val="18"/>
        </w:rPr>
        <w:t xml:space="preserve"> Jacques </w:t>
      </w:r>
      <w:proofErr w:type="spellStart"/>
      <w:r w:rsidRPr="00CF74CA">
        <w:rPr>
          <w:rFonts w:eastAsia="Calibri" w:cstheme="minorHAnsi"/>
          <w:sz w:val="18"/>
          <w:szCs w:val="18"/>
        </w:rPr>
        <w:t>Fontanille</w:t>
      </w:r>
      <w:proofErr w:type="spellEnd"/>
      <w:r w:rsidRPr="00CF74CA">
        <w:rPr>
          <w:rFonts w:eastAsia="Calibri" w:cstheme="minorHAnsi"/>
          <w:sz w:val="18"/>
          <w:szCs w:val="18"/>
        </w:rPr>
        <w:t xml:space="preserve">, </w:t>
      </w:r>
      <w:r w:rsidRPr="00CF74CA">
        <w:rPr>
          <w:rFonts w:eastAsia="Calibri" w:cstheme="minorHAnsi"/>
          <w:i/>
          <w:iCs/>
          <w:sz w:val="18"/>
          <w:szCs w:val="18"/>
        </w:rPr>
        <w:t xml:space="preserve">Soma et </w:t>
      </w:r>
      <w:proofErr w:type="spellStart"/>
      <w:r w:rsidRPr="00CF74CA">
        <w:rPr>
          <w:rFonts w:eastAsia="Calibri" w:cstheme="minorHAnsi"/>
          <w:i/>
          <w:iCs/>
          <w:sz w:val="18"/>
          <w:szCs w:val="18"/>
        </w:rPr>
        <w:t>Sèma</w:t>
      </w:r>
      <w:proofErr w:type="spellEnd"/>
      <w:r w:rsidRPr="00CF74CA">
        <w:rPr>
          <w:rFonts w:eastAsia="Calibri" w:cstheme="minorHAnsi"/>
          <w:i/>
          <w:iCs/>
          <w:sz w:val="18"/>
          <w:szCs w:val="18"/>
        </w:rPr>
        <w:t>. Figures du corps</w:t>
      </w:r>
      <w:r w:rsidRPr="00CF74CA">
        <w:rPr>
          <w:rFonts w:eastAsia="Calibri" w:cstheme="minorHAnsi"/>
          <w:sz w:val="18"/>
          <w:szCs w:val="18"/>
        </w:rPr>
        <w:t xml:space="preserve">, Paris, Maisonneuve &amp; </w:t>
      </w:r>
      <w:proofErr w:type="spellStart"/>
      <w:r w:rsidRPr="00CF74CA">
        <w:rPr>
          <w:rFonts w:eastAsia="Calibri" w:cstheme="minorHAnsi"/>
          <w:sz w:val="18"/>
          <w:szCs w:val="18"/>
        </w:rPr>
        <w:t>Larose</w:t>
      </w:r>
      <w:proofErr w:type="spellEnd"/>
      <w:r w:rsidRPr="00CF74CA">
        <w:rPr>
          <w:rFonts w:eastAsia="Calibri" w:cstheme="minorHAnsi"/>
          <w:sz w:val="18"/>
          <w:szCs w:val="18"/>
        </w:rPr>
        <w:t>, 2004, p.142.</w:t>
      </w:r>
    </w:p>
  </w:footnote>
  <w:footnote w:id="13">
    <w:p w:rsidR="00CC5467" w:rsidRPr="00CF74CA" w:rsidRDefault="00CC5467" w:rsidP="0014068D">
      <w:pPr>
        <w:pStyle w:val="FootnoteText"/>
        <w:jc w:val="both"/>
        <w:rPr>
          <w:rFonts w:eastAsia="Calibri" w:cstheme="minorHAnsi"/>
          <w:sz w:val="18"/>
          <w:szCs w:val="18"/>
        </w:rPr>
      </w:pPr>
      <w:r w:rsidRPr="00CF74CA">
        <w:rPr>
          <w:rStyle w:val="FootnoteReference"/>
          <w:rFonts w:eastAsia="Calibri" w:cstheme="minorHAnsi"/>
          <w:sz w:val="18"/>
          <w:szCs w:val="18"/>
        </w:rPr>
        <w:footnoteRef/>
      </w:r>
      <w:r w:rsidRPr="00CF74CA">
        <w:rPr>
          <w:rFonts w:eastAsia="Calibri" w:cstheme="minorHAnsi"/>
          <w:sz w:val="18"/>
          <w:szCs w:val="18"/>
        </w:rPr>
        <w:t xml:space="preserve"> </w:t>
      </w:r>
      <w:r w:rsidRPr="00CF74CA">
        <w:rPr>
          <w:rFonts w:eastAsia="Calibri" w:cstheme="minorHAnsi"/>
          <w:i/>
          <w:iCs/>
          <w:sz w:val="18"/>
          <w:szCs w:val="18"/>
        </w:rPr>
        <w:t>Ibid</w:t>
      </w:r>
      <w:r w:rsidRPr="00CF74CA">
        <w:rPr>
          <w:rFonts w:eastAsia="Calibri" w:cstheme="minorHAnsi"/>
          <w:sz w:val="18"/>
          <w:szCs w:val="18"/>
        </w:rPr>
        <w:t>., p. 150.</w:t>
      </w:r>
    </w:p>
  </w:footnote>
  <w:footnote w:id="14">
    <w:p w:rsidR="00CC5467" w:rsidRPr="00CF74CA" w:rsidRDefault="00CC5467" w:rsidP="007F2AD9">
      <w:pPr>
        <w:spacing w:after="0" w:line="240" w:lineRule="auto"/>
        <w:jc w:val="both"/>
        <w:outlineLvl w:val="2"/>
        <w:rPr>
          <w:rFonts w:eastAsia="Times New Roman" w:cstheme="minorHAnsi"/>
          <w:sz w:val="18"/>
          <w:szCs w:val="18"/>
          <w:lang w:eastAsia="fr-BE"/>
        </w:rPr>
      </w:pPr>
      <w:r w:rsidRPr="00CF74CA">
        <w:rPr>
          <w:rStyle w:val="FootnoteReference"/>
          <w:sz w:val="18"/>
          <w:szCs w:val="18"/>
        </w:rPr>
        <w:footnoteRef/>
      </w:r>
      <w:r w:rsidRPr="00CF74CA">
        <w:rPr>
          <w:sz w:val="18"/>
          <w:szCs w:val="18"/>
        </w:rPr>
        <w:t xml:space="preserve"> </w:t>
      </w:r>
      <w:r w:rsidRPr="00CF74CA">
        <w:rPr>
          <w:rFonts w:eastAsia="Times New Roman" w:cstheme="minorHAnsi"/>
          <w:sz w:val="18"/>
          <w:szCs w:val="18"/>
          <w:lang w:eastAsia="fr-BE"/>
        </w:rPr>
        <w:t>Marcel Proust, </w:t>
      </w:r>
      <w:r w:rsidRPr="00CF74CA">
        <w:rPr>
          <w:rFonts w:eastAsia="Times New Roman" w:cstheme="minorHAnsi"/>
          <w:i/>
          <w:iCs/>
          <w:sz w:val="18"/>
          <w:szCs w:val="18"/>
          <w:lang w:eastAsia="fr-BE"/>
        </w:rPr>
        <w:t>Du côté de chez Swann</w:t>
      </w:r>
      <w:r w:rsidRPr="00CF74CA">
        <w:rPr>
          <w:rFonts w:eastAsia="Times New Roman" w:cstheme="minorHAnsi"/>
          <w:sz w:val="18"/>
          <w:szCs w:val="18"/>
          <w:lang w:eastAsia="fr-BE"/>
        </w:rPr>
        <w:t xml:space="preserve">, Paris, Gallimard « Pléiade », </w:t>
      </w:r>
      <w:proofErr w:type="spellStart"/>
      <w:r w:rsidRPr="00CF74CA">
        <w:rPr>
          <w:rFonts w:eastAsia="Times New Roman" w:cstheme="minorHAnsi"/>
          <w:sz w:val="18"/>
          <w:szCs w:val="18"/>
          <w:lang w:eastAsia="fr-BE"/>
        </w:rPr>
        <w:t>Clarac</w:t>
      </w:r>
      <w:proofErr w:type="spellEnd"/>
      <w:r w:rsidRPr="00CF74CA">
        <w:rPr>
          <w:rFonts w:eastAsia="Times New Roman" w:cstheme="minorHAnsi"/>
          <w:sz w:val="18"/>
          <w:szCs w:val="18"/>
          <w:lang w:eastAsia="fr-BE"/>
        </w:rPr>
        <w:t xml:space="preserve"> t1, p.49</w:t>
      </w:r>
    </w:p>
    <w:p w:rsidR="00CC5467" w:rsidRPr="00CF74CA" w:rsidRDefault="00CC5467">
      <w:pPr>
        <w:pStyle w:val="FootnoteText"/>
        <w:rPr>
          <w:sz w:val="18"/>
          <w:szCs w:val="18"/>
        </w:rPr>
      </w:pPr>
    </w:p>
  </w:footnote>
  <w:footnote w:id="15">
    <w:p w:rsidR="00CC5467" w:rsidRPr="00CF74CA" w:rsidRDefault="00CC5467" w:rsidP="002073B5">
      <w:pPr>
        <w:pStyle w:val="FootnoteText"/>
        <w:rPr>
          <w:rFonts w:cstheme="minorHAnsi"/>
          <w:sz w:val="18"/>
          <w:szCs w:val="18"/>
        </w:rPr>
      </w:pPr>
      <w:r w:rsidRPr="00CF74CA">
        <w:rPr>
          <w:rStyle w:val="FootnoteReference"/>
          <w:rFonts w:cstheme="minorHAnsi"/>
          <w:sz w:val="18"/>
          <w:szCs w:val="18"/>
        </w:rPr>
        <w:footnoteRef/>
      </w:r>
      <w:r w:rsidRPr="00CF74CA">
        <w:rPr>
          <w:rFonts w:cstheme="minorHAnsi"/>
          <w:sz w:val="18"/>
          <w:szCs w:val="18"/>
        </w:rPr>
        <w:t xml:space="preserve"> Jean-Pierre Richard, </w:t>
      </w:r>
      <w:r w:rsidRPr="00CF74CA">
        <w:rPr>
          <w:rFonts w:cstheme="minorHAnsi"/>
          <w:i/>
          <w:sz w:val="18"/>
          <w:szCs w:val="18"/>
        </w:rPr>
        <w:t>Proust et le monde sensible</w:t>
      </w:r>
      <w:r w:rsidRPr="00CF74CA">
        <w:rPr>
          <w:rFonts w:cstheme="minorHAnsi"/>
          <w:sz w:val="18"/>
          <w:szCs w:val="18"/>
        </w:rPr>
        <w:t>, Paris, Seuil, 1974, p.251.</w:t>
      </w:r>
    </w:p>
  </w:footnote>
  <w:footnote w:id="16">
    <w:p w:rsidR="00CC5467" w:rsidRPr="00CF74CA" w:rsidRDefault="00CC5467" w:rsidP="00984C01">
      <w:pPr>
        <w:pStyle w:val="FootnoteText"/>
        <w:jc w:val="both"/>
        <w:rPr>
          <w:rFonts w:cstheme="minorHAnsi"/>
          <w:sz w:val="18"/>
          <w:szCs w:val="18"/>
          <w:lang w:val="it-IT"/>
        </w:rPr>
      </w:pPr>
      <w:r w:rsidRPr="00CF74CA">
        <w:rPr>
          <w:rStyle w:val="FootnoteReference"/>
          <w:rFonts w:cstheme="minorHAnsi"/>
          <w:sz w:val="18"/>
          <w:szCs w:val="18"/>
        </w:rPr>
        <w:footnoteRef/>
      </w:r>
      <w:r w:rsidRPr="00CF74CA">
        <w:rPr>
          <w:rFonts w:cstheme="minorHAnsi"/>
          <w:sz w:val="18"/>
          <w:szCs w:val="18"/>
          <w:lang w:val="it-IT"/>
        </w:rPr>
        <w:t xml:space="preserve"> Italo Calvino, Palomar, Paris, Seuil, 1985 (Torino, Einaudi, 1983), pp.84-85 (zéro, en arabe = vide)</w:t>
      </w:r>
    </w:p>
  </w:footnote>
  <w:footnote w:id="17">
    <w:p w:rsidR="00CC5467" w:rsidRPr="00CF74CA" w:rsidRDefault="00CC5467">
      <w:pPr>
        <w:pStyle w:val="FootnoteText"/>
        <w:rPr>
          <w:rFonts w:cstheme="minorHAnsi"/>
          <w:sz w:val="18"/>
          <w:szCs w:val="18"/>
        </w:rPr>
      </w:pPr>
      <w:r w:rsidRPr="00CF74CA">
        <w:rPr>
          <w:rStyle w:val="FootnoteReference"/>
          <w:rFonts w:cstheme="minorHAnsi"/>
          <w:sz w:val="18"/>
          <w:szCs w:val="18"/>
        </w:rPr>
        <w:footnoteRef/>
      </w:r>
      <w:r w:rsidRPr="00CF74CA">
        <w:rPr>
          <w:rFonts w:cstheme="minorHAnsi"/>
          <w:sz w:val="18"/>
          <w:szCs w:val="18"/>
        </w:rPr>
        <w:t xml:space="preserve"> Marc Augé, </w:t>
      </w:r>
      <w:r w:rsidRPr="00CF74CA">
        <w:rPr>
          <w:rFonts w:cstheme="minorHAnsi"/>
          <w:i/>
          <w:sz w:val="18"/>
          <w:szCs w:val="18"/>
        </w:rPr>
        <w:t>Non-Lieux</w:t>
      </w:r>
      <w:r w:rsidRPr="00CF74CA">
        <w:rPr>
          <w:rFonts w:cstheme="minorHAnsi"/>
          <w:sz w:val="18"/>
          <w:szCs w:val="18"/>
        </w:rPr>
        <w:t>, Paris, Seuil, 1992, p.100.</w:t>
      </w:r>
    </w:p>
  </w:footnote>
  <w:footnote w:id="18">
    <w:p w:rsidR="00CC5467" w:rsidRPr="00CF74CA" w:rsidRDefault="00CC5467" w:rsidP="00E95ADC">
      <w:pPr>
        <w:spacing w:after="0" w:line="240" w:lineRule="auto"/>
        <w:jc w:val="both"/>
        <w:outlineLvl w:val="2"/>
        <w:rPr>
          <w:rFonts w:eastAsia="Times New Roman" w:cstheme="minorHAnsi"/>
          <w:bCs/>
          <w:sz w:val="18"/>
          <w:szCs w:val="18"/>
        </w:rPr>
      </w:pPr>
      <w:r w:rsidRPr="00CF74CA">
        <w:rPr>
          <w:rStyle w:val="FootnoteReference"/>
          <w:rFonts w:eastAsia="Calibri" w:cstheme="minorHAnsi"/>
          <w:sz w:val="18"/>
          <w:szCs w:val="18"/>
        </w:rPr>
        <w:footnoteRef/>
      </w:r>
      <w:r w:rsidRPr="00CF74CA">
        <w:rPr>
          <w:rFonts w:eastAsia="Times New Roman" w:cstheme="minorHAnsi"/>
          <w:sz w:val="18"/>
          <w:szCs w:val="18"/>
        </w:rPr>
        <w:t xml:space="preserve">Au niveau plus philosophique, nous devons encore reconsidérer l’opposition </w:t>
      </w:r>
      <w:proofErr w:type="spellStart"/>
      <w:r w:rsidRPr="00CF74CA">
        <w:rPr>
          <w:rFonts w:eastAsia="Times New Roman" w:cstheme="minorHAnsi"/>
          <w:iCs/>
          <w:sz w:val="18"/>
          <w:szCs w:val="18"/>
        </w:rPr>
        <w:t>ergon</w:t>
      </w:r>
      <w:proofErr w:type="spellEnd"/>
      <w:r w:rsidRPr="00CF74CA">
        <w:rPr>
          <w:rFonts w:eastAsia="Times New Roman" w:cstheme="minorHAnsi"/>
          <w:sz w:val="18"/>
          <w:szCs w:val="18"/>
        </w:rPr>
        <w:t xml:space="preserve"> vs </w:t>
      </w:r>
      <w:proofErr w:type="spellStart"/>
      <w:r w:rsidRPr="00CF74CA">
        <w:rPr>
          <w:rFonts w:eastAsia="Times New Roman" w:cstheme="minorHAnsi"/>
          <w:iCs/>
          <w:sz w:val="18"/>
          <w:szCs w:val="18"/>
        </w:rPr>
        <w:t>parergon</w:t>
      </w:r>
      <w:proofErr w:type="spellEnd"/>
      <w:r w:rsidRPr="00CF74CA">
        <w:rPr>
          <w:rFonts w:eastAsia="Times New Roman" w:cstheme="minorHAnsi"/>
          <w:sz w:val="18"/>
          <w:szCs w:val="18"/>
        </w:rPr>
        <w:t>. J</w:t>
      </w:r>
      <w:r w:rsidRPr="00CF74CA">
        <w:rPr>
          <w:rFonts w:eastAsia="Times New Roman" w:cstheme="minorHAnsi"/>
          <w:bCs/>
          <w:sz w:val="18"/>
          <w:szCs w:val="18"/>
        </w:rPr>
        <w:t xml:space="preserve">acques Derrida, en interrogeant la </w:t>
      </w:r>
      <w:r w:rsidRPr="00CF74CA">
        <w:rPr>
          <w:rFonts w:eastAsia="Times New Roman" w:cstheme="minorHAnsi"/>
          <w:bCs/>
          <w:iCs/>
          <w:sz w:val="18"/>
          <w:szCs w:val="18"/>
        </w:rPr>
        <w:t xml:space="preserve">Troisième Critique </w:t>
      </w:r>
      <w:r w:rsidRPr="00CF74CA">
        <w:rPr>
          <w:rFonts w:eastAsia="Times New Roman" w:cstheme="minorHAnsi"/>
          <w:bCs/>
          <w:sz w:val="18"/>
          <w:szCs w:val="18"/>
        </w:rPr>
        <w:t xml:space="preserve">de Kant, se demande pourquoi la colonne et le vêtement constituent un </w:t>
      </w:r>
      <w:proofErr w:type="spellStart"/>
      <w:r w:rsidRPr="00CF74CA">
        <w:rPr>
          <w:rFonts w:eastAsia="Times New Roman" w:cstheme="minorHAnsi"/>
          <w:bCs/>
          <w:iCs/>
          <w:sz w:val="18"/>
          <w:szCs w:val="18"/>
        </w:rPr>
        <w:t>parergon</w:t>
      </w:r>
      <w:proofErr w:type="spellEnd"/>
      <w:r w:rsidRPr="00CF74CA">
        <w:rPr>
          <w:rFonts w:eastAsia="Times New Roman" w:cstheme="minorHAnsi"/>
          <w:bCs/>
          <w:sz w:val="18"/>
          <w:szCs w:val="18"/>
        </w:rPr>
        <w:t xml:space="preserve"> pour Kant. La réponse est aporétique. Ce qui les constitue en </w:t>
      </w:r>
      <w:proofErr w:type="spellStart"/>
      <w:r w:rsidRPr="00CF74CA">
        <w:rPr>
          <w:rFonts w:eastAsia="Times New Roman" w:cstheme="minorHAnsi"/>
          <w:bCs/>
          <w:iCs/>
          <w:sz w:val="18"/>
          <w:szCs w:val="18"/>
        </w:rPr>
        <w:t>parerga</w:t>
      </w:r>
      <w:proofErr w:type="spellEnd"/>
      <w:r w:rsidRPr="00CF74CA">
        <w:rPr>
          <w:rFonts w:eastAsia="Times New Roman" w:cstheme="minorHAnsi"/>
          <w:bCs/>
          <w:sz w:val="18"/>
          <w:szCs w:val="18"/>
        </w:rPr>
        <w:t>, ce n’est pas simplement leur extériorité de surplus, « c’est le lien structurel interne qui les rive au manque à l’intérieur de l’</w:t>
      </w:r>
      <w:proofErr w:type="spellStart"/>
      <w:r w:rsidRPr="00CF74CA">
        <w:rPr>
          <w:rFonts w:eastAsia="Times New Roman" w:cstheme="minorHAnsi"/>
          <w:bCs/>
          <w:iCs/>
          <w:sz w:val="18"/>
          <w:szCs w:val="18"/>
        </w:rPr>
        <w:t>ergon</w:t>
      </w:r>
      <w:proofErr w:type="spellEnd"/>
      <w:r w:rsidRPr="00CF74CA">
        <w:rPr>
          <w:rFonts w:eastAsia="Times New Roman" w:cstheme="minorHAnsi"/>
          <w:bCs/>
          <w:sz w:val="18"/>
          <w:szCs w:val="18"/>
        </w:rPr>
        <w:t>. Et ce manque serait constitutif de l’unité même de l’</w:t>
      </w:r>
      <w:proofErr w:type="spellStart"/>
      <w:r w:rsidRPr="00CF74CA">
        <w:rPr>
          <w:rFonts w:eastAsia="Times New Roman" w:cstheme="minorHAnsi"/>
          <w:bCs/>
          <w:iCs/>
          <w:sz w:val="18"/>
          <w:szCs w:val="18"/>
        </w:rPr>
        <w:t>ergon</w:t>
      </w:r>
      <w:proofErr w:type="spellEnd"/>
      <w:r w:rsidRPr="00CF74CA">
        <w:rPr>
          <w:rFonts w:eastAsia="Times New Roman" w:cstheme="minorHAnsi"/>
          <w:bCs/>
          <w:iCs/>
          <w:sz w:val="18"/>
          <w:szCs w:val="18"/>
        </w:rPr>
        <w:t xml:space="preserve">. </w:t>
      </w:r>
      <w:r w:rsidRPr="00CF74CA">
        <w:rPr>
          <w:rFonts w:eastAsia="Times New Roman" w:cstheme="minorHAnsi"/>
          <w:bCs/>
          <w:sz w:val="18"/>
          <w:szCs w:val="18"/>
        </w:rPr>
        <w:t>Sans ce manque, l’</w:t>
      </w:r>
      <w:proofErr w:type="spellStart"/>
      <w:r w:rsidRPr="00CF74CA">
        <w:rPr>
          <w:rFonts w:eastAsia="Times New Roman" w:cstheme="minorHAnsi"/>
          <w:bCs/>
          <w:iCs/>
          <w:sz w:val="18"/>
          <w:szCs w:val="18"/>
        </w:rPr>
        <w:t>ergon</w:t>
      </w:r>
      <w:proofErr w:type="spellEnd"/>
      <w:r w:rsidRPr="00CF74CA">
        <w:rPr>
          <w:rFonts w:eastAsia="Times New Roman" w:cstheme="minorHAnsi"/>
          <w:bCs/>
          <w:iCs/>
          <w:sz w:val="18"/>
          <w:szCs w:val="18"/>
        </w:rPr>
        <w:t xml:space="preserve"> </w:t>
      </w:r>
      <w:r w:rsidRPr="00CF74CA">
        <w:rPr>
          <w:rFonts w:eastAsia="Times New Roman" w:cstheme="minorHAnsi"/>
          <w:bCs/>
          <w:sz w:val="18"/>
          <w:szCs w:val="18"/>
        </w:rPr>
        <w:t xml:space="preserve">n’aurait pas besoin de </w:t>
      </w:r>
      <w:proofErr w:type="spellStart"/>
      <w:r w:rsidRPr="00CF74CA">
        <w:rPr>
          <w:rFonts w:eastAsia="Times New Roman" w:cstheme="minorHAnsi"/>
          <w:bCs/>
          <w:iCs/>
          <w:sz w:val="18"/>
          <w:szCs w:val="18"/>
        </w:rPr>
        <w:t>parergon</w:t>
      </w:r>
      <w:proofErr w:type="spellEnd"/>
      <w:r w:rsidRPr="00CF74CA">
        <w:rPr>
          <w:rFonts w:eastAsia="Times New Roman" w:cstheme="minorHAnsi"/>
          <w:bCs/>
          <w:sz w:val="18"/>
          <w:szCs w:val="18"/>
        </w:rPr>
        <w:t>, du vêtement ou de la colonne qui pourtant lui restent extérieurs. »</w:t>
      </w:r>
      <w:r w:rsidRPr="00CF74CA">
        <w:rPr>
          <w:rFonts w:eastAsia="Calibri" w:cstheme="minorHAnsi"/>
          <w:sz w:val="18"/>
          <w:szCs w:val="18"/>
        </w:rPr>
        <w:t xml:space="preserve"> Jacques Derrida, « </w:t>
      </w:r>
      <w:proofErr w:type="spellStart"/>
      <w:r w:rsidRPr="00CF74CA">
        <w:rPr>
          <w:rFonts w:eastAsia="Calibri" w:cstheme="minorHAnsi"/>
          <w:sz w:val="18"/>
          <w:szCs w:val="18"/>
        </w:rPr>
        <w:t>Parergon</w:t>
      </w:r>
      <w:proofErr w:type="spellEnd"/>
      <w:r w:rsidRPr="00CF74CA">
        <w:rPr>
          <w:rFonts w:eastAsia="Calibri" w:cstheme="minorHAnsi"/>
          <w:sz w:val="18"/>
          <w:szCs w:val="18"/>
        </w:rPr>
        <w:t xml:space="preserve"> », in </w:t>
      </w:r>
      <w:r w:rsidRPr="00CF74CA">
        <w:rPr>
          <w:rFonts w:eastAsia="Calibri" w:cstheme="minorHAnsi"/>
          <w:i/>
          <w:iCs/>
          <w:sz w:val="18"/>
          <w:szCs w:val="18"/>
        </w:rPr>
        <w:t>La Vérité en peinture</w:t>
      </w:r>
      <w:r w:rsidRPr="00CF74CA">
        <w:rPr>
          <w:rFonts w:eastAsia="Calibri" w:cstheme="minorHAnsi"/>
          <w:sz w:val="18"/>
          <w:szCs w:val="18"/>
        </w:rPr>
        <w:t>, Paris, Flammarion, 1978, p.69.</w:t>
      </w:r>
      <w:r w:rsidRPr="00CF74CA">
        <w:rPr>
          <w:rFonts w:eastAsia="Times New Roman" w:cstheme="minorHAnsi"/>
          <w:bCs/>
          <w:sz w:val="18"/>
          <w:szCs w:val="18"/>
        </w:rPr>
        <w:t xml:space="preserve"> Un autre </w:t>
      </w:r>
      <w:proofErr w:type="spellStart"/>
      <w:r w:rsidRPr="00CF74CA">
        <w:rPr>
          <w:rFonts w:eastAsia="Times New Roman" w:cstheme="minorHAnsi"/>
          <w:bCs/>
          <w:sz w:val="18"/>
          <w:szCs w:val="18"/>
        </w:rPr>
        <w:t>parergon</w:t>
      </w:r>
      <w:proofErr w:type="spellEnd"/>
      <w:r w:rsidRPr="00CF74CA">
        <w:rPr>
          <w:rFonts w:eastAsia="Times New Roman" w:cstheme="minorHAnsi"/>
          <w:bCs/>
          <w:sz w:val="18"/>
          <w:szCs w:val="18"/>
        </w:rPr>
        <w:t xml:space="preserve">, le cadre d’un tableau, s’avère problématique pour Derrida parce qu’il ne semble ni essentiel, ni accessoire, ni propre, ni impropre. On ignore où il commence et où il finit, quelle est la limite interne ou externe. Or le jugement esthétique présuppose qu’on puisse distinguer entre l’intrinsèque et l’extrinsèque. « Le jugement esthétique [selon Kant] </w:t>
      </w:r>
      <w:r w:rsidRPr="00CF74CA">
        <w:rPr>
          <w:rFonts w:eastAsia="Times New Roman" w:cstheme="minorHAnsi"/>
          <w:bCs/>
          <w:iCs/>
          <w:sz w:val="18"/>
          <w:szCs w:val="18"/>
        </w:rPr>
        <w:t>doit</w:t>
      </w:r>
      <w:r w:rsidRPr="00CF74CA">
        <w:rPr>
          <w:rFonts w:eastAsia="Times New Roman" w:cstheme="minorHAnsi"/>
          <w:bCs/>
          <w:sz w:val="18"/>
          <w:szCs w:val="18"/>
        </w:rPr>
        <w:t xml:space="preserve"> porter proprement sur la beauté intrinsèque, non sur les atours et les abords. » (p.74)Tout cela ne va pas de soi pour Derrida.  Nous sommes dans la logique du supplément :</w:t>
      </w:r>
    </w:p>
    <w:p w:rsidR="00CC5467" w:rsidRPr="00CF74CA" w:rsidRDefault="00CC5467" w:rsidP="007F2AD9">
      <w:pPr>
        <w:pStyle w:val="FootnoteText"/>
        <w:jc w:val="both"/>
        <w:rPr>
          <w:rFonts w:eastAsia="Calibri" w:cstheme="minorHAnsi"/>
          <w:sz w:val="18"/>
          <w:szCs w:val="18"/>
        </w:rPr>
      </w:pPr>
      <w:r w:rsidRPr="00CF74CA">
        <w:rPr>
          <w:rFonts w:eastAsia="Times New Roman" w:cstheme="minorHAnsi"/>
          <w:bCs/>
          <w:sz w:val="18"/>
          <w:szCs w:val="18"/>
        </w:rPr>
        <w:t xml:space="preserve">Le </w:t>
      </w:r>
      <w:proofErr w:type="spellStart"/>
      <w:r w:rsidRPr="00CF74CA">
        <w:rPr>
          <w:rFonts w:eastAsia="Times New Roman" w:cstheme="minorHAnsi"/>
          <w:bCs/>
          <w:iCs/>
          <w:sz w:val="18"/>
          <w:szCs w:val="18"/>
        </w:rPr>
        <w:t>parergon</w:t>
      </w:r>
      <w:proofErr w:type="spellEnd"/>
      <w:r w:rsidRPr="00CF74CA">
        <w:rPr>
          <w:rFonts w:eastAsia="Times New Roman" w:cstheme="minorHAnsi"/>
          <w:bCs/>
          <w:sz w:val="18"/>
          <w:szCs w:val="18"/>
        </w:rPr>
        <w:t xml:space="preserve"> (cadre, vêtement, colonne) peut augmenter le plaisir du goût, contribuer à la représentation propre et intrinsèquement esthétique s’il intervient </w:t>
      </w:r>
      <w:r w:rsidRPr="00CF74CA">
        <w:rPr>
          <w:rFonts w:eastAsia="Times New Roman" w:cstheme="minorHAnsi"/>
          <w:bCs/>
          <w:iCs/>
          <w:sz w:val="18"/>
          <w:szCs w:val="18"/>
        </w:rPr>
        <w:t>par sa forme</w:t>
      </w:r>
      <w:r w:rsidRPr="00CF74CA">
        <w:rPr>
          <w:rFonts w:eastAsia="Times New Roman" w:cstheme="minorHAnsi"/>
          <w:bCs/>
          <w:sz w:val="18"/>
          <w:szCs w:val="18"/>
        </w:rPr>
        <w:t xml:space="preserve"> (</w:t>
      </w:r>
      <w:proofErr w:type="spellStart"/>
      <w:r w:rsidRPr="00CF74CA">
        <w:rPr>
          <w:rFonts w:eastAsia="Times New Roman" w:cstheme="minorHAnsi"/>
          <w:bCs/>
          <w:sz w:val="18"/>
          <w:szCs w:val="18"/>
        </w:rPr>
        <w:t>durch</w:t>
      </w:r>
      <w:proofErr w:type="spellEnd"/>
      <w:r w:rsidRPr="00CF74CA">
        <w:rPr>
          <w:rFonts w:eastAsia="Times New Roman" w:cstheme="minorHAnsi"/>
          <w:bCs/>
          <w:sz w:val="18"/>
          <w:szCs w:val="18"/>
        </w:rPr>
        <w:t xml:space="preserve"> seine </w:t>
      </w:r>
      <w:proofErr w:type="spellStart"/>
      <w:r w:rsidRPr="00CF74CA">
        <w:rPr>
          <w:rFonts w:eastAsia="Times New Roman" w:cstheme="minorHAnsi"/>
          <w:bCs/>
          <w:sz w:val="18"/>
          <w:szCs w:val="18"/>
        </w:rPr>
        <w:t>Form</w:t>
      </w:r>
      <w:proofErr w:type="spellEnd"/>
      <w:r w:rsidRPr="00CF74CA">
        <w:rPr>
          <w:rFonts w:eastAsia="Times New Roman" w:cstheme="minorHAnsi"/>
          <w:bCs/>
          <w:sz w:val="18"/>
          <w:szCs w:val="18"/>
        </w:rPr>
        <w:t xml:space="preserve">) et seulement par sa forme. […] Mais si en revanche il n’est pas beau, purement beau, c’est-à-dire d’une beauté formelle, il déchoit en </w:t>
      </w:r>
      <w:r w:rsidRPr="00CF74CA">
        <w:rPr>
          <w:rFonts w:eastAsia="Times New Roman" w:cstheme="minorHAnsi"/>
          <w:bCs/>
          <w:iCs/>
          <w:sz w:val="18"/>
          <w:szCs w:val="18"/>
        </w:rPr>
        <w:t xml:space="preserve">parure </w:t>
      </w:r>
      <w:r w:rsidRPr="00CF74CA">
        <w:rPr>
          <w:rFonts w:eastAsia="Times New Roman" w:cstheme="minorHAnsi"/>
          <w:bCs/>
          <w:sz w:val="18"/>
          <w:szCs w:val="18"/>
        </w:rPr>
        <w:t>(</w:t>
      </w:r>
      <w:proofErr w:type="spellStart"/>
      <w:r w:rsidRPr="00CF74CA">
        <w:rPr>
          <w:rFonts w:eastAsia="Times New Roman" w:cstheme="minorHAnsi"/>
          <w:bCs/>
          <w:iCs/>
          <w:sz w:val="18"/>
          <w:szCs w:val="18"/>
        </w:rPr>
        <w:t>Schmuck</w:t>
      </w:r>
      <w:proofErr w:type="spellEnd"/>
      <w:r w:rsidRPr="00CF74CA">
        <w:rPr>
          <w:rFonts w:eastAsia="Times New Roman" w:cstheme="minorHAnsi"/>
          <w:bCs/>
          <w:sz w:val="18"/>
          <w:szCs w:val="18"/>
        </w:rPr>
        <w:t>) et nuit à la beauté de l’œuvre, il lui fait tort et lui porte préjudice (</w:t>
      </w:r>
      <w:proofErr w:type="spellStart"/>
      <w:r w:rsidRPr="00CF74CA">
        <w:rPr>
          <w:rFonts w:eastAsia="Times New Roman" w:cstheme="minorHAnsi"/>
          <w:bCs/>
          <w:iCs/>
          <w:sz w:val="18"/>
          <w:szCs w:val="18"/>
        </w:rPr>
        <w:t>Abbruch</w:t>
      </w:r>
      <w:proofErr w:type="spellEnd"/>
      <w:r w:rsidRPr="00CF74CA">
        <w:rPr>
          <w:rFonts w:eastAsia="Times New Roman" w:cstheme="minorHAnsi"/>
          <w:bCs/>
          <w:sz w:val="18"/>
          <w:szCs w:val="18"/>
        </w:rPr>
        <w:t xml:space="preserve">). [...] Or  l’exemple de cette dégradation du simple </w:t>
      </w:r>
      <w:proofErr w:type="spellStart"/>
      <w:r w:rsidRPr="00CF74CA">
        <w:rPr>
          <w:rFonts w:eastAsia="Times New Roman" w:cstheme="minorHAnsi"/>
          <w:bCs/>
          <w:iCs/>
          <w:sz w:val="18"/>
          <w:szCs w:val="18"/>
        </w:rPr>
        <w:t>parergon</w:t>
      </w:r>
      <w:proofErr w:type="spellEnd"/>
      <w:r w:rsidRPr="00CF74CA">
        <w:rPr>
          <w:rFonts w:eastAsia="Times New Roman" w:cstheme="minorHAnsi"/>
          <w:bCs/>
          <w:iCs/>
          <w:sz w:val="18"/>
          <w:szCs w:val="18"/>
        </w:rPr>
        <w:t xml:space="preserve"> </w:t>
      </w:r>
      <w:r w:rsidRPr="00CF74CA">
        <w:rPr>
          <w:rFonts w:eastAsia="Times New Roman" w:cstheme="minorHAnsi"/>
          <w:bCs/>
          <w:sz w:val="18"/>
          <w:szCs w:val="18"/>
        </w:rPr>
        <w:t xml:space="preserve">en parure séduisante, c’est encore un cadre, le cadre doré cette fois, la dorure du cadre faite pour recommander le tableau à notre attention par son attrait. Ce qui est mauvais, extérieur à l’objet pur du goût, c’est donc ce qui séduit par un attrait ; et l’exemple de ce qui dévoie par sa force attrayante, c’est une couleur, la dorure, en tant que non-forme, contenu ou matière sensible. La détérioration du </w:t>
      </w:r>
      <w:proofErr w:type="spellStart"/>
      <w:r w:rsidRPr="00CF74CA">
        <w:rPr>
          <w:rFonts w:eastAsia="Times New Roman" w:cstheme="minorHAnsi"/>
          <w:bCs/>
          <w:iCs/>
          <w:sz w:val="18"/>
          <w:szCs w:val="18"/>
        </w:rPr>
        <w:t>parergon</w:t>
      </w:r>
      <w:proofErr w:type="spellEnd"/>
      <w:r w:rsidRPr="00CF74CA">
        <w:rPr>
          <w:rFonts w:eastAsia="Times New Roman" w:cstheme="minorHAnsi"/>
          <w:bCs/>
          <w:sz w:val="18"/>
          <w:szCs w:val="18"/>
        </w:rPr>
        <w:t>, la perversion, la parure, c’est l’attrait du contenu sensible. [...] dans sa pureté, il devrait rester incolore, dépourvu de toute matérialité sensible empirique » (pp.74-77)</w:t>
      </w:r>
    </w:p>
  </w:footnote>
  <w:footnote w:id="19">
    <w:p w:rsidR="00CC5467" w:rsidRPr="00CF74CA" w:rsidRDefault="00CC5467" w:rsidP="000A4DC6">
      <w:pPr>
        <w:spacing w:after="0" w:line="240" w:lineRule="auto"/>
        <w:jc w:val="both"/>
        <w:rPr>
          <w:rFonts w:eastAsia="Times New Roman" w:cstheme="minorHAnsi"/>
          <w:sz w:val="18"/>
          <w:szCs w:val="18"/>
          <w:lang w:val="fr-FR" w:eastAsia="fr-BE"/>
        </w:rPr>
      </w:pPr>
      <w:r w:rsidRPr="00CF74CA">
        <w:rPr>
          <w:rStyle w:val="FootnoteReference"/>
          <w:rFonts w:cstheme="minorHAnsi"/>
          <w:sz w:val="18"/>
          <w:szCs w:val="18"/>
        </w:rPr>
        <w:footnoteRef/>
      </w:r>
      <w:r w:rsidRPr="00CF74CA">
        <w:rPr>
          <w:rFonts w:cstheme="minorHAnsi"/>
          <w:sz w:val="18"/>
          <w:szCs w:val="18"/>
        </w:rPr>
        <w:t xml:space="preserve"> </w:t>
      </w:r>
      <w:r w:rsidRPr="00CF74CA">
        <w:rPr>
          <w:rFonts w:eastAsia="Times New Roman" w:cstheme="minorHAnsi"/>
          <w:sz w:val="18"/>
          <w:szCs w:val="18"/>
          <w:lang w:val="fr-FR" w:eastAsia="fr-BE"/>
        </w:rPr>
        <w:t xml:space="preserve"> </w:t>
      </w:r>
      <w:r w:rsidRPr="00CF74CA">
        <w:rPr>
          <w:rFonts w:eastAsia="Times New Roman" w:cstheme="minorHAnsi"/>
          <w:i/>
          <w:iCs/>
          <w:sz w:val="18"/>
          <w:szCs w:val="18"/>
          <w:lang w:val="fr-FR" w:eastAsia="fr-BE"/>
        </w:rPr>
        <w:t>Les Lieux de Mémoire</w:t>
      </w:r>
      <w:r w:rsidRPr="00CF74CA">
        <w:rPr>
          <w:rFonts w:eastAsia="Times New Roman" w:cstheme="minorHAnsi"/>
          <w:sz w:val="18"/>
          <w:szCs w:val="18"/>
          <w:lang w:val="fr-FR" w:eastAsia="fr-BE"/>
        </w:rPr>
        <w:t xml:space="preserve">, paru sous la direction de </w:t>
      </w:r>
      <w:hyperlink r:id="rId1" w:tooltip="Pierre Nora" w:history="1">
        <w:r w:rsidRPr="00CF74CA">
          <w:rPr>
            <w:rFonts w:eastAsia="Times New Roman" w:cstheme="minorHAnsi"/>
            <w:sz w:val="18"/>
            <w:szCs w:val="18"/>
            <w:lang w:val="fr-FR" w:eastAsia="fr-BE"/>
          </w:rPr>
          <w:t>Pierre Nora</w:t>
        </w:r>
      </w:hyperlink>
      <w:r w:rsidRPr="00CF74CA">
        <w:rPr>
          <w:rFonts w:eastAsia="Times New Roman" w:cstheme="minorHAnsi"/>
          <w:sz w:val="18"/>
          <w:szCs w:val="18"/>
          <w:lang w:val="fr-FR" w:eastAsia="fr-BE"/>
        </w:rPr>
        <w:t xml:space="preserve">, Gallimard « Quarto », 1997. Selon </w:t>
      </w:r>
      <w:hyperlink r:id="rId2" w:tooltip="Pierre Nora" w:history="1">
        <w:r w:rsidRPr="00CF74CA">
          <w:rPr>
            <w:rFonts w:eastAsia="Times New Roman" w:cstheme="minorHAnsi"/>
            <w:sz w:val="18"/>
            <w:szCs w:val="18"/>
            <w:lang w:val="fr-FR" w:eastAsia="fr-BE"/>
          </w:rPr>
          <w:t>Pierre Nora</w:t>
        </w:r>
      </w:hyperlink>
      <w:r w:rsidRPr="00CF74CA">
        <w:rPr>
          <w:rFonts w:eastAsia="Times New Roman" w:cstheme="minorHAnsi"/>
          <w:sz w:val="18"/>
          <w:szCs w:val="18"/>
          <w:lang w:val="fr-FR" w:eastAsia="fr-BE"/>
        </w:rPr>
        <w:t>, « un lieu de mémoire dans tous les sens du mot va de l'objet le plus matériel et concret, éventuellement géographiquement situé, à l'objet le plus abstrait et intellectuellement construit</w:t>
      </w:r>
      <w:hyperlink r:id="rId3" w:anchor="cite_note-0" w:history="1">
        <w:r w:rsidRPr="00CF74CA">
          <w:rPr>
            <w:rFonts w:eastAsia="Times New Roman" w:cstheme="minorHAnsi"/>
            <w:vanish/>
            <w:sz w:val="18"/>
            <w:szCs w:val="18"/>
            <w:vertAlign w:val="superscript"/>
            <w:lang w:val="fr-FR" w:eastAsia="fr-BE"/>
          </w:rPr>
          <w:t>[</w:t>
        </w:r>
        <w:r w:rsidRPr="00CF74CA">
          <w:rPr>
            <w:rFonts w:eastAsia="Times New Roman" w:cstheme="minorHAnsi"/>
            <w:sz w:val="18"/>
            <w:szCs w:val="18"/>
            <w:vertAlign w:val="superscript"/>
            <w:lang w:val="fr-FR" w:eastAsia="fr-BE"/>
          </w:rPr>
          <w:t>1</w:t>
        </w:r>
        <w:r w:rsidRPr="00CF74CA">
          <w:rPr>
            <w:rFonts w:eastAsia="Times New Roman" w:cstheme="minorHAnsi"/>
            <w:vanish/>
            <w:sz w:val="18"/>
            <w:szCs w:val="18"/>
            <w:vertAlign w:val="superscript"/>
            <w:lang w:val="fr-FR" w:eastAsia="fr-BE"/>
          </w:rPr>
          <w:t>]</w:t>
        </w:r>
      </w:hyperlink>
      <w:r w:rsidRPr="00CF74CA">
        <w:rPr>
          <w:rFonts w:eastAsia="Times New Roman" w:cstheme="minorHAnsi"/>
          <w:sz w:val="18"/>
          <w:szCs w:val="18"/>
          <w:lang w:val="fr-FR" w:eastAsia="fr-BE"/>
        </w:rPr>
        <w:t>. »</w:t>
      </w:r>
      <w:r w:rsidRPr="00CF74CA">
        <w:rPr>
          <w:rFonts w:cstheme="minorHAnsi"/>
          <w:sz w:val="18"/>
          <w:szCs w:val="18"/>
          <w:shd w:val="clear" w:color="auto" w:fill="FFFFFF"/>
        </w:rPr>
        <w:t xml:space="preserve"> Voir</w:t>
      </w:r>
      <w:r w:rsidRPr="00CF74CA">
        <w:rPr>
          <w:rStyle w:val="apple-converted-space"/>
          <w:rFonts w:cstheme="minorHAnsi"/>
          <w:sz w:val="18"/>
          <w:szCs w:val="18"/>
          <w:shd w:val="clear" w:color="auto" w:fill="FFFFFF"/>
        </w:rPr>
        <w:t> </w:t>
      </w:r>
      <w:hyperlink r:id="rId4" w:history="1">
        <w:r w:rsidRPr="00CF74CA">
          <w:rPr>
            <w:rStyle w:val="Hyperlink"/>
            <w:rFonts w:cstheme="minorHAnsi"/>
            <w:color w:val="auto"/>
            <w:sz w:val="18"/>
            <w:szCs w:val="18"/>
            <w:u w:val="none"/>
            <w:shd w:val="clear" w:color="auto" w:fill="FFFFFF"/>
          </w:rPr>
          <w:t>« Lieux de mémoire communs franco-québécois », sur le site de l'association France-Québec</w:t>
        </w:r>
      </w:hyperlink>
      <w:r w:rsidRPr="00CF74CA">
        <w:rPr>
          <w:rFonts w:cstheme="minorHAnsi"/>
          <w:sz w:val="18"/>
          <w:szCs w:val="18"/>
          <w:shd w:val="clear" w:color="auto" w:fill="FFFFFF"/>
        </w:rPr>
        <w:t> [</w:t>
      </w:r>
      <w:hyperlink r:id="rId5" w:tooltip="archive de " w:history="1">
        <w:r w:rsidRPr="00CF74CA">
          <w:rPr>
            <w:rStyle w:val="Hyperlink"/>
            <w:rFonts w:cstheme="minorHAnsi"/>
            <w:color w:val="auto"/>
            <w:sz w:val="18"/>
            <w:szCs w:val="18"/>
            <w:u w:val="none"/>
            <w:shd w:val="clear" w:color="auto" w:fill="FFFFFF"/>
          </w:rPr>
          <w:t>archive</w:t>
        </w:r>
      </w:hyperlink>
      <w:r w:rsidRPr="00CF74CA">
        <w:rPr>
          <w:rFonts w:cstheme="minorHAnsi"/>
          <w:sz w:val="18"/>
          <w:szCs w:val="18"/>
          <w:shd w:val="clear" w:color="auto" w:fill="FFFFFF"/>
        </w:rPr>
        <w:t>].</w:t>
      </w:r>
      <w:r w:rsidRPr="00CF74CA">
        <w:rPr>
          <w:rFonts w:eastAsia="Times New Roman" w:cstheme="minorHAnsi"/>
          <w:sz w:val="18"/>
          <w:szCs w:val="18"/>
          <w:lang w:val="fr-FR" w:eastAsia="fr-BE"/>
        </w:rPr>
        <w:t xml:space="preserve"> Il peut donc s'agir d'un </w:t>
      </w:r>
      <w:hyperlink r:id="rId6" w:tooltip="Monument" w:history="1">
        <w:r w:rsidRPr="00CF74CA">
          <w:rPr>
            <w:rFonts w:eastAsia="Times New Roman" w:cstheme="minorHAnsi"/>
            <w:sz w:val="18"/>
            <w:szCs w:val="18"/>
            <w:lang w:val="fr-FR" w:eastAsia="fr-BE"/>
          </w:rPr>
          <w:t>monument</w:t>
        </w:r>
      </w:hyperlink>
      <w:r w:rsidRPr="00CF74CA">
        <w:rPr>
          <w:rFonts w:eastAsia="Times New Roman" w:cstheme="minorHAnsi"/>
          <w:sz w:val="18"/>
          <w:szCs w:val="18"/>
          <w:lang w:val="fr-FR" w:eastAsia="fr-BE"/>
        </w:rPr>
        <w:t xml:space="preserve">, d'un personnage important, d'un </w:t>
      </w:r>
      <w:hyperlink r:id="rId7" w:tooltip="Musée" w:history="1">
        <w:r w:rsidRPr="00CF74CA">
          <w:rPr>
            <w:rFonts w:eastAsia="Times New Roman" w:cstheme="minorHAnsi"/>
            <w:sz w:val="18"/>
            <w:szCs w:val="18"/>
            <w:lang w:val="fr-FR" w:eastAsia="fr-BE"/>
          </w:rPr>
          <w:t>musée</w:t>
        </w:r>
      </w:hyperlink>
      <w:r w:rsidRPr="00CF74CA">
        <w:rPr>
          <w:rFonts w:eastAsia="Times New Roman" w:cstheme="minorHAnsi"/>
          <w:sz w:val="18"/>
          <w:szCs w:val="18"/>
          <w:lang w:val="fr-FR" w:eastAsia="fr-BE"/>
        </w:rPr>
        <w:t xml:space="preserve">, des </w:t>
      </w:r>
      <w:hyperlink r:id="rId8" w:tooltip="Archives" w:history="1">
        <w:r w:rsidRPr="00CF74CA">
          <w:rPr>
            <w:rFonts w:eastAsia="Times New Roman" w:cstheme="minorHAnsi"/>
            <w:sz w:val="18"/>
            <w:szCs w:val="18"/>
            <w:lang w:val="fr-FR" w:eastAsia="fr-BE"/>
          </w:rPr>
          <w:t>archives</w:t>
        </w:r>
      </w:hyperlink>
      <w:r w:rsidRPr="00CF74CA">
        <w:rPr>
          <w:rFonts w:eastAsia="Times New Roman" w:cstheme="minorHAnsi"/>
          <w:sz w:val="18"/>
          <w:szCs w:val="18"/>
          <w:lang w:val="fr-FR" w:eastAsia="fr-BE"/>
        </w:rPr>
        <w:t xml:space="preserve">, tout autant que d'un </w:t>
      </w:r>
      <w:hyperlink r:id="rId9" w:tooltip="Symbole" w:history="1">
        <w:r w:rsidRPr="00CF74CA">
          <w:rPr>
            <w:rFonts w:eastAsia="Times New Roman" w:cstheme="minorHAnsi"/>
            <w:sz w:val="18"/>
            <w:szCs w:val="18"/>
            <w:lang w:val="fr-FR" w:eastAsia="fr-BE"/>
          </w:rPr>
          <w:t>symbole</w:t>
        </w:r>
      </w:hyperlink>
      <w:r w:rsidRPr="00CF74CA">
        <w:rPr>
          <w:rFonts w:eastAsia="Times New Roman" w:cstheme="minorHAnsi"/>
          <w:sz w:val="18"/>
          <w:szCs w:val="18"/>
          <w:lang w:val="fr-FR" w:eastAsia="fr-BE"/>
        </w:rPr>
        <w:t xml:space="preserve">, d'une </w:t>
      </w:r>
      <w:hyperlink r:id="rId10" w:tooltip="Devise (phrase)" w:history="1">
        <w:r w:rsidRPr="00CF74CA">
          <w:rPr>
            <w:rFonts w:eastAsia="Times New Roman" w:cstheme="minorHAnsi"/>
            <w:sz w:val="18"/>
            <w:szCs w:val="18"/>
            <w:lang w:val="fr-FR" w:eastAsia="fr-BE"/>
          </w:rPr>
          <w:t>devise</w:t>
        </w:r>
      </w:hyperlink>
      <w:r w:rsidRPr="00CF74CA">
        <w:rPr>
          <w:rFonts w:eastAsia="Times New Roman" w:cstheme="minorHAnsi"/>
          <w:sz w:val="18"/>
          <w:szCs w:val="18"/>
          <w:lang w:val="fr-FR" w:eastAsia="fr-BE"/>
        </w:rPr>
        <w:t xml:space="preserve">, d'un </w:t>
      </w:r>
      <w:hyperlink r:id="rId11" w:tooltip="Événement" w:history="1">
        <w:r w:rsidRPr="00CF74CA">
          <w:rPr>
            <w:rFonts w:eastAsia="Times New Roman" w:cstheme="minorHAnsi"/>
            <w:sz w:val="18"/>
            <w:szCs w:val="18"/>
            <w:lang w:val="fr-FR" w:eastAsia="fr-BE"/>
          </w:rPr>
          <w:t>événement</w:t>
        </w:r>
      </w:hyperlink>
      <w:r w:rsidRPr="00CF74CA">
        <w:rPr>
          <w:rFonts w:eastAsia="Times New Roman" w:cstheme="minorHAnsi"/>
          <w:sz w:val="18"/>
          <w:szCs w:val="18"/>
          <w:lang w:val="fr-FR" w:eastAsia="fr-BE"/>
        </w:rPr>
        <w:t xml:space="preserve"> ou d'une </w:t>
      </w:r>
      <w:hyperlink r:id="rId12" w:tooltip="Institution" w:history="1">
        <w:r w:rsidRPr="00CF74CA">
          <w:rPr>
            <w:rFonts w:eastAsia="Times New Roman" w:cstheme="minorHAnsi"/>
            <w:sz w:val="18"/>
            <w:szCs w:val="18"/>
            <w:lang w:val="fr-FR" w:eastAsia="fr-BE"/>
          </w:rPr>
          <w:t>institution</w:t>
        </w:r>
      </w:hyperlink>
      <w:r w:rsidRPr="00CF74CA">
        <w:rPr>
          <w:rFonts w:eastAsia="Times New Roman" w:cstheme="minorHAnsi"/>
          <w:sz w:val="18"/>
          <w:szCs w:val="18"/>
          <w:lang w:val="fr-FR" w:eastAsia="fr-BE"/>
        </w:rPr>
        <w:t>.</w:t>
      </w:r>
    </w:p>
    <w:p w:rsidR="00CC5467" w:rsidRPr="00CF74CA" w:rsidRDefault="00CC5467" w:rsidP="000A4DC6">
      <w:pPr>
        <w:spacing w:after="0" w:line="240" w:lineRule="auto"/>
        <w:jc w:val="both"/>
        <w:rPr>
          <w:rFonts w:cstheme="minorHAnsi"/>
          <w:sz w:val="18"/>
          <w:szCs w:val="18"/>
          <w:lang w:val="fr-FR"/>
        </w:rPr>
      </w:pPr>
      <w:r w:rsidRPr="00CF74CA">
        <w:rPr>
          <w:rFonts w:eastAsia="Times New Roman" w:cstheme="minorHAnsi"/>
          <w:sz w:val="18"/>
          <w:szCs w:val="18"/>
          <w:lang w:val="fr-FR" w:eastAsia="fr-BE"/>
        </w:rPr>
        <w:t xml:space="preserve">« Un objet », explique Pierre Nora, « devient lieu de mémoire quand il échappe à l'oubli, par exemple avec l'apposition de plaques commémoratives, et quand une collectivité le réinvestit de son </w:t>
      </w:r>
      <w:hyperlink r:id="rId13" w:tooltip="Affect" w:history="1">
        <w:r w:rsidRPr="00CF74CA">
          <w:rPr>
            <w:rFonts w:eastAsia="Times New Roman" w:cstheme="minorHAnsi"/>
            <w:sz w:val="18"/>
            <w:szCs w:val="18"/>
            <w:lang w:val="fr-FR" w:eastAsia="fr-BE"/>
          </w:rPr>
          <w:t>affect</w:t>
        </w:r>
      </w:hyperlink>
      <w:r w:rsidRPr="00CF74CA">
        <w:rPr>
          <w:rFonts w:eastAsia="Times New Roman" w:cstheme="minorHAnsi"/>
          <w:sz w:val="18"/>
          <w:szCs w:val="18"/>
          <w:lang w:val="fr-FR" w:eastAsia="fr-BE"/>
        </w:rPr>
        <w:t xml:space="preserve"> et de ses </w:t>
      </w:r>
      <w:hyperlink r:id="rId14" w:tooltip="Émotion" w:history="1">
        <w:r w:rsidRPr="00CF74CA">
          <w:rPr>
            <w:rFonts w:eastAsia="Times New Roman" w:cstheme="minorHAnsi"/>
            <w:sz w:val="18"/>
            <w:szCs w:val="18"/>
            <w:lang w:val="fr-FR" w:eastAsia="fr-BE"/>
          </w:rPr>
          <w:t>émotions</w:t>
        </w:r>
      </w:hyperlink>
      <w:hyperlink r:id="rId15" w:anchor="cite_note-1" w:history="1">
        <w:r w:rsidRPr="00CF74CA">
          <w:rPr>
            <w:rFonts w:eastAsia="Times New Roman" w:cstheme="minorHAnsi"/>
            <w:vanish/>
            <w:sz w:val="18"/>
            <w:szCs w:val="18"/>
            <w:vertAlign w:val="superscript"/>
            <w:lang w:val="fr-FR" w:eastAsia="fr-BE"/>
          </w:rPr>
          <w:t>[</w:t>
        </w:r>
        <w:r w:rsidRPr="00CF74CA">
          <w:rPr>
            <w:rFonts w:eastAsia="Times New Roman" w:cstheme="minorHAnsi"/>
            <w:sz w:val="18"/>
            <w:szCs w:val="18"/>
            <w:vertAlign w:val="superscript"/>
            <w:lang w:val="fr-FR" w:eastAsia="fr-BE"/>
          </w:rPr>
          <w:t>2</w:t>
        </w:r>
        <w:r w:rsidRPr="00CF74CA">
          <w:rPr>
            <w:rFonts w:eastAsia="Times New Roman" w:cstheme="minorHAnsi"/>
            <w:vanish/>
            <w:sz w:val="18"/>
            <w:szCs w:val="18"/>
            <w:vertAlign w:val="superscript"/>
            <w:lang w:val="fr-FR" w:eastAsia="fr-BE"/>
          </w:rPr>
          <w:t>]</w:t>
        </w:r>
      </w:hyperlink>
      <w:r w:rsidRPr="00CF74CA">
        <w:rPr>
          <w:rFonts w:eastAsia="Times New Roman" w:cstheme="minorHAnsi"/>
          <w:sz w:val="18"/>
          <w:szCs w:val="18"/>
          <w:lang w:val="fr-FR" w:eastAsia="fr-BE"/>
        </w:rPr>
        <w:t>. »</w:t>
      </w:r>
      <w:r w:rsidRPr="00CF74CA">
        <w:rPr>
          <w:rFonts w:cstheme="minorHAnsi"/>
          <w:sz w:val="18"/>
          <w:szCs w:val="18"/>
          <w:shd w:val="clear" w:color="auto" w:fill="FFFFFF"/>
        </w:rPr>
        <w:t xml:space="preserve"> Citation reprise par</w:t>
      </w:r>
      <w:r w:rsidRPr="00CF74CA">
        <w:rPr>
          <w:rStyle w:val="apple-converted-space"/>
          <w:rFonts w:cstheme="minorHAnsi"/>
          <w:sz w:val="18"/>
          <w:szCs w:val="18"/>
          <w:shd w:val="clear" w:color="auto" w:fill="FFFFFF"/>
        </w:rPr>
        <w:t> </w:t>
      </w:r>
      <w:hyperlink r:id="rId16" w:history="1">
        <w:r w:rsidRPr="00CF74CA">
          <w:rPr>
            <w:rStyle w:val="Hyperlink"/>
            <w:rFonts w:cstheme="minorHAnsi"/>
            <w:color w:val="auto"/>
            <w:sz w:val="18"/>
            <w:szCs w:val="18"/>
            <w:u w:val="none"/>
            <w:shd w:val="clear" w:color="auto" w:fill="FFFFFF"/>
          </w:rPr>
          <w:t xml:space="preserve">Catherine </w:t>
        </w:r>
        <w:proofErr w:type="spellStart"/>
        <w:r w:rsidRPr="00CF74CA">
          <w:rPr>
            <w:rStyle w:val="Hyperlink"/>
            <w:rFonts w:cstheme="minorHAnsi"/>
            <w:color w:val="auto"/>
            <w:sz w:val="18"/>
            <w:szCs w:val="18"/>
            <w:u w:val="none"/>
            <w:shd w:val="clear" w:color="auto" w:fill="FFFFFF"/>
          </w:rPr>
          <w:t>Benzoni</w:t>
        </w:r>
        <w:proofErr w:type="spellEnd"/>
        <w:r w:rsidRPr="00CF74CA">
          <w:rPr>
            <w:rStyle w:val="Hyperlink"/>
            <w:rFonts w:cstheme="minorHAnsi"/>
            <w:color w:val="auto"/>
            <w:sz w:val="18"/>
            <w:szCs w:val="18"/>
            <w:u w:val="none"/>
            <w:shd w:val="clear" w:color="auto" w:fill="FFFFFF"/>
          </w:rPr>
          <w:t>-Grosset, « Quand la neige recouvre la trace… »</w:t>
        </w:r>
      </w:hyperlink>
      <w:r w:rsidRPr="00CF74CA">
        <w:rPr>
          <w:rFonts w:cstheme="minorHAnsi"/>
          <w:sz w:val="18"/>
          <w:szCs w:val="18"/>
          <w:shd w:val="clear" w:color="auto" w:fill="FFFFFF"/>
        </w:rPr>
        <w:t> [</w:t>
      </w:r>
      <w:hyperlink r:id="rId17" w:tooltip="archive de Catherine Benzoni-Grosset, " w:history="1">
        <w:proofErr w:type="gramStart"/>
        <w:r w:rsidRPr="00CF74CA">
          <w:rPr>
            <w:rStyle w:val="Hyperlink"/>
            <w:rFonts w:cstheme="minorHAnsi"/>
            <w:color w:val="auto"/>
            <w:sz w:val="18"/>
            <w:szCs w:val="18"/>
            <w:u w:val="none"/>
            <w:shd w:val="clear" w:color="auto" w:fill="FFFFFF"/>
          </w:rPr>
          <w:t>archive</w:t>
        </w:r>
        <w:proofErr w:type="gramEnd"/>
      </w:hyperlink>
      <w:r w:rsidRPr="00CF74CA">
        <w:rPr>
          <w:rFonts w:cstheme="minorHAnsi"/>
          <w:sz w:val="18"/>
          <w:szCs w:val="18"/>
          <w:shd w:val="clear" w:color="auto" w:fill="FFFFFF"/>
        </w:rPr>
        <w:t>].</w:t>
      </w:r>
    </w:p>
  </w:footnote>
  <w:footnote w:id="20">
    <w:p w:rsidR="00CC5467" w:rsidRPr="00CF74CA" w:rsidRDefault="00CC5467" w:rsidP="00950D7E">
      <w:pPr>
        <w:pStyle w:val="FootnoteText"/>
        <w:rPr>
          <w:rFonts w:cstheme="minorHAnsi"/>
          <w:sz w:val="18"/>
          <w:szCs w:val="18"/>
        </w:rPr>
      </w:pPr>
      <w:r w:rsidRPr="00CF74CA">
        <w:rPr>
          <w:rStyle w:val="FootnoteReference"/>
          <w:rFonts w:cstheme="minorHAnsi"/>
          <w:sz w:val="18"/>
          <w:szCs w:val="18"/>
        </w:rPr>
        <w:footnoteRef/>
      </w:r>
      <w:r w:rsidRPr="00CF74CA">
        <w:rPr>
          <w:rFonts w:cstheme="minorHAnsi"/>
          <w:sz w:val="18"/>
          <w:szCs w:val="18"/>
        </w:rPr>
        <w:t xml:space="preserve"> G. Perec, Espèces d’espaces, Paris, Galilée, 1974</w:t>
      </w:r>
    </w:p>
  </w:footnote>
  <w:footnote w:id="21">
    <w:p w:rsidR="00CC5467" w:rsidRPr="00CF74CA" w:rsidRDefault="00CC5467" w:rsidP="003C5E75">
      <w:pPr>
        <w:spacing w:after="0" w:line="240" w:lineRule="auto"/>
        <w:jc w:val="both"/>
        <w:rPr>
          <w:rFonts w:cstheme="minorHAnsi"/>
          <w:sz w:val="18"/>
          <w:szCs w:val="18"/>
        </w:rPr>
      </w:pPr>
      <w:r w:rsidRPr="00CF74CA">
        <w:rPr>
          <w:rStyle w:val="FootnoteReference"/>
          <w:sz w:val="18"/>
          <w:szCs w:val="18"/>
        </w:rPr>
        <w:footnoteRef/>
      </w:r>
      <w:r w:rsidRPr="00CF74CA">
        <w:rPr>
          <w:sz w:val="18"/>
          <w:szCs w:val="18"/>
        </w:rPr>
        <w:t xml:space="preserve"> </w:t>
      </w:r>
      <w:bookmarkStart w:id="2" w:name="citation"/>
      <w:r w:rsidRPr="00CF74CA">
        <w:rPr>
          <w:rFonts w:cstheme="minorHAnsi"/>
          <w:sz w:val="18"/>
          <w:szCs w:val="18"/>
        </w:rPr>
        <w:t xml:space="preserve">Frédéric Yvan « Réel de l'architecture », </w:t>
      </w:r>
      <w:r w:rsidRPr="00CF74CA">
        <w:rPr>
          <w:rFonts w:cstheme="minorHAnsi"/>
          <w:i/>
          <w:sz w:val="18"/>
          <w:szCs w:val="18"/>
        </w:rPr>
        <w:t>Savoirs et clinique</w:t>
      </w:r>
      <w:r w:rsidRPr="00CF74CA">
        <w:rPr>
          <w:rFonts w:cstheme="minorHAnsi"/>
          <w:sz w:val="18"/>
          <w:szCs w:val="18"/>
        </w:rPr>
        <w:t xml:space="preserve"> 1/2006 (no 7), p. 61-69. </w:t>
      </w:r>
    </w:p>
    <w:bookmarkEnd w:id="2"/>
    <w:p w:rsidR="00CC5467" w:rsidRPr="00CF74CA" w:rsidRDefault="00CC5467" w:rsidP="003C5E75">
      <w:pPr>
        <w:spacing w:after="0" w:line="240" w:lineRule="auto"/>
        <w:jc w:val="both"/>
        <w:rPr>
          <w:sz w:val="18"/>
          <w:szCs w:val="18"/>
        </w:rPr>
      </w:pPr>
      <w:r w:rsidRPr="00CF74CA">
        <w:rPr>
          <w:rFonts w:cstheme="minorHAnsi"/>
          <w:sz w:val="18"/>
          <w:szCs w:val="18"/>
        </w:rPr>
        <w:fldChar w:fldCharType="begin"/>
      </w:r>
      <w:r w:rsidRPr="00CF74CA">
        <w:rPr>
          <w:rFonts w:cstheme="minorHAnsi"/>
          <w:sz w:val="18"/>
          <w:szCs w:val="18"/>
        </w:rPr>
        <w:instrText xml:space="preserve"> HYPERLINK "http://www.cairn.info/revue-savoirs-et-cliniques-2006-1-page-61.htm" </w:instrText>
      </w:r>
      <w:r w:rsidRPr="00CF74CA">
        <w:rPr>
          <w:rFonts w:cstheme="minorHAnsi"/>
          <w:sz w:val="18"/>
          <w:szCs w:val="18"/>
        </w:rPr>
        <w:fldChar w:fldCharType="separate"/>
      </w:r>
      <w:r w:rsidRPr="00CF74CA">
        <w:rPr>
          <w:rFonts w:cstheme="minorHAnsi"/>
          <w:sz w:val="18"/>
          <w:szCs w:val="18"/>
        </w:rPr>
        <w:t>www.cairn.info/revue-savoirs-et-cliniques-2006-1-page-61.htm</w:t>
      </w:r>
      <w:r w:rsidRPr="00CF74CA">
        <w:rPr>
          <w:rFonts w:cstheme="minorHAnsi"/>
          <w:sz w:val="18"/>
          <w:szCs w:val="18"/>
        </w:rPr>
        <w:fldChar w:fldCharType="end"/>
      </w:r>
      <w:r w:rsidRPr="00CF74CA">
        <w:rPr>
          <w:rFonts w:cstheme="minorHAnsi"/>
          <w:sz w:val="18"/>
          <w:szCs w:val="18"/>
        </w:rPr>
        <w:t xml:space="preserve">. </w:t>
      </w:r>
    </w:p>
  </w:footnote>
  <w:footnote w:id="22">
    <w:p w:rsidR="00CC5467" w:rsidRPr="00CF74CA" w:rsidRDefault="00CC5467">
      <w:pPr>
        <w:pStyle w:val="FootnoteText"/>
        <w:rPr>
          <w:rFonts w:cstheme="minorHAnsi"/>
          <w:sz w:val="18"/>
          <w:szCs w:val="18"/>
        </w:rPr>
      </w:pPr>
      <w:r w:rsidRPr="00CF74CA">
        <w:rPr>
          <w:rStyle w:val="FootnoteReference"/>
          <w:rFonts w:cstheme="minorHAnsi"/>
          <w:sz w:val="18"/>
          <w:szCs w:val="18"/>
        </w:rPr>
        <w:footnoteRef/>
      </w:r>
      <w:r w:rsidRPr="00CF74CA">
        <w:rPr>
          <w:rFonts w:cstheme="minorHAnsi"/>
          <w:sz w:val="18"/>
          <w:szCs w:val="18"/>
        </w:rPr>
        <w:t xml:space="preserve"> Anne </w:t>
      </w:r>
      <w:proofErr w:type="spellStart"/>
      <w:r w:rsidRPr="00CF74CA">
        <w:rPr>
          <w:rFonts w:cstheme="minorHAnsi"/>
          <w:sz w:val="18"/>
          <w:szCs w:val="18"/>
        </w:rPr>
        <w:t>Cauquelin</w:t>
      </w:r>
      <w:proofErr w:type="spellEnd"/>
      <w:r w:rsidRPr="00CF74CA">
        <w:rPr>
          <w:rFonts w:cstheme="minorHAnsi"/>
          <w:sz w:val="18"/>
          <w:szCs w:val="18"/>
        </w:rPr>
        <w:t xml:space="preserve">, </w:t>
      </w:r>
      <w:r w:rsidRPr="00CF74CA">
        <w:rPr>
          <w:rFonts w:cstheme="minorHAnsi"/>
          <w:i/>
          <w:sz w:val="18"/>
          <w:szCs w:val="18"/>
        </w:rPr>
        <w:t>Le site et le paysage</w:t>
      </w:r>
      <w:r w:rsidRPr="00CF74CA">
        <w:rPr>
          <w:rFonts w:cstheme="minorHAnsi"/>
          <w:sz w:val="18"/>
          <w:szCs w:val="18"/>
        </w:rPr>
        <w:t>, Paris, PUF, 2002, p. 21</w:t>
      </w:r>
    </w:p>
  </w:footnote>
  <w:footnote w:id="23">
    <w:p w:rsidR="00CC5467" w:rsidRPr="00CF74CA" w:rsidRDefault="00CC5467" w:rsidP="00A9559B">
      <w:pPr>
        <w:autoSpaceDE w:val="0"/>
        <w:autoSpaceDN w:val="0"/>
        <w:adjustRightInd w:val="0"/>
        <w:spacing w:after="0" w:line="240" w:lineRule="auto"/>
        <w:jc w:val="both"/>
        <w:rPr>
          <w:rFonts w:cstheme="minorHAnsi"/>
          <w:sz w:val="18"/>
          <w:szCs w:val="18"/>
        </w:rPr>
      </w:pPr>
      <w:r w:rsidRPr="00CF74CA">
        <w:rPr>
          <w:rStyle w:val="FootnoteReference"/>
          <w:rFonts w:cstheme="minorHAnsi"/>
          <w:sz w:val="18"/>
          <w:szCs w:val="18"/>
        </w:rPr>
        <w:footnoteRef/>
      </w:r>
      <w:r w:rsidRPr="00CF74CA">
        <w:rPr>
          <w:rFonts w:cstheme="minorHAnsi"/>
          <w:sz w:val="18"/>
          <w:szCs w:val="18"/>
        </w:rPr>
        <w:t xml:space="preserve"> « Textes, objets, situations et formes de vie. Les niveaux de pertinence du plan de l’expression dans une sémiotique des cultures », in </w:t>
      </w:r>
      <w:r w:rsidRPr="00CF74CA">
        <w:rPr>
          <w:rFonts w:cstheme="minorHAnsi"/>
          <w:i/>
          <w:iCs/>
          <w:sz w:val="18"/>
          <w:szCs w:val="18"/>
        </w:rPr>
        <w:t>Transversalité du Sens</w:t>
      </w:r>
      <w:r w:rsidRPr="00CF74CA">
        <w:rPr>
          <w:rFonts w:cstheme="minorHAnsi"/>
          <w:sz w:val="18"/>
          <w:szCs w:val="18"/>
        </w:rPr>
        <w:t xml:space="preserve">, Denis Bertrand &amp; Michel </w:t>
      </w:r>
      <w:proofErr w:type="spellStart"/>
      <w:r w:rsidRPr="00CF74CA">
        <w:rPr>
          <w:rFonts w:cstheme="minorHAnsi"/>
          <w:sz w:val="18"/>
          <w:szCs w:val="18"/>
        </w:rPr>
        <w:t>Costantini</w:t>
      </w:r>
      <w:proofErr w:type="spellEnd"/>
      <w:r w:rsidRPr="00CF74CA">
        <w:rPr>
          <w:rFonts w:cstheme="minorHAnsi"/>
          <w:sz w:val="18"/>
          <w:szCs w:val="18"/>
        </w:rPr>
        <w:t xml:space="preserve">, </w:t>
      </w:r>
      <w:proofErr w:type="spellStart"/>
      <w:proofErr w:type="gramStart"/>
      <w:r w:rsidRPr="00CF74CA">
        <w:rPr>
          <w:rFonts w:cstheme="minorHAnsi"/>
          <w:sz w:val="18"/>
          <w:szCs w:val="18"/>
        </w:rPr>
        <w:t>dir</w:t>
      </w:r>
      <w:proofErr w:type="spellEnd"/>
      <w:r w:rsidRPr="00CF74CA">
        <w:rPr>
          <w:rFonts w:cstheme="minorHAnsi"/>
          <w:sz w:val="18"/>
          <w:szCs w:val="18"/>
        </w:rPr>
        <w:t>.,</w:t>
      </w:r>
      <w:proofErr w:type="gramEnd"/>
      <w:r w:rsidRPr="00CF74CA">
        <w:rPr>
          <w:rFonts w:cstheme="minorHAnsi"/>
          <w:sz w:val="18"/>
          <w:szCs w:val="18"/>
        </w:rPr>
        <w:t xml:space="preserve"> Paris, P.U.V., 2007 </w:t>
      </w:r>
    </w:p>
    <w:p w:rsidR="00CC5467" w:rsidRPr="00CF74CA" w:rsidRDefault="00CC5467" w:rsidP="00A9559B">
      <w:pPr>
        <w:autoSpaceDE w:val="0"/>
        <w:autoSpaceDN w:val="0"/>
        <w:adjustRightInd w:val="0"/>
        <w:spacing w:after="0" w:line="240" w:lineRule="auto"/>
        <w:jc w:val="both"/>
        <w:rPr>
          <w:rFonts w:cstheme="minorHAnsi"/>
          <w:sz w:val="18"/>
          <w:szCs w:val="18"/>
        </w:rPr>
      </w:pPr>
      <w:r w:rsidRPr="00CF74CA">
        <w:rPr>
          <w:rFonts w:cstheme="minorHAnsi"/>
          <w:sz w:val="18"/>
          <w:szCs w:val="18"/>
        </w:rPr>
        <w:t>http://www.unilim.fr/pages_perso/jacques.fontanille/articles_pdf/semiotique%20generale/Niveauxdepertinencesemiotiques.pdf</w:t>
      </w:r>
    </w:p>
  </w:footnote>
  <w:footnote w:id="24">
    <w:p w:rsidR="00CC5467" w:rsidRPr="00CF74CA" w:rsidRDefault="00CC5467" w:rsidP="00836389">
      <w:pPr>
        <w:pStyle w:val="FootnoteText"/>
        <w:rPr>
          <w:sz w:val="18"/>
          <w:szCs w:val="18"/>
        </w:rPr>
      </w:pPr>
      <w:r w:rsidRPr="00CF74CA">
        <w:rPr>
          <w:rStyle w:val="FootnoteReference"/>
          <w:sz w:val="18"/>
          <w:szCs w:val="18"/>
        </w:rPr>
        <w:footnoteRef/>
      </w:r>
      <w:r w:rsidRPr="00CF74CA">
        <w:rPr>
          <w:sz w:val="18"/>
          <w:szCs w:val="18"/>
        </w:rPr>
        <w:t xml:space="preserve"> Michel de </w:t>
      </w:r>
      <w:proofErr w:type="spellStart"/>
      <w:r w:rsidRPr="00CF74CA">
        <w:rPr>
          <w:sz w:val="18"/>
          <w:szCs w:val="18"/>
        </w:rPr>
        <w:t>Certeau</w:t>
      </w:r>
      <w:proofErr w:type="spellEnd"/>
      <w:r w:rsidRPr="00CF74CA">
        <w:rPr>
          <w:sz w:val="18"/>
          <w:szCs w:val="18"/>
        </w:rPr>
        <w:t xml:space="preserve">, </w:t>
      </w:r>
      <w:r w:rsidRPr="00CF74CA">
        <w:rPr>
          <w:i/>
          <w:sz w:val="18"/>
          <w:szCs w:val="18"/>
        </w:rPr>
        <w:t>L’invention du quotidien. I. arts de faire</w:t>
      </w:r>
      <w:r w:rsidRPr="00CF74CA">
        <w:rPr>
          <w:sz w:val="18"/>
          <w:szCs w:val="18"/>
        </w:rPr>
        <w:t>, Paris, Gallimard, 1990, pp.50-51 et pp.139 sq.</w:t>
      </w:r>
      <w:r>
        <w:rPr>
          <w:sz w:val="18"/>
          <w:szCs w:val="18"/>
        </w:rPr>
        <w:t xml:space="preserve">, </w:t>
      </w:r>
      <w:proofErr w:type="spellStart"/>
      <w:r>
        <w:rPr>
          <w:sz w:val="18"/>
          <w:szCs w:val="18"/>
        </w:rPr>
        <w:t>p.XL</w:t>
      </w:r>
      <w:proofErr w:type="spellEnd"/>
      <w:r>
        <w:rPr>
          <w:sz w:val="18"/>
          <w:szCs w:val="18"/>
        </w:rPr>
        <w:t>.</w:t>
      </w:r>
    </w:p>
  </w:footnote>
  <w:footnote w:id="25">
    <w:p w:rsidR="006F5876" w:rsidRPr="00CF74CA" w:rsidRDefault="006F5876" w:rsidP="006F5876">
      <w:pPr>
        <w:spacing w:after="0" w:line="240" w:lineRule="auto"/>
        <w:rPr>
          <w:rFonts w:cstheme="minorHAnsi"/>
          <w:bCs/>
          <w:sz w:val="18"/>
          <w:szCs w:val="18"/>
        </w:rPr>
      </w:pPr>
      <w:r w:rsidRPr="00CF74CA">
        <w:rPr>
          <w:rStyle w:val="FootnoteReference"/>
          <w:rFonts w:cstheme="minorHAnsi"/>
          <w:sz w:val="18"/>
          <w:szCs w:val="18"/>
        </w:rPr>
        <w:footnoteRef/>
      </w:r>
      <w:r w:rsidRPr="00CF74CA">
        <w:rPr>
          <w:rFonts w:cstheme="minorHAnsi"/>
          <w:sz w:val="18"/>
          <w:szCs w:val="18"/>
        </w:rPr>
        <w:t xml:space="preserve"> Massimo Leone</w:t>
      </w:r>
      <w:r w:rsidRPr="00CF74CA">
        <w:rPr>
          <w:rFonts w:cstheme="minorHAnsi"/>
          <w:spacing w:val="2"/>
          <w:sz w:val="18"/>
          <w:szCs w:val="18"/>
        </w:rPr>
        <w:t xml:space="preserve">, </w:t>
      </w:r>
      <w:r w:rsidRPr="00CF74CA">
        <w:rPr>
          <w:rFonts w:cstheme="minorHAnsi"/>
          <w:bCs/>
          <w:sz w:val="18"/>
          <w:szCs w:val="18"/>
        </w:rPr>
        <w:t xml:space="preserve">« Introduction to the </w:t>
      </w:r>
      <w:proofErr w:type="spellStart"/>
      <w:r w:rsidRPr="00CF74CA">
        <w:rPr>
          <w:rFonts w:cstheme="minorHAnsi"/>
          <w:bCs/>
          <w:sz w:val="18"/>
          <w:szCs w:val="18"/>
        </w:rPr>
        <w:t>Semiotics</w:t>
      </w:r>
      <w:proofErr w:type="spellEnd"/>
      <w:r w:rsidRPr="00CF74CA">
        <w:rPr>
          <w:rFonts w:cstheme="minorHAnsi"/>
          <w:bCs/>
          <w:sz w:val="18"/>
          <w:szCs w:val="18"/>
        </w:rPr>
        <w:t xml:space="preserve"> of </w:t>
      </w:r>
      <w:proofErr w:type="spellStart"/>
      <w:r w:rsidRPr="00CF74CA">
        <w:rPr>
          <w:rFonts w:cstheme="minorHAnsi"/>
          <w:bCs/>
          <w:sz w:val="18"/>
          <w:szCs w:val="18"/>
        </w:rPr>
        <w:t>Belonging</w:t>
      </w:r>
      <w:proofErr w:type="spellEnd"/>
      <w:r w:rsidRPr="00CF74CA">
        <w:rPr>
          <w:rFonts w:cstheme="minorHAnsi"/>
          <w:bCs/>
          <w:sz w:val="18"/>
          <w:szCs w:val="18"/>
        </w:rPr>
        <w:t xml:space="preserve"> » (in Leone, 2012, </w:t>
      </w:r>
      <w:proofErr w:type="spellStart"/>
      <w:r w:rsidRPr="00CF74CA">
        <w:rPr>
          <w:rFonts w:cstheme="minorHAnsi"/>
          <w:bCs/>
          <w:sz w:val="18"/>
          <w:szCs w:val="18"/>
        </w:rPr>
        <w:t>forthcoming</w:t>
      </w:r>
      <w:proofErr w:type="spellEnd"/>
      <w:r w:rsidRPr="00CF74CA">
        <w:rPr>
          <w:rFonts w:cstheme="minorHAnsi"/>
          <w:bCs/>
          <w:sz w:val="18"/>
          <w:szCs w:val="18"/>
        </w:rPr>
        <w:t xml:space="preserve">) version française “Sémiotique du sentiment d’appartenance », </w:t>
      </w:r>
      <w:r w:rsidRPr="00CF74CA">
        <w:rPr>
          <w:rFonts w:cstheme="minorHAnsi"/>
          <w:bCs/>
          <w:i/>
          <w:sz w:val="18"/>
          <w:szCs w:val="18"/>
        </w:rPr>
        <w:t>Nouveaux Actes sémiotiques</w:t>
      </w:r>
      <w:r w:rsidRPr="00CF74CA">
        <w:rPr>
          <w:rFonts w:cstheme="minorHAnsi"/>
          <w:bCs/>
          <w:sz w:val="18"/>
          <w:szCs w:val="18"/>
        </w:rPr>
        <w:t xml:space="preserve">, </w:t>
      </w:r>
      <w:r w:rsidRPr="00CF74CA">
        <w:rPr>
          <w:rFonts w:cstheme="minorHAnsi"/>
          <w:bCs/>
          <w:i/>
          <w:sz w:val="18"/>
          <w:szCs w:val="18"/>
        </w:rPr>
        <w:t>Visibles</w:t>
      </w:r>
      <w:r w:rsidRPr="00CF74CA">
        <w:rPr>
          <w:rFonts w:cstheme="minorHAnsi"/>
          <w:bCs/>
          <w:sz w:val="18"/>
          <w:szCs w:val="18"/>
        </w:rPr>
        <w:t xml:space="preserve"> PULIM</w:t>
      </w:r>
      <w:r>
        <w:rPr>
          <w:rFonts w:cstheme="minorHAnsi"/>
          <w:bCs/>
          <w:sz w:val="18"/>
          <w:szCs w:val="18"/>
        </w:rPr>
        <w:t>, p.13</w:t>
      </w:r>
      <w:r w:rsidRPr="00CF74CA">
        <w:rPr>
          <w:rFonts w:cstheme="minorHAnsi"/>
          <w:bCs/>
          <w:sz w:val="18"/>
          <w:szCs w:val="18"/>
        </w:rPr>
        <w:t>.</w:t>
      </w:r>
    </w:p>
    <w:p w:rsidR="006F5876" w:rsidRPr="00CF74CA" w:rsidRDefault="006F5876" w:rsidP="006F5876">
      <w:pPr>
        <w:pStyle w:val="FootnoteText"/>
        <w:rPr>
          <w:rFonts w:cstheme="minorHAnsi"/>
          <w:sz w:val="18"/>
          <w:szCs w:val="18"/>
        </w:rPr>
      </w:pPr>
    </w:p>
  </w:footnote>
  <w:footnote w:id="26">
    <w:p w:rsidR="00CC5467" w:rsidRPr="00CF74CA" w:rsidRDefault="00CC5467">
      <w:pPr>
        <w:pStyle w:val="FootnoteText"/>
        <w:rPr>
          <w:sz w:val="18"/>
          <w:szCs w:val="18"/>
        </w:rPr>
      </w:pPr>
      <w:r w:rsidRPr="00CF74CA">
        <w:rPr>
          <w:rStyle w:val="FootnoteReference"/>
          <w:sz w:val="18"/>
          <w:szCs w:val="18"/>
        </w:rPr>
        <w:footnoteRef/>
      </w:r>
      <w:r w:rsidRPr="00CF74CA">
        <w:rPr>
          <w:sz w:val="18"/>
          <w:szCs w:val="18"/>
        </w:rPr>
        <w:t xml:space="preserve"> Vincent </w:t>
      </w:r>
      <w:proofErr w:type="spellStart"/>
      <w:r w:rsidRPr="00CF74CA">
        <w:rPr>
          <w:sz w:val="18"/>
          <w:szCs w:val="18"/>
        </w:rPr>
        <w:t>Descombes</w:t>
      </w:r>
      <w:proofErr w:type="spellEnd"/>
      <w:r w:rsidRPr="00CF74CA">
        <w:rPr>
          <w:i/>
          <w:sz w:val="18"/>
          <w:szCs w:val="18"/>
        </w:rPr>
        <w:t>. Proust. Philosophie du roman</w:t>
      </w:r>
      <w:r w:rsidRPr="00CF74CA">
        <w:rPr>
          <w:sz w:val="18"/>
          <w:szCs w:val="18"/>
        </w:rPr>
        <w:t>, Paris, Minuit, 1987.</w:t>
      </w:r>
    </w:p>
  </w:footnote>
  <w:footnote w:id="27">
    <w:p w:rsidR="00CC5467" w:rsidRPr="00CF74CA" w:rsidRDefault="00CC5467" w:rsidP="0043525F">
      <w:pPr>
        <w:pStyle w:val="NormalWeb"/>
        <w:spacing w:before="0" w:beforeAutospacing="0" w:after="0" w:afterAutospacing="0"/>
        <w:jc w:val="both"/>
        <w:rPr>
          <w:rFonts w:asciiTheme="minorHAnsi" w:hAnsiTheme="minorHAnsi" w:cstheme="minorHAnsi"/>
          <w:sz w:val="18"/>
          <w:szCs w:val="18"/>
        </w:rPr>
      </w:pPr>
      <w:r w:rsidRPr="00CF74CA">
        <w:rPr>
          <w:rStyle w:val="FootnoteReference"/>
          <w:rFonts w:asciiTheme="minorHAnsi" w:hAnsiTheme="minorHAnsi" w:cstheme="minorHAnsi"/>
          <w:sz w:val="18"/>
          <w:szCs w:val="18"/>
        </w:rPr>
        <w:footnoteRef/>
      </w:r>
      <w:r w:rsidRPr="00CF74CA">
        <w:rPr>
          <w:rFonts w:asciiTheme="minorHAnsi" w:hAnsiTheme="minorHAnsi" w:cstheme="minorHAnsi"/>
          <w:sz w:val="18"/>
          <w:szCs w:val="18"/>
        </w:rPr>
        <w:t xml:space="preserve"> Une maison bleue (San Francisco)</w:t>
      </w:r>
    </w:p>
  </w:footnote>
  <w:footnote w:id="28">
    <w:p w:rsidR="00CC5467" w:rsidRPr="00CF74CA" w:rsidRDefault="00CC5467">
      <w:pPr>
        <w:pStyle w:val="FootnoteText"/>
        <w:rPr>
          <w:sz w:val="18"/>
          <w:szCs w:val="18"/>
        </w:rPr>
      </w:pPr>
      <w:r w:rsidRPr="00CF74CA">
        <w:rPr>
          <w:rStyle w:val="FootnoteReference"/>
          <w:sz w:val="18"/>
          <w:szCs w:val="18"/>
        </w:rPr>
        <w:footnoteRef/>
      </w:r>
      <w:r w:rsidRPr="00CF74CA">
        <w:rPr>
          <w:sz w:val="18"/>
          <w:szCs w:val="18"/>
        </w:rPr>
        <w:t xml:space="preserve"> René de  Chateaubriand, </w:t>
      </w:r>
      <w:r w:rsidRPr="00CF74CA">
        <w:rPr>
          <w:rFonts w:cstheme="minorHAnsi"/>
          <w:i/>
          <w:sz w:val="18"/>
          <w:szCs w:val="18"/>
        </w:rPr>
        <w:t xml:space="preserve">Voyage en Italie (1803-1804) </w:t>
      </w:r>
      <w:r w:rsidRPr="00CF74CA">
        <w:rPr>
          <w:rFonts w:cstheme="minorHAnsi"/>
          <w:sz w:val="18"/>
          <w:szCs w:val="18"/>
        </w:rPr>
        <w:t xml:space="preserve">(notes, édition de 1827), OC, </w:t>
      </w:r>
      <w:proofErr w:type="spellStart"/>
      <w:r w:rsidRPr="00CF74CA">
        <w:rPr>
          <w:rFonts w:cstheme="minorHAnsi"/>
          <w:sz w:val="18"/>
          <w:szCs w:val="18"/>
        </w:rPr>
        <w:t>Academia</w:t>
      </w:r>
      <w:proofErr w:type="spellEnd"/>
      <w:r w:rsidRPr="00CF74CA">
        <w:rPr>
          <w:rFonts w:cstheme="minorHAnsi"/>
          <w:sz w:val="18"/>
          <w:szCs w:val="18"/>
        </w:rPr>
        <w:t xml:space="preserve"> Paris, 1961)</w:t>
      </w:r>
    </w:p>
  </w:footnote>
  <w:footnote w:id="29">
    <w:p w:rsidR="00CC5467" w:rsidRPr="00CF74CA" w:rsidRDefault="00CC5467" w:rsidP="0043525F">
      <w:pPr>
        <w:pStyle w:val="FootnoteText"/>
        <w:rPr>
          <w:sz w:val="18"/>
          <w:szCs w:val="18"/>
        </w:rPr>
      </w:pPr>
      <w:r w:rsidRPr="00CF74CA">
        <w:rPr>
          <w:rStyle w:val="FootnoteReference"/>
          <w:sz w:val="18"/>
          <w:szCs w:val="18"/>
        </w:rPr>
        <w:footnoteRef/>
      </w:r>
      <w:r w:rsidRPr="00CF74CA">
        <w:rPr>
          <w:sz w:val="18"/>
          <w:szCs w:val="18"/>
        </w:rPr>
        <w:t xml:space="preserve"> Georges Perec, </w:t>
      </w:r>
      <w:r w:rsidRPr="00CF74CA">
        <w:rPr>
          <w:i/>
          <w:sz w:val="18"/>
          <w:szCs w:val="18"/>
        </w:rPr>
        <w:t>L’infra-ordinaire</w:t>
      </w:r>
      <w:r w:rsidRPr="00CF74CA">
        <w:rPr>
          <w:sz w:val="18"/>
          <w:szCs w:val="18"/>
        </w:rPr>
        <w:t>, Paris, Seuil, 1989, pp.18-19.</w:t>
      </w:r>
    </w:p>
  </w:footnote>
  <w:footnote w:id="30">
    <w:p w:rsidR="00CC5467" w:rsidRPr="00CF74CA" w:rsidRDefault="00CC5467" w:rsidP="0043525F">
      <w:pPr>
        <w:spacing w:after="0" w:line="240" w:lineRule="auto"/>
        <w:jc w:val="both"/>
        <w:rPr>
          <w:sz w:val="18"/>
          <w:szCs w:val="18"/>
        </w:rPr>
      </w:pPr>
      <w:r w:rsidRPr="00CF74CA">
        <w:rPr>
          <w:rStyle w:val="FootnoteReference"/>
          <w:sz w:val="18"/>
          <w:szCs w:val="18"/>
        </w:rPr>
        <w:footnoteRef/>
      </w:r>
      <w:r w:rsidRPr="00CF74CA">
        <w:rPr>
          <w:sz w:val="18"/>
          <w:szCs w:val="18"/>
        </w:rPr>
        <w:t xml:space="preserve"> </w:t>
      </w:r>
      <w:r w:rsidRPr="00CF74CA">
        <w:rPr>
          <w:rFonts w:cstheme="minorHAnsi"/>
          <w:sz w:val="18"/>
          <w:szCs w:val="18"/>
        </w:rPr>
        <w:t xml:space="preserve">Jean Portante, </w:t>
      </w:r>
      <w:r w:rsidRPr="00CF74CA">
        <w:rPr>
          <w:rFonts w:cstheme="minorHAnsi"/>
          <w:i/>
          <w:sz w:val="18"/>
          <w:szCs w:val="18"/>
        </w:rPr>
        <w:t>La mémoire de la baleine</w:t>
      </w:r>
      <w:r w:rsidRPr="00CF74CA">
        <w:rPr>
          <w:rFonts w:cstheme="minorHAnsi"/>
          <w:sz w:val="18"/>
          <w:szCs w:val="18"/>
        </w:rPr>
        <w:t>, 1993, Bordeaux, Le Castor Astral, 1999.</w:t>
      </w:r>
    </w:p>
  </w:footnote>
  <w:footnote w:id="31">
    <w:p w:rsidR="00CC5467" w:rsidRPr="00CF74CA" w:rsidRDefault="00CC5467" w:rsidP="00CF74CA">
      <w:pPr>
        <w:spacing w:after="0" w:line="240" w:lineRule="auto"/>
        <w:ind w:firstLine="708"/>
        <w:jc w:val="both"/>
        <w:rPr>
          <w:rFonts w:cstheme="minorHAnsi"/>
          <w:sz w:val="18"/>
          <w:szCs w:val="18"/>
        </w:rPr>
      </w:pPr>
      <w:r w:rsidRPr="00CF74CA">
        <w:rPr>
          <w:rStyle w:val="FootnoteReference"/>
          <w:sz w:val="18"/>
          <w:szCs w:val="18"/>
        </w:rPr>
        <w:footnoteRef/>
      </w:r>
      <w:r w:rsidRPr="00CF74CA">
        <w:rPr>
          <w:sz w:val="18"/>
          <w:szCs w:val="18"/>
        </w:rPr>
        <w:t xml:space="preserve"> </w:t>
      </w:r>
      <w:r w:rsidRPr="00CF74CA">
        <w:rPr>
          <w:rFonts w:cstheme="minorHAnsi"/>
          <w:sz w:val="18"/>
          <w:szCs w:val="18"/>
        </w:rPr>
        <w:t xml:space="preserve">Si on ne peut pas dégager de la théorie lacanienne un système des beaux-arts, l’architecture – l’architecture primitive – apparaît cependant dans L’éthique de la psychanalyse comme le moment premier de l’art. En effet, dans ce séminaire, l’art est déterminé par Lacan comme fondamentalement configuration autour du vide et l’architecture primitive, qui « peut être définie comme quelque chose d’organisé autour d’un </w:t>
      </w:r>
      <w:proofErr w:type="gramStart"/>
      <w:r w:rsidRPr="00CF74CA">
        <w:rPr>
          <w:rFonts w:cstheme="minorHAnsi"/>
          <w:sz w:val="18"/>
          <w:szCs w:val="18"/>
        </w:rPr>
        <w:t>vide</w:t>
      </w:r>
      <w:bookmarkStart w:id="4" w:name="no2"/>
      <w:proofErr w:type="gramEnd"/>
      <w:r w:rsidRPr="00CF74CA">
        <w:rPr>
          <w:rFonts w:cstheme="minorHAnsi"/>
          <w:sz w:val="18"/>
          <w:szCs w:val="18"/>
        </w:rPr>
        <w:fldChar w:fldCharType="begin"/>
      </w:r>
      <w:r w:rsidRPr="00CF74CA">
        <w:rPr>
          <w:rFonts w:cstheme="minorHAnsi"/>
          <w:sz w:val="18"/>
          <w:szCs w:val="18"/>
        </w:rPr>
        <w:instrText xml:space="preserve"> HYPERLINK "http://www.cairn.info/revue-savoirs-et-cliniques-2006-1-page-61.htm" \l "retournoteno2" </w:instrText>
      </w:r>
      <w:r w:rsidRPr="00CF74CA">
        <w:rPr>
          <w:rFonts w:cstheme="minorHAnsi"/>
          <w:sz w:val="18"/>
          <w:szCs w:val="18"/>
        </w:rPr>
        <w:fldChar w:fldCharType="separate"/>
      </w:r>
      <w:r w:rsidRPr="00CF74CA">
        <w:rPr>
          <w:rFonts w:cstheme="minorHAnsi"/>
          <w:sz w:val="18"/>
          <w:szCs w:val="18"/>
        </w:rPr>
        <w:t xml:space="preserve">[ 1] </w:t>
      </w:r>
      <w:r w:rsidRPr="00CF74CA">
        <w:rPr>
          <w:rFonts w:cstheme="minorHAnsi"/>
          <w:sz w:val="18"/>
          <w:szCs w:val="18"/>
        </w:rPr>
        <w:fldChar w:fldCharType="end"/>
      </w:r>
      <w:bookmarkEnd w:id="4"/>
      <w:r w:rsidRPr="00CF74CA">
        <w:rPr>
          <w:rFonts w:cstheme="minorHAnsi"/>
          <w:sz w:val="18"/>
          <w:szCs w:val="18"/>
        </w:rPr>
        <w:t>J. Lacan, Le Séminaire, L’éthique de la psychanalyse (1959-1960), Paris, Le Seuil, 1986, p. 162</w:t>
      </w:r>
      <w:bookmarkStart w:id="5" w:name="retournoteno2"/>
      <w:bookmarkEnd w:id="5"/>
      <w:r w:rsidRPr="00CF74CA">
        <w:rPr>
          <w:rFonts w:cstheme="minorHAnsi"/>
          <w:sz w:val="18"/>
          <w:szCs w:val="18"/>
        </w:rPr>
        <w:t xml:space="preserve">), comme sa manifestation originelle. […] </w:t>
      </w:r>
    </w:p>
    <w:p w:rsidR="00CC5467" w:rsidRPr="00CF74CA" w:rsidRDefault="00CC5467" w:rsidP="00CF74CA">
      <w:pPr>
        <w:spacing w:after="0" w:line="240" w:lineRule="auto"/>
        <w:jc w:val="both"/>
        <w:rPr>
          <w:rFonts w:cstheme="minorHAnsi"/>
          <w:sz w:val="18"/>
          <w:szCs w:val="18"/>
        </w:rPr>
      </w:pPr>
      <w:r w:rsidRPr="00CF74CA">
        <w:rPr>
          <w:rFonts w:cstheme="minorHAnsi"/>
          <w:sz w:val="18"/>
          <w:szCs w:val="18"/>
        </w:rPr>
        <w:t>[…]  Autrement dit, c’est l’habiter même qui est structurellement arrangement autour de ce vide ; vide que Lacan nomme autrement Réel. Aussi, notre hypothèse est que la défaite de l’architecture dévoile ce Réel en révélant simultanément le sens de l’</w:t>
      </w:r>
      <w:proofErr w:type="spellStart"/>
      <w:r w:rsidRPr="00CF74CA">
        <w:rPr>
          <w:rFonts w:cstheme="minorHAnsi"/>
          <w:sz w:val="18"/>
          <w:szCs w:val="18"/>
        </w:rPr>
        <w:t>architecturalité</w:t>
      </w:r>
      <w:proofErr w:type="spellEnd"/>
      <w:r w:rsidRPr="00CF74CA">
        <w:rPr>
          <w:rFonts w:cstheme="minorHAnsi"/>
          <w:sz w:val="18"/>
          <w:szCs w:val="18"/>
        </w:rPr>
        <w:t>. Dès lors, il s’agit d’élucider la déréliction architecturale comme manifestant non pas l’antériorité du procès architectural mais son négatif ; manifestation du Réel comme l’envers – et l’intime – de l’architecture.</w:t>
      </w:r>
    </w:p>
    <w:p w:rsidR="00CC5467" w:rsidRPr="00CF74CA" w:rsidRDefault="00CC5467" w:rsidP="00CF74CA">
      <w:pPr>
        <w:spacing w:after="0" w:line="240" w:lineRule="auto"/>
        <w:jc w:val="both"/>
        <w:rPr>
          <w:rFonts w:cstheme="minorHAnsi"/>
          <w:sz w:val="18"/>
          <w:szCs w:val="18"/>
        </w:rPr>
      </w:pPr>
      <w:r w:rsidRPr="00CF74CA">
        <w:rPr>
          <w:rFonts w:cstheme="minorHAnsi"/>
          <w:sz w:val="18"/>
          <w:szCs w:val="18"/>
        </w:rPr>
        <w:t>Où et comment pouvons-nous alors penser, saisir ou repérer la manifestation de cet en-dehors de l’architecture ? La défaite de l’architecture – comprise comme sa transgression, sa dissolution ou son effondrement – nous apparaît en ce sens comme le moment ou l’événement au plus près de ce surgissement de cet en-dehors ou de ce Réel. Et la ruine, le lieu ruiné, peut se donner ou apparaître comme l’objet privilégié de leur manifestation. (p.7</w:t>
      </w:r>
      <w:proofErr w:type="gramStart"/>
      <w:r w:rsidRPr="00CF74CA">
        <w:rPr>
          <w:rFonts w:cstheme="minorHAnsi"/>
          <w:sz w:val="18"/>
          <w:szCs w:val="18"/>
        </w:rPr>
        <w:t>) .</w:t>
      </w:r>
      <w:proofErr w:type="gramEnd"/>
      <w:r w:rsidRPr="00CF74CA">
        <w:rPr>
          <w:rFonts w:cstheme="minorHAnsi"/>
          <w:noProof/>
          <w:sz w:val="18"/>
          <w:szCs w:val="18"/>
          <w:lang w:val="fr-CH" w:eastAsia="fr-CH"/>
        </w:rPr>
        <w:drawing>
          <wp:inline distT="0" distB="0" distL="0" distR="0">
            <wp:extent cx="95250" cy="116840"/>
            <wp:effectExtent l="19050" t="0" r="0" b="0"/>
            <wp:docPr id="1" name="Image 23" descr="Retou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our">
                      <a:hlinkClick r:id="rId18"/>
                    </pic:cNvPr>
                    <pic:cNvPicPr>
                      <a:picLocks noChangeAspect="1" noChangeArrowheads="1"/>
                    </pic:cNvPicPr>
                  </pic:nvPicPr>
                  <pic:blipFill>
                    <a:blip r:embed="rId19" cstate="print"/>
                    <a:srcRect/>
                    <a:stretch>
                      <a:fillRect/>
                    </a:stretch>
                  </pic:blipFill>
                  <pic:spPr bwMode="auto">
                    <a:xfrm>
                      <a:off x="0" y="0"/>
                      <a:ext cx="95250" cy="116840"/>
                    </a:xfrm>
                    <a:prstGeom prst="rect">
                      <a:avLst/>
                    </a:prstGeom>
                    <a:noFill/>
                    <a:ln w="9525">
                      <a:noFill/>
                      <a:miter lim="800000"/>
                      <a:headEnd/>
                      <a:tailEnd/>
                    </a:ln>
                  </pic:spPr>
                </pic:pic>
              </a:graphicData>
            </a:graphic>
          </wp:inline>
        </w:drawing>
      </w:r>
    </w:p>
    <w:bookmarkStart w:id="6" w:name="no16"/>
    <w:p w:rsidR="00CC5467" w:rsidRPr="00CF74CA" w:rsidRDefault="00CC5467" w:rsidP="00CF74CA">
      <w:pPr>
        <w:spacing w:after="0" w:line="240" w:lineRule="auto"/>
        <w:jc w:val="both"/>
        <w:rPr>
          <w:rFonts w:cstheme="minorHAnsi"/>
          <w:sz w:val="18"/>
          <w:szCs w:val="18"/>
        </w:rPr>
      </w:pPr>
      <w:r w:rsidRPr="00CF74CA">
        <w:rPr>
          <w:rFonts w:cstheme="minorHAnsi"/>
          <w:sz w:val="18"/>
          <w:szCs w:val="18"/>
        </w:rPr>
        <w:fldChar w:fldCharType="begin"/>
      </w:r>
      <w:r w:rsidRPr="00CF74CA">
        <w:rPr>
          <w:rFonts w:cstheme="minorHAnsi"/>
          <w:sz w:val="18"/>
          <w:szCs w:val="18"/>
        </w:rPr>
        <w:instrText xml:space="preserve"> HYPERLINK "http://www.cairn.info/revue-savoirs-et-cliniques-2006-1-page-61.htm" \l "retournoteno16" </w:instrText>
      </w:r>
      <w:r w:rsidRPr="00CF74CA">
        <w:rPr>
          <w:rFonts w:cstheme="minorHAnsi"/>
          <w:sz w:val="18"/>
          <w:szCs w:val="18"/>
        </w:rPr>
        <w:fldChar w:fldCharType="separate"/>
      </w:r>
      <w:proofErr w:type="gramStart"/>
      <w:r w:rsidRPr="00CF74CA">
        <w:rPr>
          <w:rFonts w:cstheme="minorHAnsi"/>
          <w:sz w:val="18"/>
          <w:szCs w:val="18"/>
        </w:rPr>
        <w:t>[ 15</w:t>
      </w:r>
      <w:proofErr w:type="gramEnd"/>
      <w:r w:rsidRPr="00CF74CA">
        <w:rPr>
          <w:rFonts w:cstheme="minorHAnsi"/>
          <w:sz w:val="18"/>
          <w:szCs w:val="18"/>
        </w:rPr>
        <w:t xml:space="preserve">] </w:t>
      </w:r>
      <w:r w:rsidRPr="00CF74CA">
        <w:rPr>
          <w:rFonts w:cstheme="minorHAnsi"/>
          <w:sz w:val="18"/>
          <w:szCs w:val="18"/>
        </w:rPr>
        <w:fldChar w:fldCharType="end"/>
      </w:r>
      <w:bookmarkEnd w:id="6"/>
      <w:r w:rsidRPr="00CF74CA">
        <w:rPr>
          <w:rFonts w:cstheme="minorHAnsi"/>
          <w:sz w:val="18"/>
          <w:szCs w:val="18"/>
        </w:rPr>
        <w:t xml:space="preserve">P. </w:t>
      </w:r>
      <w:proofErr w:type="spellStart"/>
      <w:r w:rsidRPr="00CF74CA">
        <w:rPr>
          <w:rFonts w:cstheme="minorHAnsi"/>
          <w:sz w:val="18"/>
          <w:szCs w:val="18"/>
        </w:rPr>
        <w:t>Convert</w:t>
      </w:r>
      <w:proofErr w:type="spellEnd"/>
      <w:r w:rsidRPr="00CF74CA">
        <w:rPr>
          <w:rFonts w:cstheme="minorHAnsi"/>
          <w:sz w:val="18"/>
          <w:szCs w:val="18"/>
        </w:rPr>
        <w:t xml:space="preserve">, « La lumière des choses. Entretiens avec Didier </w:t>
      </w:r>
      <w:proofErr w:type="spellStart"/>
      <w:r w:rsidRPr="00CF74CA">
        <w:rPr>
          <w:rFonts w:cstheme="minorHAnsi"/>
          <w:sz w:val="18"/>
          <w:szCs w:val="18"/>
        </w:rPr>
        <w:t>Arnaudet</w:t>
      </w:r>
      <w:proofErr w:type="spellEnd"/>
      <w:r w:rsidRPr="00CF74CA">
        <w:rPr>
          <w:rFonts w:cstheme="minorHAnsi"/>
          <w:sz w:val="18"/>
          <w:szCs w:val="18"/>
        </w:rPr>
        <w:t xml:space="preserve"> », Art </w:t>
      </w:r>
      <w:proofErr w:type="spellStart"/>
      <w:r w:rsidRPr="00CF74CA">
        <w:rPr>
          <w:rFonts w:cstheme="minorHAnsi"/>
          <w:sz w:val="18"/>
          <w:szCs w:val="18"/>
        </w:rPr>
        <w:t>Press</w:t>
      </w:r>
      <w:proofErr w:type="spellEnd"/>
      <w:r w:rsidRPr="00CF74CA">
        <w:rPr>
          <w:rFonts w:cstheme="minorHAnsi"/>
          <w:sz w:val="18"/>
          <w:szCs w:val="18"/>
        </w:rPr>
        <w:t>, n° 132, janvier 1989, p. 43.</w:t>
      </w:r>
      <w:r w:rsidRPr="00CF74CA">
        <w:rPr>
          <w:rFonts w:cstheme="minorHAnsi"/>
          <w:noProof/>
          <w:sz w:val="18"/>
          <w:szCs w:val="18"/>
          <w:lang w:val="fr-CH" w:eastAsia="fr-CH"/>
        </w:rPr>
        <w:drawing>
          <wp:inline distT="0" distB="0" distL="0" distR="0">
            <wp:extent cx="95250" cy="116840"/>
            <wp:effectExtent l="19050" t="0" r="0" b="0"/>
            <wp:docPr id="2" name="Image 37" descr="Retou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our">
                      <a:hlinkClick r:id="rId20"/>
                    </pic:cNvPr>
                    <pic:cNvPicPr>
                      <a:picLocks noChangeAspect="1" noChangeArrowheads="1"/>
                    </pic:cNvPicPr>
                  </pic:nvPicPr>
                  <pic:blipFill>
                    <a:blip r:embed="rId19" cstate="print"/>
                    <a:srcRect/>
                    <a:stretch>
                      <a:fillRect/>
                    </a:stretch>
                  </pic:blipFill>
                  <pic:spPr bwMode="auto">
                    <a:xfrm>
                      <a:off x="0" y="0"/>
                      <a:ext cx="95250" cy="116840"/>
                    </a:xfrm>
                    <a:prstGeom prst="rect">
                      <a:avLst/>
                    </a:prstGeom>
                    <a:noFill/>
                    <a:ln w="9525">
                      <a:noFill/>
                      <a:miter lim="800000"/>
                      <a:headEnd/>
                      <a:tailEnd/>
                    </a:ln>
                  </pic:spPr>
                </pic:pic>
              </a:graphicData>
            </a:graphic>
          </wp:inline>
        </w:drawing>
      </w:r>
    </w:p>
    <w:bookmarkStart w:id="7" w:name="no23"/>
    <w:p w:rsidR="00CC5467" w:rsidRPr="00CF74CA" w:rsidRDefault="00CC5467" w:rsidP="00CF74CA">
      <w:pPr>
        <w:spacing w:after="0" w:line="240" w:lineRule="auto"/>
        <w:jc w:val="both"/>
        <w:rPr>
          <w:rFonts w:cstheme="minorHAnsi"/>
          <w:sz w:val="18"/>
          <w:szCs w:val="18"/>
        </w:rPr>
      </w:pPr>
      <w:r w:rsidRPr="00CF74CA">
        <w:rPr>
          <w:rFonts w:cstheme="minorHAnsi"/>
          <w:sz w:val="18"/>
          <w:szCs w:val="18"/>
        </w:rPr>
        <w:fldChar w:fldCharType="begin"/>
      </w:r>
      <w:r w:rsidRPr="00CF74CA">
        <w:rPr>
          <w:rFonts w:cstheme="minorHAnsi"/>
          <w:sz w:val="18"/>
          <w:szCs w:val="18"/>
        </w:rPr>
        <w:instrText xml:space="preserve"> HYPERLINK "http://www.cairn.info/revue-savoirs-et-cliniques-2006-1-page-61.htm" \l "retournoteno23" </w:instrText>
      </w:r>
      <w:r w:rsidRPr="00CF74CA">
        <w:rPr>
          <w:rFonts w:cstheme="minorHAnsi"/>
          <w:sz w:val="18"/>
          <w:szCs w:val="18"/>
        </w:rPr>
        <w:fldChar w:fldCharType="separate"/>
      </w:r>
      <w:proofErr w:type="gramStart"/>
      <w:r w:rsidRPr="00CF74CA">
        <w:rPr>
          <w:rFonts w:cstheme="minorHAnsi"/>
          <w:sz w:val="18"/>
          <w:szCs w:val="18"/>
        </w:rPr>
        <w:t>[ 22</w:t>
      </w:r>
      <w:proofErr w:type="gramEnd"/>
      <w:r w:rsidRPr="00CF74CA">
        <w:rPr>
          <w:rFonts w:cstheme="minorHAnsi"/>
          <w:sz w:val="18"/>
          <w:szCs w:val="18"/>
        </w:rPr>
        <w:t xml:space="preserve">] </w:t>
      </w:r>
      <w:r w:rsidRPr="00CF74CA">
        <w:rPr>
          <w:rFonts w:cstheme="minorHAnsi"/>
          <w:sz w:val="18"/>
          <w:szCs w:val="18"/>
        </w:rPr>
        <w:fldChar w:fldCharType="end"/>
      </w:r>
      <w:bookmarkStart w:id="8" w:name="no24"/>
      <w:bookmarkEnd w:id="7"/>
      <w:r w:rsidRPr="00CF74CA">
        <w:rPr>
          <w:rFonts w:cstheme="minorHAnsi"/>
          <w:sz w:val="18"/>
          <w:szCs w:val="18"/>
        </w:rPr>
        <w:t xml:space="preserve"> </w:t>
      </w:r>
      <w:hyperlink r:id="rId21" w:anchor="retournoteno24" w:history="1">
        <w:r w:rsidRPr="00CF74CA">
          <w:rPr>
            <w:rFonts w:cstheme="minorHAnsi"/>
            <w:sz w:val="18"/>
            <w:szCs w:val="18"/>
          </w:rPr>
          <w:t xml:space="preserve">[ 23] </w:t>
        </w:r>
      </w:hyperlink>
      <w:bookmarkEnd w:id="8"/>
      <w:r w:rsidRPr="00CF74CA">
        <w:rPr>
          <w:rFonts w:cstheme="minorHAnsi"/>
          <w:sz w:val="18"/>
          <w:szCs w:val="18"/>
        </w:rPr>
        <w:t xml:space="preserve">Jean-Pierre </w:t>
      </w:r>
      <w:proofErr w:type="spellStart"/>
      <w:r w:rsidRPr="00CF74CA">
        <w:rPr>
          <w:rFonts w:cstheme="minorHAnsi"/>
          <w:sz w:val="18"/>
          <w:szCs w:val="18"/>
        </w:rPr>
        <w:t>Mourrey</w:t>
      </w:r>
      <w:proofErr w:type="spellEnd"/>
      <w:r w:rsidRPr="00CF74CA">
        <w:rPr>
          <w:rFonts w:cstheme="minorHAnsi"/>
          <w:sz w:val="18"/>
          <w:szCs w:val="18"/>
        </w:rPr>
        <w:t>, « De la représentation des espaces impossibles », Espace et représentation, actes réunis par Alain Renier, Les Éditions de la Villette, 1989, p. 278.</w:t>
      </w:r>
      <w:r w:rsidRPr="00CF74CA">
        <w:rPr>
          <w:rFonts w:cstheme="minorHAnsi"/>
          <w:noProof/>
          <w:sz w:val="18"/>
          <w:szCs w:val="18"/>
          <w:lang w:val="fr-CH" w:eastAsia="fr-CH"/>
        </w:rPr>
        <w:drawing>
          <wp:inline distT="0" distB="0" distL="0" distR="0">
            <wp:extent cx="95250" cy="116840"/>
            <wp:effectExtent l="19050" t="0" r="0" b="0"/>
            <wp:docPr id="3" name="Image 45" descr="Retou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our">
                      <a:hlinkClick r:id="rId22"/>
                    </pic:cNvPr>
                    <pic:cNvPicPr>
                      <a:picLocks noChangeAspect="1" noChangeArrowheads="1"/>
                    </pic:cNvPicPr>
                  </pic:nvPicPr>
                  <pic:blipFill>
                    <a:blip r:embed="rId19" cstate="print"/>
                    <a:srcRect/>
                    <a:stretch>
                      <a:fillRect/>
                    </a:stretch>
                  </pic:blipFill>
                  <pic:spPr bwMode="auto">
                    <a:xfrm>
                      <a:off x="0" y="0"/>
                      <a:ext cx="95250" cy="116840"/>
                    </a:xfrm>
                    <a:prstGeom prst="rect">
                      <a:avLst/>
                    </a:prstGeom>
                    <a:noFill/>
                    <a:ln w="9525">
                      <a:noFill/>
                      <a:miter lim="800000"/>
                      <a:headEnd/>
                      <a:tailEnd/>
                    </a:ln>
                  </pic:spPr>
                </pic:pic>
              </a:graphicData>
            </a:graphic>
          </wp:inline>
        </w:drawing>
      </w:r>
    </w:p>
    <w:bookmarkStart w:id="9" w:name="no25"/>
    <w:p w:rsidR="00CC5467" w:rsidRPr="00CF74CA" w:rsidRDefault="00CC5467" w:rsidP="00CF74CA">
      <w:pPr>
        <w:spacing w:after="0" w:line="240" w:lineRule="auto"/>
        <w:jc w:val="both"/>
        <w:rPr>
          <w:rFonts w:cstheme="minorHAnsi"/>
          <w:sz w:val="18"/>
          <w:szCs w:val="18"/>
        </w:rPr>
      </w:pPr>
      <w:r w:rsidRPr="00CF74CA">
        <w:rPr>
          <w:rFonts w:cstheme="minorHAnsi"/>
          <w:sz w:val="18"/>
          <w:szCs w:val="18"/>
        </w:rPr>
        <w:fldChar w:fldCharType="begin"/>
      </w:r>
      <w:r w:rsidRPr="00CF74CA">
        <w:rPr>
          <w:rFonts w:cstheme="minorHAnsi"/>
          <w:sz w:val="18"/>
          <w:szCs w:val="18"/>
        </w:rPr>
        <w:instrText xml:space="preserve"> HYPERLINK "http://www.cairn.info/revue-savoirs-et-cliniques-2006-1-page-61.htm" \l "retournoteno25" </w:instrText>
      </w:r>
      <w:r w:rsidRPr="00CF74CA">
        <w:rPr>
          <w:rFonts w:cstheme="minorHAnsi"/>
          <w:sz w:val="18"/>
          <w:szCs w:val="18"/>
        </w:rPr>
        <w:fldChar w:fldCharType="separate"/>
      </w:r>
      <w:proofErr w:type="gramStart"/>
      <w:r w:rsidRPr="00CF74CA">
        <w:rPr>
          <w:rFonts w:cstheme="minorHAnsi"/>
          <w:sz w:val="18"/>
          <w:szCs w:val="18"/>
        </w:rPr>
        <w:t>[ 24</w:t>
      </w:r>
      <w:proofErr w:type="gramEnd"/>
      <w:r w:rsidRPr="00CF74CA">
        <w:rPr>
          <w:rFonts w:cstheme="minorHAnsi"/>
          <w:sz w:val="18"/>
          <w:szCs w:val="18"/>
        </w:rPr>
        <w:t xml:space="preserve">] </w:t>
      </w:r>
      <w:r w:rsidRPr="00CF74CA">
        <w:rPr>
          <w:rFonts w:cstheme="minorHAnsi"/>
          <w:sz w:val="18"/>
          <w:szCs w:val="18"/>
        </w:rPr>
        <w:fldChar w:fldCharType="end"/>
      </w:r>
      <w:bookmarkEnd w:id="9"/>
      <w:r w:rsidRPr="00CF74CA">
        <w:rPr>
          <w:rFonts w:cstheme="minorHAnsi"/>
          <w:sz w:val="18"/>
          <w:szCs w:val="18"/>
        </w:rPr>
        <w:t>Ibid., p. 263.</w:t>
      </w:r>
      <w:r w:rsidRPr="00CF74CA">
        <w:rPr>
          <w:rFonts w:cstheme="minorHAnsi"/>
          <w:noProof/>
          <w:sz w:val="18"/>
          <w:szCs w:val="18"/>
          <w:lang w:val="fr-CH" w:eastAsia="fr-CH"/>
        </w:rPr>
        <w:drawing>
          <wp:inline distT="0" distB="0" distL="0" distR="0">
            <wp:extent cx="95250" cy="116840"/>
            <wp:effectExtent l="19050" t="0" r="0" b="0"/>
            <wp:docPr id="4" name="Image 46" descr="Retou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our">
                      <a:hlinkClick r:id="rId23"/>
                    </pic:cNvPr>
                    <pic:cNvPicPr>
                      <a:picLocks noChangeAspect="1" noChangeArrowheads="1"/>
                    </pic:cNvPicPr>
                  </pic:nvPicPr>
                  <pic:blipFill>
                    <a:blip r:embed="rId19" cstate="print"/>
                    <a:srcRect/>
                    <a:stretch>
                      <a:fillRect/>
                    </a:stretch>
                  </pic:blipFill>
                  <pic:spPr bwMode="auto">
                    <a:xfrm>
                      <a:off x="0" y="0"/>
                      <a:ext cx="95250" cy="116840"/>
                    </a:xfrm>
                    <a:prstGeom prst="rect">
                      <a:avLst/>
                    </a:prstGeom>
                    <a:noFill/>
                    <a:ln w="9525">
                      <a:noFill/>
                      <a:miter lim="800000"/>
                      <a:headEnd/>
                      <a:tailEnd/>
                    </a:ln>
                  </pic:spPr>
                </pic:pic>
              </a:graphicData>
            </a:graphic>
          </wp:inline>
        </w:drawing>
      </w:r>
    </w:p>
    <w:bookmarkStart w:id="10" w:name="no26"/>
    <w:p w:rsidR="00CC5467" w:rsidRPr="00CF74CA" w:rsidRDefault="00CC5467" w:rsidP="00CF74CA">
      <w:pPr>
        <w:spacing w:after="0" w:line="240" w:lineRule="auto"/>
        <w:jc w:val="both"/>
        <w:rPr>
          <w:rFonts w:cstheme="minorHAnsi"/>
          <w:sz w:val="18"/>
          <w:szCs w:val="18"/>
        </w:rPr>
      </w:pPr>
      <w:r w:rsidRPr="00CF74CA">
        <w:rPr>
          <w:rFonts w:cstheme="minorHAnsi"/>
          <w:sz w:val="18"/>
          <w:szCs w:val="18"/>
        </w:rPr>
        <w:fldChar w:fldCharType="begin"/>
      </w:r>
      <w:r w:rsidRPr="00CF74CA">
        <w:rPr>
          <w:rFonts w:cstheme="minorHAnsi"/>
          <w:sz w:val="18"/>
          <w:szCs w:val="18"/>
        </w:rPr>
        <w:instrText xml:space="preserve"> HYPERLINK "http://www.cairn.info/revue-savoirs-et-cliniques-2006-1-page-61.htm" \l "retournoteno26" </w:instrText>
      </w:r>
      <w:r w:rsidRPr="00CF74CA">
        <w:rPr>
          <w:rFonts w:cstheme="minorHAnsi"/>
          <w:sz w:val="18"/>
          <w:szCs w:val="18"/>
        </w:rPr>
        <w:fldChar w:fldCharType="separate"/>
      </w:r>
      <w:proofErr w:type="gramStart"/>
      <w:r w:rsidRPr="00CF74CA">
        <w:rPr>
          <w:rFonts w:cstheme="minorHAnsi"/>
          <w:sz w:val="18"/>
          <w:szCs w:val="18"/>
        </w:rPr>
        <w:t>[ 25</w:t>
      </w:r>
      <w:proofErr w:type="gramEnd"/>
      <w:r w:rsidRPr="00CF74CA">
        <w:rPr>
          <w:rFonts w:cstheme="minorHAnsi"/>
          <w:sz w:val="18"/>
          <w:szCs w:val="18"/>
        </w:rPr>
        <w:t xml:space="preserve">] </w:t>
      </w:r>
      <w:r w:rsidRPr="00CF74CA">
        <w:rPr>
          <w:rFonts w:cstheme="minorHAnsi"/>
          <w:sz w:val="18"/>
          <w:szCs w:val="18"/>
        </w:rPr>
        <w:fldChar w:fldCharType="end"/>
      </w:r>
      <w:bookmarkEnd w:id="10"/>
      <w:r w:rsidRPr="00CF74CA">
        <w:rPr>
          <w:rFonts w:cstheme="minorHAnsi"/>
          <w:sz w:val="18"/>
          <w:szCs w:val="18"/>
        </w:rPr>
        <w:t>P. Hamon, Expositions, Paris, José Corti, 1989, p. 29.</w:t>
      </w:r>
      <w:r w:rsidRPr="00CF74CA">
        <w:rPr>
          <w:rFonts w:cstheme="minorHAnsi"/>
          <w:noProof/>
          <w:sz w:val="18"/>
          <w:szCs w:val="18"/>
          <w:lang w:val="fr-CH" w:eastAsia="fr-CH"/>
        </w:rPr>
        <w:drawing>
          <wp:inline distT="0" distB="0" distL="0" distR="0">
            <wp:extent cx="95250" cy="116840"/>
            <wp:effectExtent l="19050" t="0" r="0" b="0"/>
            <wp:docPr id="5" name="Image 47" descr="Retour">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our">
                      <a:hlinkClick r:id="rId24"/>
                    </pic:cNvPr>
                    <pic:cNvPicPr>
                      <a:picLocks noChangeAspect="1" noChangeArrowheads="1"/>
                    </pic:cNvPicPr>
                  </pic:nvPicPr>
                  <pic:blipFill>
                    <a:blip r:embed="rId19" cstate="print"/>
                    <a:srcRect/>
                    <a:stretch>
                      <a:fillRect/>
                    </a:stretch>
                  </pic:blipFill>
                  <pic:spPr bwMode="auto">
                    <a:xfrm>
                      <a:off x="0" y="0"/>
                      <a:ext cx="95250" cy="116840"/>
                    </a:xfrm>
                    <a:prstGeom prst="rect">
                      <a:avLst/>
                    </a:prstGeom>
                    <a:noFill/>
                    <a:ln w="9525">
                      <a:noFill/>
                      <a:miter lim="800000"/>
                      <a:headEnd/>
                      <a:tailEnd/>
                    </a:ln>
                  </pic:spPr>
                </pic:pic>
              </a:graphicData>
            </a:graphic>
          </wp:inline>
        </w:drawing>
      </w:r>
    </w:p>
    <w:bookmarkStart w:id="11" w:name="no29"/>
    <w:p w:rsidR="00CC5467" w:rsidRPr="00CF74CA" w:rsidRDefault="00CC5467" w:rsidP="00CF74CA">
      <w:pPr>
        <w:spacing w:after="0" w:line="240" w:lineRule="auto"/>
        <w:jc w:val="both"/>
        <w:rPr>
          <w:rFonts w:cstheme="minorHAnsi"/>
          <w:sz w:val="18"/>
          <w:szCs w:val="18"/>
        </w:rPr>
      </w:pPr>
      <w:r w:rsidRPr="00CF74CA">
        <w:rPr>
          <w:rFonts w:cstheme="minorHAnsi"/>
          <w:sz w:val="18"/>
          <w:szCs w:val="18"/>
        </w:rPr>
        <w:fldChar w:fldCharType="begin"/>
      </w:r>
      <w:r w:rsidRPr="00CF74CA">
        <w:rPr>
          <w:rFonts w:cstheme="minorHAnsi"/>
          <w:sz w:val="18"/>
          <w:szCs w:val="18"/>
        </w:rPr>
        <w:instrText xml:space="preserve"> HYPERLINK "http://www.cairn.info/revue-savoirs-et-cliniques-2006-1-page-61.htm" \l "retournoteno29" </w:instrText>
      </w:r>
      <w:r w:rsidRPr="00CF74CA">
        <w:rPr>
          <w:rFonts w:cstheme="minorHAnsi"/>
          <w:sz w:val="18"/>
          <w:szCs w:val="18"/>
        </w:rPr>
        <w:fldChar w:fldCharType="separate"/>
      </w:r>
      <w:proofErr w:type="gramStart"/>
      <w:r w:rsidRPr="00CF74CA">
        <w:rPr>
          <w:rFonts w:cstheme="minorHAnsi"/>
          <w:sz w:val="18"/>
          <w:szCs w:val="18"/>
        </w:rPr>
        <w:t>[ 28</w:t>
      </w:r>
      <w:proofErr w:type="gramEnd"/>
      <w:r w:rsidRPr="00CF74CA">
        <w:rPr>
          <w:rFonts w:cstheme="minorHAnsi"/>
          <w:sz w:val="18"/>
          <w:szCs w:val="18"/>
        </w:rPr>
        <w:t xml:space="preserve">] </w:t>
      </w:r>
      <w:r w:rsidRPr="00CF74CA">
        <w:rPr>
          <w:rFonts w:cstheme="minorHAnsi"/>
          <w:sz w:val="18"/>
          <w:szCs w:val="18"/>
        </w:rPr>
        <w:fldChar w:fldCharType="end"/>
      </w:r>
      <w:bookmarkEnd w:id="11"/>
      <w:r w:rsidRPr="00CF74CA">
        <w:rPr>
          <w:rFonts w:cstheme="minorHAnsi"/>
          <w:sz w:val="18"/>
          <w:szCs w:val="18"/>
        </w:rPr>
        <w:t xml:space="preserve">B. </w:t>
      </w:r>
      <w:proofErr w:type="spellStart"/>
      <w:r w:rsidRPr="00CF74CA">
        <w:rPr>
          <w:rFonts w:cstheme="minorHAnsi"/>
          <w:sz w:val="18"/>
          <w:szCs w:val="18"/>
        </w:rPr>
        <w:t>Goetz</w:t>
      </w:r>
      <w:proofErr w:type="spellEnd"/>
      <w:r w:rsidRPr="00CF74CA">
        <w:rPr>
          <w:rFonts w:cstheme="minorHAnsi"/>
          <w:sz w:val="18"/>
          <w:szCs w:val="18"/>
        </w:rPr>
        <w:t>, La dislocation, Paris, Éditions de la Passion, 2001, p. 24.</w:t>
      </w:r>
      <w:r w:rsidRPr="00CF74CA">
        <w:rPr>
          <w:rFonts w:cstheme="minorHAnsi"/>
          <w:noProof/>
          <w:sz w:val="18"/>
          <w:szCs w:val="18"/>
          <w:lang w:val="fr-CH" w:eastAsia="fr-CH"/>
        </w:rPr>
        <w:drawing>
          <wp:inline distT="0" distB="0" distL="0" distR="0">
            <wp:extent cx="95250" cy="116840"/>
            <wp:effectExtent l="19050" t="0" r="0" b="0"/>
            <wp:docPr id="6" name="Image 50" descr="Retour">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our">
                      <a:hlinkClick r:id="rId25"/>
                    </pic:cNvPr>
                    <pic:cNvPicPr>
                      <a:picLocks noChangeAspect="1" noChangeArrowheads="1"/>
                    </pic:cNvPicPr>
                  </pic:nvPicPr>
                  <pic:blipFill>
                    <a:blip r:embed="rId19" cstate="print"/>
                    <a:srcRect/>
                    <a:stretch>
                      <a:fillRect/>
                    </a:stretch>
                  </pic:blipFill>
                  <pic:spPr bwMode="auto">
                    <a:xfrm>
                      <a:off x="0" y="0"/>
                      <a:ext cx="95250" cy="116840"/>
                    </a:xfrm>
                    <a:prstGeom prst="rect">
                      <a:avLst/>
                    </a:prstGeom>
                    <a:noFill/>
                    <a:ln w="9525">
                      <a:noFill/>
                      <a:miter lim="800000"/>
                      <a:headEnd/>
                      <a:tailEnd/>
                    </a:ln>
                  </pic:spPr>
                </pic:pic>
              </a:graphicData>
            </a:graphic>
          </wp:inline>
        </w:drawing>
      </w:r>
    </w:p>
    <w:bookmarkStart w:id="12" w:name="no30"/>
    <w:p w:rsidR="00CC5467" w:rsidRPr="00AF4A16" w:rsidRDefault="00CC5467" w:rsidP="00CF74CA">
      <w:pPr>
        <w:spacing w:after="0" w:line="240" w:lineRule="auto"/>
        <w:jc w:val="both"/>
        <w:rPr>
          <w:rFonts w:cstheme="minorHAnsi"/>
          <w:sz w:val="18"/>
          <w:szCs w:val="18"/>
          <w:lang w:val="fr-CH"/>
        </w:rPr>
      </w:pPr>
      <w:r w:rsidRPr="00CF74CA">
        <w:rPr>
          <w:rFonts w:cstheme="minorHAnsi"/>
          <w:sz w:val="18"/>
          <w:szCs w:val="18"/>
        </w:rPr>
        <w:fldChar w:fldCharType="begin"/>
      </w:r>
      <w:r w:rsidRPr="00AF4A16">
        <w:rPr>
          <w:rFonts w:cstheme="minorHAnsi"/>
          <w:sz w:val="18"/>
          <w:szCs w:val="18"/>
          <w:lang w:val="fr-CH"/>
        </w:rPr>
        <w:instrText xml:space="preserve"> HYPERLINK "http://www.cairn.info/revue-savoirs-et-cliniques-2006-1-page-61.htm" \l "retournoteno30" </w:instrText>
      </w:r>
      <w:r w:rsidRPr="00CF74CA">
        <w:rPr>
          <w:rFonts w:cstheme="minorHAnsi"/>
          <w:sz w:val="18"/>
          <w:szCs w:val="18"/>
        </w:rPr>
        <w:fldChar w:fldCharType="separate"/>
      </w:r>
      <w:proofErr w:type="gramStart"/>
      <w:r w:rsidRPr="00AF4A16">
        <w:rPr>
          <w:rFonts w:cstheme="minorHAnsi"/>
          <w:sz w:val="18"/>
          <w:szCs w:val="18"/>
          <w:lang w:val="fr-CH"/>
        </w:rPr>
        <w:t>[ 29</w:t>
      </w:r>
      <w:proofErr w:type="gramEnd"/>
      <w:r w:rsidRPr="00AF4A16">
        <w:rPr>
          <w:rFonts w:cstheme="minorHAnsi"/>
          <w:sz w:val="18"/>
          <w:szCs w:val="18"/>
          <w:lang w:val="fr-CH"/>
        </w:rPr>
        <w:t xml:space="preserve">] </w:t>
      </w:r>
      <w:r w:rsidRPr="00CF74CA">
        <w:rPr>
          <w:rFonts w:cstheme="minorHAnsi"/>
          <w:sz w:val="18"/>
          <w:szCs w:val="18"/>
        </w:rPr>
        <w:fldChar w:fldCharType="end"/>
      </w:r>
      <w:bookmarkEnd w:id="12"/>
      <w:r w:rsidRPr="00AF4A16">
        <w:rPr>
          <w:rFonts w:cstheme="minorHAnsi"/>
          <w:sz w:val="18"/>
          <w:szCs w:val="18"/>
          <w:lang w:val="fr-CH"/>
        </w:rPr>
        <w:t>Ibid.</w:t>
      </w:r>
      <w:r w:rsidRPr="00CF74CA">
        <w:rPr>
          <w:rFonts w:cstheme="minorHAnsi"/>
          <w:noProof/>
          <w:sz w:val="18"/>
          <w:szCs w:val="18"/>
          <w:lang w:val="fr-CH" w:eastAsia="fr-CH"/>
        </w:rPr>
        <w:drawing>
          <wp:inline distT="0" distB="0" distL="0" distR="0">
            <wp:extent cx="95250" cy="116840"/>
            <wp:effectExtent l="19050" t="0" r="0" b="0"/>
            <wp:docPr id="7" name="Image 51" descr="Retour">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our">
                      <a:hlinkClick r:id="rId26"/>
                    </pic:cNvPr>
                    <pic:cNvPicPr>
                      <a:picLocks noChangeAspect="1" noChangeArrowheads="1"/>
                    </pic:cNvPicPr>
                  </pic:nvPicPr>
                  <pic:blipFill>
                    <a:blip r:embed="rId19" cstate="print"/>
                    <a:srcRect/>
                    <a:stretch>
                      <a:fillRect/>
                    </a:stretch>
                  </pic:blipFill>
                  <pic:spPr bwMode="auto">
                    <a:xfrm>
                      <a:off x="0" y="0"/>
                      <a:ext cx="95250" cy="116840"/>
                    </a:xfrm>
                    <a:prstGeom prst="rect">
                      <a:avLst/>
                    </a:prstGeom>
                    <a:noFill/>
                    <a:ln w="9525">
                      <a:noFill/>
                      <a:miter lim="800000"/>
                      <a:headEnd/>
                      <a:tailEnd/>
                    </a:ln>
                  </pic:spPr>
                </pic:pic>
              </a:graphicData>
            </a:graphic>
          </wp:inline>
        </w:drawing>
      </w:r>
    </w:p>
    <w:bookmarkStart w:id="13" w:name="no31"/>
    <w:p w:rsidR="00CC5467" w:rsidRPr="00AF4A16" w:rsidRDefault="00CC5467" w:rsidP="00CF74CA">
      <w:pPr>
        <w:spacing w:after="0" w:line="240" w:lineRule="auto"/>
        <w:jc w:val="both"/>
        <w:rPr>
          <w:rFonts w:cstheme="minorHAnsi"/>
          <w:sz w:val="18"/>
          <w:szCs w:val="18"/>
          <w:lang w:val="fr-CH"/>
        </w:rPr>
      </w:pPr>
      <w:r w:rsidRPr="00CF74CA">
        <w:rPr>
          <w:rFonts w:cstheme="minorHAnsi"/>
          <w:sz w:val="18"/>
          <w:szCs w:val="18"/>
        </w:rPr>
        <w:fldChar w:fldCharType="begin"/>
      </w:r>
      <w:r w:rsidRPr="00AF4A16">
        <w:rPr>
          <w:rFonts w:cstheme="minorHAnsi"/>
          <w:sz w:val="18"/>
          <w:szCs w:val="18"/>
          <w:lang w:val="fr-CH"/>
        </w:rPr>
        <w:instrText xml:space="preserve"> HYPERLINK "http://www.cairn.info/revue-savoirs-et-cliniques-2006-1-page-61.htm" \l "retournoteno31" </w:instrText>
      </w:r>
      <w:r w:rsidRPr="00CF74CA">
        <w:rPr>
          <w:rFonts w:cstheme="minorHAnsi"/>
          <w:sz w:val="18"/>
          <w:szCs w:val="18"/>
        </w:rPr>
        <w:fldChar w:fldCharType="separate"/>
      </w:r>
      <w:proofErr w:type="gramStart"/>
      <w:r w:rsidRPr="00AF4A16">
        <w:rPr>
          <w:rFonts w:cstheme="minorHAnsi"/>
          <w:sz w:val="18"/>
          <w:szCs w:val="18"/>
          <w:lang w:val="fr-CH"/>
        </w:rPr>
        <w:t>[ 30</w:t>
      </w:r>
      <w:proofErr w:type="gramEnd"/>
      <w:r w:rsidRPr="00AF4A16">
        <w:rPr>
          <w:rFonts w:cstheme="minorHAnsi"/>
          <w:sz w:val="18"/>
          <w:szCs w:val="18"/>
          <w:lang w:val="fr-CH"/>
        </w:rPr>
        <w:t xml:space="preserve">] </w:t>
      </w:r>
      <w:r w:rsidRPr="00CF74CA">
        <w:rPr>
          <w:rFonts w:cstheme="minorHAnsi"/>
          <w:sz w:val="18"/>
          <w:szCs w:val="18"/>
        </w:rPr>
        <w:fldChar w:fldCharType="end"/>
      </w:r>
      <w:bookmarkEnd w:id="13"/>
      <w:r w:rsidRPr="00AF4A16">
        <w:rPr>
          <w:rFonts w:cstheme="minorHAnsi"/>
          <w:sz w:val="18"/>
          <w:szCs w:val="18"/>
          <w:lang w:val="fr-CH"/>
        </w:rPr>
        <w:t xml:space="preserve">P. Hamon, Expositions, op. </w:t>
      </w:r>
      <w:proofErr w:type="spellStart"/>
      <w:proofErr w:type="gramStart"/>
      <w:r w:rsidRPr="00AF4A16">
        <w:rPr>
          <w:rFonts w:cstheme="minorHAnsi"/>
          <w:sz w:val="18"/>
          <w:szCs w:val="18"/>
          <w:lang w:val="fr-CH"/>
        </w:rPr>
        <w:t>cit</w:t>
      </w:r>
      <w:proofErr w:type="spellEnd"/>
      <w:r w:rsidRPr="00AF4A16">
        <w:rPr>
          <w:rFonts w:cstheme="minorHAnsi"/>
          <w:sz w:val="18"/>
          <w:szCs w:val="18"/>
          <w:lang w:val="fr-CH"/>
        </w:rPr>
        <w:t>.,</w:t>
      </w:r>
      <w:proofErr w:type="gramEnd"/>
      <w:r w:rsidRPr="00AF4A16">
        <w:rPr>
          <w:rFonts w:cstheme="minorHAnsi"/>
          <w:sz w:val="18"/>
          <w:szCs w:val="18"/>
          <w:lang w:val="fr-CH"/>
        </w:rPr>
        <w:t xml:space="preserve"> p. 41.</w:t>
      </w:r>
      <w:r w:rsidRPr="00CF74CA">
        <w:rPr>
          <w:rFonts w:cstheme="minorHAnsi"/>
          <w:noProof/>
          <w:sz w:val="18"/>
          <w:szCs w:val="18"/>
          <w:lang w:val="fr-CH" w:eastAsia="fr-CH"/>
        </w:rPr>
        <w:drawing>
          <wp:inline distT="0" distB="0" distL="0" distR="0">
            <wp:extent cx="95250" cy="116840"/>
            <wp:effectExtent l="19050" t="0" r="0" b="0"/>
            <wp:docPr id="8" name="Image 52" descr="Retou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our">
                      <a:hlinkClick r:id="rId27"/>
                    </pic:cNvPr>
                    <pic:cNvPicPr>
                      <a:picLocks noChangeAspect="1" noChangeArrowheads="1"/>
                    </pic:cNvPicPr>
                  </pic:nvPicPr>
                  <pic:blipFill>
                    <a:blip r:embed="rId19" cstate="print"/>
                    <a:srcRect/>
                    <a:stretch>
                      <a:fillRect/>
                    </a:stretch>
                  </pic:blipFill>
                  <pic:spPr bwMode="auto">
                    <a:xfrm>
                      <a:off x="0" y="0"/>
                      <a:ext cx="95250" cy="116840"/>
                    </a:xfrm>
                    <a:prstGeom prst="rect">
                      <a:avLst/>
                    </a:prstGeom>
                    <a:noFill/>
                    <a:ln w="9525">
                      <a:noFill/>
                      <a:miter lim="800000"/>
                      <a:headEnd/>
                      <a:tailEnd/>
                    </a:ln>
                  </pic:spPr>
                </pic:pic>
              </a:graphicData>
            </a:graphic>
          </wp:inline>
        </w:drawing>
      </w:r>
    </w:p>
    <w:bookmarkStart w:id="14" w:name="no35"/>
    <w:p w:rsidR="00CC5467" w:rsidRPr="00CF74CA" w:rsidRDefault="00CC5467" w:rsidP="00CF74CA">
      <w:pPr>
        <w:spacing w:after="0" w:line="240" w:lineRule="auto"/>
        <w:jc w:val="both"/>
        <w:rPr>
          <w:rFonts w:cstheme="minorHAnsi"/>
          <w:sz w:val="18"/>
          <w:szCs w:val="18"/>
        </w:rPr>
      </w:pPr>
      <w:r w:rsidRPr="00CF74CA">
        <w:rPr>
          <w:rFonts w:cstheme="minorHAnsi"/>
          <w:sz w:val="18"/>
          <w:szCs w:val="18"/>
        </w:rPr>
        <w:fldChar w:fldCharType="begin"/>
      </w:r>
      <w:r w:rsidRPr="00CF74CA">
        <w:rPr>
          <w:rFonts w:cstheme="minorHAnsi"/>
          <w:sz w:val="18"/>
          <w:szCs w:val="18"/>
        </w:rPr>
        <w:instrText xml:space="preserve"> HYPERLINK "http://www.cairn.info/revue-savoirs-et-cliniques-2006-1-page-61.htm" \l "retournoteno35" </w:instrText>
      </w:r>
      <w:r w:rsidRPr="00CF74CA">
        <w:rPr>
          <w:rFonts w:cstheme="minorHAnsi"/>
          <w:sz w:val="18"/>
          <w:szCs w:val="18"/>
        </w:rPr>
        <w:fldChar w:fldCharType="separate"/>
      </w:r>
      <w:proofErr w:type="gramStart"/>
      <w:r w:rsidRPr="00CF74CA">
        <w:rPr>
          <w:rFonts w:cstheme="minorHAnsi"/>
          <w:sz w:val="18"/>
          <w:szCs w:val="18"/>
        </w:rPr>
        <w:t>[ 34</w:t>
      </w:r>
      <w:proofErr w:type="gramEnd"/>
      <w:r w:rsidRPr="00CF74CA">
        <w:rPr>
          <w:rFonts w:cstheme="minorHAnsi"/>
          <w:sz w:val="18"/>
          <w:szCs w:val="18"/>
        </w:rPr>
        <w:t xml:space="preserve">] </w:t>
      </w:r>
      <w:r w:rsidRPr="00CF74CA">
        <w:rPr>
          <w:rFonts w:cstheme="minorHAnsi"/>
          <w:sz w:val="18"/>
          <w:szCs w:val="18"/>
        </w:rPr>
        <w:fldChar w:fldCharType="end"/>
      </w:r>
      <w:bookmarkEnd w:id="14"/>
      <w:r w:rsidRPr="00CF74CA">
        <w:rPr>
          <w:rFonts w:cstheme="minorHAnsi"/>
          <w:sz w:val="18"/>
          <w:szCs w:val="18"/>
        </w:rPr>
        <w:t>M. Foucault, « La pensée du dehors » (1966), Dits et Écrits, t. I, Gallimard, 1994, p. 524.</w:t>
      </w:r>
      <w:r w:rsidRPr="00CF74CA">
        <w:rPr>
          <w:rFonts w:cstheme="minorHAnsi"/>
          <w:noProof/>
          <w:sz w:val="18"/>
          <w:szCs w:val="18"/>
          <w:lang w:val="fr-CH" w:eastAsia="fr-CH"/>
        </w:rPr>
        <w:drawing>
          <wp:inline distT="0" distB="0" distL="0" distR="0">
            <wp:extent cx="95250" cy="116840"/>
            <wp:effectExtent l="19050" t="0" r="0" b="0"/>
            <wp:docPr id="10" name="Image 56" descr="Retour">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our">
                      <a:hlinkClick r:id="rId28"/>
                    </pic:cNvPr>
                    <pic:cNvPicPr>
                      <a:picLocks noChangeAspect="1" noChangeArrowheads="1"/>
                    </pic:cNvPicPr>
                  </pic:nvPicPr>
                  <pic:blipFill>
                    <a:blip r:embed="rId19" cstate="print"/>
                    <a:srcRect/>
                    <a:stretch>
                      <a:fillRect/>
                    </a:stretch>
                  </pic:blipFill>
                  <pic:spPr bwMode="auto">
                    <a:xfrm>
                      <a:off x="0" y="0"/>
                      <a:ext cx="95250" cy="116840"/>
                    </a:xfrm>
                    <a:prstGeom prst="rect">
                      <a:avLst/>
                    </a:prstGeom>
                    <a:noFill/>
                    <a:ln w="9525">
                      <a:noFill/>
                      <a:miter lim="800000"/>
                      <a:headEnd/>
                      <a:tailEnd/>
                    </a:ln>
                  </pic:spPr>
                </pic:pic>
              </a:graphicData>
            </a:graphic>
          </wp:inline>
        </w:drawing>
      </w:r>
    </w:p>
    <w:p w:rsidR="00CC5467" w:rsidRPr="00CF74CA" w:rsidRDefault="00CC5467" w:rsidP="00CF74CA">
      <w:pPr>
        <w:spacing w:after="0" w:line="240" w:lineRule="auto"/>
        <w:jc w:val="both"/>
        <w:rPr>
          <w:rFonts w:cstheme="minorHAnsi"/>
          <w:sz w:val="18"/>
          <w:szCs w:val="18"/>
        </w:rPr>
      </w:pPr>
      <w:r w:rsidRPr="00CF74CA">
        <w:rPr>
          <w:rFonts w:cstheme="minorHAnsi"/>
          <w:sz w:val="18"/>
          <w:szCs w:val="18"/>
        </w:rPr>
        <w:t>La défaite de l’</w:t>
      </w:r>
      <w:proofErr w:type="spellStart"/>
      <w:r w:rsidRPr="00CF74CA">
        <w:rPr>
          <w:rFonts w:cstheme="minorHAnsi"/>
          <w:sz w:val="18"/>
          <w:szCs w:val="18"/>
        </w:rPr>
        <w:t>architecturalité</w:t>
      </w:r>
      <w:proofErr w:type="spellEnd"/>
      <w:r w:rsidRPr="00CF74CA">
        <w:rPr>
          <w:rFonts w:cstheme="minorHAnsi"/>
          <w:sz w:val="18"/>
          <w:szCs w:val="18"/>
        </w:rPr>
        <w:t xml:space="preserve"> apparaît dévoiler un dehors, non pas antériorité du procès architectural mais envers : le réel comme l’inhabitable. Il s’agit alors de saisir ce moment négatif de l’</w:t>
      </w:r>
      <w:proofErr w:type="spellStart"/>
      <w:r w:rsidRPr="00CF74CA">
        <w:rPr>
          <w:rFonts w:cstheme="minorHAnsi"/>
          <w:sz w:val="18"/>
          <w:szCs w:val="18"/>
        </w:rPr>
        <w:t>architecturalité</w:t>
      </w:r>
      <w:proofErr w:type="spellEnd"/>
      <w:r w:rsidRPr="00CF74CA">
        <w:rPr>
          <w:rFonts w:cstheme="minorHAnsi"/>
          <w:sz w:val="18"/>
          <w:szCs w:val="18"/>
        </w:rPr>
        <w:t xml:space="preserve"> en explorant des récits (Borges, Blanchot) ou projets (Perec) où pointe le réel qui se dévoile et s’éclipse dans l’instant de la limite ; façon d’envisager ce réel comme centre et bord de l’habiter.</w:t>
      </w:r>
    </w:p>
    <w:p w:rsidR="00CC5467" w:rsidRPr="00CF74CA" w:rsidRDefault="00CC5467">
      <w:pPr>
        <w:pStyle w:val="FootnoteText"/>
        <w:rPr>
          <w:sz w:val="18"/>
          <w:szCs w:val="18"/>
        </w:rPr>
      </w:pPr>
    </w:p>
  </w:footnote>
  <w:footnote w:id="32">
    <w:p w:rsidR="00CC5467" w:rsidRPr="00CF74CA" w:rsidRDefault="00CC5467" w:rsidP="00EF4CE4">
      <w:pPr>
        <w:pStyle w:val="FootnoteText"/>
        <w:jc w:val="both"/>
        <w:rPr>
          <w:rFonts w:cstheme="minorHAnsi"/>
          <w:sz w:val="18"/>
          <w:szCs w:val="18"/>
        </w:rPr>
      </w:pPr>
      <w:r w:rsidRPr="00CF74CA">
        <w:rPr>
          <w:rStyle w:val="FootnoteReference"/>
          <w:rFonts w:cstheme="minorHAnsi"/>
          <w:sz w:val="18"/>
          <w:szCs w:val="18"/>
        </w:rPr>
        <w:footnoteRef/>
      </w:r>
      <w:r w:rsidRPr="00CF74CA">
        <w:rPr>
          <w:rFonts w:cstheme="minorHAnsi"/>
          <w:sz w:val="18"/>
          <w:szCs w:val="18"/>
        </w:rPr>
        <w:t xml:space="preserve"> Georges Didi-</w:t>
      </w:r>
      <w:proofErr w:type="spellStart"/>
      <w:r w:rsidRPr="00CF74CA">
        <w:rPr>
          <w:rFonts w:cstheme="minorHAnsi"/>
          <w:sz w:val="18"/>
          <w:szCs w:val="18"/>
        </w:rPr>
        <w:t>Huberman</w:t>
      </w:r>
      <w:proofErr w:type="spellEnd"/>
      <w:r w:rsidRPr="00CF74CA">
        <w:rPr>
          <w:rFonts w:cstheme="minorHAnsi"/>
          <w:sz w:val="18"/>
          <w:szCs w:val="18"/>
        </w:rPr>
        <w:t xml:space="preserve">, </w:t>
      </w:r>
      <w:r w:rsidRPr="00CF74CA">
        <w:rPr>
          <w:rFonts w:cstheme="minorHAnsi"/>
          <w:i/>
          <w:sz w:val="18"/>
          <w:szCs w:val="18"/>
        </w:rPr>
        <w:t>La demeure, la souche. Appartements de l’artiste</w:t>
      </w:r>
      <w:r w:rsidRPr="00CF74CA">
        <w:rPr>
          <w:rFonts w:cstheme="minorHAnsi"/>
          <w:sz w:val="18"/>
          <w:szCs w:val="18"/>
        </w:rPr>
        <w:t>, Paris, Minuit, 1999, p.11.</w:t>
      </w:r>
    </w:p>
  </w:footnote>
  <w:footnote w:id="33">
    <w:p w:rsidR="00CC5467" w:rsidRPr="00CF74CA" w:rsidRDefault="00CC5467" w:rsidP="00D149E1">
      <w:pPr>
        <w:spacing w:after="0" w:line="240" w:lineRule="auto"/>
        <w:jc w:val="both"/>
        <w:rPr>
          <w:rFonts w:cstheme="minorHAnsi"/>
          <w:sz w:val="18"/>
          <w:szCs w:val="18"/>
        </w:rPr>
      </w:pPr>
      <w:r w:rsidRPr="00CF74CA">
        <w:rPr>
          <w:rStyle w:val="FootnoteReference"/>
          <w:sz w:val="18"/>
          <w:szCs w:val="18"/>
        </w:rPr>
        <w:footnoteRef/>
      </w:r>
      <w:r w:rsidRPr="00CF74CA">
        <w:rPr>
          <w:sz w:val="18"/>
          <w:szCs w:val="18"/>
        </w:rPr>
        <w:t xml:space="preserve"> </w:t>
      </w:r>
      <w:r w:rsidRPr="00CF74CA">
        <w:rPr>
          <w:rFonts w:cstheme="minorHAnsi"/>
          <w:sz w:val="18"/>
          <w:szCs w:val="18"/>
        </w:rPr>
        <w:t xml:space="preserve">Jorge Luis Borges, L’Aleph (1962), Paris, Gallimard, L’Imaginaire/ </w:t>
      </w:r>
      <w:proofErr w:type="spellStart"/>
      <w:r w:rsidRPr="00CF74CA">
        <w:rPr>
          <w:rFonts w:cstheme="minorHAnsi"/>
          <w:sz w:val="18"/>
          <w:szCs w:val="18"/>
        </w:rPr>
        <w:t>Gallimard</w:t>
      </w:r>
      <w:proofErr w:type="gramStart"/>
      <w:r w:rsidRPr="00CF74CA">
        <w:rPr>
          <w:rFonts w:cstheme="minorHAnsi"/>
          <w:sz w:val="18"/>
          <w:szCs w:val="18"/>
        </w:rPr>
        <w:t>,</w:t>
      </w:r>
      <w:bookmarkStart w:id="21" w:name="retournoteno21"/>
      <w:bookmarkEnd w:id="21"/>
      <w:r w:rsidRPr="00CF74CA">
        <w:rPr>
          <w:rFonts w:cstheme="minorHAnsi"/>
          <w:sz w:val="18"/>
          <w:szCs w:val="18"/>
        </w:rPr>
        <w:t>p</w:t>
      </w:r>
      <w:proofErr w:type="spellEnd"/>
      <w:proofErr w:type="gramEnd"/>
      <w:r w:rsidRPr="00CF74CA">
        <w:rPr>
          <w:rFonts w:cstheme="minorHAnsi"/>
          <w:sz w:val="18"/>
          <w:szCs w:val="18"/>
        </w:rPr>
        <w:t>.  201.</w:t>
      </w:r>
    </w:p>
    <w:p w:rsidR="00CC5467" w:rsidRPr="00CF74CA" w:rsidRDefault="00CC5467">
      <w:pPr>
        <w:pStyle w:val="FootnoteText"/>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B5F"/>
    <w:multiLevelType w:val="multilevel"/>
    <w:tmpl w:val="8C2A8E4C"/>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801D25"/>
    <w:multiLevelType w:val="multilevel"/>
    <w:tmpl w:val="FA80CCD4"/>
    <w:numStyleLink w:val="FNRBulletLists"/>
  </w:abstractNum>
  <w:abstractNum w:abstractNumId="2">
    <w:nsid w:val="11D019C5"/>
    <w:multiLevelType w:val="hybridMultilevel"/>
    <w:tmpl w:val="8F3446B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9947C10"/>
    <w:multiLevelType w:val="hybridMultilevel"/>
    <w:tmpl w:val="3AE8626E"/>
    <w:lvl w:ilvl="0" w:tplc="FF6EA6F2">
      <w:start w:val="12"/>
      <w:numFmt w:val="bullet"/>
      <w:lvlText w:val="-"/>
      <w:lvlJc w:val="left"/>
      <w:pPr>
        <w:ind w:left="720" w:hanging="360"/>
      </w:pPr>
      <w:rPr>
        <w:rFonts w:ascii="Calibri" w:eastAsiaTheme="minorHAnsi" w:hAnsi="Calibri"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3BF09A5"/>
    <w:multiLevelType w:val="multilevel"/>
    <w:tmpl w:val="4C06CF64"/>
    <w:lvl w:ilvl="0">
      <w:start w:val="1"/>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hint="default"/>
      </w:rPr>
    </w:lvl>
    <w:lvl w:ilvl="3">
      <w:start w:val="1"/>
      <w:numFmt w:val="decimal"/>
      <w:suff w:val="space"/>
      <w:lvlText w:val="%4."/>
      <w:lvlJc w:val="left"/>
      <w:pPr>
        <w:ind w:left="357" w:hanging="357"/>
      </w:pPr>
      <w:rPr>
        <w:rFonts w:hint="default"/>
      </w:rPr>
    </w:lvl>
    <w:lvl w:ilvl="4">
      <w:start w:val="1"/>
      <w:numFmt w:val="decimal"/>
      <w:pStyle w:val="Heading5"/>
      <w:suff w:val="space"/>
      <w:lvlText w:val="%5."/>
      <w:lvlJc w:val="left"/>
      <w:pPr>
        <w:ind w:left="357" w:hanging="357"/>
      </w:pPr>
      <w:rPr>
        <w:rFonts w:hint="default"/>
      </w:rPr>
    </w:lvl>
    <w:lvl w:ilvl="5">
      <w:start w:val="1"/>
      <w:numFmt w:val="decimal"/>
      <w:pStyle w:val="Heading6"/>
      <w:suff w:val="space"/>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5">
    <w:nsid w:val="28D120E8"/>
    <w:multiLevelType w:val="hybridMultilevel"/>
    <w:tmpl w:val="51A6ABC6"/>
    <w:lvl w:ilvl="0" w:tplc="D86A1380">
      <w:start w:val="1"/>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9BA0B58"/>
    <w:multiLevelType w:val="multilevel"/>
    <w:tmpl w:val="52261278"/>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7">
    <w:nsid w:val="2D583691"/>
    <w:multiLevelType w:val="multilevel"/>
    <w:tmpl w:val="0F06B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F32FDE"/>
    <w:multiLevelType w:val="multilevel"/>
    <w:tmpl w:val="2C04EB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D84537"/>
    <w:multiLevelType w:val="multilevel"/>
    <w:tmpl w:val="FA80CCD4"/>
    <w:styleLink w:val="FNRBulletLists"/>
    <w:lvl w:ilvl="0">
      <w:start w:val="1"/>
      <w:numFmt w:val="bullet"/>
      <w:pStyle w:val="FNRBulletList"/>
      <w:lvlText w:val=""/>
      <w:lvlJc w:val="left"/>
      <w:pPr>
        <w:ind w:left="567" w:hanging="283"/>
      </w:pPr>
      <w:rPr>
        <w:rFonts w:ascii="Symbol" w:hAnsi="Symbol" w:hint="default"/>
      </w:rPr>
    </w:lvl>
    <w:lvl w:ilvl="1">
      <w:start w:val="1"/>
      <w:numFmt w:val="bullet"/>
      <w:lvlText w:val="-"/>
      <w:lvlJc w:val="left"/>
      <w:pPr>
        <w:ind w:left="851" w:hanging="284"/>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418" w:hanging="284"/>
      </w:pPr>
      <w:rPr>
        <w:rFonts w:ascii="Symbol" w:hAnsi="Symbol" w:hint="default"/>
      </w:rPr>
    </w:lvl>
    <w:lvl w:ilvl="4">
      <w:start w:val="1"/>
      <w:numFmt w:val="bullet"/>
      <w:lvlText w:val="-"/>
      <w:lvlJc w:val="left"/>
      <w:pPr>
        <w:ind w:left="1701" w:hanging="283"/>
      </w:pPr>
      <w:rPr>
        <w:rFonts w:ascii="Courier New" w:hAnsi="Courier New" w:hint="default"/>
      </w:rPr>
    </w:lvl>
    <w:lvl w:ilvl="5">
      <w:start w:val="1"/>
      <w:numFmt w:val="none"/>
      <w:lvlText w:val=""/>
      <w:lvlJc w:val="left"/>
      <w:pPr>
        <w:ind w:left="1985" w:hanging="284"/>
      </w:pPr>
      <w:rPr>
        <w:rFonts w:hint="default"/>
      </w:rPr>
    </w:lvl>
    <w:lvl w:ilvl="6">
      <w:start w:val="1"/>
      <w:numFmt w:val="none"/>
      <w:lvlText w:val=""/>
      <w:lvlJc w:val="left"/>
      <w:pPr>
        <w:ind w:left="2268" w:hanging="283"/>
      </w:pPr>
      <w:rPr>
        <w:rFonts w:hint="default"/>
      </w:rPr>
    </w:lvl>
    <w:lvl w:ilvl="7">
      <w:start w:val="1"/>
      <w:numFmt w:val="none"/>
      <w:lvlText w:val=""/>
      <w:lvlJc w:val="left"/>
      <w:pPr>
        <w:ind w:left="2552" w:hanging="284"/>
      </w:pPr>
      <w:rPr>
        <w:rFonts w:hint="default"/>
      </w:rPr>
    </w:lvl>
    <w:lvl w:ilvl="8">
      <w:start w:val="1"/>
      <w:numFmt w:val="none"/>
      <w:lvlText w:val=""/>
      <w:lvlJc w:val="left"/>
      <w:pPr>
        <w:ind w:left="2835" w:hanging="283"/>
      </w:pPr>
      <w:rPr>
        <w:rFonts w:hint="default"/>
      </w:rPr>
    </w:lvl>
  </w:abstractNum>
  <w:abstractNum w:abstractNumId="10">
    <w:nsid w:val="68096C88"/>
    <w:multiLevelType w:val="multilevel"/>
    <w:tmpl w:val="BB265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53310D"/>
    <w:multiLevelType w:val="hybridMultilevel"/>
    <w:tmpl w:val="5A20D580"/>
    <w:lvl w:ilvl="0" w:tplc="6DE09360">
      <w:numFmt w:val="bullet"/>
      <w:lvlText w:val="-"/>
      <w:lvlJc w:val="left"/>
      <w:pPr>
        <w:ind w:left="1068" w:hanging="360"/>
      </w:pPr>
      <w:rPr>
        <w:rFonts w:ascii="Calibri" w:eastAsiaTheme="minorHAnsi" w:hAnsi="Calibri" w:cstheme="minorHAns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11"/>
  </w:num>
  <w:num w:numId="2">
    <w:abstractNumId w:val="3"/>
  </w:num>
  <w:num w:numId="3">
    <w:abstractNumId w:val="9"/>
  </w:num>
  <w:num w:numId="4">
    <w:abstractNumId w:val="1"/>
  </w:num>
  <w:num w:numId="5">
    <w:abstractNumId w:val="4"/>
  </w:num>
  <w:num w:numId="6">
    <w:abstractNumId w:val="2"/>
  </w:num>
  <w:num w:numId="7">
    <w:abstractNumId w:val="5"/>
  </w:num>
  <w:num w:numId="8">
    <w:abstractNumId w:val="7"/>
  </w:num>
  <w:num w:numId="9">
    <w:abstractNumId w:val="10"/>
  </w:num>
  <w:num w:numId="10">
    <w:abstractNumId w:val="6"/>
  </w:num>
  <w:num w:numId="11">
    <w:abstractNumId w:val="8"/>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C00A6"/>
    <w:rsid w:val="00007B80"/>
    <w:rsid w:val="00034F62"/>
    <w:rsid w:val="00036FEF"/>
    <w:rsid w:val="00044118"/>
    <w:rsid w:val="0005268A"/>
    <w:rsid w:val="0006586D"/>
    <w:rsid w:val="0006753E"/>
    <w:rsid w:val="00074BB4"/>
    <w:rsid w:val="00095C81"/>
    <w:rsid w:val="000966F6"/>
    <w:rsid w:val="000A4DC6"/>
    <w:rsid w:val="000D2010"/>
    <w:rsid w:val="000D240C"/>
    <w:rsid w:val="000D7803"/>
    <w:rsid w:val="000E12B2"/>
    <w:rsid w:val="000E7E28"/>
    <w:rsid w:val="000F18DB"/>
    <w:rsid w:val="0010088C"/>
    <w:rsid w:val="00101F6A"/>
    <w:rsid w:val="00103776"/>
    <w:rsid w:val="001044AD"/>
    <w:rsid w:val="00105CB9"/>
    <w:rsid w:val="0011298E"/>
    <w:rsid w:val="00121EE9"/>
    <w:rsid w:val="00135614"/>
    <w:rsid w:val="0014068D"/>
    <w:rsid w:val="00140F7D"/>
    <w:rsid w:val="00143666"/>
    <w:rsid w:val="00144F66"/>
    <w:rsid w:val="00146668"/>
    <w:rsid w:val="00147102"/>
    <w:rsid w:val="00161BBD"/>
    <w:rsid w:val="00163FB1"/>
    <w:rsid w:val="00177A33"/>
    <w:rsid w:val="001A3792"/>
    <w:rsid w:val="001A4B1E"/>
    <w:rsid w:val="001B13BF"/>
    <w:rsid w:val="001B6933"/>
    <w:rsid w:val="001D7AB7"/>
    <w:rsid w:val="001E205C"/>
    <w:rsid w:val="001E2CB3"/>
    <w:rsid w:val="001E2F18"/>
    <w:rsid w:val="001E701F"/>
    <w:rsid w:val="0020341A"/>
    <w:rsid w:val="00203A5A"/>
    <w:rsid w:val="00205FAE"/>
    <w:rsid w:val="002073B5"/>
    <w:rsid w:val="00207F1C"/>
    <w:rsid w:val="0021274D"/>
    <w:rsid w:val="00215C40"/>
    <w:rsid w:val="00222529"/>
    <w:rsid w:val="00222B71"/>
    <w:rsid w:val="00223D7A"/>
    <w:rsid w:val="002303F6"/>
    <w:rsid w:val="002327D0"/>
    <w:rsid w:val="0024109B"/>
    <w:rsid w:val="00251C86"/>
    <w:rsid w:val="0025762F"/>
    <w:rsid w:val="00262939"/>
    <w:rsid w:val="00263DB3"/>
    <w:rsid w:val="00275799"/>
    <w:rsid w:val="00281E3F"/>
    <w:rsid w:val="002973BB"/>
    <w:rsid w:val="002A361D"/>
    <w:rsid w:val="002A3C70"/>
    <w:rsid w:val="002A4678"/>
    <w:rsid w:val="002B01CC"/>
    <w:rsid w:val="002B0E14"/>
    <w:rsid w:val="002B2757"/>
    <w:rsid w:val="002B377F"/>
    <w:rsid w:val="002B3F9E"/>
    <w:rsid w:val="002C3563"/>
    <w:rsid w:val="002D1C09"/>
    <w:rsid w:val="002E5C96"/>
    <w:rsid w:val="002E6B88"/>
    <w:rsid w:val="002F0BAA"/>
    <w:rsid w:val="002F227B"/>
    <w:rsid w:val="002F5992"/>
    <w:rsid w:val="00314F5C"/>
    <w:rsid w:val="00320797"/>
    <w:rsid w:val="00326DAE"/>
    <w:rsid w:val="00326EAA"/>
    <w:rsid w:val="0033136C"/>
    <w:rsid w:val="00331ABE"/>
    <w:rsid w:val="00336FB9"/>
    <w:rsid w:val="00347A27"/>
    <w:rsid w:val="00352412"/>
    <w:rsid w:val="00375680"/>
    <w:rsid w:val="00381FA9"/>
    <w:rsid w:val="003845E1"/>
    <w:rsid w:val="003900FF"/>
    <w:rsid w:val="003947A4"/>
    <w:rsid w:val="003A4B05"/>
    <w:rsid w:val="003B1587"/>
    <w:rsid w:val="003B3AAA"/>
    <w:rsid w:val="003C5E75"/>
    <w:rsid w:val="003D1D11"/>
    <w:rsid w:val="003E12CC"/>
    <w:rsid w:val="003E3441"/>
    <w:rsid w:val="003F64EE"/>
    <w:rsid w:val="00401564"/>
    <w:rsid w:val="00422FDA"/>
    <w:rsid w:val="004260BB"/>
    <w:rsid w:val="00427C4A"/>
    <w:rsid w:val="00431867"/>
    <w:rsid w:val="00434CC5"/>
    <w:rsid w:val="0043525F"/>
    <w:rsid w:val="004356F6"/>
    <w:rsid w:val="004374D6"/>
    <w:rsid w:val="00442C08"/>
    <w:rsid w:val="00445717"/>
    <w:rsid w:val="0044642B"/>
    <w:rsid w:val="00461FEF"/>
    <w:rsid w:val="00472604"/>
    <w:rsid w:val="004847F0"/>
    <w:rsid w:val="00485038"/>
    <w:rsid w:val="00486949"/>
    <w:rsid w:val="00487F61"/>
    <w:rsid w:val="0049020C"/>
    <w:rsid w:val="004907AF"/>
    <w:rsid w:val="00490AB4"/>
    <w:rsid w:val="0049256A"/>
    <w:rsid w:val="00493480"/>
    <w:rsid w:val="004B1EA9"/>
    <w:rsid w:val="004B790F"/>
    <w:rsid w:val="004C01C7"/>
    <w:rsid w:val="004C1F90"/>
    <w:rsid w:val="004C2CC5"/>
    <w:rsid w:val="004D4406"/>
    <w:rsid w:val="004F2F86"/>
    <w:rsid w:val="004F30DF"/>
    <w:rsid w:val="004F573F"/>
    <w:rsid w:val="004F7007"/>
    <w:rsid w:val="004F7ECD"/>
    <w:rsid w:val="00501261"/>
    <w:rsid w:val="00501758"/>
    <w:rsid w:val="00502A57"/>
    <w:rsid w:val="00504AB4"/>
    <w:rsid w:val="00513111"/>
    <w:rsid w:val="00520D19"/>
    <w:rsid w:val="0055300C"/>
    <w:rsid w:val="00557D7D"/>
    <w:rsid w:val="0057385A"/>
    <w:rsid w:val="00587829"/>
    <w:rsid w:val="00587B87"/>
    <w:rsid w:val="00593FCF"/>
    <w:rsid w:val="005B3C1E"/>
    <w:rsid w:val="005B60D8"/>
    <w:rsid w:val="005B641F"/>
    <w:rsid w:val="005C3D55"/>
    <w:rsid w:val="005C3E7B"/>
    <w:rsid w:val="005C7AD7"/>
    <w:rsid w:val="005E7755"/>
    <w:rsid w:val="006016B9"/>
    <w:rsid w:val="006029CE"/>
    <w:rsid w:val="006067DC"/>
    <w:rsid w:val="00615F99"/>
    <w:rsid w:val="00622312"/>
    <w:rsid w:val="00636B2D"/>
    <w:rsid w:val="006416D4"/>
    <w:rsid w:val="00644AA2"/>
    <w:rsid w:val="00647A1C"/>
    <w:rsid w:val="00656629"/>
    <w:rsid w:val="00665CD0"/>
    <w:rsid w:val="006701EB"/>
    <w:rsid w:val="00671DC6"/>
    <w:rsid w:val="00680E02"/>
    <w:rsid w:val="00681D09"/>
    <w:rsid w:val="00692EBF"/>
    <w:rsid w:val="00694B33"/>
    <w:rsid w:val="006A41BC"/>
    <w:rsid w:val="006D1649"/>
    <w:rsid w:val="006D4F9E"/>
    <w:rsid w:val="006E2AB6"/>
    <w:rsid w:val="006E2F1C"/>
    <w:rsid w:val="006E4031"/>
    <w:rsid w:val="006E51E1"/>
    <w:rsid w:val="006E5652"/>
    <w:rsid w:val="006F0FF8"/>
    <w:rsid w:val="006F19E2"/>
    <w:rsid w:val="006F5876"/>
    <w:rsid w:val="006F6078"/>
    <w:rsid w:val="006F6DDA"/>
    <w:rsid w:val="00700CBC"/>
    <w:rsid w:val="00740CCE"/>
    <w:rsid w:val="00745592"/>
    <w:rsid w:val="007610F0"/>
    <w:rsid w:val="007642A3"/>
    <w:rsid w:val="00766D5D"/>
    <w:rsid w:val="0077432A"/>
    <w:rsid w:val="007760C9"/>
    <w:rsid w:val="00785AE8"/>
    <w:rsid w:val="0078674B"/>
    <w:rsid w:val="00796927"/>
    <w:rsid w:val="007A4C81"/>
    <w:rsid w:val="007B4FAD"/>
    <w:rsid w:val="007B6B29"/>
    <w:rsid w:val="007C13E8"/>
    <w:rsid w:val="007D0F85"/>
    <w:rsid w:val="007D4560"/>
    <w:rsid w:val="007E7D4F"/>
    <w:rsid w:val="007F1E51"/>
    <w:rsid w:val="007F2AD9"/>
    <w:rsid w:val="007F2E45"/>
    <w:rsid w:val="007F5232"/>
    <w:rsid w:val="00800B84"/>
    <w:rsid w:val="00810515"/>
    <w:rsid w:val="00822514"/>
    <w:rsid w:val="0083086C"/>
    <w:rsid w:val="008332C9"/>
    <w:rsid w:val="00836389"/>
    <w:rsid w:val="0084400F"/>
    <w:rsid w:val="00850B32"/>
    <w:rsid w:val="008530AF"/>
    <w:rsid w:val="008530EB"/>
    <w:rsid w:val="008601BA"/>
    <w:rsid w:val="00863875"/>
    <w:rsid w:val="0086708A"/>
    <w:rsid w:val="00871FB7"/>
    <w:rsid w:val="00874D5D"/>
    <w:rsid w:val="00880BA6"/>
    <w:rsid w:val="00891398"/>
    <w:rsid w:val="008B5184"/>
    <w:rsid w:val="008B67F8"/>
    <w:rsid w:val="008B75B1"/>
    <w:rsid w:val="008C2111"/>
    <w:rsid w:val="008C2C95"/>
    <w:rsid w:val="008C32EB"/>
    <w:rsid w:val="008E2024"/>
    <w:rsid w:val="008E6972"/>
    <w:rsid w:val="008F38B6"/>
    <w:rsid w:val="00900686"/>
    <w:rsid w:val="00904E9A"/>
    <w:rsid w:val="00906B8F"/>
    <w:rsid w:val="00932584"/>
    <w:rsid w:val="00940AD4"/>
    <w:rsid w:val="00943973"/>
    <w:rsid w:val="00950D7E"/>
    <w:rsid w:val="00956DFE"/>
    <w:rsid w:val="00971DCF"/>
    <w:rsid w:val="00975E67"/>
    <w:rsid w:val="009775C1"/>
    <w:rsid w:val="00984C01"/>
    <w:rsid w:val="0099713E"/>
    <w:rsid w:val="009A5367"/>
    <w:rsid w:val="009B287A"/>
    <w:rsid w:val="009B4931"/>
    <w:rsid w:val="009B518D"/>
    <w:rsid w:val="009B5DD0"/>
    <w:rsid w:val="009B6B9C"/>
    <w:rsid w:val="009B6E36"/>
    <w:rsid w:val="009E6E3F"/>
    <w:rsid w:val="009F3F10"/>
    <w:rsid w:val="00A032A7"/>
    <w:rsid w:val="00A17500"/>
    <w:rsid w:val="00A41C2B"/>
    <w:rsid w:val="00A454B9"/>
    <w:rsid w:val="00A57110"/>
    <w:rsid w:val="00A61AD4"/>
    <w:rsid w:val="00A6424C"/>
    <w:rsid w:val="00A768C2"/>
    <w:rsid w:val="00A802E0"/>
    <w:rsid w:val="00A87D5B"/>
    <w:rsid w:val="00A9238A"/>
    <w:rsid w:val="00A9559B"/>
    <w:rsid w:val="00A97030"/>
    <w:rsid w:val="00A977E6"/>
    <w:rsid w:val="00AA67CB"/>
    <w:rsid w:val="00AB1B42"/>
    <w:rsid w:val="00AB5210"/>
    <w:rsid w:val="00AC5BEC"/>
    <w:rsid w:val="00AD6282"/>
    <w:rsid w:val="00AE4907"/>
    <w:rsid w:val="00AE6616"/>
    <w:rsid w:val="00AF4A16"/>
    <w:rsid w:val="00B0247E"/>
    <w:rsid w:val="00B06562"/>
    <w:rsid w:val="00B07954"/>
    <w:rsid w:val="00B10978"/>
    <w:rsid w:val="00B124C6"/>
    <w:rsid w:val="00B17278"/>
    <w:rsid w:val="00B279D2"/>
    <w:rsid w:val="00B30B4D"/>
    <w:rsid w:val="00B37035"/>
    <w:rsid w:val="00B40726"/>
    <w:rsid w:val="00B47B40"/>
    <w:rsid w:val="00B55B3A"/>
    <w:rsid w:val="00B55F2A"/>
    <w:rsid w:val="00B61E04"/>
    <w:rsid w:val="00B7179C"/>
    <w:rsid w:val="00B743A8"/>
    <w:rsid w:val="00B81DA9"/>
    <w:rsid w:val="00B8457C"/>
    <w:rsid w:val="00B9338A"/>
    <w:rsid w:val="00BA249E"/>
    <w:rsid w:val="00BB0DEB"/>
    <w:rsid w:val="00BB7AD0"/>
    <w:rsid w:val="00BC09AC"/>
    <w:rsid w:val="00BC3BBB"/>
    <w:rsid w:val="00BC6181"/>
    <w:rsid w:val="00BC6612"/>
    <w:rsid w:val="00BD18FE"/>
    <w:rsid w:val="00BD4684"/>
    <w:rsid w:val="00BF7E29"/>
    <w:rsid w:val="00C03DDC"/>
    <w:rsid w:val="00C07251"/>
    <w:rsid w:val="00C07D78"/>
    <w:rsid w:val="00C13CB9"/>
    <w:rsid w:val="00C200F9"/>
    <w:rsid w:val="00C26565"/>
    <w:rsid w:val="00C343D1"/>
    <w:rsid w:val="00C37511"/>
    <w:rsid w:val="00C41617"/>
    <w:rsid w:val="00C441A5"/>
    <w:rsid w:val="00C45D37"/>
    <w:rsid w:val="00C50E44"/>
    <w:rsid w:val="00C6282F"/>
    <w:rsid w:val="00C85C54"/>
    <w:rsid w:val="00C963C3"/>
    <w:rsid w:val="00C97E67"/>
    <w:rsid w:val="00CA5FBD"/>
    <w:rsid w:val="00CA61D3"/>
    <w:rsid w:val="00CA6B2B"/>
    <w:rsid w:val="00CA75CB"/>
    <w:rsid w:val="00CB4E88"/>
    <w:rsid w:val="00CB6D08"/>
    <w:rsid w:val="00CC5467"/>
    <w:rsid w:val="00CC5ADC"/>
    <w:rsid w:val="00CC75C1"/>
    <w:rsid w:val="00CC790A"/>
    <w:rsid w:val="00CD1080"/>
    <w:rsid w:val="00CD5F79"/>
    <w:rsid w:val="00CE3685"/>
    <w:rsid w:val="00CF372A"/>
    <w:rsid w:val="00CF74CA"/>
    <w:rsid w:val="00D02A29"/>
    <w:rsid w:val="00D149E1"/>
    <w:rsid w:val="00D16B28"/>
    <w:rsid w:val="00D20AB5"/>
    <w:rsid w:val="00D318A1"/>
    <w:rsid w:val="00D4011D"/>
    <w:rsid w:val="00D41BAB"/>
    <w:rsid w:val="00D45344"/>
    <w:rsid w:val="00D62FB0"/>
    <w:rsid w:val="00D67DF2"/>
    <w:rsid w:val="00D77531"/>
    <w:rsid w:val="00D812AF"/>
    <w:rsid w:val="00D81899"/>
    <w:rsid w:val="00D819B2"/>
    <w:rsid w:val="00D863D7"/>
    <w:rsid w:val="00D90D28"/>
    <w:rsid w:val="00D9274A"/>
    <w:rsid w:val="00DA7785"/>
    <w:rsid w:val="00DB444B"/>
    <w:rsid w:val="00DB4C53"/>
    <w:rsid w:val="00DB611F"/>
    <w:rsid w:val="00DC3C9B"/>
    <w:rsid w:val="00DC41DD"/>
    <w:rsid w:val="00DC6ABC"/>
    <w:rsid w:val="00DC79E5"/>
    <w:rsid w:val="00DE1CF1"/>
    <w:rsid w:val="00DE4BC4"/>
    <w:rsid w:val="00E03390"/>
    <w:rsid w:val="00E11B0D"/>
    <w:rsid w:val="00E21147"/>
    <w:rsid w:val="00E3093D"/>
    <w:rsid w:val="00E316C1"/>
    <w:rsid w:val="00E35159"/>
    <w:rsid w:val="00E40CFF"/>
    <w:rsid w:val="00E53AD6"/>
    <w:rsid w:val="00E60CD6"/>
    <w:rsid w:val="00E64E35"/>
    <w:rsid w:val="00E83526"/>
    <w:rsid w:val="00E8506B"/>
    <w:rsid w:val="00E87BD4"/>
    <w:rsid w:val="00E95ADC"/>
    <w:rsid w:val="00EB2405"/>
    <w:rsid w:val="00EC293F"/>
    <w:rsid w:val="00EC3E50"/>
    <w:rsid w:val="00EC7191"/>
    <w:rsid w:val="00ED1940"/>
    <w:rsid w:val="00ED214F"/>
    <w:rsid w:val="00EE1036"/>
    <w:rsid w:val="00EF4CE4"/>
    <w:rsid w:val="00F01D39"/>
    <w:rsid w:val="00F16623"/>
    <w:rsid w:val="00F25F79"/>
    <w:rsid w:val="00F31E51"/>
    <w:rsid w:val="00F3429A"/>
    <w:rsid w:val="00F41097"/>
    <w:rsid w:val="00F417EA"/>
    <w:rsid w:val="00F47AC5"/>
    <w:rsid w:val="00F67424"/>
    <w:rsid w:val="00F674EC"/>
    <w:rsid w:val="00F839FE"/>
    <w:rsid w:val="00F846CD"/>
    <w:rsid w:val="00F84CEB"/>
    <w:rsid w:val="00FA7DA3"/>
    <w:rsid w:val="00FB47FB"/>
    <w:rsid w:val="00FB4F2E"/>
    <w:rsid w:val="00FC00A6"/>
    <w:rsid w:val="00FD6D12"/>
    <w:rsid w:val="00FE3FF3"/>
    <w:rsid w:val="00FE56EB"/>
    <w:rsid w:val="00FF73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Heading1">
    <w:name w:val="heading 1"/>
    <w:basedOn w:val="FNRNormal"/>
    <w:next w:val="FNRNormal"/>
    <w:link w:val="Heading1Char"/>
    <w:uiPriority w:val="9"/>
    <w:qFormat/>
    <w:rsid w:val="00694B33"/>
    <w:pPr>
      <w:keepNext/>
      <w:shd w:val="clear" w:color="auto" w:fill="632C55"/>
      <w:spacing w:after="160" w:line="240" w:lineRule="auto"/>
      <w:ind w:left="567" w:hanging="567"/>
      <w:jc w:val="left"/>
      <w:outlineLvl w:val="0"/>
    </w:pPr>
    <w:rPr>
      <w:rFonts w:eastAsia="Times New Roman" w:cs="Times New Roman"/>
      <w:b/>
      <w:bCs/>
      <w:color w:val="FFFFFF"/>
      <w:kern w:val="32"/>
      <w:sz w:val="32"/>
      <w:szCs w:val="32"/>
    </w:rPr>
  </w:style>
  <w:style w:type="paragraph" w:styleId="Heading2">
    <w:name w:val="heading 2"/>
    <w:basedOn w:val="Normal"/>
    <w:next w:val="Normal"/>
    <w:link w:val="Heading2Char"/>
    <w:uiPriority w:val="9"/>
    <w:unhideWhenUsed/>
    <w:qFormat/>
    <w:rsid w:val="001008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01D39"/>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Heading4">
    <w:name w:val="heading 4"/>
    <w:basedOn w:val="Normal"/>
    <w:next w:val="Normal"/>
    <w:link w:val="Heading4Char"/>
    <w:uiPriority w:val="9"/>
    <w:unhideWhenUsed/>
    <w:qFormat/>
    <w:rsid w:val="000D780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694B33"/>
    <w:pPr>
      <w:keepNext/>
      <w:keepLines/>
      <w:numPr>
        <w:ilvl w:val="4"/>
        <w:numId w:val="5"/>
      </w:numPr>
      <w:spacing w:before="200" w:after="0"/>
      <w:jc w:val="both"/>
      <w:outlineLvl w:val="4"/>
    </w:pPr>
    <w:rPr>
      <w:rFonts w:ascii="Arial" w:eastAsia="Times New Roman" w:hAnsi="Arial" w:cs="Times New Roman"/>
      <w:color w:val="262626"/>
    </w:rPr>
  </w:style>
  <w:style w:type="paragraph" w:styleId="Heading6">
    <w:name w:val="heading 6"/>
    <w:basedOn w:val="Normal"/>
    <w:next w:val="Normal"/>
    <w:link w:val="Heading6Char"/>
    <w:uiPriority w:val="9"/>
    <w:semiHidden/>
    <w:unhideWhenUsed/>
    <w:qFormat/>
    <w:rsid w:val="00694B33"/>
    <w:pPr>
      <w:keepNext/>
      <w:keepLines/>
      <w:numPr>
        <w:ilvl w:val="5"/>
        <w:numId w:val="5"/>
      </w:numPr>
      <w:spacing w:before="200" w:after="0"/>
      <w:jc w:val="both"/>
      <w:outlineLvl w:val="5"/>
    </w:pPr>
    <w:rPr>
      <w:rFonts w:ascii="Arial" w:eastAsia="Times New Roman" w:hAnsi="Arial" w:cs="Times New Roman"/>
      <w:i/>
      <w:iCs/>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1D39"/>
    <w:rPr>
      <w:rFonts w:ascii="Times New Roman" w:eastAsia="Times New Roman" w:hAnsi="Times New Roman" w:cs="Times New Roman"/>
      <w:b/>
      <w:bCs/>
      <w:sz w:val="27"/>
      <w:szCs w:val="27"/>
      <w:lang w:eastAsia="fr-BE"/>
    </w:rPr>
  </w:style>
  <w:style w:type="character" w:styleId="Hyperlink">
    <w:name w:val="Hyperlink"/>
    <w:basedOn w:val="DefaultParagraphFont"/>
    <w:uiPriority w:val="99"/>
    <w:unhideWhenUsed/>
    <w:rsid w:val="00F01D39"/>
    <w:rPr>
      <w:color w:val="0000FF"/>
      <w:u w:val="single"/>
    </w:rPr>
  </w:style>
  <w:style w:type="paragraph" w:styleId="NormalWeb">
    <w:name w:val="Normal (Web)"/>
    <w:basedOn w:val="Normal"/>
    <w:uiPriority w:val="99"/>
    <w:unhideWhenUsed/>
    <w:rsid w:val="00F01D3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Emphasis">
    <w:name w:val="Emphasis"/>
    <w:basedOn w:val="DefaultParagraphFont"/>
    <w:uiPriority w:val="20"/>
    <w:qFormat/>
    <w:rsid w:val="00F01D39"/>
    <w:rPr>
      <w:i/>
      <w:iCs/>
    </w:rPr>
  </w:style>
  <w:style w:type="character" w:customStyle="1" w:styleId="needref">
    <w:name w:val="need_ref"/>
    <w:basedOn w:val="DefaultParagraphFont"/>
    <w:rsid w:val="006016B9"/>
  </w:style>
  <w:style w:type="character" w:customStyle="1" w:styleId="toctoggle">
    <w:name w:val="toctoggle"/>
    <w:basedOn w:val="DefaultParagraphFont"/>
    <w:rsid w:val="006016B9"/>
  </w:style>
  <w:style w:type="character" w:customStyle="1" w:styleId="tocnumber">
    <w:name w:val="tocnumber"/>
    <w:basedOn w:val="DefaultParagraphFont"/>
    <w:rsid w:val="006016B9"/>
  </w:style>
  <w:style w:type="character" w:customStyle="1" w:styleId="toctext">
    <w:name w:val="toctext"/>
    <w:basedOn w:val="DefaultParagraphFont"/>
    <w:rsid w:val="006016B9"/>
  </w:style>
  <w:style w:type="character" w:customStyle="1" w:styleId="citation">
    <w:name w:val="citation"/>
    <w:basedOn w:val="DefaultParagraphFont"/>
    <w:rsid w:val="006016B9"/>
  </w:style>
  <w:style w:type="character" w:customStyle="1" w:styleId="citecrochet1">
    <w:name w:val="cite_crochet1"/>
    <w:basedOn w:val="DefaultParagraphFont"/>
    <w:rsid w:val="006016B9"/>
    <w:rPr>
      <w:vanish/>
      <w:webHidden w:val="0"/>
      <w:specVanish w:val="0"/>
    </w:rPr>
  </w:style>
  <w:style w:type="paragraph" w:styleId="FootnoteText">
    <w:name w:val="footnote text"/>
    <w:basedOn w:val="Normal"/>
    <w:link w:val="FootnoteTextChar"/>
    <w:uiPriority w:val="99"/>
    <w:unhideWhenUsed/>
    <w:rsid w:val="00CF372A"/>
    <w:pPr>
      <w:spacing w:after="0" w:line="240" w:lineRule="auto"/>
    </w:pPr>
    <w:rPr>
      <w:sz w:val="20"/>
      <w:szCs w:val="20"/>
    </w:rPr>
  </w:style>
  <w:style w:type="character" w:customStyle="1" w:styleId="FootnoteTextChar">
    <w:name w:val="Footnote Text Char"/>
    <w:basedOn w:val="DefaultParagraphFont"/>
    <w:link w:val="FootnoteText"/>
    <w:uiPriority w:val="99"/>
    <w:rsid w:val="00CF372A"/>
    <w:rPr>
      <w:sz w:val="20"/>
      <w:szCs w:val="20"/>
    </w:rPr>
  </w:style>
  <w:style w:type="character" w:styleId="FootnoteReference">
    <w:name w:val="footnote reference"/>
    <w:basedOn w:val="DefaultParagraphFont"/>
    <w:uiPriority w:val="99"/>
    <w:unhideWhenUsed/>
    <w:rsid w:val="00CF372A"/>
    <w:rPr>
      <w:vertAlign w:val="superscript"/>
    </w:rPr>
  </w:style>
  <w:style w:type="character" w:customStyle="1" w:styleId="barnavig1">
    <w:name w:val="bar_navig1"/>
    <w:basedOn w:val="DefaultParagraphFont"/>
    <w:rsid w:val="0020341A"/>
    <w:rPr>
      <w:rFonts w:ascii="Arial" w:hAnsi="Arial" w:cs="Arial" w:hint="default"/>
      <w:strike w:val="0"/>
      <w:dstrike w:val="0"/>
      <w:color w:val="999999"/>
      <w:sz w:val="12"/>
      <w:szCs w:val="12"/>
      <w:u w:val="none"/>
      <w:effect w:val="none"/>
    </w:rPr>
  </w:style>
  <w:style w:type="paragraph" w:styleId="BalloonText">
    <w:name w:val="Balloon Text"/>
    <w:basedOn w:val="Normal"/>
    <w:link w:val="BalloonTextChar"/>
    <w:uiPriority w:val="99"/>
    <w:semiHidden/>
    <w:unhideWhenUsed/>
    <w:rsid w:val="00D67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DF2"/>
    <w:rPr>
      <w:rFonts w:ascii="Tahoma" w:hAnsi="Tahoma" w:cs="Tahoma"/>
      <w:sz w:val="16"/>
      <w:szCs w:val="16"/>
    </w:rPr>
  </w:style>
  <w:style w:type="character" w:customStyle="1" w:styleId="apple-converted-space">
    <w:name w:val="apple-converted-space"/>
    <w:basedOn w:val="DefaultParagraphFont"/>
    <w:rsid w:val="00A802E0"/>
  </w:style>
  <w:style w:type="paragraph" w:styleId="ListParagraph">
    <w:name w:val="List Paragraph"/>
    <w:basedOn w:val="Normal"/>
    <w:uiPriority w:val="34"/>
    <w:qFormat/>
    <w:rsid w:val="009775C1"/>
    <w:pPr>
      <w:ind w:left="720"/>
      <w:contextualSpacing/>
    </w:pPr>
  </w:style>
  <w:style w:type="paragraph" w:styleId="Header">
    <w:name w:val="header"/>
    <w:basedOn w:val="Normal"/>
    <w:link w:val="HeaderChar"/>
    <w:uiPriority w:val="99"/>
    <w:unhideWhenUsed/>
    <w:rsid w:val="004850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5038"/>
  </w:style>
  <w:style w:type="paragraph" w:styleId="Footer">
    <w:name w:val="footer"/>
    <w:basedOn w:val="Normal"/>
    <w:link w:val="FooterChar"/>
    <w:uiPriority w:val="99"/>
    <w:unhideWhenUsed/>
    <w:rsid w:val="004850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5038"/>
  </w:style>
  <w:style w:type="character" w:customStyle="1" w:styleId="barnavig">
    <w:name w:val="bar_navig"/>
    <w:basedOn w:val="DefaultParagraphFont"/>
    <w:rsid w:val="00796927"/>
  </w:style>
  <w:style w:type="character" w:customStyle="1" w:styleId="Heading2Char">
    <w:name w:val="Heading 2 Char"/>
    <w:basedOn w:val="DefaultParagraphFont"/>
    <w:link w:val="Heading2"/>
    <w:uiPriority w:val="9"/>
    <w:rsid w:val="0010088C"/>
    <w:rPr>
      <w:rFonts w:asciiTheme="majorHAnsi" w:eastAsiaTheme="majorEastAsia" w:hAnsiTheme="majorHAnsi" w:cstheme="majorBidi"/>
      <w:b/>
      <w:bCs/>
      <w:color w:val="4F81BD" w:themeColor="accent1"/>
      <w:sz w:val="26"/>
      <w:szCs w:val="26"/>
    </w:rPr>
  </w:style>
  <w:style w:type="character" w:customStyle="1" w:styleId="spanaddcomment">
    <w:name w:val="spanaddcomment"/>
    <w:basedOn w:val="DefaultParagraphFont"/>
    <w:rsid w:val="0010088C"/>
  </w:style>
  <w:style w:type="character" w:customStyle="1" w:styleId="publishedby">
    <w:name w:val="publishedby"/>
    <w:basedOn w:val="DefaultParagraphFont"/>
    <w:rsid w:val="0010088C"/>
  </w:style>
  <w:style w:type="character" w:customStyle="1" w:styleId="separator">
    <w:name w:val="separator"/>
    <w:basedOn w:val="DefaultParagraphFont"/>
    <w:rsid w:val="0010088C"/>
  </w:style>
  <w:style w:type="character" w:customStyle="1" w:styleId="community">
    <w:name w:val="community"/>
    <w:basedOn w:val="DefaultParagraphFont"/>
    <w:rsid w:val="0010088C"/>
  </w:style>
  <w:style w:type="character" w:customStyle="1" w:styleId="text">
    <w:name w:val="text"/>
    <w:basedOn w:val="DefaultParagraphFont"/>
    <w:rsid w:val="0010088C"/>
  </w:style>
  <w:style w:type="character" w:customStyle="1" w:styleId="topic">
    <w:name w:val="topic"/>
    <w:basedOn w:val="DefaultParagraphFont"/>
    <w:rsid w:val="0010088C"/>
  </w:style>
  <w:style w:type="character" w:styleId="Strong">
    <w:name w:val="Strong"/>
    <w:basedOn w:val="DefaultParagraphFont"/>
    <w:uiPriority w:val="22"/>
    <w:qFormat/>
    <w:rsid w:val="0010088C"/>
    <w:rPr>
      <w:b/>
      <w:bCs/>
    </w:rPr>
  </w:style>
  <w:style w:type="paragraph" w:customStyle="1" w:styleId="author">
    <w:name w:val="author"/>
    <w:basedOn w:val="Normal"/>
    <w:rsid w:val="00FE3FF3"/>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customStyle="1" w:styleId="Heading4Char">
    <w:name w:val="Heading 4 Char"/>
    <w:basedOn w:val="DefaultParagraphFont"/>
    <w:link w:val="Heading4"/>
    <w:uiPriority w:val="9"/>
    <w:rsid w:val="000D7803"/>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3A4B05"/>
    <w:pPr>
      <w:spacing w:after="0" w:line="240" w:lineRule="auto"/>
      <w:jc w:val="both"/>
    </w:pPr>
    <w:rPr>
      <w:rFonts w:ascii="Times New Roman" w:eastAsia="Times New Roman" w:hAnsi="Times New Roman" w:cs="Times New Roman"/>
      <w:sz w:val="24"/>
      <w:szCs w:val="24"/>
      <w:lang w:val="fr-FR" w:eastAsia="pl-PL"/>
    </w:rPr>
  </w:style>
  <w:style w:type="character" w:customStyle="1" w:styleId="BodyTextChar">
    <w:name w:val="Body Text Char"/>
    <w:basedOn w:val="DefaultParagraphFont"/>
    <w:link w:val="BodyText"/>
    <w:rsid w:val="003A4B05"/>
    <w:rPr>
      <w:rFonts w:ascii="Times New Roman" w:eastAsia="Times New Roman" w:hAnsi="Times New Roman" w:cs="Times New Roman"/>
      <w:sz w:val="24"/>
      <w:szCs w:val="24"/>
      <w:lang w:val="fr-FR" w:eastAsia="pl-PL"/>
    </w:rPr>
  </w:style>
  <w:style w:type="character" w:customStyle="1" w:styleId="Heading1Char">
    <w:name w:val="Heading 1 Char"/>
    <w:basedOn w:val="DefaultParagraphFont"/>
    <w:link w:val="Heading1"/>
    <w:uiPriority w:val="9"/>
    <w:rsid w:val="00694B33"/>
    <w:rPr>
      <w:rFonts w:ascii="Arial" w:eastAsia="Times New Roman" w:hAnsi="Arial" w:cs="Times New Roman"/>
      <w:b/>
      <w:bCs/>
      <w:color w:val="FFFFFF"/>
      <w:kern w:val="32"/>
      <w:sz w:val="32"/>
      <w:szCs w:val="32"/>
      <w:shd w:val="clear" w:color="auto" w:fill="632C55"/>
      <w:lang w:val="en-GB"/>
    </w:rPr>
  </w:style>
  <w:style w:type="character" w:customStyle="1" w:styleId="Heading5Char">
    <w:name w:val="Heading 5 Char"/>
    <w:basedOn w:val="DefaultParagraphFont"/>
    <w:link w:val="Heading5"/>
    <w:uiPriority w:val="9"/>
    <w:semiHidden/>
    <w:rsid w:val="00694B33"/>
    <w:rPr>
      <w:rFonts w:ascii="Arial" w:eastAsia="Times New Roman" w:hAnsi="Arial" w:cs="Times New Roman"/>
      <w:color w:val="262626"/>
    </w:rPr>
  </w:style>
  <w:style w:type="character" w:customStyle="1" w:styleId="Heading6Char">
    <w:name w:val="Heading 6 Char"/>
    <w:basedOn w:val="DefaultParagraphFont"/>
    <w:link w:val="Heading6"/>
    <w:uiPriority w:val="9"/>
    <w:semiHidden/>
    <w:rsid w:val="00694B33"/>
    <w:rPr>
      <w:rFonts w:ascii="Arial" w:eastAsia="Times New Roman" w:hAnsi="Arial" w:cs="Times New Roman"/>
      <w:i/>
      <w:iCs/>
      <w:color w:val="262626"/>
    </w:rPr>
  </w:style>
  <w:style w:type="character" w:styleId="PlaceholderText">
    <w:name w:val="Placeholder Text"/>
    <w:uiPriority w:val="99"/>
    <w:semiHidden/>
    <w:rsid w:val="00694B33"/>
    <w:rPr>
      <w:color w:val="808080"/>
    </w:rPr>
  </w:style>
  <w:style w:type="table" w:styleId="TableGrid">
    <w:name w:val="Table Grid"/>
    <w:basedOn w:val="TableNormal"/>
    <w:uiPriority w:val="59"/>
    <w:rsid w:val="00694B33"/>
    <w:pPr>
      <w:spacing w:after="0" w:line="240" w:lineRule="auto"/>
    </w:pPr>
    <w:rPr>
      <w:rFonts w:ascii="Arial" w:eastAsia="Arial" w:hAnsi="Arial" w:cs="Times New Roman"/>
      <w:sz w:val="20"/>
      <w:szCs w:val="20"/>
      <w:lang w:val="fr-CH"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basedOn w:val="FNRNormal"/>
    <w:link w:val="NoSpacingChar"/>
    <w:uiPriority w:val="1"/>
    <w:qFormat/>
    <w:rsid w:val="00694B33"/>
    <w:pPr>
      <w:spacing w:after="0"/>
    </w:pPr>
    <w:rPr>
      <w:rFonts w:cs="Times New Roman"/>
      <w:sz w:val="20"/>
      <w:szCs w:val="20"/>
    </w:rPr>
  </w:style>
  <w:style w:type="numbering" w:customStyle="1" w:styleId="FNRBulletLists">
    <w:name w:val="FNR Bullet Lists"/>
    <w:uiPriority w:val="99"/>
    <w:rsid w:val="00694B33"/>
    <w:pPr>
      <w:numPr>
        <w:numId w:val="3"/>
      </w:numPr>
    </w:pPr>
  </w:style>
  <w:style w:type="paragraph" w:customStyle="1" w:styleId="footer1">
    <w:name w:val="footer1"/>
    <w:link w:val="footer1Char"/>
    <w:uiPriority w:val="99"/>
    <w:rsid w:val="00694B33"/>
    <w:pPr>
      <w:spacing w:after="0" w:line="240" w:lineRule="auto"/>
      <w:contextualSpacing/>
    </w:pPr>
    <w:rPr>
      <w:rFonts w:ascii="Arial" w:eastAsia="Arial" w:hAnsi="Arial" w:cs="Arial"/>
      <w:noProof/>
      <w:sz w:val="8"/>
      <w:szCs w:val="8"/>
      <w:lang w:val="en-GB"/>
    </w:rPr>
  </w:style>
  <w:style w:type="table" w:customStyle="1" w:styleId="FNRTable">
    <w:name w:val="FNR Table"/>
    <w:basedOn w:val="TableNormal"/>
    <w:uiPriority w:val="99"/>
    <w:qFormat/>
    <w:rsid w:val="00694B33"/>
    <w:pPr>
      <w:spacing w:after="0" w:line="240" w:lineRule="auto"/>
      <w:contextualSpacing/>
    </w:pPr>
    <w:rPr>
      <w:rFonts w:ascii="Arial" w:eastAsia="Arial" w:hAnsi="Arial" w:cs="Times New Roman"/>
      <w:sz w:val="20"/>
      <w:szCs w:val="20"/>
      <w:lang w:val="fr-CH" w:eastAsia="fr-CH"/>
    </w:rPr>
    <w:tblPr>
      <w:tblInd w:w="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57" w:type="dxa"/>
        <w:left w:w="57" w:type="dxa"/>
        <w:bottom w:w="57" w:type="dxa"/>
        <w:right w:w="57" w:type="dxa"/>
      </w:tblCellMar>
    </w:tblPr>
    <w:trPr>
      <w:cantSplit/>
    </w:trPr>
    <w:tblStylePr w:type="firstRow">
      <w:rPr>
        <w:b/>
        <w:i w:val="0"/>
      </w:rPr>
    </w:tblStylePr>
  </w:style>
  <w:style w:type="character" w:customStyle="1" w:styleId="footer1Char">
    <w:name w:val="footer1 Char"/>
    <w:link w:val="footer1"/>
    <w:uiPriority w:val="99"/>
    <w:rsid w:val="00694B33"/>
    <w:rPr>
      <w:rFonts w:ascii="Arial" w:eastAsia="Arial" w:hAnsi="Arial" w:cs="Arial"/>
      <w:noProof/>
      <w:sz w:val="8"/>
      <w:szCs w:val="8"/>
      <w:lang w:val="en-GB"/>
    </w:rPr>
  </w:style>
  <w:style w:type="paragraph" w:customStyle="1" w:styleId="Tabletext">
    <w:name w:val="Table text"/>
    <w:basedOn w:val="FNRNormal"/>
    <w:link w:val="TabletextChar"/>
    <w:uiPriority w:val="19"/>
    <w:qFormat/>
    <w:rsid w:val="00694B33"/>
    <w:pPr>
      <w:spacing w:after="0" w:line="240" w:lineRule="auto"/>
      <w:contextualSpacing/>
      <w:jc w:val="left"/>
    </w:pPr>
    <w:rPr>
      <w:rFonts w:cs="Times New Roman"/>
      <w:sz w:val="20"/>
      <w:szCs w:val="20"/>
    </w:rPr>
  </w:style>
  <w:style w:type="character" w:customStyle="1" w:styleId="TabletextChar">
    <w:name w:val="Table text Char"/>
    <w:link w:val="Tabletext"/>
    <w:uiPriority w:val="19"/>
    <w:rsid w:val="00694B33"/>
    <w:rPr>
      <w:rFonts w:ascii="Arial" w:eastAsia="Arial" w:hAnsi="Arial" w:cs="Times New Roman"/>
      <w:sz w:val="20"/>
      <w:szCs w:val="20"/>
      <w:lang w:val="en-GB"/>
    </w:rPr>
  </w:style>
  <w:style w:type="paragraph" w:customStyle="1" w:styleId="TitleCORE">
    <w:name w:val="Title CORE"/>
    <w:basedOn w:val="FNRNormal"/>
    <w:next w:val="FNRNormal"/>
    <w:link w:val="TitleCOREChar"/>
    <w:uiPriority w:val="2"/>
    <w:qFormat/>
    <w:rsid w:val="00694B33"/>
    <w:pPr>
      <w:keepNext/>
      <w:spacing w:before="240" w:after="240" w:line="240" w:lineRule="auto"/>
      <w:contextualSpacing/>
      <w:jc w:val="center"/>
    </w:pPr>
    <w:rPr>
      <w:rFonts w:eastAsia="Times New Roman" w:cs="Times New Roman"/>
      <w:caps/>
      <w:color w:val="632C55"/>
      <w:kern w:val="32"/>
      <w:sz w:val="40"/>
      <w:szCs w:val="32"/>
    </w:rPr>
  </w:style>
  <w:style w:type="paragraph" w:customStyle="1" w:styleId="Title2FNR">
    <w:name w:val="Title2 FNR"/>
    <w:basedOn w:val="Normal"/>
    <w:next w:val="Normal"/>
    <w:link w:val="Title2FNRChar"/>
    <w:uiPriority w:val="3"/>
    <w:semiHidden/>
    <w:qFormat/>
    <w:rsid w:val="00694B33"/>
    <w:pPr>
      <w:spacing w:after="120"/>
      <w:contextualSpacing/>
      <w:jc w:val="both"/>
    </w:pPr>
    <w:rPr>
      <w:rFonts w:ascii="Arial" w:eastAsia="Times New Roman" w:hAnsi="Arial" w:cs="Times New Roman"/>
      <w:b/>
      <w:bCs/>
      <w:color w:val="FFFFFF"/>
      <w:kern w:val="32"/>
      <w:sz w:val="28"/>
      <w:szCs w:val="32"/>
      <w:lang w:val="en-GB"/>
    </w:rPr>
  </w:style>
  <w:style w:type="character" w:customStyle="1" w:styleId="TitleCOREChar">
    <w:name w:val="Title CORE Char"/>
    <w:link w:val="TitleCORE"/>
    <w:uiPriority w:val="2"/>
    <w:rsid w:val="00694B33"/>
    <w:rPr>
      <w:rFonts w:ascii="Arial" w:eastAsia="Times New Roman" w:hAnsi="Arial" w:cs="Times New Roman"/>
      <w:caps/>
      <w:color w:val="632C55"/>
      <w:kern w:val="32"/>
      <w:sz w:val="40"/>
      <w:szCs w:val="32"/>
      <w:lang w:val="en-GB"/>
    </w:rPr>
  </w:style>
  <w:style w:type="character" w:customStyle="1" w:styleId="Title2FNRChar">
    <w:name w:val="Title2 FNR Char"/>
    <w:link w:val="Title2FNR"/>
    <w:uiPriority w:val="3"/>
    <w:semiHidden/>
    <w:rsid w:val="00694B33"/>
    <w:rPr>
      <w:rFonts w:ascii="Arial" w:eastAsia="Times New Roman" w:hAnsi="Arial" w:cs="Times New Roman"/>
      <w:b/>
      <w:bCs/>
      <w:color w:val="FFFFFF"/>
      <w:kern w:val="32"/>
      <w:sz w:val="28"/>
      <w:szCs w:val="32"/>
      <w:lang w:val="en-GB"/>
    </w:rPr>
  </w:style>
  <w:style w:type="paragraph" w:customStyle="1" w:styleId="Tableheader">
    <w:name w:val="Table header"/>
    <w:basedOn w:val="Tabletext"/>
    <w:next w:val="Tabletext"/>
    <w:link w:val="TableheaderChar"/>
    <w:uiPriority w:val="19"/>
    <w:qFormat/>
    <w:rsid w:val="00694B33"/>
    <w:pPr>
      <w:keepNext/>
    </w:pPr>
    <w:rPr>
      <w:b/>
    </w:rPr>
  </w:style>
  <w:style w:type="paragraph" w:styleId="TOCHeading">
    <w:name w:val="TOC Heading"/>
    <w:basedOn w:val="Heading1"/>
    <w:next w:val="Normal"/>
    <w:uiPriority w:val="39"/>
    <w:semiHidden/>
    <w:unhideWhenUsed/>
    <w:qFormat/>
    <w:rsid w:val="00694B33"/>
    <w:pPr>
      <w:spacing w:before="480" w:after="0"/>
      <w:ind w:left="0" w:firstLine="0"/>
      <w:outlineLvl w:val="9"/>
    </w:pPr>
    <w:rPr>
      <w:color w:val="393939"/>
      <w:sz w:val="28"/>
      <w:lang w:val="en-US"/>
    </w:rPr>
  </w:style>
  <w:style w:type="character" w:customStyle="1" w:styleId="TableheaderChar">
    <w:name w:val="Table header Char"/>
    <w:link w:val="Tableheader"/>
    <w:uiPriority w:val="19"/>
    <w:rsid w:val="00694B33"/>
    <w:rPr>
      <w:rFonts w:ascii="Arial" w:eastAsia="Arial" w:hAnsi="Arial" w:cs="Times New Roman"/>
      <w:b/>
      <w:sz w:val="20"/>
      <w:szCs w:val="20"/>
      <w:lang w:val="en-GB"/>
    </w:rPr>
  </w:style>
  <w:style w:type="paragraph" w:styleId="TOC2">
    <w:name w:val="toc 2"/>
    <w:basedOn w:val="Normal"/>
    <w:next w:val="Normal"/>
    <w:autoRedefine/>
    <w:uiPriority w:val="39"/>
    <w:unhideWhenUsed/>
    <w:rsid w:val="00694B33"/>
    <w:pPr>
      <w:spacing w:after="100"/>
      <w:ind w:left="220"/>
    </w:pPr>
    <w:rPr>
      <w:rFonts w:ascii="Arial" w:eastAsia="Times New Roman" w:hAnsi="Arial" w:cs="Times New Roman"/>
      <w:lang w:val="en-US"/>
    </w:rPr>
  </w:style>
  <w:style w:type="paragraph" w:styleId="TOC1">
    <w:name w:val="toc 1"/>
    <w:basedOn w:val="Normal"/>
    <w:next w:val="Normal"/>
    <w:autoRedefine/>
    <w:uiPriority w:val="39"/>
    <w:unhideWhenUsed/>
    <w:rsid w:val="00694B33"/>
    <w:pPr>
      <w:spacing w:after="100"/>
    </w:pPr>
    <w:rPr>
      <w:rFonts w:ascii="Arial" w:eastAsia="Times New Roman" w:hAnsi="Arial" w:cs="Times New Roman"/>
      <w:lang w:val="en-US"/>
    </w:rPr>
  </w:style>
  <w:style w:type="paragraph" w:styleId="TOC3">
    <w:name w:val="toc 3"/>
    <w:basedOn w:val="Normal"/>
    <w:next w:val="Normal"/>
    <w:autoRedefine/>
    <w:uiPriority w:val="39"/>
    <w:unhideWhenUsed/>
    <w:rsid w:val="00694B33"/>
    <w:pPr>
      <w:spacing w:after="100"/>
      <w:ind w:left="440"/>
    </w:pPr>
    <w:rPr>
      <w:rFonts w:ascii="Arial" w:eastAsia="Times New Roman" w:hAnsi="Arial" w:cs="Times New Roman"/>
      <w:lang w:val="en-US"/>
    </w:rPr>
  </w:style>
  <w:style w:type="paragraph" w:customStyle="1" w:styleId="FNRNormal">
    <w:name w:val="FNR Normal"/>
    <w:qFormat/>
    <w:rsid w:val="00694B33"/>
    <w:pPr>
      <w:spacing w:after="120"/>
      <w:jc w:val="both"/>
    </w:pPr>
    <w:rPr>
      <w:rFonts w:ascii="Arial" w:eastAsia="Arial" w:hAnsi="Arial" w:cs="Arial"/>
      <w:lang w:val="en-GB"/>
    </w:rPr>
  </w:style>
  <w:style w:type="character" w:customStyle="1" w:styleId="NoSpacingChar">
    <w:name w:val="No Spacing Char"/>
    <w:link w:val="NoSpacing"/>
    <w:uiPriority w:val="1"/>
    <w:rsid w:val="00694B33"/>
    <w:rPr>
      <w:rFonts w:ascii="Arial" w:eastAsia="Arial" w:hAnsi="Arial" w:cs="Times New Roman"/>
      <w:sz w:val="20"/>
      <w:szCs w:val="20"/>
      <w:lang w:val="en-GB"/>
    </w:rPr>
  </w:style>
  <w:style w:type="paragraph" w:customStyle="1" w:styleId="FNRBulletList">
    <w:name w:val="FNR Bullet List"/>
    <w:basedOn w:val="FNRNormal"/>
    <w:link w:val="FNRBulletListChar"/>
    <w:uiPriority w:val="33"/>
    <w:qFormat/>
    <w:rsid w:val="00694B33"/>
    <w:pPr>
      <w:numPr>
        <w:numId w:val="4"/>
      </w:numPr>
      <w:contextualSpacing/>
      <w:jc w:val="left"/>
    </w:pPr>
    <w:rPr>
      <w:rFonts w:cs="Times New Roman"/>
      <w:sz w:val="20"/>
      <w:szCs w:val="20"/>
    </w:rPr>
  </w:style>
  <w:style w:type="character" w:customStyle="1" w:styleId="FNRBulletListChar">
    <w:name w:val="FNR Bullet List Char"/>
    <w:link w:val="FNRBulletList"/>
    <w:uiPriority w:val="33"/>
    <w:rsid w:val="00694B33"/>
    <w:rPr>
      <w:rFonts w:ascii="Arial" w:eastAsia="Arial" w:hAnsi="Arial" w:cs="Times New Roman"/>
      <w:sz w:val="20"/>
      <w:szCs w:val="20"/>
      <w:lang w:val="en-GB"/>
    </w:rPr>
  </w:style>
  <w:style w:type="paragraph" w:customStyle="1" w:styleId="FNRPageNumber">
    <w:name w:val="FNR Page Number"/>
    <w:link w:val="FNRPageNumberChar"/>
    <w:uiPriority w:val="19"/>
    <w:rsid w:val="00694B33"/>
    <w:pPr>
      <w:spacing w:after="0" w:line="240" w:lineRule="auto"/>
      <w:jc w:val="right"/>
    </w:pPr>
    <w:rPr>
      <w:rFonts w:ascii="Arial" w:eastAsia="Arial" w:hAnsi="Arial" w:cs="Arial"/>
      <w:color w:val="404040"/>
      <w:lang w:val="en-GB"/>
    </w:rPr>
  </w:style>
  <w:style w:type="character" w:customStyle="1" w:styleId="FNRPageNumberChar">
    <w:name w:val="FNR Page Number Char"/>
    <w:link w:val="FNRPageNumber"/>
    <w:uiPriority w:val="19"/>
    <w:rsid w:val="00694B33"/>
    <w:rPr>
      <w:rFonts w:ascii="Arial" w:eastAsia="Arial" w:hAnsi="Arial" w:cs="Arial"/>
      <w:color w:val="404040"/>
      <w:lang w:val="en-GB"/>
    </w:rPr>
  </w:style>
  <w:style w:type="paragraph" w:customStyle="1" w:styleId="SubtitleCORE">
    <w:name w:val="Subtitle CORE"/>
    <w:basedOn w:val="TitleCORE"/>
    <w:link w:val="SubtitleCOREChar"/>
    <w:uiPriority w:val="3"/>
    <w:qFormat/>
    <w:rsid w:val="00694B33"/>
    <w:rPr>
      <w:color w:val="4D4D4D"/>
      <w:sz w:val="32"/>
      <w:szCs w:val="28"/>
    </w:rPr>
  </w:style>
  <w:style w:type="paragraph" w:customStyle="1" w:styleId="HeadingUnnumbered">
    <w:name w:val="Heading Unnumbered"/>
    <w:basedOn w:val="Normal"/>
    <w:link w:val="HeadingUnnumberedChar"/>
    <w:uiPriority w:val="10"/>
    <w:qFormat/>
    <w:rsid w:val="00694B33"/>
    <w:pPr>
      <w:keepNext/>
      <w:spacing w:after="120"/>
      <w:jc w:val="both"/>
    </w:pPr>
    <w:rPr>
      <w:rFonts w:ascii="Arial" w:eastAsia="Arial" w:hAnsi="Arial" w:cs="Times New Roman"/>
      <w:b/>
      <w:sz w:val="24"/>
      <w:szCs w:val="24"/>
      <w:lang w:val="en-GB"/>
    </w:rPr>
  </w:style>
  <w:style w:type="character" w:customStyle="1" w:styleId="SubtitleCOREChar">
    <w:name w:val="Subtitle CORE Char"/>
    <w:link w:val="SubtitleCORE"/>
    <w:uiPriority w:val="3"/>
    <w:rsid w:val="00694B33"/>
    <w:rPr>
      <w:rFonts w:ascii="Arial" w:eastAsia="Times New Roman" w:hAnsi="Arial" w:cs="Times New Roman"/>
      <w:caps/>
      <w:color w:val="4D4D4D"/>
      <w:kern w:val="32"/>
      <w:sz w:val="32"/>
      <w:szCs w:val="28"/>
      <w:lang w:val="en-GB"/>
    </w:rPr>
  </w:style>
  <w:style w:type="character" w:customStyle="1" w:styleId="HeadingUnnumberedChar">
    <w:name w:val="Heading Unnumbered Char"/>
    <w:link w:val="HeadingUnnumbered"/>
    <w:uiPriority w:val="10"/>
    <w:rsid w:val="00694B33"/>
    <w:rPr>
      <w:rFonts w:ascii="Arial" w:eastAsia="Arial" w:hAnsi="Arial" w:cs="Times New Roman"/>
      <w:b/>
      <w:sz w:val="24"/>
      <w:szCs w:val="24"/>
      <w:lang w:val="en-GB"/>
    </w:rPr>
  </w:style>
  <w:style w:type="table" w:customStyle="1" w:styleId="FNRFormBox">
    <w:name w:val="FNR Form Box"/>
    <w:basedOn w:val="TableNormal"/>
    <w:uiPriority w:val="99"/>
    <w:qFormat/>
    <w:rsid w:val="00694B33"/>
    <w:pPr>
      <w:spacing w:after="0" w:line="240" w:lineRule="auto"/>
    </w:pPr>
    <w:rPr>
      <w:rFonts w:ascii="Arial" w:eastAsia="Arial" w:hAnsi="Arial" w:cs="Times New Roman"/>
      <w:sz w:val="20"/>
      <w:szCs w:val="20"/>
      <w:lang w:val="en-GB" w:eastAsia="en-GB"/>
    </w:rPr>
    <w:tblPr>
      <w:tblInd w:w="0"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57" w:type="dxa"/>
        <w:left w:w="57" w:type="dxa"/>
        <w:bottom w:w="57" w:type="dxa"/>
        <w:right w:w="57" w:type="dxa"/>
      </w:tblCellMar>
    </w:tblPr>
    <w:tcPr>
      <w:shd w:val="clear" w:color="auto" w:fill="auto"/>
    </w:tcPr>
    <w:tblStylePr w:type="firstRow">
      <w:pPr>
        <w:keepNext/>
        <w:wordWrap/>
      </w:pPr>
      <w:tblPr/>
      <w:trPr>
        <w:cantSplit/>
      </w:trPr>
      <w:tcPr>
        <w:shd w:val="clear" w:color="auto" w:fill="F8F8F8"/>
      </w:tcPr>
    </w:tblStylePr>
  </w:style>
  <w:style w:type="character" w:customStyle="1" w:styleId="ssens">
    <w:name w:val="ssens"/>
    <w:basedOn w:val="DefaultParagraphFont"/>
    <w:rsid w:val="00694B33"/>
  </w:style>
  <w:style w:type="character" w:customStyle="1" w:styleId="vi">
    <w:name w:val="vi"/>
    <w:basedOn w:val="DefaultParagraphFont"/>
    <w:rsid w:val="00694B33"/>
  </w:style>
  <w:style w:type="character" w:customStyle="1" w:styleId="pr">
    <w:name w:val="pr"/>
    <w:basedOn w:val="DefaultParagraphFont"/>
    <w:rsid w:val="00694B33"/>
  </w:style>
  <w:style w:type="character" w:customStyle="1" w:styleId="unicode">
    <w:name w:val="unicode"/>
    <w:basedOn w:val="DefaultParagraphFont"/>
    <w:rsid w:val="00694B33"/>
  </w:style>
  <w:style w:type="character" w:customStyle="1" w:styleId="dnindex1">
    <w:name w:val="dnindex1"/>
    <w:rsid w:val="00694B33"/>
    <w:rPr>
      <w:b/>
      <w:bCs/>
      <w:vanish w:val="0"/>
      <w:webHidden w:val="0"/>
      <w:color w:val="7B7B7B"/>
      <w:specVanish w:val="0"/>
    </w:rPr>
  </w:style>
  <w:style w:type="character" w:customStyle="1" w:styleId="ital-inline2">
    <w:name w:val="ital-inline2"/>
    <w:rsid w:val="00694B33"/>
    <w:rPr>
      <w:rFonts w:ascii="Georgia" w:hAnsi="Georgia" w:hint="default"/>
      <w:i/>
      <w:iCs/>
      <w:vanish w:val="0"/>
      <w:webHidden w:val="0"/>
      <w:specVanish w:val="0"/>
    </w:rPr>
  </w:style>
  <w:style w:type="character" w:customStyle="1" w:styleId="pg4">
    <w:name w:val="pg4"/>
    <w:rsid w:val="00694B33"/>
    <w:rPr>
      <w:rFonts w:ascii="Verdana" w:hAnsi="Verdana" w:hint="default"/>
      <w:b/>
      <w:bCs/>
      <w:i/>
      <w:iCs/>
      <w:vanish w:val="0"/>
      <w:webHidden w:val="0"/>
      <w:color w:val="333333"/>
      <w:sz w:val="16"/>
      <w:szCs w:val="16"/>
      <w:specVanish w:val="0"/>
    </w:rPr>
  </w:style>
  <w:style w:type="character" w:customStyle="1" w:styleId="spipsurligne">
    <w:name w:val="spip_surligne"/>
    <w:basedOn w:val="DefaultParagraphFont"/>
    <w:rsid w:val="00694B33"/>
  </w:style>
  <w:style w:type="paragraph" w:customStyle="1" w:styleId="referencearticle">
    <w:name w:val="reference_article"/>
    <w:basedOn w:val="Normal"/>
    <w:rsid w:val="00694B3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publiauteur11">
    <w:name w:val="publiauteur11"/>
    <w:rsid w:val="00694B33"/>
    <w:rPr>
      <w:color w:val="97015B"/>
    </w:rPr>
  </w:style>
  <w:style w:type="character" w:customStyle="1" w:styleId="nowrap1">
    <w:name w:val="nowrap1"/>
    <w:basedOn w:val="DefaultParagraphFont"/>
    <w:rsid w:val="00694B33"/>
  </w:style>
  <w:style w:type="character" w:customStyle="1" w:styleId="maintitle">
    <w:name w:val="maintitle"/>
    <w:rsid w:val="00694B33"/>
  </w:style>
  <w:style w:type="paragraph" w:customStyle="1" w:styleId="articlecategory">
    <w:name w:val="articlecategory"/>
    <w:basedOn w:val="Normal"/>
    <w:rsid w:val="00694B33"/>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customStyle="1" w:styleId="articledetails">
    <w:name w:val="articledetails"/>
    <w:basedOn w:val="Normal"/>
    <w:rsid w:val="00694B33"/>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customStyle="1" w:styleId="st1">
    <w:name w:val="st1"/>
    <w:basedOn w:val="DefaultParagraphFont"/>
    <w:rsid w:val="00694B33"/>
  </w:style>
  <w:style w:type="character" w:customStyle="1" w:styleId="romain1">
    <w:name w:val="romain1"/>
    <w:basedOn w:val="DefaultParagraphFont"/>
    <w:rsid w:val="00694B33"/>
    <w:rPr>
      <w:smallCaps/>
    </w:rPr>
  </w:style>
  <w:style w:type="character" w:customStyle="1" w:styleId="lang-la">
    <w:name w:val="lang-la"/>
    <w:basedOn w:val="DefaultParagraphFont"/>
    <w:rsid w:val="00C50E44"/>
  </w:style>
  <w:style w:type="character" w:customStyle="1" w:styleId="noprint">
    <w:name w:val="noprint"/>
    <w:basedOn w:val="DefaultParagraphFont"/>
    <w:rsid w:val="00C50E44"/>
  </w:style>
  <w:style w:type="character" w:customStyle="1" w:styleId="reference-text">
    <w:name w:val="reference-text"/>
    <w:basedOn w:val="DefaultParagraphFont"/>
    <w:rsid w:val="00C50E44"/>
  </w:style>
  <w:style w:type="character" w:styleId="HTMLCite">
    <w:name w:val="HTML Cite"/>
    <w:basedOn w:val="DefaultParagraphFont"/>
    <w:uiPriority w:val="99"/>
    <w:semiHidden/>
    <w:unhideWhenUsed/>
    <w:rsid w:val="00C50E44"/>
    <w:rPr>
      <w:i/>
      <w:iCs/>
    </w:rPr>
  </w:style>
  <w:style w:type="character" w:customStyle="1" w:styleId="ouvrage">
    <w:name w:val="ouvrage"/>
    <w:basedOn w:val="DefaultParagraphFont"/>
    <w:rsid w:val="00C50E44"/>
  </w:style>
  <w:style w:type="character" w:customStyle="1" w:styleId="plainlinks">
    <w:name w:val="plainlinks"/>
    <w:basedOn w:val="DefaultParagraphFont"/>
    <w:rsid w:val="00C50E44"/>
  </w:style>
  <w:style w:type="character" w:customStyle="1" w:styleId="z3988">
    <w:name w:val="z3988"/>
    <w:basedOn w:val="DefaultParagraphFont"/>
    <w:rsid w:val="00C50E44"/>
  </w:style>
  <w:style w:type="character" w:customStyle="1" w:styleId="hw">
    <w:name w:val="hw"/>
    <w:basedOn w:val="DefaultParagraphFont"/>
    <w:rsid w:val="00A57110"/>
  </w:style>
  <w:style w:type="character" w:customStyle="1" w:styleId="linktotop">
    <w:name w:val="linktotop"/>
    <w:basedOn w:val="DefaultParagraphFont"/>
    <w:rsid w:val="00A57110"/>
  </w:style>
  <w:style w:type="character" w:customStyle="1" w:styleId="pronall">
    <w:name w:val="pronall"/>
    <w:basedOn w:val="DefaultParagraphFont"/>
    <w:rsid w:val="00A57110"/>
  </w:style>
  <w:style w:type="character" w:customStyle="1" w:styleId="pron">
    <w:name w:val="pron"/>
    <w:basedOn w:val="DefaultParagraphFont"/>
    <w:rsid w:val="00A57110"/>
  </w:style>
  <w:style w:type="paragraph" w:customStyle="1" w:styleId="ety">
    <w:name w:val="ety"/>
    <w:basedOn w:val="Normal"/>
    <w:rsid w:val="00A5711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mon">
    <w:name w:val="emon"/>
    <w:basedOn w:val="DefaultParagraphFont"/>
    <w:rsid w:val="00A57110"/>
  </w:style>
  <w:style w:type="paragraph" w:styleId="z-TopofForm">
    <w:name w:val="HTML Top of Form"/>
    <w:basedOn w:val="Normal"/>
    <w:next w:val="Normal"/>
    <w:link w:val="z-TopofFormChar"/>
    <w:hidden/>
    <w:uiPriority w:val="99"/>
    <w:semiHidden/>
    <w:unhideWhenUsed/>
    <w:rsid w:val="00A57110"/>
    <w:pPr>
      <w:pBdr>
        <w:bottom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TopofFormChar">
    <w:name w:val="z-Top of Form Char"/>
    <w:basedOn w:val="DefaultParagraphFont"/>
    <w:link w:val="z-TopofForm"/>
    <w:uiPriority w:val="99"/>
    <w:semiHidden/>
    <w:rsid w:val="00A57110"/>
    <w:rPr>
      <w:rFonts w:ascii="Arial" w:eastAsia="Times New Roman" w:hAnsi="Arial" w:cs="Arial"/>
      <w:vanish/>
      <w:sz w:val="16"/>
      <w:szCs w:val="16"/>
      <w:lang w:eastAsia="fr-BE"/>
    </w:rPr>
  </w:style>
  <w:style w:type="paragraph" w:styleId="z-BottomofForm">
    <w:name w:val="HTML Bottom of Form"/>
    <w:basedOn w:val="Normal"/>
    <w:next w:val="Normal"/>
    <w:link w:val="z-BottomofFormChar"/>
    <w:hidden/>
    <w:uiPriority w:val="99"/>
    <w:semiHidden/>
    <w:unhideWhenUsed/>
    <w:rsid w:val="00A57110"/>
    <w:pPr>
      <w:pBdr>
        <w:top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BottomofFormChar">
    <w:name w:val="z-Bottom of Form Char"/>
    <w:basedOn w:val="DefaultParagraphFont"/>
    <w:link w:val="z-BottomofForm"/>
    <w:uiPriority w:val="99"/>
    <w:semiHidden/>
    <w:rsid w:val="00A57110"/>
    <w:rPr>
      <w:rFonts w:ascii="Arial" w:eastAsia="Times New Roman" w:hAnsi="Arial" w:cs="Arial"/>
      <w:vanish/>
      <w:sz w:val="16"/>
      <w:szCs w:val="16"/>
      <w:lang w:eastAsia="fr-BE"/>
    </w:rPr>
  </w:style>
  <w:style w:type="character" w:customStyle="1" w:styleId="shw">
    <w:name w:val="shw"/>
    <w:basedOn w:val="DefaultParagraphFont"/>
    <w:rsid w:val="00A57110"/>
  </w:style>
  <w:style w:type="character" w:customStyle="1" w:styleId="h2">
    <w:name w:val="h2"/>
    <w:basedOn w:val="DefaultParagraphFont"/>
    <w:rsid w:val="00A57110"/>
  </w:style>
  <w:style w:type="character" w:customStyle="1" w:styleId="mw-headline">
    <w:name w:val="mw-headline"/>
    <w:basedOn w:val="DefaultParagraphFont"/>
    <w:rsid w:val="00A57110"/>
  </w:style>
  <w:style w:type="character" w:customStyle="1" w:styleId="mw-cite-backlink">
    <w:name w:val="mw-cite-backlink"/>
    <w:basedOn w:val="DefaultParagraphFont"/>
    <w:rsid w:val="00A57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3Char">
    <w:name w:val="FNRBulletLists"/>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5547">
      <w:bodyDiv w:val="1"/>
      <w:marLeft w:val="0"/>
      <w:marRight w:val="0"/>
      <w:marTop w:val="0"/>
      <w:marBottom w:val="0"/>
      <w:divBdr>
        <w:top w:val="none" w:sz="0" w:space="0" w:color="auto"/>
        <w:left w:val="none" w:sz="0" w:space="0" w:color="auto"/>
        <w:bottom w:val="none" w:sz="0" w:space="0" w:color="auto"/>
        <w:right w:val="none" w:sz="0" w:space="0" w:color="auto"/>
      </w:divBdr>
      <w:divsChild>
        <w:div w:id="1126242855">
          <w:marLeft w:val="0"/>
          <w:marRight w:val="0"/>
          <w:marTop w:val="0"/>
          <w:marBottom w:val="0"/>
          <w:divBdr>
            <w:top w:val="none" w:sz="0" w:space="0" w:color="auto"/>
            <w:left w:val="none" w:sz="0" w:space="0" w:color="auto"/>
            <w:bottom w:val="none" w:sz="0" w:space="0" w:color="auto"/>
            <w:right w:val="none" w:sz="0" w:space="0" w:color="auto"/>
          </w:divBdr>
          <w:divsChild>
            <w:div w:id="1311056438">
              <w:marLeft w:val="0"/>
              <w:marRight w:val="0"/>
              <w:marTop w:val="0"/>
              <w:marBottom w:val="0"/>
              <w:divBdr>
                <w:top w:val="none" w:sz="0" w:space="0" w:color="auto"/>
                <w:left w:val="single" w:sz="4" w:space="0" w:color="292A24"/>
                <w:bottom w:val="none" w:sz="0" w:space="0" w:color="auto"/>
                <w:right w:val="single" w:sz="4" w:space="0" w:color="292A24"/>
              </w:divBdr>
              <w:divsChild>
                <w:div w:id="1519735549">
                  <w:marLeft w:val="0"/>
                  <w:marRight w:val="0"/>
                  <w:marTop w:val="0"/>
                  <w:marBottom w:val="0"/>
                  <w:divBdr>
                    <w:top w:val="none" w:sz="0" w:space="0" w:color="auto"/>
                    <w:left w:val="none" w:sz="0" w:space="0" w:color="auto"/>
                    <w:bottom w:val="none" w:sz="0" w:space="0" w:color="auto"/>
                    <w:right w:val="none" w:sz="0" w:space="0" w:color="auto"/>
                  </w:divBdr>
                  <w:divsChild>
                    <w:div w:id="589896381">
                      <w:marLeft w:val="0"/>
                      <w:marRight w:val="0"/>
                      <w:marTop w:val="0"/>
                      <w:marBottom w:val="0"/>
                      <w:divBdr>
                        <w:top w:val="none" w:sz="0" w:space="0" w:color="auto"/>
                        <w:left w:val="none" w:sz="0" w:space="0" w:color="auto"/>
                        <w:bottom w:val="none" w:sz="0" w:space="0" w:color="auto"/>
                        <w:right w:val="none" w:sz="0" w:space="0" w:color="auto"/>
                      </w:divBdr>
                      <w:divsChild>
                        <w:div w:id="699283090">
                          <w:marLeft w:val="0"/>
                          <w:marRight w:val="0"/>
                          <w:marTop w:val="0"/>
                          <w:marBottom w:val="0"/>
                          <w:divBdr>
                            <w:top w:val="none" w:sz="0" w:space="0" w:color="auto"/>
                            <w:left w:val="none" w:sz="0" w:space="0" w:color="auto"/>
                            <w:bottom w:val="none" w:sz="0" w:space="0" w:color="auto"/>
                            <w:right w:val="none" w:sz="0" w:space="0" w:color="auto"/>
                          </w:divBdr>
                          <w:divsChild>
                            <w:div w:id="374701726">
                              <w:marLeft w:val="0"/>
                              <w:marRight w:val="0"/>
                              <w:marTop w:val="0"/>
                              <w:marBottom w:val="0"/>
                              <w:divBdr>
                                <w:top w:val="none" w:sz="0" w:space="0" w:color="auto"/>
                                <w:left w:val="none" w:sz="0" w:space="0" w:color="auto"/>
                                <w:bottom w:val="none" w:sz="0" w:space="0" w:color="auto"/>
                                <w:right w:val="none" w:sz="0" w:space="0" w:color="auto"/>
                              </w:divBdr>
                              <w:divsChild>
                                <w:div w:id="165902648">
                                  <w:marLeft w:val="0"/>
                                  <w:marRight w:val="0"/>
                                  <w:marTop w:val="0"/>
                                  <w:marBottom w:val="0"/>
                                  <w:divBdr>
                                    <w:top w:val="none" w:sz="0" w:space="0" w:color="auto"/>
                                    <w:left w:val="none" w:sz="0" w:space="0" w:color="auto"/>
                                    <w:bottom w:val="none" w:sz="0" w:space="0" w:color="auto"/>
                                    <w:right w:val="none" w:sz="0" w:space="0" w:color="auto"/>
                                  </w:divBdr>
                                  <w:divsChild>
                                    <w:div w:id="1158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739589">
              <w:marLeft w:val="0"/>
              <w:marRight w:val="0"/>
              <w:marTop w:val="0"/>
              <w:marBottom w:val="0"/>
              <w:divBdr>
                <w:top w:val="none" w:sz="0" w:space="0" w:color="auto"/>
                <w:left w:val="single" w:sz="4" w:space="0" w:color="292A24"/>
                <w:bottom w:val="none" w:sz="0" w:space="0" w:color="auto"/>
                <w:right w:val="single" w:sz="4" w:space="0" w:color="292A24"/>
              </w:divBdr>
              <w:divsChild>
                <w:div w:id="716901874">
                  <w:marLeft w:val="0"/>
                  <w:marRight w:val="0"/>
                  <w:marTop w:val="100"/>
                  <w:marBottom w:val="173"/>
                  <w:divBdr>
                    <w:top w:val="none" w:sz="0" w:space="0" w:color="auto"/>
                    <w:left w:val="none" w:sz="0" w:space="0" w:color="auto"/>
                    <w:bottom w:val="none" w:sz="0" w:space="0" w:color="auto"/>
                    <w:right w:val="none" w:sz="0" w:space="0" w:color="auto"/>
                  </w:divBdr>
                  <w:divsChild>
                    <w:div w:id="67070543">
                      <w:marLeft w:val="0"/>
                      <w:marRight w:val="0"/>
                      <w:marTop w:val="0"/>
                      <w:marBottom w:val="0"/>
                      <w:divBdr>
                        <w:top w:val="none" w:sz="0" w:space="0" w:color="auto"/>
                        <w:left w:val="none" w:sz="0" w:space="0" w:color="auto"/>
                        <w:bottom w:val="single" w:sz="4" w:space="2" w:color="292A24"/>
                        <w:right w:val="none" w:sz="0" w:space="0" w:color="auto"/>
                      </w:divBdr>
                    </w:div>
                    <w:div w:id="2022077007">
                      <w:marLeft w:val="0"/>
                      <w:marRight w:val="0"/>
                      <w:marTop w:val="0"/>
                      <w:marBottom w:val="0"/>
                      <w:divBdr>
                        <w:top w:val="none" w:sz="0" w:space="0" w:color="auto"/>
                        <w:left w:val="none" w:sz="0" w:space="0" w:color="auto"/>
                        <w:bottom w:val="none" w:sz="0" w:space="0" w:color="auto"/>
                        <w:right w:val="none" w:sz="0" w:space="0" w:color="auto"/>
                      </w:divBdr>
                    </w:div>
                    <w:div w:id="1639611025">
                      <w:marLeft w:val="0"/>
                      <w:marRight w:val="0"/>
                      <w:marTop w:val="0"/>
                      <w:marBottom w:val="0"/>
                      <w:divBdr>
                        <w:top w:val="none" w:sz="0" w:space="0" w:color="auto"/>
                        <w:left w:val="none" w:sz="0" w:space="0" w:color="auto"/>
                        <w:bottom w:val="none" w:sz="0" w:space="0" w:color="auto"/>
                        <w:right w:val="none" w:sz="0" w:space="0" w:color="auto"/>
                      </w:divBdr>
                    </w:div>
                  </w:divsChild>
                </w:div>
                <w:div w:id="1359163886">
                  <w:marLeft w:val="0"/>
                  <w:marRight w:val="0"/>
                  <w:marTop w:val="100"/>
                  <w:marBottom w:val="173"/>
                  <w:divBdr>
                    <w:top w:val="none" w:sz="0" w:space="0" w:color="auto"/>
                    <w:left w:val="none" w:sz="0" w:space="0" w:color="auto"/>
                    <w:bottom w:val="none" w:sz="0" w:space="0" w:color="auto"/>
                    <w:right w:val="none" w:sz="0" w:space="0" w:color="auto"/>
                  </w:divBdr>
                  <w:divsChild>
                    <w:div w:id="250554651">
                      <w:marLeft w:val="0"/>
                      <w:marRight w:val="0"/>
                      <w:marTop w:val="0"/>
                      <w:marBottom w:val="0"/>
                      <w:divBdr>
                        <w:top w:val="none" w:sz="0" w:space="0" w:color="auto"/>
                        <w:left w:val="none" w:sz="0" w:space="0" w:color="auto"/>
                        <w:bottom w:val="single" w:sz="4" w:space="2" w:color="292A24"/>
                        <w:right w:val="none" w:sz="0" w:space="0" w:color="auto"/>
                      </w:divBdr>
                    </w:div>
                    <w:div w:id="1479493891">
                      <w:marLeft w:val="0"/>
                      <w:marRight w:val="0"/>
                      <w:marTop w:val="0"/>
                      <w:marBottom w:val="0"/>
                      <w:divBdr>
                        <w:top w:val="none" w:sz="0" w:space="0" w:color="auto"/>
                        <w:left w:val="none" w:sz="0" w:space="0" w:color="auto"/>
                        <w:bottom w:val="none" w:sz="0" w:space="0" w:color="auto"/>
                        <w:right w:val="none" w:sz="0" w:space="0" w:color="auto"/>
                      </w:divBdr>
                    </w:div>
                    <w:div w:id="584727355">
                      <w:marLeft w:val="0"/>
                      <w:marRight w:val="0"/>
                      <w:marTop w:val="0"/>
                      <w:marBottom w:val="0"/>
                      <w:divBdr>
                        <w:top w:val="none" w:sz="0" w:space="0" w:color="auto"/>
                        <w:left w:val="none" w:sz="0" w:space="0" w:color="auto"/>
                        <w:bottom w:val="none" w:sz="0" w:space="0" w:color="auto"/>
                        <w:right w:val="none" w:sz="0" w:space="0" w:color="auto"/>
                      </w:divBdr>
                    </w:div>
                  </w:divsChild>
                </w:div>
                <w:div w:id="737633465">
                  <w:marLeft w:val="0"/>
                  <w:marRight w:val="0"/>
                  <w:marTop w:val="100"/>
                  <w:marBottom w:val="173"/>
                  <w:divBdr>
                    <w:top w:val="none" w:sz="0" w:space="0" w:color="auto"/>
                    <w:left w:val="none" w:sz="0" w:space="0" w:color="auto"/>
                    <w:bottom w:val="none" w:sz="0" w:space="0" w:color="auto"/>
                    <w:right w:val="none" w:sz="0" w:space="0" w:color="auto"/>
                  </w:divBdr>
                  <w:divsChild>
                    <w:div w:id="17855591">
                      <w:marLeft w:val="0"/>
                      <w:marRight w:val="0"/>
                      <w:marTop w:val="0"/>
                      <w:marBottom w:val="0"/>
                      <w:divBdr>
                        <w:top w:val="none" w:sz="0" w:space="0" w:color="auto"/>
                        <w:left w:val="none" w:sz="0" w:space="0" w:color="auto"/>
                        <w:bottom w:val="single" w:sz="4" w:space="2" w:color="292A24"/>
                        <w:right w:val="none" w:sz="0" w:space="0" w:color="auto"/>
                      </w:divBdr>
                    </w:div>
                    <w:div w:id="341247235">
                      <w:marLeft w:val="0"/>
                      <w:marRight w:val="0"/>
                      <w:marTop w:val="0"/>
                      <w:marBottom w:val="0"/>
                      <w:divBdr>
                        <w:top w:val="none" w:sz="0" w:space="0" w:color="auto"/>
                        <w:left w:val="none" w:sz="0" w:space="0" w:color="auto"/>
                        <w:bottom w:val="none" w:sz="0" w:space="0" w:color="auto"/>
                        <w:right w:val="none" w:sz="0" w:space="0" w:color="auto"/>
                      </w:divBdr>
                    </w:div>
                    <w:div w:id="1039817642">
                      <w:marLeft w:val="0"/>
                      <w:marRight w:val="0"/>
                      <w:marTop w:val="0"/>
                      <w:marBottom w:val="0"/>
                      <w:divBdr>
                        <w:top w:val="none" w:sz="0" w:space="0" w:color="auto"/>
                        <w:left w:val="none" w:sz="0" w:space="0" w:color="auto"/>
                        <w:bottom w:val="none" w:sz="0" w:space="0" w:color="auto"/>
                        <w:right w:val="none" w:sz="0" w:space="0" w:color="auto"/>
                      </w:divBdr>
                    </w:div>
                  </w:divsChild>
                </w:div>
                <w:div w:id="1183276957">
                  <w:marLeft w:val="0"/>
                  <w:marRight w:val="0"/>
                  <w:marTop w:val="100"/>
                  <w:marBottom w:val="173"/>
                  <w:divBdr>
                    <w:top w:val="none" w:sz="0" w:space="0" w:color="auto"/>
                    <w:left w:val="none" w:sz="0" w:space="0" w:color="auto"/>
                    <w:bottom w:val="none" w:sz="0" w:space="0" w:color="auto"/>
                    <w:right w:val="none" w:sz="0" w:space="0" w:color="auto"/>
                  </w:divBdr>
                  <w:divsChild>
                    <w:div w:id="744650196">
                      <w:marLeft w:val="0"/>
                      <w:marRight w:val="0"/>
                      <w:marTop w:val="0"/>
                      <w:marBottom w:val="0"/>
                      <w:divBdr>
                        <w:top w:val="none" w:sz="0" w:space="0" w:color="auto"/>
                        <w:left w:val="none" w:sz="0" w:space="0" w:color="auto"/>
                        <w:bottom w:val="single" w:sz="4" w:space="2" w:color="292A24"/>
                        <w:right w:val="none" w:sz="0" w:space="0" w:color="auto"/>
                      </w:divBdr>
                    </w:div>
                    <w:div w:id="164784667">
                      <w:marLeft w:val="0"/>
                      <w:marRight w:val="0"/>
                      <w:marTop w:val="0"/>
                      <w:marBottom w:val="0"/>
                      <w:divBdr>
                        <w:top w:val="none" w:sz="0" w:space="0" w:color="auto"/>
                        <w:left w:val="none" w:sz="0" w:space="0" w:color="auto"/>
                        <w:bottom w:val="none" w:sz="0" w:space="0" w:color="auto"/>
                        <w:right w:val="none" w:sz="0" w:space="0" w:color="auto"/>
                      </w:divBdr>
                    </w:div>
                    <w:div w:id="868833985">
                      <w:marLeft w:val="0"/>
                      <w:marRight w:val="0"/>
                      <w:marTop w:val="0"/>
                      <w:marBottom w:val="0"/>
                      <w:divBdr>
                        <w:top w:val="none" w:sz="0" w:space="0" w:color="auto"/>
                        <w:left w:val="none" w:sz="0" w:space="0" w:color="auto"/>
                        <w:bottom w:val="none" w:sz="0" w:space="0" w:color="auto"/>
                        <w:right w:val="none" w:sz="0" w:space="0" w:color="auto"/>
                      </w:divBdr>
                    </w:div>
                  </w:divsChild>
                </w:div>
                <w:div w:id="1100250038">
                  <w:marLeft w:val="0"/>
                  <w:marRight w:val="0"/>
                  <w:marTop w:val="100"/>
                  <w:marBottom w:val="173"/>
                  <w:divBdr>
                    <w:top w:val="none" w:sz="0" w:space="0" w:color="auto"/>
                    <w:left w:val="none" w:sz="0" w:space="0" w:color="auto"/>
                    <w:bottom w:val="none" w:sz="0" w:space="0" w:color="auto"/>
                    <w:right w:val="none" w:sz="0" w:space="0" w:color="auto"/>
                  </w:divBdr>
                  <w:divsChild>
                    <w:div w:id="618802724">
                      <w:marLeft w:val="0"/>
                      <w:marRight w:val="0"/>
                      <w:marTop w:val="0"/>
                      <w:marBottom w:val="0"/>
                      <w:divBdr>
                        <w:top w:val="none" w:sz="0" w:space="0" w:color="auto"/>
                        <w:left w:val="none" w:sz="0" w:space="0" w:color="auto"/>
                        <w:bottom w:val="single" w:sz="4" w:space="2" w:color="292A24"/>
                        <w:right w:val="none" w:sz="0" w:space="0" w:color="auto"/>
                      </w:divBdr>
                    </w:div>
                    <w:div w:id="1051348390">
                      <w:marLeft w:val="0"/>
                      <w:marRight w:val="0"/>
                      <w:marTop w:val="0"/>
                      <w:marBottom w:val="0"/>
                      <w:divBdr>
                        <w:top w:val="none" w:sz="0" w:space="0" w:color="auto"/>
                        <w:left w:val="none" w:sz="0" w:space="0" w:color="auto"/>
                        <w:bottom w:val="none" w:sz="0" w:space="0" w:color="auto"/>
                        <w:right w:val="none" w:sz="0" w:space="0" w:color="auto"/>
                      </w:divBdr>
                      <w:divsChild>
                        <w:div w:id="831212651">
                          <w:marLeft w:val="0"/>
                          <w:marRight w:val="0"/>
                          <w:marTop w:val="0"/>
                          <w:marBottom w:val="0"/>
                          <w:divBdr>
                            <w:top w:val="none" w:sz="0" w:space="0" w:color="auto"/>
                            <w:left w:val="none" w:sz="0" w:space="0" w:color="auto"/>
                            <w:bottom w:val="none" w:sz="0" w:space="0" w:color="auto"/>
                            <w:right w:val="none" w:sz="0" w:space="0" w:color="auto"/>
                          </w:divBdr>
                        </w:div>
                      </w:divsChild>
                    </w:div>
                    <w:div w:id="188185036">
                      <w:marLeft w:val="0"/>
                      <w:marRight w:val="0"/>
                      <w:marTop w:val="0"/>
                      <w:marBottom w:val="0"/>
                      <w:divBdr>
                        <w:top w:val="none" w:sz="0" w:space="0" w:color="auto"/>
                        <w:left w:val="none" w:sz="0" w:space="0" w:color="auto"/>
                        <w:bottom w:val="none" w:sz="0" w:space="0" w:color="auto"/>
                        <w:right w:val="none" w:sz="0" w:space="0" w:color="auto"/>
                      </w:divBdr>
                    </w:div>
                  </w:divsChild>
                </w:div>
                <w:div w:id="631666907">
                  <w:marLeft w:val="0"/>
                  <w:marRight w:val="0"/>
                  <w:marTop w:val="100"/>
                  <w:marBottom w:val="173"/>
                  <w:divBdr>
                    <w:top w:val="none" w:sz="0" w:space="0" w:color="auto"/>
                    <w:left w:val="none" w:sz="0" w:space="0" w:color="auto"/>
                    <w:bottom w:val="none" w:sz="0" w:space="0" w:color="auto"/>
                    <w:right w:val="none" w:sz="0" w:space="0" w:color="auto"/>
                  </w:divBdr>
                  <w:divsChild>
                    <w:div w:id="559369536">
                      <w:marLeft w:val="0"/>
                      <w:marRight w:val="0"/>
                      <w:marTop w:val="0"/>
                      <w:marBottom w:val="0"/>
                      <w:divBdr>
                        <w:top w:val="none" w:sz="0" w:space="0" w:color="auto"/>
                        <w:left w:val="none" w:sz="0" w:space="0" w:color="auto"/>
                        <w:bottom w:val="single" w:sz="4" w:space="2" w:color="292A24"/>
                        <w:right w:val="none" w:sz="0" w:space="0" w:color="auto"/>
                      </w:divBdr>
                    </w:div>
                    <w:div w:id="920603092">
                      <w:marLeft w:val="0"/>
                      <w:marRight w:val="0"/>
                      <w:marTop w:val="0"/>
                      <w:marBottom w:val="0"/>
                      <w:divBdr>
                        <w:top w:val="none" w:sz="0" w:space="0" w:color="auto"/>
                        <w:left w:val="none" w:sz="0" w:space="0" w:color="auto"/>
                        <w:bottom w:val="none" w:sz="0" w:space="0" w:color="auto"/>
                        <w:right w:val="none" w:sz="0" w:space="0" w:color="auto"/>
                      </w:divBdr>
                    </w:div>
                    <w:div w:id="1786073982">
                      <w:marLeft w:val="0"/>
                      <w:marRight w:val="0"/>
                      <w:marTop w:val="0"/>
                      <w:marBottom w:val="0"/>
                      <w:divBdr>
                        <w:top w:val="none" w:sz="0" w:space="0" w:color="auto"/>
                        <w:left w:val="none" w:sz="0" w:space="0" w:color="auto"/>
                        <w:bottom w:val="none" w:sz="0" w:space="0" w:color="auto"/>
                        <w:right w:val="none" w:sz="0" w:space="0" w:color="auto"/>
                      </w:divBdr>
                    </w:div>
                  </w:divsChild>
                </w:div>
                <w:div w:id="1977559993">
                  <w:marLeft w:val="0"/>
                  <w:marRight w:val="0"/>
                  <w:marTop w:val="100"/>
                  <w:marBottom w:val="173"/>
                  <w:divBdr>
                    <w:top w:val="none" w:sz="0" w:space="0" w:color="auto"/>
                    <w:left w:val="none" w:sz="0" w:space="0" w:color="auto"/>
                    <w:bottom w:val="none" w:sz="0" w:space="0" w:color="auto"/>
                    <w:right w:val="none" w:sz="0" w:space="0" w:color="auto"/>
                  </w:divBdr>
                  <w:divsChild>
                    <w:div w:id="164633763">
                      <w:marLeft w:val="0"/>
                      <w:marRight w:val="0"/>
                      <w:marTop w:val="0"/>
                      <w:marBottom w:val="0"/>
                      <w:divBdr>
                        <w:top w:val="none" w:sz="0" w:space="0" w:color="auto"/>
                        <w:left w:val="none" w:sz="0" w:space="0" w:color="auto"/>
                        <w:bottom w:val="single" w:sz="4" w:space="2" w:color="292A24"/>
                        <w:right w:val="none" w:sz="0" w:space="0" w:color="auto"/>
                      </w:divBdr>
                    </w:div>
                    <w:div w:id="1264218999">
                      <w:marLeft w:val="0"/>
                      <w:marRight w:val="0"/>
                      <w:marTop w:val="0"/>
                      <w:marBottom w:val="0"/>
                      <w:divBdr>
                        <w:top w:val="none" w:sz="0" w:space="0" w:color="auto"/>
                        <w:left w:val="none" w:sz="0" w:space="0" w:color="auto"/>
                        <w:bottom w:val="none" w:sz="0" w:space="0" w:color="auto"/>
                        <w:right w:val="none" w:sz="0" w:space="0" w:color="auto"/>
                      </w:divBdr>
                    </w:div>
                    <w:div w:id="1089231808">
                      <w:marLeft w:val="0"/>
                      <w:marRight w:val="0"/>
                      <w:marTop w:val="0"/>
                      <w:marBottom w:val="0"/>
                      <w:divBdr>
                        <w:top w:val="none" w:sz="0" w:space="0" w:color="auto"/>
                        <w:left w:val="none" w:sz="0" w:space="0" w:color="auto"/>
                        <w:bottom w:val="none" w:sz="0" w:space="0" w:color="auto"/>
                        <w:right w:val="none" w:sz="0" w:space="0" w:color="auto"/>
                      </w:divBdr>
                    </w:div>
                  </w:divsChild>
                </w:div>
                <w:div w:id="278924323">
                  <w:marLeft w:val="0"/>
                  <w:marRight w:val="0"/>
                  <w:marTop w:val="100"/>
                  <w:marBottom w:val="173"/>
                  <w:divBdr>
                    <w:top w:val="none" w:sz="0" w:space="0" w:color="auto"/>
                    <w:left w:val="none" w:sz="0" w:space="0" w:color="auto"/>
                    <w:bottom w:val="none" w:sz="0" w:space="0" w:color="auto"/>
                    <w:right w:val="none" w:sz="0" w:space="0" w:color="auto"/>
                  </w:divBdr>
                  <w:divsChild>
                    <w:div w:id="1542279799">
                      <w:marLeft w:val="0"/>
                      <w:marRight w:val="0"/>
                      <w:marTop w:val="0"/>
                      <w:marBottom w:val="0"/>
                      <w:divBdr>
                        <w:top w:val="none" w:sz="0" w:space="0" w:color="auto"/>
                        <w:left w:val="none" w:sz="0" w:space="0" w:color="auto"/>
                        <w:bottom w:val="single" w:sz="4" w:space="2" w:color="292A24"/>
                        <w:right w:val="none" w:sz="0" w:space="0" w:color="auto"/>
                      </w:divBdr>
                    </w:div>
                    <w:div w:id="1363240770">
                      <w:marLeft w:val="0"/>
                      <w:marRight w:val="0"/>
                      <w:marTop w:val="0"/>
                      <w:marBottom w:val="0"/>
                      <w:divBdr>
                        <w:top w:val="none" w:sz="0" w:space="0" w:color="auto"/>
                        <w:left w:val="none" w:sz="0" w:space="0" w:color="auto"/>
                        <w:bottom w:val="none" w:sz="0" w:space="0" w:color="auto"/>
                        <w:right w:val="none" w:sz="0" w:space="0" w:color="auto"/>
                      </w:divBdr>
                    </w:div>
                    <w:div w:id="2115324620">
                      <w:marLeft w:val="0"/>
                      <w:marRight w:val="0"/>
                      <w:marTop w:val="0"/>
                      <w:marBottom w:val="0"/>
                      <w:divBdr>
                        <w:top w:val="none" w:sz="0" w:space="0" w:color="auto"/>
                        <w:left w:val="none" w:sz="0" w:space="0" w:color="auto"/>
                        <w:bottom w:val="none" w:sz="0" w:space="0" w:color="auto"/>
                        <w:right w:val="none" w:sz="0" w:space="0" w:color="auto"/>
                      </w:divBdr>
                    </w:div>
                  </w:divsChild>
                </w:div>
                <w:div w:id="1018850976">
                  <w:marLeft w:val="0"/>
                  <w:marRight w:val="0"/>
                  <w:marTop w:val="100"/>
                  <w:marBottom w:val="173"/>
                  <w:divBdr>
                    <w:top w:val="none" w:sz="0" w:space="0" w:color="auto"/>
                    <w:left w:val="none" w:sz="0" w:space="0" w:color="auto"/>
                    <w:bottom w:val="none" w:sz="0" w:space="0" w:color="auto"/>
                    <w:right w:val="none" w:sz="0" w:space="0" w:color="auto"/>
                  </w:divBdr>
                  <w:divsChild>
                    <w:div w:id="330446371">
                      <w:marLeft w:val="0"/>
                      <w:marRight w:val="0"/>
                      <w:marTop w:val="0"/>
                      <w:marBottom w:val="0"/>
                      <w:divBdr>
                        <w:top w:val="none" w:sz="0" w:space="0" w:color="auto"/>
                        <w:left w:val="none" w:sz="0" w:space="0" w:color="auto"/>
                        <w:bottom w:val="single" w:sz="4" w:space="2" w:color="292A24"/>
                        <w:right w:val="none" w:sz="0" w:space="0" w:color="auto"/>
                      </w:divBdr>
                    </w:div>
                    <w:div w:id="1926111311">
                      <w:marLeft w:val="0"/>
                      <w:marRight w:val="0"/>
                      <w:marTop w:val="0"/>
                      <w:marBottom w:val="0"/>
                      <w:divBdr>
                        <w:top w:val="none" w:sz="0" w:space="0" w:color="auto"/>
                        <w:left w:val="none" w:sz="0" w:space="0" w:color="auto"/>
                        <w:bottom w:val="none" w:sz="0" w:space="0" w:color="auto"/>
                        <w:right w:val="none" w:sz="0" w:space="0" w:color="auto"/>
                      </w:divBdr>
                      <w:divsChild>
                        <w:div w:id="637997751">
                          <w:marLeft w:val="0"/>
                          <w:marRight w:val="0"/>
                          <w:marTop w:val="0"/>
                          <w:marBottom w:val="0"/>
                          <w:divBdr>
                            <w:top w:val="none" w:sz="0" w:space="0" w:color="auto"/>
                            <w:left w:val="none" w:sz="0" w:space="0" w:color="auto"/>
                            <w:bottom w:val="none" w:sz="0" w:space="0" w:color="auto"/>
                            <w:right w:val="none" w:sz="0" w:space="0" w:color="auto"/>
                          </w:divBdr>
                          <w:divsChild>
                            <w:div w:id="1542673575">
                              <w:marLeft w:val="0"/>
                              <w:marRight w:val="0"/>
                              <w:marTop w:val="0"/>
                              <w:marBottom w:val="0"/>
                              <w:divBdr>
                                <w:top w:val="none" w:sz="0" w:space="0" w:color="auto"/>
                                <w:left w:val="none" w:sz="0" w:space="0" w:color="auto"/>
                                <w:bottom w:val="none" w:sz="0" w:space="0" w:color="auto"/>
                                <w:right w:val="none" w:sz="0" w:space="0" w:color="auto"/>
                              </w:divBdr>
                              <w:divsChild>
                                <w:div w:id="592974354">
                                  <w:marLeft w:val="0"/>
                                  <w:marRight w:val="0"/>
                                  <w:marTop w:val="0"/>
                                  <w:marBottom w:val="0"/>
                                  <w:divBdr>
                                    <w:top w:val="none" w:sz="0" w:space="0" w:color="auto"/>
                                    <w:left w:val="none" w:sz="0" w:space="0" w:color="auto"/>
                                    <w:bottom w:val="none" w:sz="0" w:space="0" w:color="auto"/>
                                    <w:right w:val="none" w:sz="0" w:space="0" w:color="auto"/>
                                  </w:divBdr>
                                  <w:divsChild>
                                    <w:div w:id="17905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05936">
                      <w:marLeft w:val="0"/>
                      <w:marRight w:val="0"/>
                      <w:marTop w:val="0"/>
                      <w:marBottom w:val="0"/>
                      <w:divBdr>
                        <w:top w:val="none" w:sz="0" w:space="0" w:color="auto"/>
                        <w:left w:val="none" w:sz="0" w:space="0" w:color="auto"/>
                        <w:bottom w:val="none" w:sz="0" w:space="0" w:color="auto"/>
                        <w:right w:val="none" w:sz="0" w:space="0" w:color="auto"/>
                      </w:divBdr>
                    </w:div>
                  </w:divsChild>
                </w:div>
                <w:div w:id="1451315114">
                  <w:marLeft w:val="0"/>
                  <w:marRight w:val="0"/>
                  <w:marTop w:val="100"/>
                  <w:marBottom w:val="173"/>
                  <w:divBdr>
                    <w:top w:val="none" w:sz="0" w:space="0" w:color="auto"/>
                    <w:left w:val="none" w:sz="0" w:space="0" w:color="auto"/>
                    <w:bottom w:val="none" w:sz="0" w:space="0" w:color="auto"/>
                    <w:right w:val="none" w:sz="0" w:space="0" w:color="auto"/>
                  </w:divBdr>
                  <w:divsChild>
                    <w:div w:id="703092607">
                      <w:marLeft w:val="0"/>
                      <w:marRight w:val="0"/>
                      <w:marTop w:val="0"/>
                      <w:marBottom w:val="0"/>
                      <w:divBdr>
                        <w:top w:val="none" w:sz="0" w:space="0" w:color="auto"/>
                        <w:left w:val="none" w:sz="0" w:space="0" w:color="auto"/>
                        <w:bottom w:val="single" w:sz="4" w:space="2" w:color="292A24"/>
                        <w:right w:val="none" w:sz="0" w:space="0" w:color="auto"/>
                      </w:divBdr>
                    </w:div>
                    <w:div w:id="958727627">
                      <w:marLeft w:val="0"/>
                      <w:marRight w:val="0"/>
                      <w:marTop w:val="0"/>
                      <w:marBottom w:val="0"/>
                      <w:divBdr>
                        <w:top w:val="none" w:sz="0" w:space="0" w:color="auto"/>
                        <w:left w:val="none" w:sz="0" w:space="0" w:color="auto"/>
                        <w:bottom w:val="none" w:sz="0" w:space="0" w:color="auto"/>
                        <w:right w:val="none" w:sz="0" w:space="0" w:color="auto"/>
                      </w:divBdr>
                      <w:divsChild>
                        <w:div w:id="93550696">
                          <w:marLeft w:val="0"/>
                          <w:marRight w:val="0"/>
                          <w:marTop w:val="0"/>
                          <w:marBottom w:val="0"/>
                          <w:divBdr>
                            <w:top w:val="none" w:sz="0" w:space="0" w:color="auto"/>
                            <w:left w:val="none" w:sz="0" w:space="0" w:color="auto"/>
                            <w:bottom w:val="none" w:sz="0" w:space="0" w:color="auto"/>
                            <w:right w:val="none" w:sz="0" w:space="0" w:color="auto"/>
                          </w:divBdr>
                        </w:div>
                        <w:div w:id="1549754911">
                          <w:marLeft w:val="0"/>
                          <w:marRight w:val="0"/>
                          <w:marTop w:val="0"/>
                          <w:marBottom w:val="0"/>
                          <w:divBdr>
                            <w:top w:val="none" w:sz="0" w:space="0" w:color="auto"/>
                            <w:left w:val="none" w:sz="0" w:space="0" w:color="auto"/>
                            <w:bottom w:val="none" w:sz="0" w:space="0" w:color="auto"/>
                            <w:right w:val="none" w:sz="0" w:space="0" w:color="auto"/>
                          </w:divBdr>
                        </w:div>
                        <w:div w:id="1875343210">
                          <w:marLeft w:val="0"/>
                          <w:marRight w:val="0"/>
                          <w:marTop w:val="0"/>
                          <w:marBottom w:val="0"/>
                          <w:divBdr>
                            <w:top w:val="none" w:sz="0" w:space="0" w:color="auto"/>
                            <w:left w:val="none" w:sz="0" w:space="0" w:color="auto"/>
                            <w:bottom w:val="none" w:sz="0" w:space="0" w:color="auto"/>
                            <w:right w:val="none" w:sz="0" w:space="0" w:color="auto"/>
                          </w:divBdr>
                        </w:div>
                        <w:div w:id="1377392934">
                          <w:marLeft w:val="0"/>
                          <w:marRight w:val="0"/>
                          <w:marTop w:val="0"/>
                          <w:marBottom w:val="0"/>
                          <w:divBdr>
                            <w:top w:val="none" w:sz="0" w:space="0" w:color="auto"/>
                            <w:left w:val="none" w:sz="0" w:space="0" w:color="auto"/>
                            <w:bottom w:val="none" w:sz="0" w:space="0" w:color="auto"/>
                            <w:right w:val="none" w:sz="0" w:space="0" w:color="auto"/>
                          </w:divBdr>
                        </w:div>
                        <w:div w:id="677736532">
                          <w:marLeft w:val="0"/>
                          <w:marRight w:val="0"/>
                          <w:marTop w:val="0"/>
                          <w:marBottom w:val="0"/>
                          <w:divBdr>
                            <w:top w:val="none" w:sz="0" w:space="0" w:color="auto"/>
                            <w:left w:val="none" w:sz="0" w:space="0" w:color="auto"/>
                            <w:bottom w:val="none" w:sz="0" w:space="0" w:color="auto"/>
                            <w:right w:val="none" w:sz="0" w:space="0" w:color="auto"/>
                          </w:divBdr>
                        </w:div>
                        <w:div w:id="1640500288">
                          <w:marLeft w:val="0"/>
                          <w:marRight w:val="0"/>
                          <w:marTop w:val="0"/>
                          <w:marBottom w:val="0"/>
                          <w:divBdr>
                            <w:top w:val="none" w:sz="0" w:space="0" w:color="auto"/>
                            <w:left w:val="none" w:sz="0" w:space="0" w:color="auto"/>
                            <w:bottom w:val="none" w:sz="0" w:space="0" w:color="auto"/>
                            <w:right w:val="none" w:sz="0" w:space="0" w:color="auto"/>
                          </w:divBdr>
                        </w:div>
                        <w:div w:id="1987859607">
                          <w:marLeft w:val="0"/>
                          <w:marRight w:val="0"/>
                          <w:marTop w:val="0"/>
                          <w:marBottom w:val="0"/>
                          <w:divBdr>
                            <w:top w:val="none" w:sz="0" w:space="0" w:color="auto"/>
                            <w:left w:val="none" w:sz="0" w:space="0" w:color="auto"/>
                            <w:bottom w:val="none" w:sz="0" w:space="0" w:color="auto"/>
                            <w:right w:val="none" w:sz="0" w:space="0" w:color="auto"/>
                          </w:divBdr>
                        </w:div>
                        <w:div w:id="1046292649">
                          <w:marLeft w:val="0"/>
                          <w:marRight w:val="0"/>
                          <w:marTop w:val="0"/>
                          <w:marBottom w:val="0"/>
                          <w:divBdr>
                            <w:top w:val="none" w:sz="0" w:space="0" w:color="auto"/>
                            <w:left w:val="none" w:sz="0" w:space="0" w:color="auto"/>
                            <w:bottom w:val="none" w:sz="0" w:space="0" w:color="auto"/>
                            <w:right w:val="none" w:sz="0" w:space="0" w:color="auto"/>
                          </w:divBdr>
                        </w:div>
                        <w:div w:id="2025201940">
                          <w:marLeft w:val="0"/>
                          <w:marRight w:val="0"/>
                          <w:marTop w:val="0"/>
                          <w:marBottom w:val="0"/>
                          <w:divBdr>
                            <w:top w:val="none" w:sz="0" w:space="0" w:color="auto"/>
                            <w:left w:val="none" w:sz="0" w:space="0" w:color="auto"/>
                            <w:bottom w:val="none" w:sz="0" w:space="0" w:color="auto"/>
                            <w:right w:val="none" w:sz="0" w:space="0" w:color="auto"/>
                          </w:divBdr>
                        </w:div>
                        <w:div w:id="545605943">
                          <w:marLeft w:val="0"/>
                          <w:marRight w:val="0"/>
                          <w:marTop w:val="0"/>
                          <w:marBottom w:val="0"/>
                          <w:divBdr>
                            <w:top w:val="none" w:sz="0" w:space="0" w:color="auto"/>
                            <w:left w:val="none" w:sz="0" w:space="0" w:color="auto"/>
                            <w:bottom w:val="none" w:sz="0" w:space="0" w:color="auto"/>
                            <w:right w:val="none" w:sz="0" w:space="0" w:color="auto"/>
                          </w:divBdr>
                        </w:div>
                        <w:div w:id="1407066071">
                          <w:marLeft w:val="0"/>
                          <w:marRight w:val="0"/>
                          <w:marTop w:val="0"/>
                          <w:marBottom w:val="0"/>
                          <w:divBdr>
                            <w:top w:val="none" w:sz="0" w:space="0" w:color="auto"/>
                            <w:left w:val="none" w:sz="0" w:space="0" w:color="auto"/>
                            <w:bottom w:val="none" w:sz="0" w:space="0" w:color="auto"/>
                            <w:right w:val="none" w:sz="0" w:space="0" w:color="auto"/>
                          </w:divBdr>
                        </w:div>
                        <w:div w:id="2050377570">
                          <w:marLeft w:val="0"/>
                          <w:marRight w:val="0"/>
                          <w:marTop w:val="0"/>
                          <w:marBottom w:val="0"/>
                          <w:divBdr>
                            <w:top w:val="none" w:sz="0" w:space="0" w:color="auto"/>
                            <w:left w:val="none" w:sz="0" w:space="0" w:color="auto"/>
                            <w:bottom w:val="none" w:sz="0" w:space="0" w:color="auto"/>
                            <w:right w:val="none" w:sz="0" w:space="0" w:color="auto"/>
                          </w:divBdr>
                        </w:div>
                        <w:div w:id="287203479">
                          <w:marLeft w:val="0"/>
                          <w:marRight w:val="0"/>
                          <w:marTop w:val="0"/>
                          <w:marBottom w:val="0"/>
                          <w:divBdr>
                            <w:top w:val="none" w:sz="0" w:space="0" w:color="auto"/>
                            <w:left w:val="none" w:sz="0" w:space="0" w:color="auto"/>
                            <w:bottom w:val="none" w:sz="0" w:space="0" w:color="auto"/>
                            <w:right w:val="none" w:sz="0" w:space="0" w:color="auto"/>
                          </w:divBdr>
                        </w:div>
                        <w:div w:id="686835960">
                          <w:marLeft w:val="0"/>
                          <w:marRight w:val="0"/>
                          <w:marTop w:val="0"/>
                          <w:marBottom w:val="0"/>
                          <w:divBdr>
                            <w:top w:val="none" w:sz="0" w:space="0" w:color="auto"/>
                            <w:left w:val="none" w:sz="0" w:space="0" w:color="auto"/>
                            <w:bottom w:val="none" w:sz="0" w:space="0" w:color="auto"/>
                            <w:right w:val="none" w:sz="0" w:space="0" w:color="auto"/>
                          </w:divBdr>
                        </w:div>
                        <w:div w:id="2049911483">
                          <w:marLeft w:val="0"/>
                          <w:marRight w:val="0"/>
                          <w:marTop w:val="0"/>
                          <w:marBottom w:val="0"/>
                          <w:divBdr>
                            <w:top w:val="none" w:sz="0" w:space="0" w:color="auto"/>
                            <w:left w:val="none" w:sz="0" w:space="0" w:color="auto"/>
                            <w:bottom w:val="none" w:sz="0" w:space="0" w:color="auto"/>
                            <w:right w:val="none" w:sz="0" w:space="0" w:color="auto"/>
                          </w:divBdr>
                        </w:div>
                        <w:div w:id="1315529394">
                          <w:marLeft w:val="0"/>
                          <w:marRight w:val="0"/>
                          <w:marTop w:val="0"/>
                          <w:marBottom w:val="0"/>
                          <w:divBdr>
                            <w:top w:val="none" w:sz="0" w:space="0" w:color="auto"/>
                            <w:left w:val="none" w:sz="0" w:space="0" w:color="auto"/>
                            <w:bottom w:val="none" w:sz="0" w:space="0" w:color="auto"/>
                            <w:right w:val="none" w:sz="0" w:space="0" w:color="auto"/>
                          </w:divBdr>
                        </w:div>
                        <w:div w:id="1654287886">
                          <w:marLeft w:val="0"/>
                          <w:marRight w:val="0"/>
                          <w:marTop w:val="0"/>
                          <w:marBottom w:val="0"/>
                          <w:divBdr>
                            <w:top w:val="none" w:sz="0" w:space="0" w:color="auto"/>
                            <w:left w:val="none" w:sz="0" w:space="0" w:color="auto"/>
                            <w:bottom w:val="none" w:sz="0" w:space="0" w:color="auto"/>
                            <w:right w:val="none" w:sz="0" w:space="0" w:color="auto"/>
                          </w:divBdr>
                        </w:div>
                        <w:div w:id="639113930">
                          <w:marLeft w:val="0"/>
                          <w:marRight w:val="0"/>
                          <w:marTop w:val="0"/>
                          <w:marBottom w:val="0"/>
                          <w:divBdr>
                            <w:top w:val="none" w:sz="0" w:space="0" w:color="auto"/>
                            <w:left w:val="none" w:sz="0" w:space="0" w:color="auto"/>
                            <w:bottom w:val="none" w:sz="0" w:space="0" w:color="auto"/>
                            <w:right w:val="none" w:sz="0" w:space="0" w:color="auto"/>
                          </w:divBdr>
                        </w:div>
                        <w:div w:id="992174623">
                          <w:marLeft w:val="0"/>
                          <w:marRight w:val="0"/>
                          <w:marTop w:val="0"/>
                          <w:marBottom w:val="0"/>
                          <w:divBdr>
                            <w:top w:val="none" w:sz="0" w:space="0" w:color="auto"/>
                            <w:left w:val="none" w:sz="0" w:space="0" w:color="auto"/>
                            <w:bottom w:val="none" w:sz="0" w:space="0" w:color="auto"/>
                            <w:right w:val="none" w:sz="0" w:space="0" w:color="auto"/>
                          </w:divBdr>
                        </w:div>
                        <w:div w:id="1472167279">
                          <w:marLeft w:val="0"/>
                          <w:marRight w:val="0"/>
                          <w:marTop w:val="0"/>
                          <w:marBottom w:val="0"/>
                          <w:divBdr>
                            <w:top w:val="none" w:sz="0" w:space="0" w:color="auto"/>
                            <w:left w:val="none" w:sz="0" w:space="0" w:color="auto"/>
                            <w:bottom w:val="none" w:sz="0" w:space="0" w:color="auto"/>
                            <w:right w:val="none" w:sz="0" w:space="0" w:color="auto"/>
                          </w:divBdr>
                        </w:div>
                        <w:div w:id="751505545">
                          <w:marLeft w:val="0"/>
                          <w:marRight w:val="0"/>
                          <w:marTop w:val="0"/>
                          <w:marBottom w:val="0"/>
                          <w:divBdr>
                            <w:top w:val="none" w:sz="0" w:space="0" w:color="auto"/>
                            <w:left w:val="none" w:sz="0" w:space="0" w:color="auto"/>
                            <w:bottom w:val="none" w:sz="0" w:space="0" w:color="auto"/>
                            <w:right w:val="none" w:sz="0" w:space="0" w:color="auto"/>
                          </w:divBdr>
                        </w:div>
                        <w:div w:id="1482311794">
                          <w:marLeft w:val="0"/>
                          <w:marRight w:val="0"/>
                          <w:marTop w:val="0"/>
                          <w:marBottom w:val="0"/>
                          <w:divBdr>
                            <w:top w:val="none" w:sz="0" w:space="0" w:color="auto"/>
                            <w:left w:val="none" w:sz="0" w:space="0" w:color="auto"/>
                            <w:bottom w:val="none" w:sz="0" w:space="0" w:color="auto"/>
                            <w:right w:val="none" w:sz="0" w:space="0" w:color="auto"/>
                          </w:divBdr>
                        </w:div>
                        <w:div w:id="1504204321">
                          <w:marLeft w:val="0"/>
                          <w:marRight w:val="0"/>
                          <w:marTop w:val="0"/>
                          <w:marBottom w:val="0"/>
                          <w:divBdr>
                            <w:top w:val="none" w:sz="0" w:space="0" w:color="auto"/>
                            <w:left w:val="none" w:sz="0" w:space="0" w:color="auto"/>
                            <w:bottom w:val="none" w:sz="0" w:space="0" w:color="auto"/>
                            <w:right w:val="none" w:sz="0" w:space="0" w:color="auto"/>
                          </w:divBdr>
                        </w:div>
                        <w:div w:id="1254238718">
                          <w:marLeft w:val="0"/>
                          <w:marRight w:val="0"/>
                          <w:marTop w:val="0"/>
                          <w:marBottom w:val="0"/>
                          <w:divBdr>
                            <w:top w:val="none" w:sz="0" w:space="0" w:color="auto"/>
                            <w:left w:val="none" w:sz="0" w:space="0" w:color="auto"/>
                            <w:bottom w:val="none" w:sz="0" w:space="0" w:color="auto"/>
                            <w:right w:val="none" w:sz="0" w:space="0" w:color="auto"/>
                          </w:divBdr>
                        </w:div>
                        <w:div w:id="157309005">
                          <w:marLeft w:val="0"/>
                          <w:marRight w:val="0"/>
                          <w:marTop w:val="0"/>
                          <w:marBottom w:val="0"/>
                          <w:divBdr>
                            <w:top w:val="none" w:sz="0" w:space="0" w:color="auto"/>
                            <w:left w:val="none" w:sz="0" w:space="0" w:color="auto"/>
                            <w:bottom w:val="none" w:sz="0" w:space="0" w:color="auto"/>
                            <w:right w:val="none" w:sz="0" w:space="0" w:color="auto"/>
                          </w:divBdr>
                        </w:div>
                        <w:div w:id="533156010">
                          <w:marLeft w:val="0"/>
                          <w:marRight w:val="0"/>
                          <w:marTop w:val="0"/>
                          <w:marBottom w:val="0"/>
                          <w:divBdr>
                            <w:top w:val="none" w:sz="0" w:space="0" w:color="auto"/>
                            <w:left w:val="none" w:sz="0" w:space="0" w:color="auto"/>
                            <w:bottom w:val="none" w:sz="0" w:space="0" w:color="auto"/>
                            <w:right w:val="none" w:sz="0" w:space="0" w:color="auto"/>
                          </w:divBdr>
                        </w:div>
                        <w:div w:id="589892637">
                          <w:marLeft w:val="0"/>
                          <w:marRight w:val="0"/>
                          <w:marTop w:val="0"/>
                          <w:marBottom w:val="0"/>
                          <w:divBdr>
                            <w:top w:val="none" w:sz="0" w:space="0" w:color="auto"/>
                            <w:left w:val="none" w:sz="0" w:space="0" w:color="auto"/>
                            <w:bottom w:val="none" w:sz="0" w:space="0" w:color="auto"/>
                            <w:right w:val="none" w:sz="0" w:space="0" w:color="auto"/>
                          </w:divBdr>
                        </w:div>
                        <w:div w:id="952635629">
                          <w:marLeft w:val="0"/>
                          <w:marRight w:val="0"/>
                          <w:marTop w:val="0"/>
                          <w:marBottom w:val="0"/>
                          <w:divBdr>
                            <w:top w:val="none" w:sz="0" w:space="0" w:color="auto"/>
                            <w:left w:val="none" w:sz="0" w:space="0" w:color="auto"/>
                            <w:bottom w:val="none" w:sz="0" w:space="0" w:color="auto"/>
                            <w:right w:val="none" w:sz="0" w:space="0" w:color="auto"/>
                          </w:divBdr>
                        </w:div>
                        <w:div w:id="1494032163">
                          <w:marLeft w:val="0"/>
                          <w:marRight w:val="0"/>
                          <w:marTop w:val="0"/>
                          <w:marBottom w:val="0"/>
                          <w:divBdr>
                            <w:top w:val="none" w:sz="0" w:space="0" w:color="auto"/>
                            <w:left w:val="none" w:sz="0" w:space="0" w:color="auto"/>
                            <w:bottom w:val="none" w:sz="0" w:space="0" w:color="auto"/>
                            <w:right w:val="none" w:sz="0" w:space="0" w:color="auto"/>
                          </w:divBdr>
                        </w:div>
                        <w:div w:id="307319582">
                          <w:marLeft w:val="0"/>
                          <w:marRight w:val="0"/>
                          <w:marTop w:val="0"/>
                          <w:marBottom w:val="0"/>
                          <w:divBdr>
                            <w:top w:val="none" w:sz="0" w:space="0" w:color="auto"/>
                            <w:left w:val="none" w:sz="0" w:space="0" w:color="auto"/>
                            <w:bottom w:val="none" w:sz="0" w:space="0" w:color="auto"/>
                            <w:right w:val="none" w:sz="0" w:space="0" w:color="auto"/>
                          </w:divBdr>
                        </w:div>
                      </w:divsChild>
                    </w:div>
                    <w:div w:id="1230576434">
                      <w:marLeft w:val="0"/>
                      <w:marRight w:val="0"/>
                      <w:marTop w:val="0"/>
                      <w:marBottom w:val="0"/>
                      <w:divBdr>
                        <w:top w:val="none" w:sz="0" w:space="0" w:color="auto"/>
                        <w:left w:val="none" w:sz="0" w:space="0" w:color="auto"/>
                        <w:bottom w:val="none" w:sz="0" w:space="0" w:color="auto"/>
                        <w:right w:val="none" w:sz="0" w:space="0" w:color="auto"/>
                      </w:divBdr>
                    </w:div>
                  </w:divsChild>
                </w:div>
                <w:div w:id="10424545">
                  <w:marLeft w:val="0"/>
                  <w:marRight w:val="0"/>
                  <w:marTop w:val="100"/>
                  <w:marBottom w:val="173"/>
                  <w:divBdr>
                    <w:top w:val="none" w:sz="0" w:space="0" w:color="auto"/>
                    <w:left w:val="none" w:sz="0" w:space="0" w:color="auto"/>
                    <w:bottom w:val="none" w:sz="0" w:space="0" w:color="auto"/>
                    <w:right w:val="none" w:sz="0" w:space="0" w:color="auto"/>
                  </w:divBdr>
                  <w:divsChild>
                    <w:div w:id="968047600">
                      <w:marLeft w:val="0"/>
                      <w:marRight w:val="0"/>
                      <w:marTop w:val="0"/>
                      <w:marBottom w:val="0"/>
                      <w:divBdr>
                        <w:top w:val="none" w:sz="0" w:space="0" w:color="auto"/>
                        <w:left w:val="none" w:sz="0" w:space="0" w:color="auto"/>
                        <w:bottom w:val="single" w:sz="4" w:space="2" w:color="292A24"/>
                        <w:right w:val="none" w:sz="0" w:space="0" w:color="auto"/>
                      </w:divBdr>
                    </w:div>
                    <w:div w:id="492575719">
                      <w:marLeft w:val="0"/>
                      <w:marRight w:val="0"/>
                      <w:marTop w:val="0"/>
                      <w:marBottom w:val="0"/>
                      <w:divBdr>
                        <w:top w:val="none" w:sz="0" w:space="0" w:color="auto"/>
                        <w:left w:val="none" w:sz="0" w:space="0" w:color="auto"/>
                        <w:bottom w:val="none" w:sz="0" w:space="0" w:color="auto"/>
                        <w:right w:val="none" w:sz="0" w:space="0" w:color="auto"/>
                      </w:divBdr>
                    </w:div>
                  </w:divsChild>
                </w:div>
                <w:div w:id="1328826362">
                  <w:marLeft w:val="0"/>
                  <w:marRight w:val="0"/>
                  <w:marTop w:val="100"/>
                  <w:marBottom w:val="173"/>
                  <w:divBdr>
                    <w:top w:val="none" w:sz="0" w:space="0" w:color="auto"/>
                    <w:left w:val="none" w:sz="0" w:space="0" w:color="auto"/>
                    <w:bottom w:val="none" w:sz="0" w:space="0" w:color="auto"/>
                    <w:right w:val="none" w:sz="0" w:space="0" w:color="auto"/>
                  </w:divBdr>
                  <w:divsChild>
                    <w:div w:id="536897893">
                      <w:marLeft w:val="0"/>
                      <w:marRight w:val="0"/>
                      <w:marTop w:val="0"/>
                      <w:marBottom w:val="0"/>
                      <w:divBdr>
                        <w:top w:val="none" w:sz="0" w:space="0" w:color="auto"/>
                        <w:left w:val="none" w:sz="0" w:space="0" w:color="auto"/>
                        <w:bottom w:val="single" w:sz="4" w:space="2" w:color="292A24"/>
                        <w:right w:val="none" w:sz="0" w:space="0" w:color="auto"/>
                      </w:divBdr>
                    </w:div>
                    <w:div w:id="1613708803">
                      <w:marLeft w:val="0"/>
                      <w:marRight w:val="0"/>
                      <w:marTop w:val="0"/>
                      <w:marBottom w:val="0"/>
                      <w:divBdr>
                        <w:top w:val="none" w:sz="0" w:space="0" w:color="auto"/>
                        <w:left w:val="none" w:sz="0" w:space="0" w:color="auto"/>
                        <w:bottom w:val="none" w:sz="0" w:space="0" w:color="auto"/>
                        <w:right w:val="none" w:sz="0" w:space="0" w:color="auto"/>
                      </w:divBdr>
                    </w:div>
                    <w:div w:id="619800111">
                      <w:marLeft w:val="0"/>
                      <w:marRight w:val="0"/>
                      <w:marTop w:val="0"/>
                      <w:marBottom w:val="0"/>
                      <w:divBdr>
                        <w:top w:val="none" w:sz="0" w:space="0" w:color="auto"/>
                        <w:left w:val="none" w:sz="0" w:space="0" w:color="auto"/>
                        <w:bottom w:val="none" w:sz="0" w:space="0" w:color="auto"/>
                        <w:right w:val="none" w:sz="0" w:space="0" w:color="auto"/>
                      </w:divBdr>
                    </w:div>
                  </w:divsChild>
                </w:div>
                <w:div w:id="916478435">
                  <w:marLeft w:val="0"/>
                  <w:marRight w:val="0"/>
                  <w:marTop w:val="100"/>
                  <w:marBottom w:val="173"/>
                  <w:divBdr>
                    <w:top w:val="none" w:sz="0" w:space="0" w:color="auto"/>
                    <w:left w:val="none" w:sz="0" w:space="0" w:color="auto"/>
                    <w:bottom w:val="none" w:sz="0" w:space="0" w:color="auto"/>
                    <w:right w:val="none" w:sz="0" w:space="0" w:color="auto"/>
                  </w:divBdr>
                  <w:divsChild>
                    <w:div w:id="1813671939">
                      <w:marLeft w:val="0"/>
                      <w:marRight w:val="0"/>
                      <w:marTop w:val="0"/>
                      <w:marBottom w:val="0"/>
                      <w:divBdr>
                        <w:top w:val="none" w:sz="0" w:space="0" w:color="auto"/>
                        <w:left w:val="none" w:sz="0" w:space="0" w:color="auto"/>
                        <w:bottom w:val="single" w:sz="4" w:space="2" w:color="292A24"/>
                        <w:right w:val="none" w:sz="0" w:space="0" w:color="auto"/>
                      </w:divBdr>
                    </w:div>
                    <w:div w:id="754210987">
                      <w:marLeft w:val="0"/>
                      <w:marRight w:val="0"/>
                      <w:marTop w:val="0"/>
                      <w:marBottom w:val="0"/>
                      <w:divBdr>
                        <w:top w:val="none" w:sz="0" w:space="0" w:color="auto"/>
                        <w:left w:val="none" w:sz="0" w:space="0" w:color="auto"/>
                        <w:bottom w:val="none" w:sz="0" w:space="0" w:color="auto"/>
                        <w:right w:val="none" w:sz="0" w:space="0" w:color="auto"/>
                      </w:divBdr>
                    </w:div>
                    <w:div w:id="1112288891">
                      <w:marLeft w:val="0"/>
                      <w:marRight w:val="0"/>
                      <w:marTop w:val="0"/>
                      <w:marBottom w:val="0"/>
                      <w:divBdr>
                        <w:top w:val="none" w:sz="0" w:space="0" w:color="auto"/>
                        <w:left w:val="none" w:sz="0" w:space="0" w:color="auto"/>
                        <w:bottom w:val="none" w:sz="0" w:space="0" w:color="auto"/>
                        <w:right w:val="none" w:sz="0" w:space="0" w:color="auto"/>
                      </w:divBdr>
                    </w:div>
                  </w:divsChild>
                </w:div>
                <w:div w:id="176502510">
                  <w:marLeft w:val="0"/>
                  <w:marRight w:val="0"/>
                  <w:marTop w:val="100"/>
                  <w:marBottom w:val="173"/>
                  <w:divBdr>
                    <w:top w:val="none" w:sz="0" w:space="0" w:color="auto"/>
                    <w:left w:val="none" w:sz="0" w:space="0" w:color="auto"/>
                    <w:bottom w:val="none" w:sz="0" w:space="0" w:color="auto"/>
                    <w:right w:val="none" w:sz="0" w:space="0" w:color="auto"/>
                  </w:divBdr>
                  <w:divsChild>
                    <w:div w:id="2126800915">
                      <w:marLeft w:val="0"/>
                      <w:marRight w:val="0"/>
                      <w:marTop w:val="0"/>
                      <w:marBottom w:val="0"/>
                      <w:divBdr>
                        <w:top w:val="none" w:sz="0" w:space="0" w:color="auto"/>
                        <w:left w:val="none" w:sz="0" w:space="0" w:color="auto"/>
                        <w:bottom w:val="single" w:sz="4" w:space="2" w:color="292A24"/>
                        <w:right w:val="none" w:sz="0" w:space="0" w:color="auto"/>
                      </w:divBdr>
                    </w:div>
                    <w:div w:id="312952876">
                      <w:marLeft w:val="0"/>
                      <w:marRight w:val="0"/>
                      <w:marTop w:val="0"/>
                      <w:marBottom w:val="0"/>
                      <w:divBdr>
                        <w:top w:val="none" w:sz="0" w:space="0" w:color="auto"/>
                        <w:left w:val="none" w:sz="0" w:space="0" w:color="auto"/>
                        <w:bottom w:val="none" w:sz="0" w:space="0" w:color="auto"/>
                        <w:right w:val="none" w:sz="0" w:space="0" w:color="auto"/>
                      </w:divBdr>
                      <w:divsChild>
                        <w:div w:id="605500733">
                          <w:marLeft w:val="0"/>
                          <w:marRight w:val="0"/>
                          <w:marTop w:val="0"/>
                          <w:marBottom w:val="0"/>
                          <w:divBdr>
                            <w:top w:val="none" w:sz="0" w:space="0" w:color="auto"/>
                            <w:left w:val="none" w:sz="0" w:space="0" w:color="auto"/>
                            <w:bottom w:val="none" w:sz="0" w:space="0" w:color="auto"/>
                            <w:right w:val="none" w:sz="0" w:space="0" w:color="auto"/>
                          </w:divBdr>
                        </w:div>
                        <w:div w:id="159591050">
                          <w:marLeft w:val="0"/>
                          <w:marRight w:val="0"/>
                          <w:marTop w:val="0"/>
                          <w:marBottom w:val="0"/>
                          <w:divBdr>
                            <w:top w:val="none" w:sz="0" w:space="0" w:color="auto"/>
                            <w:left w:val="none" w:sz="0" w:space="0" w:color="auto"/>
                            <w:bottom w:val="none" w:sz="0" w:space="0" w:color="auto"/>
                            <w:right w:val="none" w:sz="0" w:space="0" w:color="auto"/>
                          </w:divBdr>
                        </w:div>
                        <w:div w:id="2047369647">
                          <w:marLeft w:val="0"/>
                          <w:marRight w:val="0"/>
                          <w:marTop w:val="0"/>
                          <w:marBottom w:val="0"/>
                          <w:divBdr>
                            <w:top w:val="none" w:sz="0" w:space="0" w:color="auto"/>
                            <w:left w:val="none" w:sz="0" w:space="0" w:color="auto"/>
                            <w:bottom w:val="none" w:sz="0" w:space="0" w:color="auto"/>
                            <w:right w:val="none" w:sz="0" w:space="0" w:color="auto"/>
                          </w:divBdr>
                        </w:div>
                        <w:div w:id="698630426">
                          <w:marLeft w:val="0"/>
                          <w:marRight w:val="0"/>
                          <w:marTop w:val="0"/>
                          <w:marBottom w:val="0"/>
                          <w:divBdr>
                            <w:top w:val="none" w:sz="0" w:space="0" w:color="auto"/>
                            <w:left w:val="none" w:sz="0" w:space="0" w:color="auto"/>
                            <w:bottom w:val="none" w:sz="0" w:space="0" w:color="auto"/>
                            <w:right w:val="none" w:sz="0" w:space="0" w:color="auto"/>
                          </w:divBdr>
                        </w:div>
                        <w:div w:id="429086762">
                          <w:marLeft w:val="0"/>
                          <w:marRight w:val="0"/>
                          <w:marTop w:val="0"/>
                          <w:marBottom w:val="0"/>
                          <w:divBdr>
                            <w:top w:val="none" w:sz="0" w:space="0" w:color="auto"/>
                            <w:left w:val="none" w:sz="0" w:space="0" w:color="auto"/>
                            <w:bottom w:val="none" w:sz="0" w:space="0" w:color="auto"/>
                            <w:right w:val="none" w:sz="0" w:space="0" w:color="auto"/>
                          </w:divBdr>
                        </w:div>
                        <w:div w:id="1929997817">
                          <w:marLeft w:val="0"/>
                          <w:marRight w:val="0"/>
                          <w:marTop w:val="0"/>
                          <w:marBottom w:val="0"/>
                          <w:divBdr>
                            <w:top w:val="none" w:sz="0" w:space="0" w:color="auto"/>
                            <w:left w:val="none" w:sz="0" w:space="0" w:color="auto"/>
                            <w:bottom w:val="none" w:sz="0" w:space="0" w:color="auto"/>
                            <w:right w:val="none" w:sz="0" w:space="0" w:color="auto"/>
                          </w:divBdr>
                        </w:div>
                        <w:div w:id="367028542">
                          <w:marLeft w:val="0"/>
                          <w:marRight w:val="0"/>
                          <w:marTop w:val="0"/>
                          <w:marBottom w:val="0"/>
                          <w:divBdr>
                            <w:top w:val="none" w:sz="0" w:space="0" w:color="auto"/>
                            <w:left w:val="none" w:sz="0" w:space="0" w:color="auto"/>
                            <w:bottom w:val="none" w:sz="0" w:space="0" w:color="auto"/>
                            <w:right w:val="none" w:sz="0" w:space="0" w:color="auto"/>
                          </w:divBdr>
                        </w:div>
                        <w:div w:id="554849700">
                          <w:marLeft w:val="0"/>
                          <w:marRight w:val="0"/>
                          <w:marTop w:val="0"/>
                          <w:marBottom w:val="0"/>
                          <w:divBdr>
                            <w:top w:val="none" w:sz="0" w:space="0" w:color="auto"/>
                            <w:left w:val="none" w:sz="0" w:space="0" w:color="auto"/>
                            <w:bottom w:val="none" w:sz="0" w:space="0" w:color="auto"/>
                            <w:right w:val="none" w:sz="0" w:space="0" w:color="auto"/>
                          </w:divBdr>
                        </w:div>
                        <w:div w:id="412552102">
                          <w:marLeft w:val="0"/>
                          <w:marRight w:val="0"/>
                          <w:marTop w:val="0"/>
                          <w:marBottom w:val="0"/>
                          <w:divBdr>
                            <w:top w:val="none" w:sz="0" w:space="0" w:color="auto"/>
                            <w:left w:val="none" w:sz="0" w:space="0" w:color="auto"/>
                            <w:bottom w:val="none" w:sz="0" w:space="0" w:color="auto"/>
                            <w:right w:val="none" w:sz="0" w:space="0" w:color="auto"/>
                          </w:divBdr>
                        </w:div>
                        <w:div w:id="2044011316">
                          <w:marLeft w:val="0"/>
                          <w:marRight w:val="0"/>
                          <w:marTop w:val="0"/>
                          <w:marBottom w:val="0"/>
                          <w:divBdr>
                            <w:top w:val="none" w:sz="0" w:space="0" w:color="auto"/>
                            <w:left w:val="none" w:sz="0" w:space="0" w:color="auto"/>
                            <w:bottom w:val="none" w:sz="0" w:space="0" w:color="auto"/>
                            <w:right w:val="none" w:sz="0" w:space="0" w:color="auto"/>
                          </w:divBdr>
                        </w:div>
                      </w:divsChild>
                    </w:div>
                    <w:div w:id="1433554543">
                      <w:marLeft w:val="0"/>
                      <w:marRight w:val="0"/>
                      <w:marTop w:val="0"/>
                      <w:marBottom w:val="0"/>
                      <w:divBdr>
                        <w:top w:val="none" w:sz="0" w:space="0" w:color="auto"/>
                        <w:left w:val="none" w:sz="0" w:space="0" w:color="auto"/>
                        <w:bottom w:val="none" w:sz="0" w:space="0" w:color="auto"/>
                        <w:right w:val="none" w:sz="0" w:space="0" w:color="auto"/>
                      </w:divBdr>
                    </w:div>
                  </w:divsChild>
                </w:div>
                <w:div w:id="779957028">
                  <w:marLeft w:val="0"/>
                  <w:marRight w:val="0"/>
                  <w:marTop w:val="100"/>
                  <w:marBottom w:val="173"/>
                  <w:divBdr>
                    <w:top w:val="none" w:sz="0" w:space="0" w:color="auto"/>
                    <w:left w:val="none" w:sz="0" w:space="0" w:color="auto"/>
                    <w:bottom w:val="none" w:sz="0" w:space="0" w:color="auto"/>
                    <w:right w:val="none" w:sz="0" w:space="0" w:color="auto"/>
                  </w:divBdr>
                  <w:divsChild>
                    <w:div w:id="1459689973">
                      <w:marLeft w:val="0"/>
                      <w:marRight w:val="0"/>
                      <w:marTop w:val="0"/>
                      <w:marBottom w:val="0"/>
                      <w:divBdr>
                        <w:top w:val="none" w:sz="0" w:space="0" w:color="auto"/>
                        <w:left w:val="none" w:sz="0" w:space="0" w:color="auto"/>
                        <w:bottom w:val="single" w:sz="4" w:space="2" w:color="292A24"/>
                        <w:right w:val="none" w:sz="0" w:space="0" w:color="auto"/>
                      </w:divBdr>
                    </w:div>
                    <w:div w:id="1716663452">
                      <w:marLeft w:val="0"/>
                      <w:marRight w:val="0"/>
                      <w:marTop w:val="0"/>
                      <w:marBottom w:val="0"/>
                      <w:divBdr>
                        <w:top w:val="none" w:sz="0" w:space="0" w:color="auto"/>
                        <w:left w:val="none" w:sz="0" w:space="0" w:color="auto"/>
                        <w:bottom w:val="none" w:sz="0" w:space="0" w:color="auto"/>
                        <w:right w:val="none" w:sz="0" w:space="0" w:color="auto"/>
                      </w:divBdr>
                    </w:div>
                    <w:div w:id="1857498296">
                      <w:marLeft w:val="0"/>
                      <w:marRight w:val="0"/>
                      <w:marTop w:val="0"/>
                      <w:marBottom w:val="0"/>
                      <w:divBdr>
                        <w:top w:val="none" w:sz="0" w:space="0" w:color="auto"/>
                        <w:left w:val="none" w:sz="0" w:space="0" w:color="auto"/>
                        <w:bottom w:val="none" w:sz="0" w:space="0" w:color="auto"/>
                        <w:right w:val="none" w:sz="0" w:space="0" w:color="auto"/>
                      </w:divBdr>
                    </w:div>
                  </w:divsChild>
                </w:div>
                <w:div w:id="2025592147">
                  <w:marLeft w:val="0"/>
                  <w:marRight w:val="0"/>
                  <w:marTop w:val="100"/>
                  <w:marBottom w:val="173"/>
                  <w:divBdr>
                    <w:top w:val="none" w:sz="0" w:space="0" w:color="auto"/>
                    <w:left w:val="none" w:sz="0" w:space="0" w:color="auto"/>
                    <w:bottom w:val="none" w:sz="0" w:space="0" w:color="auto"/>
                    <w:right w:val="none" w:sz="0" w:space="0" w:color="auto"/>
                  </w:divBdr>
                  <w:divsChild>
                    <w:div w:id="2010985072">
                      <w:marLeft w:val="0"/>
                      <w:marRight w:val="0"/>
                      <w:marTop w:val="0"/>
                      <w:marBottom w:val="0"/>
                      <w:divBdr>
                        <w:top w:val="none" w:sz="0" w:space="0" w:color="auto"/>
                        <w:left w:val="none" w:sz="0" w:space="0" w:color="auto"/>
                        <w:bottom w:val="single" w:sz="4" w:space="2" w:color="292A24"/>
                        <w:right w:val="none" w:sz="0" w:space="0" w:color="auto"/>
                      </w:divBdr>
                    </w:div>
                    <w:div w:id="195579487">
                      <w:marLeft w:val="0"/>
                      <w:marRight w:val="0"/>
                      <w:marTop w:val="0"/>
                      <w:marBottom w:val="0"/>
                      <w:divBdr>
                        <w:top w:val="none" w:sz="0" w:space="0" w:color="auto"/>
                        <w:left w:val="none" w:sz="0" w:space="0" w:color="auto"/>
                        <w:bottom w:val="none" w:sz="0" w:space="0" w:color="auto"/>
                        <w:right w:val="none" w:sz="0" w:space="0" w:color="auto"/>
                      </w:divBdr>
                    </w:div>
                    <w:div w:id="574778806">
                      <w:marLeft w:val="0"/>
                      <w:marRight w:val="0"/>
                      <w:marTop w:val="0"/>
                      <w:marBottom w:val="0"/>
                      <w:divBdr>
                        <w:top w:val="none" w:sz="0" w:space="0" w:color="auto"/>
                        <w:left w:val="none" w:sz="0" w:space="0" w:color="auto"/>
                        <w:bottom w:val="none" w:sz="0" w:space="0" w:color="auto"/>
                        <w:right w:val="none" w:sz="0" w:space="0" w:color="auto"/>
                      </w:divBdr>
                    </w:div>
                  </w:divsChild>
                </w:div>
                <w:div w:id="391393020">
                  <w:marLeft w:val="0"/>
                  <w:marRight w:val="0"/>
                  <w:marTop w:val="100"/>
                  <w:marBottom w:val="173"/>
                  <w:divBdr>
                    <w:top w:val="none" w:sz="0" w:space="0" w:color="auto"/>
                    <w:left w:val="none" w:sz="0" w:space="0" w:color="auto"/>
                    <w:bottom w:val="none" w:sz="0" w:space="0" w:color="auto"/>
                    <w:right w:val="none" w:sz="0" w:space="0" w:color="auto"/>
                  </w:divBdr>
                  <w:divsChild>
                    <w:div w:id="500243121">
                      <w:marLeft w:val="0"/>
                      <w:marRight w:val="0"/>
                      <w:marTop w:val="0"/>
                      <w:marBottom w:val="0"/>
                      <w:divBdr>
                        <w:top w:val="none" w:sz="0" w:space="0" w:color="auto"/>
                        <w:left w:val="none" w:sz="0" w:space="0" w:color="auto"/>
                        <w:bottom w:val="single" w:sz="4" w:space="2" w:color="292A24"/>
                        <w:right w:val="none" w:sz="0" w:space="0" w:color="auto"/>
                      </w:divBdr>
                    </w:div>
                    <w:div w:id="1941795264">
                      <w:marLeft w:val="0"/>
                      <w:marRight w:val="0"/>
                      <w:marTop w:val="0"/>
                      <w:marBottom w:val="0"/>
                      <w:divBdr>
                        <w:top w:val="none" w:sz="0" w:space="0" w:color="auto"/>
                        <w:left w:val="none" w:sz="0" w:space="0" w:color="auto"/>
                        <w:bottom w:val="none" w:sz="0" w:space="0" w:color="auto"/>
                        <w:right w:val="none" w:sz="0" w:space="0" w:color="auto"/>
                      </w:divBdr>
                      <w:divsChild>
                        <w:div w:id="413169902">
                          <w:marLeft w:val="0"/>
                          <w:marRight w:val="0"/>
                          <w:marTop w:val="0"/>
                          <w:marBottom w:val="23"/>
                          <w:divBdr>
                            <w:top w:val="none" w:sz="0" w:space="0" w:color="auto"/>
                            <w:left w:val="none" w:sz="0" w:space="0" w:color="auto"/>
                            <w:bottom w:val="none" w:sz="0" w:space="0" w:color="auto"/>
                            <w:right w:val="none" w:sz="0" w:space="0" w:color="auto"/>
                          </w:divBdr>
                        </w:div>
                        <w:div w:id="1717851130">
                          <w:marLeft w:val="0"/>
                          <w:marRight w:val="0"/>
                          <w:marTop w:val="0"/>
                          <w:marBottom w:val="23"/>
                          <w:divBdr>
                            <w:top w:val="none" w:sz="0" w:space="0" w:color="auto"/>
                            <w:left w:val="none" w:sz="0" w:space="0" w:color="auto"/>
                            <w:bottom w:val="none" w:sz="0" w:space="0" w:color="auto"/>
                            <w:right w:val="none" w:sz="0" w:space="0" w:color="auto"/>
                          </w:divBdr>
                        </w:div>
                        <w:div w:id="1166018184">
                          <w:marLeft w:val="0"/>
                          <w:marRight w:val="0"/>
                          <w:marTop w:val="0"/>
                          <w:marBottom w:val="23"/>
                          <w:divBdr>
                            <w:top w:val="none" w:sz="0" w:space="0" w:color="auto"/>
                            <w:left w:val="none" w:sz="0" w:space="0" w:color="auto"/>
                            <w:bottom w:val="none" w:sz="0" w:space="0" w:color="auto"/>
                            <w:right w:val="none" w:sz="0" w:space="0" w:color="auto"/>
                          </w:divBdr>
                        </w:div>
                        <w:div w:id="465392018">
                          <w:marLeft w:val="0"/>
                          <w:marRight w:val="0"/>
                          <w:marTop w:val="0"/>
                          <w:marBottom w:val="23"/>
                          <w:divBdr>
                            <w:top w:val="none" w:sz="0" w:space="0" w:color="auto"/>
                            <w:left w:val="none" w:sz="0" w:space="0" w:color="auto"/>
                            <w:bottom w:val="none" w:sz="0" w:space="0" w:color="auto"/>
                            <w:right w:val="none" w:sz="0" w:space="0" w:color="auto"/>
                          </w:divBdr>
                        </w:div>
                        <w:div w:id="1827209233">
                          <w:marLeft w:val="0"/>
                          <w:marRight w:val="0"/>
                          <w:marTop w:val="0"/>
                          <w:marBottom w:val="23"/>
                          <w:divBdr>
                            <w:top w:val="none" w:sz="0" w:space="0" w:color="auto"/>
                            <w:left w:val="none" w:sz="0" w:space="0" w:color="auto"/>
                            <w:bottom w:val="none" w:sz="0" w:space="0" w:color="auto"/>
                            <w:right w:val="none" w:sz="0" w:space="0" w:color="auto"/>
                          </w:divBdr>
                        </w:div>
                        <w:div w:id="277372020">
                          <w:marLeft w:val="0"/>
                          <w:marRight w:val="0"/>
                          <w:marTop w:val="0"/>
                          <w:marBottom w:val="0"/>
                          <w:divBdr>
                            <w:top w:val="none" w:sz="0" w:space="0" w:color="auto"/>
                            <w:left w:val="none" w:sz="0" w:space="0" w:color="auto"/>
                            <w:bottom w:val="none" w:sz="0" w:space="0" w:color="auto"/>
                            <w:right w:val="none" w:sz="0" w:space="0" w:color="auto"/>
                          </w:divBdr>
                        </w:div>
                        <w:div w:id="1878005402">
                          <w:marLeft w:val="0"/>
                          <w:marRight w:val="0"/>
                          <w:marTop w:val="0"/>
                          <w:marBottom w:val="23"/>
                          <w:divBdr>
                            <w:top w:val="none" w:sz="0" w:space="0" w:color="auto"/>
                            <w:left w:val="none" w:sz="0" w:space="0" w:color="auto"/>
                            <w:bottom w:val="none" w:sz="0" w:space="0" w:color="auto"/>
                            <w:right w:val="none" w:sz="0" w:space="0" w:color="auto"/>
                          </w:divBdr>
                        </w:div>
                        <w:div w:id="476073645">
                          <w:marLeft w:val="0"/>
                          <w:marRight w:val="0"/>
                          <w:marTop w:val="0"/>
                          <w:marBottom w:val="0"/>
                          <w:divBdr>
                            <w:top w:val="none" w:sz="0" w:space="0" w:color="auto"/>
                            <w:left w:val="none" w:sz="0" w:space="0" w:color="auto"/>
                            <w:bottom w:val="none" w:sz="0" w:space="0" w:color="auto"/>
                            <w:right w:val="none" w:sz="0" w:space="0" w:color="auto"/>
                          </w:divBdr>
                        </w:div>
                      </w:divsChild>
                    </w:div>
                    <w:div w:id="1891569402">
                      <w:marLeft w:val="0"/>
                      <w:marRight w:val="0"/>
                      <w:marTop w:val="0"/>
                      <w:marBottom w:val="0"/>
                      <w:divBdr>
                        <w:top w:val="none" w:sz="0" w:space="0" w:color="auto"/>
                        <w:left w:val="none" w:sz="0" w:space="0" w:color="auto"/>
                        <w:bottom w:val="none" w:sz="0" w:space="0" w:color="auto"/>
                        <w:right w:val="none" w:sz="0" w:space="0" w:color="auto"/>
                      </w:divBdr>
                    </w:div>
                  </w:divsChild>
                </w:div>
                <w:div w:id="1450470481">
                  <w:marLeft w:val="0"/>
                  <w:marRight w:val="0"/>
                  <w:marTop w:val="100"/>
                  <w:marBottom w:val="173"/>
                  <w:divBdr>
                    <w:top w:val="none" w:sz="0" w:space="0" w:color="auto"/>
                    <w:left w:val="none" w:sz="0" w:space="0" w:color="auto"/>
                    <w:bottom w:val="none" w:sz="0" w:space="0" w:color="auto"/>
                    <w:right w:val="none" w:sz="0" w:space="0" w:color="auto"/>
                  </w:divBdr>
                  <w:divsChild>
                    <w:div w:id="123305934">
                      <w:marLeft w:val="0"/>
                      <w:marRight w:val="0"/>
                      <w:marTop w:val="0"/>
                      <w:marBottom w:val="0"/>
                      <w:divBdr>
                        <w:top w:val="none" w:sz="0" w:space="0" w:color="auto"/>
                        <w:left w:val="none" w:sz="0" w:space="0" w:color="auto"/>
                        <w:bottom w:val="single" w:sz="4" w:space="2" w:color="292A24"/>
                        <w:right w:val="none" w:sz="0" w:space="0" w:color="auto"/>
                      </w:divBdr>
                    </w:div>
                    <w:div w:id="907836353">
                      <w:marLeft w:val="0"/>
                      <w:marRight w:val="0"/>
                      <w:marTop w:val="0"/>
                      <w:marBottom w:val="0"/>
                      <w:divBdr>
                        <w:top w:val="none" w:sz="0" w:space="0" w:color="auto"/>
                        <w:left w:val="none" w:sz="0" w:space="0" w:color="auto"/>
                        <w:bottom w:val="none" w:sz="0" w:space="0" w:color="auto"/>
                        <w:right w:val="none" w:sz="0" w:space="0" w:color="auto"/>
                      </w:divBdr>
                      <w:divsChild>
                        <w:div w:id="851576837">
                          <w:marLeft w:val="0"/>
                          <w:marRight w:val="0"/>
                          <w:marTop w:val="0"/>
                          <w:marBottom w:val="0"/>
                          <w:divBdr>
                            <w:top w:val="none" w:sz="0" w:space="0" w:color="auto"/>
                            <w:left w:val="none" w:sz="0" w:space="0" w:color="auto"/>
                            <w:bottom w:val="none" w:sz="0" w:space="0" w:color="auto"/>
                            <w:right w:val="none" w:sz="0" w:space="0" w:color="auto"/>
                          </w:divBdr>
                          <w:divsChild>
                            <w:div w:id="934358684">
                              <w:marLeft w:val="0"/>
                              <w:marRight w:val="0"/>
                              <w:marTop w:val="0"/>
                              <w:marBottom w:val="0"/>
                              <w:divBdr>
                                <w:top w:val="none" w:sz="0" w:space="0" w:color="auto"/>
                                <w:left w:val="none" w:sz="0" w:space="0" w:color="auto"/>
                                <w:bottom w:val="none" w:sz="0" w:space="0" w:color="auto"/>
                                <w:right w:val="none" w:sz="0" w:space="0" w:color="auto"/>
                              </w:divBdr>
                              <w:divsChild>
                                <w:div w:id="702053726">
                                  <w:marLeft w:val="0"/>
                                  <w:marRight w:val="0"/>
                                  <w:marTop w:val="0"/>
                                  <w:marBottom w:val="0"/>
                                  <w:divBdr>
                                    <w:top w:val="none" w:sz="0" w:space="0" w:color="auto"/>
                                    <w:left w:val="none" w:sz="0" w:space="0" w:color="auto"/>
                                    <w:bottom w:val="none" w:sz="0" w:space="0" w:color="auto"/>
                                    <w:right w:val="none" w:sz="0" w:space="0" w:color="auto"/>
                                  </w:divBdr>
                                  <w:divsChild>
                                    <w:div w:id="356781308">
                                      <w:marLeft w:val="0"/>
                                      <w:marRight w:val="0"/>
                                      <w:marTop w:val="0"/>
                                      <w:marBottom w:val="0"/>
                                      <w:divBdr>
                                        <w:top w:val="none" w:sz="0" w:space="0" w:color="auto"/>
                                        <w:left w:val="none" w:sz="0" w:space="0" w:color="auto"/>
                                        <w:bottom w:val="none" w:sz="0" w:space="0" w:color="auto"/>
                                        <w:right w:val="none" w:sz="0" w:space="0" w:color="auto"/>
                                      </w:divBdr>
                                      <w:divsChild>
                                        <w:div w:id="1000932937">
                                          <w:marLeft w:val="0"/>
                                          <w:marRight w:val="0"/>
                                          <w:marTop w:val="0"/>
                                          <w:marBottom w:val="0"/>
                                          <w:divBdr>
                                            <w:top w:val="none" w:sz="0" w:space="0" w:color="auto"/>
                                            <w:left w:val="none" w:sz="0" w:space="0" w:color="auto"/>
                                            <w:bottom w:val="none" w:sz="0" w:space="0" w:color="auto"/>
                                            <w:right w:val="none" w:sz="0" w:space="0" w:color="auto"/>
                                          </w:divBdr>
                                          <w:divsChild>
                                            <w:div w:id="1728916698">
                                              <w:marLeft w:val="0"/>
                                              <w:marRight w:val="0"/>
                                              <w:marTop w:val="0"/>
                                              <w:marBottom w:val="0"/>
                                              <w:divBdr>
                                                <w:top w:val="none" w:sz="0" w:space="0" w:color="auto"/>
                                                <w:left w:val="none" w:sz="0" w:space="0" w:color="auto"/>
                                                <w:bottom w:val="none" w:sz="0" w:space="0" w:color="auto"/>
                                                <w:right w:val="none" w:sz="0" w:space="0" w:color="auto"/>
                                              </w:divBdr>
                                              <w:divsChild>
                                                <w:div w:id="183059830">
                                                  <w:marLeft w:val="0"/>
                                                  <w:marRight w:val="0"/>
                                                  <w:marTop w:val="0"/>
                                                  <w:marBottom w:val="0"/>
                                                  <w:divBdr>
                                                    <w:top w:val="none" w:sz="0" w:space="0" w:color="auto"/>
                                                    <w:left w:val="none" w:sz="0" w:space="0" w:color="auto"/>
                                                    <w:bottom w:val="none" w:sz="0" w:space="0" w:color="auto"/>
                                                    <w:right w:val="none" w:sz="0" w:space="0" w:color="auto"/>
                                                  </w:divBdr>
                                                  <w:divsChild>
                                                    <w:div w:id="1751727902">
                                                      <w:marLeft w:val="0"/>
                                                      <w:marRight w:val="0"/>
                                                      <w:marTop w:val="0"/>
                                                      <w:marBottom w:val="0"/>
                                                      <w:divBdr>
                                                        <w:top w:val="none" w:sz="0" w:space="0" w:color="auto"/>
                                                        <w:left w:val="none" w:sz="0" w:space="0" w:color="auto"/>
                                                        <w:bottom w:val="none" w:sz="0" w:space="0" w:color="auto"/>
                                                        <w:right w:val="none" w:sz="0" w:space="0" w:color="auto"/>
                                                      </w:divBdr>
                                                      <w:divsChild>
                                                        <w:div w:id="158930318">
                                                          <w:marLeft w:val="0"/>
                                                          <w:marRight w:val="0"/>
                                                          <w:marTop w:val="0"/>
                                                          <w:marBottom w:val="0"/>
                                                          <w:divBdr>
                                                            <w:top w:val="none" w:sz="0" w:space="0" w:color="auto"/>
                                                            <w:left w:val="none" w:sz="0" w:space="0" w:color="auto"/>
                                                            <w:bottom w:val="none" w:sz="0" w:space="0" w:color="auto"/>
                                                            <w:right w:val="none" w:sz="0" w:space="0" w:color="auto"/>
                                                          </w:divBdr>
                                                          <w:divsChild>
                                                            <w:div w:id="1099645243">
                                                              <w:marLeft w:val="0"/>
                                                              <w:marRight w:val="0"/>
                                                              <w:marTop w:val="0"/>
                                                              <w:marBottom w:val="0"/>
                                                              <w:divBdr>
                                                                <w:top w:val="none" w:sz="0" w:space="0" w:color="auto"/>
                                                                <w:left w:val="none" w:sz="0" w:space="0" w:color="auto"/>
                                                                <w:bottom w:val="none" w:sz="0" w:space="0" w:color="auto"/>
                                                                <w:right w:val="none" w:sz="0" w:space="0" w:color="auto"/>
                                                              </w:divBdr>
                                                              <w:divsChild>
                                                                <w:div w:id="2028019642">
                                                                  <w:marLeft w:val="0"/>
                                                                  <w:marRight w:val="0"/>
                                                                  <w:marTop w:val="0"/>
                                                                  <w:marBottom w:val="0"/>
                                                                  <w:divBdr>
                                                                    <w:top w:val="none" w:sz="0" w:space="0" w:color="auto"/>
                                                                    <w:left w:val="none" w:sz="0" w:space="0" w:color="auto"/>
                                                                    <w:bottom w:val="none" w:sz="0" w:space="0" w:color="auto"/>
                                                                    <w:right w:val="none" w:sz="0" w:space="0" w:color="auto"/>
                                                                  </w:divBdr>
                                                                  <w:divsChild>
                                                                    <w:div w:id="2049597390">
                                                                      <w:marLeft w:val="0"/>
                                                                      <w:marRight w:val="0"/>
                                                                      <w:marTop w:val="0"/>
                                                                      <w:marBottom w:val="0"/>
                                                                      <w:divBdr>
                                                                        <w:top w:val="none" w:sz="0" w:space="0" w:color="auto"/>
                                                                        <w:left w:val="none" w:sz="0" w:space="0" w:color="auto"/>
                                                                        <w:bottom w:val="none" w:sz="0" w:space="0" w:color="auto"/>
                                                                        <w:right w:val="none" w:sz="0" w:space="0" w:color="auto"/>
                                                                      </w:divBdr>
                                                                      <w:divsChild>
                                                                        <w:div w:id="823349861">
                                                                          <w:marLeft w:val="0"/>
                                                                          <w:marRight w:val="0"/>
                                                                          <w:marTop w:val="0"/>
                                                                          <w:marBottom w:val="0"/>
                                                                          <w:divBdr>
                                                                            <w:top w:val="none" w:sz="0" w:space="0" w:color="auto"/>
                                                                            <w:left w:val="none" w:sz="0" w:space="0" w:color="auto"/>
                                                                            <w:bottom w:val="none" w:sz="0" w:space="0" w:color="auto"/>
                                                                            <w:right w:val="none" w:sz="0" w:space="0" w:color="auto"/>
                                                                          </w:divBdr>
                                                                          <w:divsChild>
                                                                            <w:div w:id="44255215">
                                                                              <w:marLeft w:val="0"/>
                                                                              <w:marRight w:val="0"/>
                                                                              <w:marTop w:val="0"/>
                                                                              <w:marBottom w:val="0"/>
                                                                              <w:divBdr>
                                                                                <w:top w:val="none" w:sz="0" w:space="0" w:color="auto"/>
                                                                                <w:left w:val="none" w:sz="0" w:space="0" w:color="auto"/>
                                                                                <w:bottom w:val="none" w:sz="0" w:space="0" w:color="auto"/>
                                                                                <w:right w:val="none" w:sz="0" w:space="0" w:color="auto"/>
                                                                              </w:divBdr>
                                                                              <w:divsChild>
                                                                                <w:div w:id="1083911268">
                                                                                  <w:marLeft w:val="0"/>
                                                                                  <w:marRight w:val="0"/>
                                                                                  <w:marTop w:val="0"/>
                                                                                  <w:marBottom w:val="0"/>
                                                                                  <w:divBdr>
                                                                                    <w:top w:val="none" w:sz="0" w:space="0" w:color="auto"/>
                                                                                    <w:left w:val="none" w:sz="0" w:space="0" w:color="auto"/>
                                                                                    <w:bottom w:val="none" w:sz="0" w:space="0" w:color="auto"/>
                                                                                    <w:right w:val="none" w:sz="0" w:space="0" w:color="auto"/>
                                                                                  </w:divBdr>
                                                                                  <w:divsChild>
                                                                                    <w:div w:id="1157107758">
                                                                                      <w:marLeft w:val="0"/>
                                                                                      <w:marRight w:val="0"/>
                                                                                      <w:marTop w:val="0"/>
                                                                                      <w:marBottom w:val="0"/>
                                                                                      <w:divBdr>
                                                                                        <w:top w:val="none" w:sz="0" w:space="0" w:color="auto"/>
                                                                                        <w:left w:val="none" w:sz="0" w:space="0" w:color="auto"/>
                                                                                        <w:bottom w:val="none" w:sz="0" w:space="0" w:color="auto"/>
                                                                                        <w:right w:val="none" w:sz="0" w:space="0" w:color="auto"/>
                                                                                      </w:divBdr>
                                                                                      <w:divsChild>
                                                                                        <w:div w:id="1472559301">
                                                                                          <w:marLeft w:val="0"/>
                                                                                          <w:marRight w:val="0"/>
                                                                                          <w:marTop w:val="0"/>
                                                                                          <w:marBottom w:val="0"/>
                                                                                          <w:divBdr>
                                                                                            <w:top w:val="none" w:sz="0" w:space="0" w:color="auto"/>
                                                                                            <w:left w:val="none" w:sz="0" w:space="0" w:color="auto"/>
                                                                                            <w:bottom w:val="none" w:sz="0" w:space="0" w:color="auto"/>
                                                                                            <w:right w:val="none" w:sz="0" w:space="0" w:color="auto"/>
                                                                                          </w:divBdr>
                                                                                          <w:divsChild>
                                                                                            <w:div w:id="1134324479">
                                                                                              <w:marLeft w:val="0"/>
                                                                                              <w:marRight w:val="0"/>
                                                                                              <w:marTop w:val="0"/>
                                                                                              <w:marBottom w:val="0"/>
                                                                                              <w:divBdr>
                                                                                                <w:top w:val="none" w:sz="0" w:space="0" w:color="auto"/>
                                                                                                <w:left w:val="none" w:sz="0" w:space="0" w:color="auto"/>
                                                                                                <w:bottom w:val="none" w:sz="0" w:space="0" w:color="auto"/>
                                                                                                <w:right w:val="none" w:sz="0" w:space="0" w:color="auto"/>
                                                                                              </w:divBdr>
                                                                                              <w:divsChild>
                                                                                                <w:div w:id="684750778">
                                                                                                  <w:marLeft w:val="0"/>
                                                                                                  <w:marRight w:val="0"/>
                                                                                                  <w:marTop w:val="0"/>
                                                                                                  <w:marBottom w:val="0"/>
                                                                                                  <w:divBdr>
                                                                                                    <w:top w:val="none" w:sz="0" w:space="0" w:color="auto"/>
                                                                                                    <w:left w:val="none" w:sz="0" w:space="0" w:color="auto"/>
                                                                                                    <w:bottom w:val="none" w:sz="0" w:space="0" w:color="auto"/>
                                                                                                    <w:right w:val="none" w:sz="0" w:space="0" w:color="auto"/>
                                                                                                  </w:divBdr>
                                                                                                  <w:divsChild>
                                                                                                    <w:div w:id="1693451652">
                                                                                                      <w:marLeft w:val="0"/>
                                                                                                      <w:marRight w:val="0"/>
                                                                                                      <w:marTop w:val="0"/>
                                                                                                      <w:marBottom w:val="0"/>
                                                                                                      <w:divBdr>
                                                                                                        <w:top w:val="none" w:sz="0" w:space="0" w:color="auto"/>
                                                                                                        <w:left w:val="none" w:sz="0" w:space="0" w:color="auto"/>
                                                                                                        <w:bottom w:val="none" w:sz="0" w:space="0" w:color="auto"/>
                                                                                                        <w:right w:val="none" w:sz="0" w:space="0" w:color="auto"/>
                                                                                                      </w:divBdr>
                                                                                                      <w:divsChild>
                                                                                                        <w:div w:id="283584240">
                                                                                                          <w:marLeft w:val="0"/>
                                                                                                          <w:marRight w:val="0"/>
                                                                                                          <w:marTop w:val="0"/>
                                                                                                          <w:marBottom w:val="0"/>
                                                                                                          <w:divBdr>
                                                                                                            <w:top w:val="none" w:sz="0" w:space="0" w:color="auto"/>
                                                                                                            <w:left w:val="none" w:sz="0" w:space="0" w:color="auto"/>
                                                                                                            <w:bottom w:val="none" w:sz="0" w:space="0" w:color="auto"/>
                                                                                                            <w:right w:val="none" w:sz="0" w:space="0" w:color="auto"/>
                                                                                                          </w:divBdr>
                                                                                                          <w:divsChild>
                                                                                                            <w:div w:id="488792765">
                                                                                                              <w:marLeft w:val="0"/>
                                                                                                              <w:marRight w:val="0"/>
                                                                                                              <w:marTop w:val="0"/>
                                                                                                              <w:marBottom w:val="0"/>
                                                                                                              <w:divBdr>
                                                                                                                <w:top w:val="none" w:sz="0" w:space="0" w:color="auto"/>
                                                                                                                <w:left w:val="none" w:sz="0" w:space="0" w:color="auto"/>
                                                                                                                <w:bottom w:val="none" w:sz="0" w:space="0" w:color="auto"/>
                                                                                                                <w:right w:val="none" w:sz="0" w:space="0" w:color="auto"/>
                                                                                                              </w:divBdr>
                                                                                                              <w:divsChild>
                                                                                                                <w:div w:id="98982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293422">
                      <w:marLeft w:val="0"/>
                      <w:marRight w:val="0"/>
                      <w:marTop w:val="0"/>
                      <w:marBottom w:val="0"/>
                      <w:divBdr>
                        <w:top w:val="none" w:sz="0" w:space="0" w:color="auto"/>
                        <w:left w:val="none" w:sz="0" w:space="0" w:color="auto"/>
                        <w:bottom w:val="none" w:sz="0" w:space="0" w:color="auto"/>
                        <w:right w:val="none" w:sz="0" w:space="0" w:color="auto"/>
                      </w:divBdr>
                      <w:divsChild>
                        <w:div w:id="2129665209">
                          <w:marLeft w:val="0"/>
                          <w:marRight w:val="0"/>
                          <w:marTop w:val="0"/>
                          <w:marBottom w:val="0"/>
                          <w:divBdr>
                            <w:top w:val="none" w:sz="0" w:space="0" w:color="auto"/>
                            <w:left w:val="none" w:sz="0" w:space="0" w:color="auto"/>
                            <w:bottom w:val="none" w:sz="0" w:space="0" w:color="auto"/>
                            <w:right w:val="none" w:sz="0" w:space="0" w:color="auto"/>
                          </w:divBdr>
                          <w:divsChild>
                            <w:div w:id="233273526">
                              <w:marLeft w:val="0"/>
                              <w:marRight w:val="0"/>
                              <w:marTop w:val="0"/>
                              <w:marBottom w:val="0"/>
                              <w:divBdr>
                                <w:top w:val="none" w:sz="0" w:space="0" w:color="auto"/>
                                <w:left w:val="none" w:sz="0" w:space="0" w:color="auto"/>
                                <w:bottom w:val="none" w:sz="0" w:space="0" w:color="auto"/>
                                <w:right w:val="none" w:sz="0" w:space="0" w:color="auto"/>
                              </w:divBdr>
                              <w:divsChild>
                                <w:div w:id="11305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50146">
                      <w:marLeft w:val="0"/>
                      <w:marRight w:val="0"/>
                      <w:marTop w:val="0"/>
                      <w:marBottom w:val="0"/>
                      <w:divBdr>
                        <w:top w:val="none" w:sz="0" w:space="0" w:color="auto"/>
                        <w:left w:val="none" w:sz="0" w:space="0" w:color="auto"/>
                        <w:bottom w:val="none" w:sz="0" w:space="0" w:color="auto"/>
                        <w:right w:val="none" w:sz="0" w:space="0" w:color="auto"/>
                      </w:divBdr>
                    </w:div>
                  </w:divsChild>
                </w:div>
                <w:div w:id="604195972">
                  <w:marLeft w:val="0"/>
                  <w:marRight w:val="0"/>
                  <w:marTop w:val="100"/>
                  <w:marBottom w:val="173"/>
                  <w:divBdr>
                    <w:top w:val="none" w:sz="0" w:space="0" w:color="auto"/>
                    <w:left w:val="none" w:sz="0" w:space="0" w:color="auto"/>
                    <w:bottom w:val="none" w:sz="0" w:space="0" w:color="auto"/>
                    <w:right w:val="none" w:sz="0" w:space="0" w:color="auto"/>
                  </w:divBdr>
                  <w:divsChild>
                    <w:div w:id="355041139">
                      <w:marLeft w:val="0"/>
                      <w:marRight w:val="0"/>
                      <w:marTop w:val="0"/>
                      <w:marBottom w:val="0"/>
                      <w:divBdr>
                        <w:top w:val="none" w:sz="0" w:space="0" w:color="auto"/>
                        <w:left w:val="none" w:sz="0" w:space="0" w:color="auto"/>
                        <w:bottom w:val="single" w:sz="4" w:space="2" w:color="292A24"/>
                        <w:right w:val="none" w:sz="0" w:space="0" w:color="auto"/>
                      </w:divBdr>
                    </w:div>
                    <w:div w:id="2103137147">
                      <w:marLeft w:val="0"/>
                      <w:marRight w:val="0"/>
                      <w:marTop w:val="0"/>
                      <w:marBottom w:val="0"/>
                      <w:divBdr>
                        <w:top w:val="none" w:sz="0" w:space="0" w:color="auto"/>
                        <w:left w:val="none" w:sz="0" w:space="0" w:color="auto"/>
                        <w:bottom w:val="none" w:sz="0" w:space="0" w:color="auto"/>
                        <w:right w:val="none" w:sz="0" w:space="0" w:color="auto"/>
                      </w:divBdr>
                    </w:div>
                  </w:divsChild>
                </w:div>
                <w:div w:id="1290630852">
                  <w:marLeft w:val="0"/>
                  <w:marRight w:val="0"/>
                  <w:marTop w:val="100"/>
                  <w:marBottom w:val="173"/>
                  <w:divBdr>
                    <w:top w:val="none" w:sz="0" w:space="0" w:color="auto"/>
                    <w:left w:val="none" w:sz="0" w:space="0" w:color="auto"/>
                    <w:bottom w:val="none" w:sz="0" w:space="0" w:color="auto"/>
                    <w:right w:val="none" w:sz="0" w:space="0" w:color="auto"/>
                  </w:divBdr>
                  <w:divsChild>
                    <w:div w:id="159077691">
                      <w:marLeft w:val="0"/>
                      <w:marRight w:val="0"/>
                      <w:marTop w:val="0"/>
                      <w:marBottom w:val="0"/>
                      <w:divBdr>
                        <w:top w:val="none" w:sz="0" w:space="0" w:color="auto"/>
                        <w:left w:val="none" w:sz="0" w:space="0" w:color="auto"/>
                        <w:bottom w:val="single" w:sz="4" w:space="2" w:color="292A24"/>
                        <w:right w:val="none" w:sz="0" w:space="0" w:color="auto"/>
                      </w:divBdr>
                    </w:div>
                    <w:div w:id="1812480327">
                      <w:marLeft w:val="0"/>
                      <w:marRight w:val="0"/>
                      <w:marTop w:val="0"/>
                      <w:marBottom w:val="0"/>
                      <w:divBdr>
                        <w:top w:val="none" w:sz="0" w:space="0" w:color="auto"/>
                        <w:left w:val="none" w:sz="0" w:space="0" w:color="auto"/>
                        <w:bottom w:val="none" w:sz="0" w:space="0" w:color="auto"/>
                        <w:right w:val="none" w:sz="0" w:space="0" w:color="auto"/>
                      </w:divBdr>
                      <w:divsChild>
                        <w:div w:id="1473599944">
                          <w:marLeft w:val="0"/>
                          <w:marRight w:val="0"/>
                          <w:marTop w:val="0"/>
                          <w:marBottom w:val="0"/>
                          <w:divBdr>
                            <w:top w:val="none" w:sz="0" w:space="0" w:color="auto"/>
                            <w:left w:val="none" w:sz="0" w:space="0" w:color="auto"/>
                            <w:bottom w:val="none" w:sz="0" w:space="0" w:color="auto"/>
                            <w:right w:val="none" w:sz="0" w:space="0" w:color="auto"/>
                          </w:divBdr>
                          <w:divsChild>
                            <w:div w:id="446048017">
                              <w:marLeft w:val="0"/>
                              <w:marRight w:val="0"/>
                              <w:marTop w:val="0"/>
                              <w:marBottom w:val="0"/>
                              <w:divBdr>
                                <w:top w:val="none" w:sz="0" w:space="0" w:color="auto"/>
                                <w:left w:val="none" w:sz="0" w:space="0" w:color="auto"/>
                                <w:bottom w:val="none" w:sz="0" w:space="0" w:color="auto"/>
                                <w:right w:val="none" w:sz="0" w:space="0" w:color="auto"/>
                              </w:divBdr>
                              <w:divsChild>
                                <w:div w:id="50661611">
                                  <w:marLeft w:val="0"/>
                                  <w:marRight w:val="0"/>
                                  <w:marTop w:val="0"/>
                                  <w:marBottom w:val="0"/>
                                  <w:divBdr>
                                    <w:top w:val="none" w:sz="0" w:space="0" w:color="auto"/>
                                    <w:left w:val="none" w:sz="0" w:space="0" w:color="auto"/>
                                    <w:bottom w:val="none" w:sz="0" w:space="0" w:color="auto"/>
                                    <w:right w:val="none" w:sz="0" w:space="0" w:color="auto"/>
                                  </w:divBdr>
                                  <w:divsChild>
                                    <w:div w:id="13691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832674">
                      <w:marLeft w:val="0"/>
                      <w:marRight w:val="0"/>
                      <w:marTop w:val="0"/>
                      <w:marBottom w:val="0"/>
                      <w:divBdr>
                        <w:top w:val="none" w:sz="0" w:space="0" w:color="auto"/>
                        <w:left w:val="none" w:sz="0" w:space="0" w:color="auto"/>
                        <w:bottom w:val="none" w:sz="0" w:space="0" w:color="auto"/>
                        <w:right w:val="none" w:sz="0" w:space="0" w:color="auto"/>
                      </w:divBdr>
                    </w:div>
                  </w:divsChild>
                </w:div>
                <w:div w:id="75521651">
                  <w:marLeft w:val="0"/>
                  <w:marRight w:val="0"/>
                  <w:marTop w:val="100"/>
                  <w:marBottom w:val="173"/>
                  <w:divBdr>
                    <w:top w:val="none" w:sz="0" w:space="0" w:color="auto"/>
                    <w:left w:val="none" w:sz="0" w:space="0" w:color="auto"/>
                    <w:bottom w:val="none" w:sz="0" w:space="0" w:color="auto"/>
                    <w:right w:val="none" w:sz="0" w:space="0" w:color="auto"/>
                  </w:divBdr>
                  <w:divsChild>
                    <w:div w:id="1660502901">
                      <w:marLeft w:val="0"/>
                      <w:marRight w:val="0"/>
                      <w:marTop w:val="0"/>
                      <w:marBottom w:val="0"/>
                      <w:divBdr>
                        <w:top w:val="none" w:sz="0" w:space="0" w:color="auto"/>
                        <w:left w:val="none" w:sz="0" w:space="0" w:color="auto"/>
                        <w:bottom w:val="single" w:sz="4" w:space="2" w:color="292A24"/>
                        <w:right w:val="none" w:sz="0" w:space="0" w:color="auto"/>
                      </w:divBdr>
                    </w:div>
                    <w:div w:id="695352759">
                      <w:marLeft w:val="0"/>
                      <w:marRight w:val="0"/>
                      <w:marTop w:val="0"/>
                      <w:marBottom w:val="0"/>
                      <w:divBdr>
                        <w:top w:val="none" w:sz="0" w:space="0" w:color="auto"/>
                        <w:left w:val="none" w:sz="0" w:space="0" w:color="auto"/>
                        <w:bottom w:val="none" w:sz="0" w:space="0" w:color="auto"/>
                        <w:right w:val="none" w:sz="0" w:space="0" w:color="auto"/>
                      </w:divBdr>
                      <w:divsChild>
                        <w:div w:id="2093895068">
                          <w:marLeft w:val="0"/>
                          <w:marRight w:val="0"/>
                          <w:marTop w:val="0"/>
                          <w:marBottom w:val="0"/>
                          <w:divBdr>
                            <w:top w:val="none" w:sz="0" w:space="0" w:color="auto"/>
                            <w:left w:val="none" w:sz="0" w:space="0" w:color="auto"/>
                            <w:bottom w:val="none" w:sz="0" w:space="0" w:color="auto"/>
                            <w:right w:val="none" w:sz="0" w:space="0" w:color="auto"/>
                          </w:divBdr>
                          <w:divsChild>
                            <w:div w:id="602762648">
                              <w:marLeft w:val="0"/>
                              <w:marRight w:val="0"/>
                              <w:marTop w:val="0"/>
                              <w:marBottom w:val="0"/>
                              <w:divBdr>
                                <w:top w:val="none" w:sz="0" w:space="0" w:color="auto"/>
                                <w:left w:val="none" w:sz="0" w:space="0" w:color="auto"/>
                                <w:bottom w:val="none" w:sz="0" w:space="0" w:color="auto"/>
                                <w:right w:val="none" w:sz="0" w:space="0" w:color="auto"/>
                              </w:divBdr>
                              <w:divsChild>
                                <w:div w:id="1949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1498">
                          <w:marLeft w:val="0"/>
                          <w:marRight w:val="0"/>
                          <w:marTop w:val="0"/>
                          <w:marBottom w:val="0"/>
                          <w:divBdr>
                            <w:top w:val="none" w:sz="0" w:space="0" w:color="auto"/>
                            <w:left w:val="none" w:sz="0" w:space="0" w:color="auto"/>
                            <w:bottom w:val="none" w:sz="0" w:space="0" w:color="auto"/>
                            <w:right w:val="none" w:sz="0" w:space="0" w:color="auto"/>
                          </w:divBdr>
                          <w:divsChild>
                            <w:div w:id="958951467">
                              <w:marLeft w:val="0"/>
                              <w:marRight w:val="0"/>
                              <w:marTop w:val="0"/>
                              <w:marBottom w:val="0"/>
                              <w:divBdr>
                                <w:top w:val="none" w:sz="0" w:space="0" w:color="auto"/>
                                <w:left w:val="none" w:sz="0" w:space="0" w:color="auto"/>
                                <w:bottom w:val="none" w:sz="0" w:space="0" w:color="auto"/>
                                <w:right w:val="none" w:sz="0" w:space="0" w:color="auto"/>
                              </w:divBdr>
                              <w:divsChild>
                                <w:div w:id="1043139576">
                                  <w:marLeft w:val="0"/>
                                  <w:marRight w:val="0"/>
                                  <w:marTop w:val="0"/>
                                  <w:marBottom w:val="0"/>
                                  <w:divBdr>
                                    <w:top w:val="none" w:sz="0" w:space="0" w:color="auto"/>
                                    <w:left w:val="none" w:sz="0" w:space="0" w:color="auto"/>
                                    <w:bottom w:val="none" w:sz="0" w:space="0" w:color="auto"/>
                                    <w:right w:val="none" w:sz="0" w:space="0" w:color="auto"/>
                                  </w:divBdr>
                                  <w:divsChild>
                                    <w:div w:id="970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395816">
                      <w:marLeft w:val="0"/>
                      <w:marRight w:val="0"/>
                      <w:marTop w:val="0"/>
                      <w:marBottom w:val="0"/>
                      <w:divBdr>
                        <w:top w:val="none" w:sz="0" w:space="0" w:color="auto"/>
                        <w:left w:val="none" w:sz="0" w:space="0" w:color="auto"/>
                        <w:bottom w:val="none" w:sz="0" w:space="0" w:color="auto"/>
                        <w:right w:val="none" w:sz="0" w:space="0" w:color="auto"/>
                      </w:divBdr>
                    </w:div>
                  </w:divsChild>
                </w:div>
                <w:div w:id="1106845899">
                  <w:marLeft w:val="0"/>
                  <w:marRight w:val="0"/>
                  <w:marTop w:val="100"/>
                  <w:marBottom w:val="173"/>
                  <w:divBdr>
                    <w:top w:val="none" w:sz="0" w:space="0" w:color="auto"/>
                    <w:left w:val="none" w:sz="0" w:space="0" w:color="auto"/>
                    <w:bottom w:val="none" w:sz="0" w:space="0" w:color="auto"/>
                    <w:right w:val="none" w:sz="0" w:space="0" w:color="auto"/>
                  </w:divBdr>
                  <w:divsChild>
                    <w:div w:id="1959025991">
                      <w:marLeft w:val="0"/>
                      <w:marRight w:val="0"/>
                      <w:marTop w:val="0"/>
                      <w:marBottom w:val="0"/>
                      <w:divBdr>
                        <w:top w:val="none" w:sz="0" w:space="0" w:color="auto"/>
                        <w:left w:val="none" w:sz="0" w:space="0" w:color="auto"/>
                        <w:bottom w:val="single" w:sz="4" w:space="2" w:color="292A24"/>
                        <w:right w:val="none" w:sz="0" w:space="0" w:color="auto"/>
                      </w:divBdr>
                    </w:div>
                    <w:div w:id="1569725385">
                      <w:marLeft w:val="0"/>
                      <w:marRight w:val="0"/>
                      <w:marTop w:val="0"/>
                      <w:marBottom w:val="0"/>
                      <w:divBdr>
                        <w:top w:val="none" w:sz="0" w:space="0" w:color="auto"/>
                        <w:left w:val="none" w:sz="0" w:space="0" w:color="auto"/>
                        <w:bottom w:val="none" w:sz="0" w:space="0" w:color="auto"/>
                        <w:right w:val="none" w:sz="0" w:space="0" w:color="auto"/>
                      </w:divBdr>
                      <w:divsChild>
                        <w:div w:id="1180051106">
                          <w:marLeft w:val="0"/>
                          <w:marRight w:val="0"/>
                          <w:marTop w:val="0"/>
                          <w:marBottom w:val="0"/>
                          <w:divBdr>
                            <w:top w:val="none" w:sz="0" w:space="0" w:color="auto"/>
                            <w:left w:val="none" w:sz="0" w:space="0" w:color="auto"/>
                            <w:bottom w:val="none" w:sz="0" w:space="0" w:color="auto"/>
                            <w:right w:val="none" w:sz="0" w:space="0" w:color="auto"/>
                          </w:divBdr>
                        </w:div>
                        <w:div w:id="957832606">
                          <w:marLeft w:val="0"/>
                          <w:marRight w:val="0"/>
                          <w:marTop w:val="0"/>
                          <w:marBottom w:val="0"/>
                          <w:divBdr>
                            <w:top w:val="none" w:sz="0" w:space="0" w:color="auto"/>
                            <w:left w:val="none" w:sz="0" w:space="0" w:color="auto"/>
                            <w:bottom w:val="none" w:sz="0" w:space="0" w:color="auto"/>
                            <w:right w:val="none" w:sz="0" w:space="0" w:color="auto"/>
                          </w:divBdr>
                        </w:div>
                        <w:div w:id="757754069">
                          <w:marLeft w:val="0"/>
                          <w:marRight w:val="0"/>
                          <w:marTop w:val="0"/>
                          <w:marBottom w:val="0"/>
                          <w:divBdr>
                            <w:top w:val="none" w:sz="0" w:space="0" w:color="auto"/>
                            <w:left w:val="none" w:sz="0" w:space="0" w:color="auto"/>
                            <w:bottom w:val="none" w:sz="0" w:space="0" w:color="auto"/>
                            <w:right w:val="none" w:sz="0" w:space="0" w:color="auto"/>
                          </w:divBdr>
                        </w:div>
                        <w:div w:id="1594360391">
                          <w:marLeft w:val="0"/>
                          <w:marRight w:val="0"/>
                          <w:marTop w:val="0"/>
                          <w:marBottom w:val="0"/>
                          <w:divBdr>
                            <w:top w:val="none" w:sz="0" w:space="0" w:color="auto"/>
                            <w:left w:val="none" w:sz="0" w:space="0" w:color="auto"/>
                            <w:bottom w:val="none" w:sz="0" w:space="0" w:color="auto"/>
                            <w:right w:val="none" w:sz="0" w:space="0" w:color="auto"/>
                          </w:divBdr>
                        </w:div>
                      </w:divsChild>
                    </w:div>
                    <w:div w:id="1974944254">
                      <w:marLeft w:val="0"/>
                      <w:marRight w:val="0"/>
                      <w:marTop w:val="0"/>
                      <w:marBottom w:val="0"/>
                      <w:divBdr>
                        <w:top w:val="none" w:sz="0" w:space="0" w:color="auto"/>
                        <w:left w:val="none" w:sz="0" w:space="0" w:color="auto"/>
                        <w:bottom w:val="none" w:sz="0" w:space="0" w:color="auto"/>
                        <w:right w:val="none" w:sz="0" w:space="0" w:color="auto"/>
                      </w:divBdr>
                    </w:div>
                  </w:divsChild>
                </w:div>
                <w:div w:id="394663680">
                  <w:marLeft w:val="0"/>
                  <w:marRight w:val="0"/>
                  <w:marTop w:val="100"/>
                  <w:marBottom w:val="173"/>
                  <w:divBdr>
                    <w:top w:val="none" w:sz="0" w:space="0" w:color="auto"/>
                    <w:left w:val="none" w:sz="0" w:space="0" w:color="auto"/>
                    <w:bottom w:val="none" w:sz="0" w:space="0" w:color="auto"/>
                    <w:right w:val="none" w:sz="0" w:space="0" w:color="auto"/>
                  </w:divBdr>
                  <w:divsChild>
                    <w:div w:id="643583753">
                      <w:marLeft w:val="0"/>
                      <w:marRight w:val="0"/>
                      <w:marTop w:val="0"/>
                      <w:marBottom w:val="0"/>
                      <w:divBdr>
                        <w:top w:val="none" w:sz="0" w:space="0" w:color="auto"/>
                        <w:left w:val="none" w:sz="0" w:space="0" w:color="auto"/>
                        <w:bottom w:val="single" w:sz="4" w:space="2" w:color="292A24"/>
                        <w:right w:val="none" w:sz="0" w:space="0" w:color="auto"/>
                      </w:divBdr>
                    </w:div>
                    <w:div w:id="330447745">
                      <w:marLeft w:val="0"/>
                      <w:marRight w:val="0"/>
                      <w:marTop w:val="0"/>
                      <w:marBottom w:val="0"/>
                      <w:divBdr>
                        <w:top w:val="none" w:sz="0" w:space="0" w:color="auto"/>
                        <w:left w:val="none" w:sz="0" w:space="0" w:color="auto"/>
                        <w:bottom w:val="none" w:sz="0" w:space="0" w:color="auto"/>
                        <w:right w:val="none" w:sz="0" w:space="0" w:color="auto"/>
                      </w:divBdr>
                    </w:div>
                    <w:div w:id="1650747380">
                      <w:marLeft w:val="0"/>
                      <w:marRight w:val="0"/>
                      <w:marTop w:val="0"/>
                      <w:marBottom w:val="0"/>
                      <w:divBdr>
                        <w:top w:val="none" w:sz="0" w:space="0" w:color="auto"/>
                        <w:left w:val="none" w:sz="0" w:space="0" w:color="auto"/>
                        <w:bottom w:val="none" w:sz="0" w:space="0" w:color="auto"/>
                        <w:right w:val="none" w:sz="0" w:space="0" w:color="auto"/>
                      </w:divBdr>
                    </w:div>
                  </w:divsChild>
                </w:div>
                <w:div w:id="1358627680">
                  <w:marLeft w:val="0"/>
                  <w:marRight w:val="0"/>
                  <w:marTop w:val="100"/>
                  <w:marBottom w:val="173"/>
                  <w:divBdr>
                    <w:top w:val="none" w:sz="0" w:space="0" w:color="auto"/>
                    <w:left w:val="none" w:sz="0" w:space="0" w:color="auto"/>
                    <w:bottom w:val="none" w:sz="0" w:space="0" w:color="auto"/>
                    <w:right w:val="none" w:sz="0" w:space="0" w:color="auto"/>
                  </w:divBdr>
                  <w:divsChild>
                    <w:div w:id="2092385998">
                      <w:marLeft w:val="0"/>
                      <w:marRight w:val="0"/>
                      <w:marTop w:val="0"/>
                      <w:marBottom w:val="0"/>
                      <w:divBdr>
                        <w:top w:val="none" w:sz="0" w:space="0" w:color="auto"/>
                        <w:left w:val="none" w:sz="0" w:space="0" w:color="auto"/>
                        <w:bottom w:val="single" w:sz="4" w:space="2" w:color="292A24"/>
                        <w:right w:val="none" w:sz="0" w:space="0" w:color="auto"/>
                      </w:divBdr>
                    </w:div>
                    <w:div w:id="542254495">
                      <w:marLeft w:val="0"/>
                      <w:marRight w:val="0"/>
                      <w:marTop w:val="0"/>
                      <w:marBottom w:val="0"/>
                      <w:divBdr>
                        <w:top w:val="none" w:sz="0" w:space="0" w:color="auto"/>
                        <w:left w:val="none" w:sz="0" w:space="0" w:color="auto"/>
                        <w:bottom w:val="none" w:sz="0" w:space="0" w:color="auto"/>
                        <w:right w:val="none" w:sz="0" w:space="0" w:color="auto"/>
                      </w:divBdr>
                      <w:divsChild>
                        <w:div w:id="1624653608">
                          <w:marLeft w:val="0"/>
                          <w:marRight w:val="0"/>
                          <w:marTop w:val="0"/>
                          <w:marBottom w:val="23"/>
                          <w:divBdr>
                            <w:top w:val="none" w:sz="0" w:space="0" w:color="auto"/>
                            <w:left w:val="none" w:sz="0" w:space="0" w:color="auto"/>
                            <w:bottom w:val="none" w:sz="0" w:space="0" w:color="auto"/>
                            <w:right w:val="none" w:sz="0" w:space="0" w:color="auto"/>
                          </w:divBdr>
                        </w:div>
                        <w:div w:id="2028554658">
                          <w:marLeft w:val="0"/>
                          <w:marRight w:val="0"/>
                          <w:marTop w:val="0"/>
                          <w:marBottom w:val="23"/>
                          <w:divBdr>
                            <w:top w:val="none" w:sz="0" w:space="0" w:color="auto"/>
                            <w:left w:val="none" w:sz="0" w:space="0" w:color="auto"/>
                            <w:bottom w:val="none" w:sz="0" w:space="0" w:color="auto"/>
                            <w:right w:val="none" w:sz="0" w:space="0" w:color="auto"/>
                          </w:divBdr>
                        </w:div>
                        <w:div w:id="1611623521">
                          <w:marLeft w:val="0"/>
                          <w:marRight w:val="0"/>
                          <w:marTop w:val="0"/>
                          <w:marBottom w:val="23"/>
                          <w:divBdr>
                            <w:top w:val="none" w:sz="0" w:space="0" w:color="auto"/>
                            <w:left w:val="none" w:sz="0" w:space="0" w:color="auto"/>
                            <w:bottom w:val="none" w:sz="0" w:space="0" w:color="auto"/>
                            <w:right w:val="none" w:sz="0" w:space="0" w:color="auto"/>
                          </w:divBdr>
                        </w:div>
                        <w:div w:id="2138327666">
                          <w:marLeft w:val="0"/>
                          <w:marRight w:val="0"/>
                          <w:marTop w:val="0"/>
                          <w:marBottom w:val="0"/>
                          <w:divBdr>
                            <w:top w:val="none" w:sz="0" w:space="0" w:color="auto"/>
                            <w:left w:val="none" w:sz="0" w:space="0" w:color="auto"/>
                            <w:bottom w:val="none" w:sz="0" w:space="0" w:color="auto"/>
                            <w:right w:val="none" w:sz="0" w:space="0" w:color="auto"/>
                          </w:divBdr>
                        </w:div>
                        <w:div w:id="291442913">
                          <w:marLeft w:val="0"/>
                          <w:marRight w:val="0"/>
                          <w:marTop w:val="0"/>
                          <w:marBottom w:val="23"/>
                          <w:divBdr>
                            <w:top w:val="none" w:sz="0" w:space="0" w:color="auto"/>
                            <w:left w:val="none" w:sz="0" w:space="0" w:color="auto"/>
                            <w:bottom w:val="none" w:sz="0" w:space="0" w:color="auto"/>
                            <w:right w:val="none" w:sz="0" w:space="0" w:color="auto"/>
                          </w:divBdr>
                        </w:div>
                        <w:div w:id="318123526">
                          <w:marLeft w:val="0"/>
                          <w:marRight w:val="0"/>
                          <w:marTop w:val="0"/>
                          <w:marBottom w:val="23"/>
                          <w:divBdr>
                            <w:top w:val="none" w:sz="0" w:space="0" w:color="auto"/>
                            <w:left w:val="none" w:sz="0" w:space="0" w:color="auto"/>
                            <w:bottom w:val="none" w:sz="0" w:space="0" w:color="auto"/>
                            <w:right w:val="none" w:sz="0" w:space="0" w:color="auto"/>
                          </w:divBdr>
                        </w:div>
                        <w:div w:id="530192624">
                          <w:marLeft w:val="0"/>
                          <w:marRight w:val="0"/>
                          <w:marTop w:val="0"/>
                          <w:marBottom w:val="0"/>
                          <w:divBdr>
                            <w:top w:val="none" w:sz="0" w:space="0" w:color="auto"/>
                            <w:left w:val="none" w:sz="0" w:space="0" w:color="auto"/>
                            <w:bottom w:val="none" w:sz="0" w:space="0" w:color="auto"/>
                            <w:right w:val="none" w:sz="0" w:space="0" w:color="auto"/>
                          </w:divBdr>
                        </w:div>
                        <w:div w:id="1346207730">
                          <w:marLeft w:val="0"/>
                          <w:marRight w:val="0"/>
                          <w:marTop w:val="0"/>
                          <w:marBottom w:val="23"/>
                          <w:divBdr>
                            <w:top w:val="none" w:sz="0" w:space="0" w:color="auto"/>
                            <w:left w:val="none" w:sz="0" w:space="0" w:color="auto"/>
                            <w:bottom w:val="none" w:sz="0" w:space="0" w:color="auto"/>
                            <w:right w:val="none" w:sz="0" w:space="0" w:color="auto"/>
                          </w:divBdr>
                        </w:div>
                      </w:divsChild>
                    </w:div>
                    <w:div w:id="1400638323">
                      <w:marLeft w:val="0"/>
                      <w:marRight w:val="0"/>
                      <w:marTop w:val="0"/>
                      <w:marBottom w:val="0"/>
                      <w:divBdr>
                        <w:top w:val="none" w:sz="0" w:space="0" w:color="auto"/>
                        <w:left w:val="none" w:sz="0" w:space="0" w:color="auto"/>
                        <w:bottom w:val="none" w:sz="0" w:space="0" w:color="auto"/>
                        <w:right w:val="none" w:sz="0" w:space="0" w:color="auto"/>
                      </w:divBdr>
                    </w:div>
                  </w:divsChild>
                </w:div>
                <w:div w:id="2039744577">
                  <w:marLeft w:val="0"/>
                  <w:marRight w:val="0"/>
                  <w:marTop w:val="0"/>
                  <w:marBottom w:val="0"/>
                  <w:divBdr>
                    <w:top w:val="none" w:sz="0" w:space="0" w:color="auto"/>
                    <w:left w:val="none" w:sz="0" w:space="0" w:color="auto"/>
                    <w:bottom w:val="none" w:sz="0" w:space="0" w:color="auto"/>
                    <w:right w:val="none" w:sz="0" w:space="0" w:color="auto"/>
                  </w:divBdr>
                  <w:divsChild>
                    <w:div w:id="1478033518">
                      <w:marLeft w:val="0"/>
                      <w:marRight w:val="0"/>
                      <w:marTop w:val="0"/>
                      <w:marBottom w:val="0"/>
                      <w:divBdr>
                        <w:top w:val="none" w:sz="0" w:space="0" w:color="auto"/>
                        <w:left w:val="none" w:sz="0" w:space="0" w:color="auto"/>
                        <w:bottom w:val="none" w:sz="0" w:space="0" w:color="auto"/>
                        <w:right w:val="none" w:sz="0" w:space="0" w:color="auto"/>
                      </w:divBdr>
                      <w:divsChild>
                        <w:div w:id="560099758">
                          <w:marLeft w:val="0"/>
                          <w:marRight w:val="0"/>
                          <w:marTop w:val="0"/>
                          <w:marBottom w:val="0"/>
                          <w:divBdr>
                            <w:top w:val="none" w:sz="0" w:space="0" w:color="auto"/>
                            <w:left w:val="none" w:sz="0" w:space="0" w:color="auto"/>
                            <w:bottom w:val="none" w:sz="0" w:space="0" w:color="auto"/>
                            <w:right w:val="none" w:sz="0" w:space="0" w:color="auto"/>
                          </w:divBdr>
                          <w:divsChild>
                            <w:div w:id="429475465">
                              <w:marLeft w:val="0"/>
                              <w:marRight w:val="0"/>
                              <w:marTop w:val="58"/>
                              <w:marBottom w:val="1843"/>
                              <w:divBdr>
                                <w:top w:val="none" w:sz="0" w:space="0" w:color="auto"/>
                                <w:left w:val="none" w:sz="0" w:space="0" w:color="auto"/>
                                <w:bottom w:val="none" w:sz="0" w:space="0" w:color="auto"/>
                                <w:right w:val="none" w:sz="0" w:space="0" w:color="auto"/>
                              </w:divBdr>
                              <w:divsChild>
                                <w:div w:id="1372344228">
                                  <w:marLeft w:val="0"/>
                                  <w:marRight w:val="0"/>
                                  <w:marTop w:val="0"/>
                                  <w:marBottom w:val="0"/>
                                  <w:divBdr>
                                    <w:top w:val="none" w:sz="0" w:space="0" w:color="auto"/>
                                    <w:left w:val="none" w:sz="0" w:space="0" w:color="auto"/>
                                    <w:bottom w:val="none" w:sz="0" w:space="0" w:color="auto"/>
                                    <w:right w:val="none" w:sz="0" w:space="0" w:color="auto"/>
                                  </w:divBdr>
                                  <w:divsChild>
                                    <w:div w:id="615989198">
                                      <w:marLeft w:val="0"/>
                                      <w:marRight w:val="58"/>
                                      <w:marTop w:val="0"/>
                                      <w:marBottom w:val="0"/>
                                      <w:divBdr>
                                        <w:top w:val="none" w:sz="0" w:space="0" w:color="auto"/>
                                        <w:left w:val="none" w:sz="0" w:space="0" w:color="auto"/>
                                        <w:bottom w:val="none" w:sz="0" w:space="0" w:color="auto"/>
                                        <w:right w:val="none" w:sz="0" w:space="0" w:color="auto"/>
                                      </w:divBdr>
                                    </w:div>
                                  </w:divsChild>
                                </w:div>
                                <w:div w:id="1835755348">
                                  <w:marLeft w:val="0"/>
                                  <w:marRight w:val="0"/>
                                  <w:marTop w:val="0"/>
                                  <w:marBottom w:val="0"/>
                                  <w:divBdr>
                                    <w:top w:val="none" w:sz="0" w:space="0" w:color="auto"/>
                                    <w:left w:val="none" w:sz="0" w:space="0" w:color="auto"/>
                                    <w:bottom w:val="none" w:sz="0" w:space="0" w:color="auto"/>
                                    <w:right w:val="none" w:sz="0" w:space="0" w:color="auto"/>
                                  </w:divBdr>
                                </w:div>
                                <w:div w:id="737363582">
                                  <w:marLeft w:val="0"/>
                                  <w:marRight w:val="0"/>
                                  <w:marTop w:val="0"/>
                                  <w:marBottom w:val="0"/>
                                  <w:divBdr>
                                    <w:top w:val="none" w:sz="0" w:space="0" w:color="auto"/>
                                    <w:left w:val="none" w:sz="0" w:space="0" w:color="auto"/>
                                    <w:bottom w:val="none" w:sz="0" w:space="0" w:color="auto"/>
                                    <w:right w:val="none" w:sz="0" w:space="0" w:color="auto"/>
                                  </w:divBdr>
                                </w:div>
                                <w:div w:id="2030982444">
                                  <w:marLeft w:val="0"/>
                                  <w:marRight w:val="0"/>
                                  <w:marTop w:val="0"/>
                                  <w:marBottom w:val="0"/>
                                  <w:divBdr>
                                    <w:top w:val="none" w:sz="0" w:space="0" w:color="auto"/>
                                    <w:left w:val="none" w:sz="0" w:space="0" w:color="auto"/>
                                    <w:bottom w:val="none" w:sz="0" w:space="0" w:color="auto"/>
                                    <w:right w:val="none" w:sz="0" w:space="0" w:color="auto"/>
                                  </w:divBdr>
                                  <w:divsChild>
                                    <w:div w:id="1735003153">
                                      <w:marLeft w:val="0"/>
                                      <w:marRight w:val="0"/>
                                      <w:marTop w:val="0"/>
                                      <w:marBottom w:val="0"/>
                                      <w:divBdr>
                                        <w:top w:val="none" w:sz="0" w:space="0" w:color="auto"/>
                                        <w:left w:val="none" w:sz="0" w:space="0" w:color="auto"/>
                                        <w:bottom w:val="none" w:sz="0" w:space="0" w:color="auto"/>
                                        <w:right w:val="none" w:sz="0" w:space="0" w:color="auto"/>
                                      </w:divBdr>
                                    </w:div>
                                  </w:divsChild>
                                </w:div>
                                <w:div w:id="629365037">
                                  <w:marLeft w:val="0"/>
                                  <w:marRight w:val="0"/>
                                  <w:marTop w:val="0"/>
                                  <w:marBottom w:val="0"/>
                                  <w:divBdr>
                                    <w:top w:val="single" w:sz="4" w:space="0" w:color="DDDDDD"/>
                                    <w:left w:val="single" w:sz="4" w:space="0" w:color="DDDDDD"/>
                                    <w:bottom w:val="none" w:sz="0" w:space="0" w:color="auto"/>
                                    <w:right w:val="none" w:sz="0" w:space="0" w:color="auto"/>
                                  </w:divBdr>
                                  <w:divsChild>
                                    <w:div w:id="737359916">
                                      <w:marLeft w:val="0"/>
                                      <w:marRight w:val="0"/>
                                      <w:marTop w:val="0"/>
                                      <w:marBottom w:val="0"/>
                                      <w:divBdr>
                                        <w:top w:val="none" w:sz="0" w:space="0" w:color="auto"/>
                                        <w:left w:val="none" w:sz="0" w:space="0" w:color="auto"/>
                                        <w:bottom w:val="none" w:sz="0" w:space="0" w:color="auto"/>
                                        <w:right w:val="none" w:sz="0" w:space="0" w:color="auto"/>
                                      </w:divBdr>
                                    </w:div>
                                    <w:div w:id="1521625532">
                                      <w:marLeft w:val="0"/>
                                      <w:marRight w:val="0"/>
                                      <w:marTop w:val="0"/>
                                      <w:marBottom w:val="0"/>
                                      <w:divBdr>
                                        <w:top w:val="none" w:sz="0" w:space="0" w:color="auto"/>
                                        <w:left w:val="none" w:sz="0" w:space="0" w:color="auto"/>
                                        <w:bottom w:val="none" w:sz="0" w:space="0" w:color="auto"/>
                                        <w:right w:val="none" w:sz="0" w:space="0" w:color="auto"/>
                                      </w:divBdr>
                                    </w:div>
                                  </w:divsChild>
                                </w:div>
                                <w:div w:id="1803963631">
                                  <w:marLeft w:val="0"/>
                                  <w:marRight w:val="0"/>
                                  <w:marTop w:val="48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054025">
          <w:marLeft w:val="0"/>
          <w:marRight w:val="0"/>
          <w:marTop w:val="0"/>
          <w:marBottom w:val="0"/>
          <w:divBdr>
            <w:top w:val="none" w:sz="0" w:space="0" w:color="auto"/>
            <w:left w:val="none" w:sz="0" w:space="0" w:color="auto"/>
            <w:bottom w:val="none" w:sz="0" w:space="0" w:color="auto"/>
            <w:right w:val="none" w:sz="0" w:space="0" w:color="auto"/>
          </w:divBdr>
        </w:div>
        <w:div w:id="1065418956">
          <w:marLeft w:val="0"/>
          <w:marRight w:val="0"/>
          <w:marTop w:val="0"/>
          <w:marBottom w:val="0"/>
          <w:divBdr>
            <w:top w:val="none" w:sz="0" w:space="0" w:color="auto"/>
            <w:left w:val="none" w:sz="0" w:space="0" w:color="auto"/>
            <w:bottom w:val="none" w:sz="0" w:space="0" w:color="auto"/>
            <w:right w:val="none" w:sz="0" w:space="0" w:color="auto"/>
          </w:divBdr>
        </w:div>
      </w:divsChild>
    </w:div>
    <w:div w:id="166214523">
      <w:bodyDiv w:val="1"/>
      <w:marLeft w:val="0"/>
      <w:marRight w:val="0"/>
      <w:marTop w:val="0"/>
      <w:marBottom w:val="0"/>
      <w:divBdr>
        <w:top w:val="none" w:sz="0" w:space="0" w:color="auto"/>
        <w:left w:val="none" w:sz="0" w:space="0" w:color="auto"/>
        <w:bottom w:val="none" w:sz="0" w:space="0" w:color="auto"/>
        <w:right w:val="none" w:sz="0" w:space="0" w:color="auto"/>
      </w:divBdr>
      <w:divsChild>
        <w:div w:id="1373461043">
          <w:marLeft w:val="0"/>
          <w:marRight w:val="0"/>
          <w:marTop w:val="0"/>
          <w:marBottom w:val="0"/>
          <w:divBdr>
            <w:top w:val="none" w:sz="0" w:space="0" w:color="auto"/>
            <w:left w:val="none" w:sz="0" w:space="0" w:color="auto"/>
            <w:bottom w:val="none" w:sz="0" w:space="0" w:color="auto"/>
            <w:right w:val="none" w:sz="0" w:space="0" w:color="auto"/>
          </w:divBdr>
          <w:divsChild>
            <w:div w:id="1119106888">
              <w:marLeft w:val="0"/>
              <w:marRight w:val="0"/>
              <w:marTop w:val="0"/>
              <w:marBottom w:val="0"/>
              <w:divBdr>
                <w:top w:val="none" w:sz="0" w:space="0" w:color="auto"/>
                <w:left w:val="none" w:sz="0" w:space="0" w:color="auto"/>
                <w:bottom w:val="none" w:sz="0" w:space="0" w:color="auto"/>
                <w:right w:val="none" w:sz="0" w:space="0" w:color="auto"/>
              </w:divBdr>
              <w:divsChild>
                <w:div w:id="937760214">
                  <w:marLeft w:val="0"/>
                  <w:marRight w:val="0"/>
                  <w:marTop w:val="0"/>
                  <w:marBottom w:val="0"/>
                  <w:divBdr>
                    <w:top w:val="none" w:sz="0" w:space="0" w:color="auto"/>
                    <w:left w:val="none" w:sz="0" w:space="0" w:color="auto"/>
                    <w:bottom w:val="none" w:sz="0" w:space="0" w:color="auto"/>
                    <w:right w:val="none" w:sz="0" w:space="0" w:color="auto"/>
                  </w:divBdr>
                  <w:divsChild>
                    <w:div w:id="1692533945">
                      <w:marLeft w:val="0"/>
                      <w:marRight w:val="0"/>
                      <w:marTop w:val="0"/>
                      <w:marBottom w:val="0"/>
                      <w:divBdr>
                        <w:top w:val="none" w:sz="0" w:space="0" w:color="auto"/>
                        <w:left w:val="none" w:sz="0" w:space="0" w:color="auto"/>
                        <w:bottom w:val="none" w:sz="0" w:space="0" w:color="auto"/>
                        <w:right w:val="none" w:sz="0" w:space="0" w:color="auto"/>
                      </w:divBdr>
                      <w:divsChild>
                        <w:div w:id="1970277283">
                          <w:marLeft w:val="0"/>
                          <w:marRight w:val="0"/>
                          <w:marTop w:val="0"/>
                          <w:marBottom w:val="0"/>
                          <w:divBdr>
                            <w:top w:val="none" w:sz="0" w:space="0" w:color="auto"/>
                            <w:left w:val="none" w:sz="0" w:space="0" w:color="auto"/>
                            <w:bottom w:val="none" w:sz="0" w:space="0" w:color="auto"/>
                            <w:right w:val="none" w:sz="0" w:space="0" w:color="auto"/>
                          </w:divBdr>
                          <w:divsChild>
                            <w:div w:id="1468548701">
                              <w:marLeft w:val="0"/>
                              <w:marRight w:val="0"/>
                              <w:marTop w:val="0"/>
                              <w:marBottom w:val="0"/>
                              <w:divBdr>
                                <w:top w:val="none" w:sz="0" w:space="0" w:color="auto"/>
                                <w:left w:val="none" w:sz="0" w:space="0" w:color="auto"/>
                                <w:bottom w:val="none" w:sz="0" w:space="0" w:color="auto"/>
                                <w:right w:val="none" w:sz="0" w:space="0" w:color="auto"/>
                              </w:divBdr>
                              <w:divsChild>
                                <w:div w:id="308024827">
                                  <w:marLeft w:val="0"/>
                                  <w:marRight w:val="0"/>
                                  <w:marTop w:val="0"/>
                                  <w:marBottom w:val="0"/>
                                  <w:divBdr>
                                    <w:top w:val="none" w:sz="0" w:space="0" w:color="auto"/>
                                    <w:left w:val="none" w:sz="0" w:space="0" w:color="auto"/>
                                    <w:bottom w:val="none" w:sz="0" w:space="0" w:color="auto"/>
                                    <w:right w:val="none" w:sz="0" w:space="0" w:color="auto"/>
                                  </w:divBdr>
                                  <w:divsChild>
                                    <w:div w:id="1114323485">
                                      <w:marLeft w:val="0"/>
                                      <w:marRight w:val="0"/>
                                      <w:marTop w:val="0"/>
                                      <w:marBottom w:val="0"/>
                                      <w:divBdr>
                                        <w:top w:val="none" w:sz="0" w:space="0" w:color="auto"/>
                                        <w:left w:val="none" w:sz="0" w:space="0" w:color="auto"/>
                                        <w:bottom w:val="none" w:sz="0" w:space="0" w:color="auto"/>
                                        <w:right w:val="none" w:sz="0" w:space="0" w:color="auto"/>
                                      </w:divBdr>
                                      <w:divsChild>
                                        <w:div w:id="13654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606507">
      <w:marLeft w:val="0"/>
      <w:marRight w:val="0"/>
      <w:marTop w:val="0"/>
      <w:marBottom w:val="0"/>
      <w:divBdr>
        <w:top w:val="none" w:sz="0" w:space="0" w:color="auto"/>
        <w:left w:val="none" w:sz="0" w:space="0" w:color="auto"/>
        <w:bottom w:val="none" w:sz="0" w:space="0" w:color="auto"/>
        <w:right w:val="none" w:sz="0" w:space="0" w:color="auto"/>
      </w:divBdr>
      <w:divsChild>
        <w:div w:id="6368686">
          <w:marLeft w:val="0"/>
          <w:marRight w:val="0"/>
          <w:marTop w:val="0"/>
          <w:marBottom w:val="0"/>
          <w:divBdr>
            <w:top w:val="none" w:sz="0" w:space="0" w:color="auto"/>
            <w:left w:val="none" w:sz="0" w:space="0" w:color="auto"/>
            <w:bottom w:val="none" w:sz="0" w:space="0" w:color="auto"/>
            <w:right w:val="none" w:sz="0" w:space="0" w:color="auto"/>
          </w:divBdr>
          <w:divsChild>
            <w:div w:id="377126852">
              <w:marLeft w:val="0"/>
              <w:marRight w:val="0"/>
              <w:marTop w:val="0"/>
              <w:marBottom w:val="0"/>
              <w:divBdr>
                <w:top w:val="none" w:sz="0" w:space="0" w:color="auto"/>
                <w:left w:val="none" w:sz="0" w:space="0" w:color="auto"/>
                <w:bottom w:val="none" w:sz="0" w:space="0" w:color="auto"/>
                <w:right w:val="none" w:sz="0" w:space="0" w:color="auto"/>
              </w:divBdr>
            </w:div>
            <w:div w:id="1551116066">
              <w:marLeft w:val="0"/>
              <w:marRight w:val="0"/>
              <w:marTop w:val="0"/>
              <w:marBottom w:val="0"/>
              <w:divBdr>
                <w:top w:val="none" w:sz="0" w:space="0" w:color="auto"/>
                <w:left w:val="none" w:sz="0" w:space="0" w:color="auto"/>
                <w:bottom w:val="none" w:sz="0" w:space="0" w:color="auto"/>
                <w:right w:val="none" w:sz="0" w:space="0" w:color="auto"/>
              </w:divBdr>
              <w:divsChild>
                <w:div w:id="718431485">
                  <w:marLeft w:val="0"/>
                  <w:marRight w:val="0"/>
                  <w:marTop w:val="0"/>
                  <w:marBottom w:val="0"/>
                  <w:divBdr>
                    <w:top w:val="none" w:sz="0" w:space="0" w:color="auto"/>
                    <w:left w:val="none" w:sz="0" w:space="0" w:color="auto"/>
                    <w:bottom w:val="none" w:sz="0" w:space="0" w:color="auto"/>
                    <w:right w:val="none" w:sz="0" w:space="0" w:color="auto"/>
                  </w:divBdr>
                </w:div>
                <w:div w:id="473330788">
                  <w:marLeft w:val="0"/>
                  <w:marRight w:val="0"/>
                  <w:marTop w:val="0"/>
                  <w:marBottom w:val="0"/>
                  <w:divBdr>
                    <w:top w:val="none" w:sz="0" w:space="0" w:color="auto"/>
                    <w:left w:val="none" w:sz="0" w:space="0" w:color="auto"/>
                    <w:bottom w:val="none" w:sz="0" w:space="0" w:color="auto"/>
                    <w:right w:val="none" w:sz="0" w:space="0" w:color="auto"/>
                  </w:divBdr>
                  <w:divsChild>
                    <w:div w:id="2029140860">
                      <w:marLeft w:val="0"/>
                      <w:marRight w:val="0"/>
                      <w:marTop w:val="0"/>
                      <w:marBottom w:val="0"/>
                      <w:divBdr>
                        <w:top w:val="none" w:sz="0" w:space="0" w:color="auto"/>
                        <w:left w:val="none" w:sz="0" w:space="0" w:color="auto"/>
                        <w:bottom w:val="none" w:sz="0" w:space="0" w:color="auto"/>
                        <w:right w:val="none" w:sz="0" w:space="0" w:color="auto"/>
                      </w:divBdr>
                    </w:div>
                    <w:div w:id="1108306220">
                      <w:marLeft w:val="0"/>
                      <w:marRight w:val="0"/>
                      <w:marTop w:val="0"/>
                      <w:marBottom w:val="0"/>
                      <w:divBdr>
                        <w:top w:val="none" w:sz="0" w:space="0" w:color="auto"/>
                        <w:left w:val="single" w:sz="4" w:space="0" w:color="999999"/>
                        <w:bottom w:val="none" w:sz="0" w:space="0" w:color="auto"/>
                        <w:right w:val="none" w:sz="0" w:space="0" w:color="auto"/>
                      </w:divBdr>
                    </w:div>
                    <w:div w:id="14178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215">
              <w:marLeft w:val="0"/>
              <w:marRight w:val="0"/>
              <w:marTop w:val="0"/>
              <w:marBottom w:val="0"/>
              <w:divBdr>
                <w:top w:val="none" w:sz="0" w:space="0" w:color="auto"/>
                <w:left w:val="none" w:sz="0" w:space="0" w:color="auto"/>
                <w:bottom w:val="none" w:sz="0" w:space="0" w:color="auto"/>
                <w:right w:val="none" w:sz="0" w:space="0" w:color="auto"/>
              </w:divBdr>
              <w:divsChild>
                <w:div w:id="17116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8691">
      <w:bodyDiv w:val="1"/>
      <w:marLeft w:val="0"/>
      <w:marRight w:val="0"/>
      <w:marTop w:val="0"/>
      <w:marBottom w:val="0"/>
      <w:divBdr>
        <w:top w:val="none" w:sz="0" w:space="0" w:color="auto"/>
        <w:left w:val="none" w:sz="0" w:space="0" w:color="auto"/>
        <w:bottom w:val="none" w:sz="0" w:space="0" w:color="auto"/>
        <w:right w:val="none" w:sz="0" w:space="0" w:color="auto"/>
      </w:divBdr>
      <w:divsChild>
        <w:div w:id="1901401133">
          <w:marLeft w:val="0"/>
          <w:marRight w:val="0"/>
          <w:marTop w:val="0"/>
          <w:marBottom w:val="0"/>
          <w:divBdr>
            <w:top w:val="none" w:sz="0" w:space="0" w:color="auto"/>
            <w:left w:val="none" w:sz="0" w:space="0" w:color="auto"/>
            <w:bottom w:val="none" w:sz="0" w:space="0" w:color="auto"/>
            <w:right w:val="none" w:sz="0" w:space="0" w:color="auto"/>
          </w:divBdr>
          <w:divsChild>
            <w:div w:id="1911766391">
              <w:marLeft w:val="0"/>
              <w:marRight w:val="0"/>
              <w:marTop w:val="0"/>
              <w:marBottom w:val="0"/>
              <w:divBdr>
                <w:top w:val="none" w:sz="0" w:space="0" w:color="auto"/>
                <w:left w:val="none" w:sz="0" w:space="0" w:color="auto"/>
                <w:bottom w:val="none" w:sz="0" w:space="0" w:color="auto"/>
                <w:right w:val="none" w:sz="0" w:space="0" w:color="auto"/>
              </w:divBdr>
              <w:divsChild>
                <w:div w:id="1231693646">
                  <w:marLeft w:val="0"/>
                  <w:marRight w:val="0"/>
                  <w:marTop w:val="0"/>
                  <w:marBottom w:val="0"/>
                  <w:divBdr>
                    <w:top w:val="none" w:sz="0" w:space="0" w:color="auto"/>
                    <w:left w:val="none" w:sz="0" w:space="0" w:color="auto"/>
                    <w:bottom w:val="none" w:sz="0" w:space="0" w:color="auto"/>
                    <w:right w:val="none" w:sz="0" w:space="0" w:color="auto"/>
                  </w:divBdr>
                  <w:divsChild>
                    <w:div w:id="504368381">
                      <w:marLeft w:val="0"/>
                      <w:marRight w:val="0"/>
                      <w:marTop w:val="0"/>
                      <w:marBottom w:val="0"/>
                      <w:divBdr>
                        <w:top w:val="none" w:sz="0" w:space="0" w:color="auto"/>
                        <w:left w:val="none" w:sz="0" w:space="0" w:color="auto"/>
                        <w:bottom w:val="none" w:sz="0" w:space="0" w:color="auto"/>
                        <w:right w:val="none" w:sz="0" w:space="0" w:color="auto"/>
                      </w:divBdr>
                      <w:divsChild>
                        <w:div w:id="1044214516">
                          <w:marLeft w:val="0"/>
                          <w:marRight w:val="0"/>
                          <w:marTop w:val="0"/>
                          <w:marBottom w:val="0"/>
                          <w:divBdr>
                            <w:top w:val="none" w:sz="0" w:space="0" w:color="auto"/>
                            <w:left w:val="none" w:sz="0" w:space="0" w:color="auto"/>
                            <w:bottom w:val="none" w:sz="0" w:space="0" w:color="auto"/>
                            <w:right w:val="none" w:sz="0" w:space="0" w:color="auto"/>
                          </w:divBdr>
                          <w:divsChild>
                            <w:div w:id="224532630">
                              <w:marLeft w:val="0"/>
                              <w:marRight w:val="0"/>
                              <w:marTop w:val="0"/>
                              <w:marBottom w:val="0"/>
                              <w:divBdr>
                                <w:top w:val="none" w:sz="0" w:space="0" w:color="auto"/>
                                <w:left w:val="none" w:sz="0" w:space="0" w:color="auto"/>
                                <w:bottom w:val="none" w:sz="0" w:space="0" w:color="auto"/>
                                <w:right w:val="none" w:sz="0" w:space="0" w:color="auto"/>
                              </w:divBdr>
                            </w:div>
                          </w:divsChild>
                        </w:div>
                        <w:div w:id="872378613">
                          <w:marLeft w:val="0"/>
                          <w:marRight w:val="0"/>
                          <w:marTop w:val="0"/>
                          <w:marBottom w:val="0"/>
                          <w:divBdr>
                            <w:top w:val="none" w:sz="0" w:space="0" w:color="auto"/>
                            <w:left w:val="none" w:sz="0" w:space="0" w:color="auto"/>
                            <w:bottom w:val="none" w:sz="0" w:space="0" w:color="auto"/>
                            <w:right w:val="none" w:sz="0" w:space="0" w:color="auto"/>
                          </w:divBdr>
                          <w:divsChild>
                            <w:div w:id="4473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897">
              <w:marLeft w:val="0"/>
              <w:marRight w:val="0"/>
              <w:marTop w:val="0"/>
              <w:marBottom w:val="0"/>
              <w:divBdr>
                <w:top w:val="none" w:sz="0" w:space="0" w:color="auto"/>
                <w:left w:val="none" w:sz="0" w:space="0" w:color="auto"/>
                <w:bottom w:val="none" w:sz="0" w:space="0" w:color="auto"/>
                <w:right w:val="none" w:sz="0" w:space="0" w:color="auto"/>
              </w:divBdr>
              <w:divsChild>
                <w:div w:id="1918785986">
                  <w:marLeft w:val="0"/>
                  <w:marRight w:val="0"/>
                  <w:marTop w:val="0"/>
                  <w:marBottom w:val="0"/>
                  <w:divBdr>
                    <w:top w:val="none" w:sz="0" w:space="0" w:color="auto"/>
                    <w:left w:val="none" w:sz="0" w:space="0" w:color="auto"/>
                    <w:bottom w:val="none" w:sz="0" w:space="0" w:color="auto"/>
                    <w:right w:val="none" w:sz="0" w:space="0" w:color="auto"/>
                  </w:divBdr>
                  <w:divsChild>
                    <w:div w:id="1292856390">
                      <w:marLeft w:val="0"/>
                      <w:marRight w:val="0"/>
                      <w:marTop w:val="0"/>
                      <w:marBottom w:val="0"/>
                      <w:divBdr>
                        <w:top w:val="none" w:sz="0" w:space="0" w:color="auto"/>
                        <w:left w:val="none" w:sz="0" w:space="0" w:color="auto"/>
                        <w:bottom w:val="none" w:sz="0" w:space="0" w:color="auto"/>
                        <w:right w:val="none" w:sz="0" w:space="0" w:color="auto"/>
                      </w:divBdr>
                      <w:divsChild>
                        <w:div w:id="462575454">
                          <w:marLeft w:val="0"/>
                          <w:marRight w:val="0"/>
                          <w:marTop w:val="0"/>
                          <w:marBottom w:val="0"/>
                          <w:divBdr>
                            <w:top w:val="none" w:sz="0" w:space="0" w:color="auto"/>
                            <w:left w:val="none" w:sz="0" w:space="0" w:color="auto"/>
                            <w:bottom w:val="none" w:sz="0" w:space="0" w:color="auto"/>
                            <w:right w:val="none" w:sz="0" w:space="0" w:color="auto"/>
                          </w:divBdr>
                          <w:divsChild>
                            <w:div w:id="339161652">
                              <w:marLeft w:val="0"/>
                              <w:marRight w:val="0"/>
                              <w:marTop w:val="0"/>
                              <w:marBottom w:val="0"/>
                              <w:divBdr>
                                <w:top w:val="none" w:sz="0" w:space="0" w:color="auto"/>
                                <w:left w:val="none" w:sz="0" w:space="0" w:color="auto"/>
                                <w:bottom w:val="none" w:sz="0" w:space="0" w:color="auto"/>
                                <w:right w:val="none" w:sz="0" w:space="0" w:color="auto"/>
                              </w:divBdr>
                              <w:divsChild>
                                <w:div w:id="1108694023">
                                  <w:marLeft w:val="0"/>
                                  <w:marRight w:val="0"/>
                                  <w:marTop w:val="0"/>
                                  <w:marBottom w:val="0"/>
                                  <w:divBdr>
                                    <w:top w:val="none" w:sz="0" w:space="0" w:color="auto"/>
                                    <w:left w:val="none" w:sz="0" w:space="0" w:color="auto"/>
                                    <w:bottom w:val="none" w:sz="0" w:space="0" w:color="auto"/>
                                    <w:right w:val="none" w:sz="0" w:space="0" w:color="auto"/>
                                  </w:divBdr>
                                </w:div>
                                <w:div w:id="1968314417">
                                  <w:marLeft w:val="0"/>
                                  <w:marRight w:val="0"/>
                                  <w:marTop w:val="0"/>
                                  <w:marBottom w:val="0"/>
                                  <w:divBdr>
                                    <w:top w:val="none" w:sz="0" w:space="0" w:color="auto"/>
                                    <w:left w:val="none" w:sz="0" w:space="0" w:color="auto"/>
                                    <w:bottom w:val="none" w:sz="0" w:space="0" w:color="auto"/>
                                    <w:right w:val="none" w:sz="0" w:space="0" w:color="auto"/>
                                  </w:divBdr>
                                  <w:divsChild>
                                    <w:div w:id="1057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39316">
              <w:marLeft w:val="0"/>
              <w:marRight w:val="0"/>
              <w:marTop w:val="0"/>
              <w:marBottom w:val="0"/>
              <w:divBdr>
                <w:top w:val="none" w:sz="0" w:space="0" w:color="auto"/>
                <w:left w:val="none" w:sz="0" w:space="0" w:color="auto"/>
                <w:bottom w:val="none" w:sz="0" w:space="0" w:color="auto"/>
                <w:right w:val="none" w:sz="0" w:space="0" w:color="auto"/>
              </w:divBdr>
              <w:divsChild>
                <w:div w:id="2097244145">
                  <w:marLeft w:val="0"/>
                  <w:marRight w:val="0"/>
                  <w:marTop w:val="0"/>
                  <w:marBottom w:val="0"/>
                  <w:divBdr>
                    <w:top w:val="none" w:sz="0" w:space="0" w:color="auto"/>
                    <w:left w:val="none" w:sz="0" w:space="0" w:color="auto"/>
                    <w:bottom w:val="none" w:sz="0" w:space="0" w:color="auto"/>
                    <w:right w:val="none" w:sz="0" w:space="0" w:color="auto"/>
                  </w:divBdr>
                  <w:divsChild>
                    <w:div w:id="751901510">
                      <w:marLeft w:val="0"/>
                      <w:marRight w:val="0"/>
                      <w:marTop w:val="0"/>
                      <w:marBottom w:val="0"/>
                      <w:divBdr>
                        <w:top w:val="none" w:sz="0" w:space="0" w:color="auto"/>
                        <w:left w:val="none" w:sz="0" w:space="0" w:color="auto"/>
                        <w:bottom w:val="none" w:sz="0" w:space="0" w:color="auto"/>
                        <w:right w:val="none" w:sz="0" w:space="0" w:color="auto"/>
                      </w:divBdr>
                      <w:divsChild>
                        <w:div w:id="1954557753">
                          <w:marLeft w:val="0"/>
                          <w:marRight w:val="0"/>
                          <w:marTop w:val="0"/>
                          <w:marBottom w:val="0"/>
                          <w:divBdr>
                            <w:top w:val="none" w:sz="0" w:space="0" w:color="auto"/>
                            <w:left w:val="none" w:sz="0" w:space="0" w:color="auto"/>
                            <w:bottom w:val="none" w:sz="0" w:space="0" w:color="auto"/>
                            <w:right w:val="none" w:sz="0" w:space="0" w:color="auto"/>
                          </w:divBdr>
                          <w:divsChild>
                            <w:div w:id="1800605553">
                              <w:marLeft w:val="0"/>
                              <w:marRight w:val="0"/>
                              <w:marTop w:val="0"/>
                              <w:marBottom w:val="0"/>
                              <w:divBdr>
                                <w:top w:val="none" w:sz="0" w:space="0" w:color="auto"/>
                                <w:left w:val="none" w:sz="0" w:space="0" w:color="auto"/>
                                <w:bottom w:val="none" w:sz="0" w:space="0" w:color="auto"/>
                                <w:right w:val="none" w:sz="0" w:space="0" w:color="auto"/>
                              </w:divBdr>
                            </w:div>
                          </w:divsChild>
                        </w:div>
                        <w:div w:id="849367223">
                          <w:marLeft w:val="0"/>
                          <w:marRight w:val="0"/>
                          <w:marTop w:val="0"/>
                          <w:marBottom w:val="0"/>
                          <w:divBdr>
                            <w:top w:val="none" w:sz="0" w:space="0" w:color="auto"/>
                            <w:left w:val="none" w:sz="0" w:space="0" w:color="auto"/>
                            <w:bottom w:val="none" w:sz="0" w:space="0" w:color="auto"/>
                            <w:right w:val="none" w:sz="0" w:space="0" w:color="auto"/>
                          </w:divBdr>
                          <w:divsChild>
                            <w:div w:id="8234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4981">
                      <w:marLeft w:val="0"/>
                      <w:marRight w:val="0"/>
                      <w:marTop w:val="0"/>
                      <w:marBottom w:val="0"/>
                      <w:divBdr>
                        <w:top w:val="none" w:sz="0" w:space="0" w:color="auto"/>
                        <w:left w:val="none" w:sz="0" w:space="0" w:color="auto"/>
                        <w:bottom w:val="none" w:sz="0" w:space="0" w:color="auto"/>
                        <w:right w:val="none" w:sz="0" w:space="0" w:color="auto"/>
                      </w:divBdr>
                      <w:divsChild>
                        <w:div w:id="1974091907">
                          <w:marLeft w:val="0"/>
                          <w:marRight w:val="0"/>
                          <w:marTop w:val="0"/>
                          <w:marBottom w:val="0"/>
                          <w:divBdr>
                            <w:top w:val="none" w:sz="0" w:space="0" w:color="auto"/>
                            <w:left w:val="none" w:sz="0" w:space="0" w:color="auto"/>
                            <w:bottom w:val="none" w:sz="0" w:space="0" w:color="auto"/>
                            <w:right w:val="none" w:sz="0" w:space="0" w:color="auto"/>
                          </w:divBdr>
                          <w:divsChild>
                            <w:div w:id="1436561995">
                              <w:marLeft w:val="0"/>
                              <w:marRight w:val="0"/>
                              <w:marTop w:val="0"/>
                              <w:marBottom w:val="0"/>
                              <w:divBdr>
                                <w:top w:val="none" w:sz="0" w:space="0" w:color="auto"/>
                                <w:left w:val="none" w:sz="0" w:space="0" w:color="auto"/>
                                <w:bottom w:val="none" w:sz="0" w:space="0" w:color="auto"/>
                                <w:right w:val="none" w:sz="0" w:space="0" w:color="auto"/>
                              </w:divBdr>
                            </w:div>
                          </w:divsChild>
                        </w:div>
                        <w:div w:id="224223361">
                          <w:marLeft w:val="0"/>
                          <w:marRight w:val="0"/>
                          <w:marTop w:val="0"/>
                          <w:marBottom w:val="0"/>
                          <w:divBdr>
                            <w:top w:val="none" w:sz="0" w:space="0" w:color="auto"/>
                            <w:left w:val="none" w:sz="0" w:space="0" w:color="auto"/>
                            <w:bottom w:val="none" w:sz="0" w:space="0" w:color="auto"/>
                            <w:right w:val="none" w:sz="0" w:space="0" w:color="auto"/>
                          </w:divBdr>
                          <w:divsChild>
                            <w:div w:id="62992358">
                              <w:marLeft w:val="0"/>
                              <w:marRight w:val="0"/>
                              <w:marTop w:val="0"/>
                              <w:marBottom w:val="0"/>
                              <w:divBdr>
                                <w:top w:val="none" w:sz="0" w:space="0" w:color="auto"/>
                                <w:left w:val="none" w:sz="0" w:space="0" w:color="auto"/>
                                <w:bottom w:val="none" w:sz="0" w:space="0" w:color="auto"/>
                                <w:right w:val="none" w:sz="0" w:space="0" w:color="auto"/>
                              </w:divBdr>
                            </w:div>
                            <w:div w:id="6486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44141">
                      <w:marLeft w:val="0"/>
                      <w:marRight w:val="0"/>
                      <w:marTop w:val="0"/>
                      <w:marBottom w:val="0"/>
                      <w:divBdr>
                        <w:top w:val="none" w:sz="0" w:space="0" w:color="auto"/>
                        <w:left w:val="none" w:sz="0" w:space="0" w:color="auto"/>
                        <w:bottom w:val="none" w:sz="0" w:space="0" w:color="auto"/>
                        <w:right w:val="none" w:sz="0" w:space="0" w:color="auto"/>
                      </w:divBdr>
                      <w:divsChild>
                        <w:div w:id="368923288">
                          <w:marLeft w:val="0"/>
                          <w:marRight w:val="0"/>
                          <w:marTop w:val="0"/>
                          <w:marBottom w:val="0"/>
                          <w:divBdr>
                            <w:top w:val="none" w:sz="0" w:space="0" w:color="auto"/>
                            <w:left w:val="none" w:sz="0" w:space="0" w:color="auto"/>
                            <w:bottom w:val="none" w:sz="0" w:space="0" w:color="auto"/>
                            <w:right w:val="none" w:sz="0" w:space="0" w:color="auto"/>
                          </w:divBdr>
                          <w:divsChild>
                            <w:div w:id="2049605531">
                              <w:marLeft w:val="0"/>
                              <w:marRight w:val="0"/>
                              <w:marTop w:val="0"/>
                              <w:marBottom w:val="0"/>
                              <w:divBdr>
                                <w:top w:val="none" w:sz="0" w:space="0" w:color="auto"/>
                                <w:left w:val="none" w:sz="0" w:space="0" w:color="auto"/>
                                <w:bottom w:val="none" w:sz="0" w:space="0" w:color="auto"/>
                                <w:right w:val="none" w:sz="0" w:space="0" w:color="auto"/>
                              </w:divBdr>
                            </w:div>
                          </w:divsChild>
                        </w:div>
                        <w:div w:id="383259246">
                          <w:marLeft w:val="0"/>
                          <w:marRight w:val="0"/>
                          <w:marTop w:val="0"/>
                          <w:marBottom w:val="0"/>
                          <w:divBdr>
                            <w:top w:val="none" w:sz="0" w:space="0" w:color="auto"/>
                            <w:left w:val="none" w:sz="0" w:space="0" w:color="auto"/>
                            <w:bottom w:val="none" w:sz="0" w:space="0" w:color="auto"/>
                            <w:right w:val="none" w:sz="0" w:space="0" w:color="auto"/>
                          </w:divBdr>
                          <w:divsChild>
                            <w:div w:id="858931201">
                              <w:marLeft w:val="0"/>
                              <w:marRight w:val="0"/>
                              <w:marTop w:val="0"/>
                              <w:marBottom w:val="0"/>
                              <w:divBdr>
                                <w:top w:val="none" w:sz="0" w:space="0" w:color="auto"/>
                                <w:left w:val="none" w:sz="0" w:space="0" w:color="auto"/>
                                <w:bottom w:val="none" w:sz="0" w:space="0" w:color="auto"/>
                                <w:right w:val="none" w:sz="0" w:space="0" w:color="auto"/>
                              </w:divBdr>
                            </w:div>
                            <w:div w:id="1446461435">
                              <w:marLeft w:val="0"/>
                              <w:marRight w:val="0"/>
                              <w:marTop w:val="0"/>
                              <w:marBottom w:val="0"/>
                              <w:divBdr>
                                <w:top w:val="none" w:sz="0" w:space="0" w:color="auto"/>
                                <w:left w:val="none" w:sz="0" w:space="0" w:color="auto"/>
                                <w:bottom w:val="none" w:sz="0" w:space="0" w:color="auto"/>
                                <w:right w:val="none" w:sz="0" w:space="0" w:color="auto"/>
                              </w:divBdr>
                              <w:divsChild>
                                <w:div w:id="122583144">
                                  <w:marLeft w:val="0"/>
                                  <w:marRight w:val="0"/>
                                  <w:marTop w:val="0"/>
                                  <w:marBottom w:val="0"/>
                                  <w:divBdr>
                                    <w:top w:val="none" w:sz="0" w:space="0" w:color="auto"/>
                                    <w:left w:val="none" w:sz="0" w:space="0" w:color="auto"/>
                                    <w:bottom w:val="none" w:sz="0" w:space="0" w:color="auto"/>
                                    <w:right w:val="none" w:sz="0" w:space="0" w:color="auto"/>
                                  </w:divBdr>
                                  <w:divsChild>
                                    <w:div w:id="1052778338">
                                      <w:marLeft w:val="0"/>
                                      <w:marRight w:val="0"/>
                                      <w:marTop w:val="0"/>
                                      <w:marBottom w:val="0"/>
                                      <w:divBdr>
                                        <w:top w:val="none" w:sz="0" w:space="0" w:color="auto"/>
                                        <w:left w:val="none" w:sz="0" w:space="0" w:color="auto"/>
                                        <w:bottom w:val="none" w:sz="0" w:space="0" w:color="auto"/>
                                        <w:right w:val="none" w:sz="0" w:space="0" w:color="auto"/>
                                      </w:divBdr>
                                      <w:divsChild>
                                        <w:div w:id="600603628">
                                          <w:marLeft w:val="0"/>
                                          <w:marRight w:val="0"/>
                                          <w:marTop w:val="0"/>
                                          <w:marBottom w:val="0"/>
                                          <w:divBdr>
                                            <w:top w:val="none" w:sz="0" w:space="0" w:color="auto"/>
                                            <w:left w:val="none" w:sz="0" w:space="0" w:color="auto"/>
                                            <w:bottom w:val="none" w:sz="0" w:space="0" w:color="auto"/>
                                            <w:right w:val="none" w:sz="0" w:space="0" w:color="auto"/>
                                          </w:divBdr>
                                          <w:divsChild>
                                            <w:div w:id="1856842459">
                                              <w:marLeft w:val="0"/>
                                              <w:marRight w:val="0"/>
                                              <w:marTop w:val="0"/>
                                              <w:marBottom w:val="0"/>
                                              <w:divBdr>
                                                <w:top w:val="none" w:sz="0" w:space="0" w:color="auto"/>
                                                <w:left w:val="none" w:sz="0" w:space="0" w:color="auto"/>
                                                <w:bottom w:val="none" w:sz="0" w:space="0" w:color="auto"/>
                                                <w:right w:val="none" w:sz="0" w:space="0" w:color="auto"/>
                                              </w:divBdr>
                                              <w:divsChild>
                                                <w:div w:id="2605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60036">
                                      <w:marLeft w:val="0"/>
                                      <w:marRight w:val="0"/>
                                      <w:marTop w:val="0"/>
                                      <w:marBottom w:val="0"/>
                                      <w:divBdr>
                                        <w:top w:val="none" w:sz="0" w:space="0" w:color="auto"/>
                                        <w:left w:val="none" w:sz="0" w:space="0" w:color="auto"/>
                                        <w:bottom w:val="none" w:sz="0" w:space="0" w:color="auto"/>
                                        <w:right w:val="none" w:sz="0" w:space="0" w:color="auto"/>
                                      </w:divBdr>
                                    </w:div>
                                    <w:div w:id="15049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8345">
      <w:bodyDiv w:val="1"/>
      <w:marLeft w:val="115"/>
      <w:marRight w:val="230"/>
      <w:marTop w:val="173"/>
      <w:marBottom w:val="0"/>
      <w:divBdr>
        <w:top w:val="none" w:sz="0" w:space="0" w:color="auto"/>
        <w:left w:val="none" w:sz="0" w:space="0" w:color="auto"/>
        <w:bottom w:val="none" w:sz="0" w:space="0" w:color="auto"/>
        <w:right w:val="none" w:sz="0" w:space="0" w:color="auto"/>
      </w:divBdr>
      <w:divsChild>
        <w:div w:id="1837844903">
          <w:marLeft w:val="0"/>
          <w:marRight w:val="0"/>
          <w:marTop w:val="0"/>
          <w:marBottom w:val="0"/>
          <w:divBdr>
            <w:top w:val="none" w:sz="0" w:space="0" w:color="auto"/>
            <w:left w:val="none" w:sz="0" w:space="0" w:color="auto"/>
            <w:bottom w:val="none" w:sz="0" w:space="0" w:color="auto"/>
            <w:right w:val="none" w:sz="0" w:space="0" w:color="auto"/>
          </w:divBdr>
          <w:divsChild>
            <w:div w:id="2081712632">
              <w:marLeft w:val="0"/>
              <w:marRight w:val="0"/>
              <w:marTop w:val="0"/>
              <w:marBottom w:val="0"/>
              <w:divBdr>
                <w:top w:val="none" w:sz="0" w:space="0" w:color="auto"/>
                <w:left w:val="none" w:sz="0" w:space="0" w:color="auto"/>
                <w:bottom w:val="none" w:sz="0" w:space="0" w:color="auto"/>
                <w:right w:val="none" w:sz="0" w:space="0" w:color="auto"/>
              </w:divBdr>
            </w:div>
          </w:divsChild>
        </w:div>
        <w:div w:id="1915242324">
          <w:marLeft w:val="0"/>
          <w:marRight w:val="0"/>
          <w:marTop w:val="0"/>
          <w:marBottom w:val="0"/>
          <w:divBdr>
            <w:top w:val="none" w:sz="0" w:space="0" w:color="auto"/>
            <w:left w:val="none" w:sz="0" w:space="0" w:color="auto"/>
            <w:bottom w:val="none" w:sz="0" w:space="0" w:color="auto"/>
            <w:right w:val="none" w:sz="0" w:space="0" w:color="auto"/>
          </w:divBdr>
          <w:divsChild>
            <w:div w:id="854075157">
              <w:marLeft w:val="0"/>
              <w:marRight w:val="0"/>
              <w:marTop w:val="0"/>
              <w:marBottom w:val="0"/>
              <w:divBdr>
                <w:top w:val="none" w:sz="0" w:space="0" w:color="auto"/>
                <w:left w:val="none" w:sz="0" w:space="0" w:color="auto"/>
                <w:bottom w:val="none" w:sz="0" w:space="0" w:color="auto"/>
                <w:right w:val="none" w:sz="0" w:space="0" w:color="auto"/>
              </w:divBdr>
            </w:div>
          </w:divsChild>
        </w:div>
        <w:div w:id="1087851352">
          <w:marLeft w:val="0"/>
          <w:marRight w:val="0"/>
          <w:marTop w:val="0"/>
          <w:marBottom w:val="0"/>
          <w:divBdr>
            <w:top w:val="none" w:sz="0" w:space="0" w:color="auto"/>
            <w:left w:val="none" w:sz="0" w:space="0" w:color="auto"/>
            <w:bottom w:val="none" w:sz="0" w:space="0" w:color="auto"/>
            <w:right w:val="none" w:sz="0" w:space="0" w:color="auto"/>
          </w:divBdr>
          <w:divsChild>
            <w:div w:id="18418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4102">
      <w:bodyDiv w:val="1"/>
      <w:marLeft w:val="0"/>
      <w:marRight w:val="0"/>
      <w:marTop w:val="0"/>
      <w:marBottom w:val="0"/>
      <w:divBdr>
        <w:top w:val="none" w:sz="0" w:space="0" w:color="auto"/>
        <w:left w:val="none" w:sz="0" w:space="0" w:color="auto"/>
        <w:bottom w:val="none" w:sz="0" w:space="0" w:color="auto"/>
        <w:right w:val="none" w:sz="0" w:space="0" w:color="auto"/>
      </w:divBdr>
    </w:div>
    <w:div w:id="566955785">
      <w:bodyDiv w:val="1"/>
      <w:marLeft w:val="0"/>
      <w:marRight w:val="0"/>
      <w:marTop w:val="0"/>
      <w:marBottom w:val="0"/>
      <w:divBdr>
        <w:top w:val="none" w:sz="0" w:space="0" w:color="auto"/>
        <w:left w:val="none" w:sz="0" w:space="0" w:color="auto"/>
        <w:bottom w:val="none" w:sz="0" w:space="0" w:color="auto"/>
        <w:right w:val="none" w:sz="0" w:space="0" w:color="auto"/>
      </w:divBdr>
    </w:div>
    <w:div w:id="589506862">
      <w:bodyDiv w:val="1"/>
      <w:marLeft w:val="0"/>
      <w:marRight w:val="0"/>
      <w:marTop w:val="0"/>
      <w:marBottom w:val="0"/>
      <w:divBdr>
        <w:top w:val="none" w:sz="0" w:space="0" w:color="auto"/>
        <w:left w:val="none" w:sz="0" w:space="0" w:color="auto"/>
        <w:bottom w:val="none" w:sz="0" w:space="0" w:color="auto"/>
        <w:right w:val="none" w:sz="0" w:space="0" w:color="auto"/>
      </w:divBdr>
    </w:div>
    <w:div w:id="707144405">
      <w:bodyDiv w:val="1"/>
      <w:marLeft w:val="0"/>
      <w:marRight w:val="0"/>
      <w:marTop w:val="0"/>
      <w:marBottom w:val="0"/>
      <w:divBdr>
        <w:top w:val="none" w:sz="0" w:space="0" w:color="auto"/>
        <w:left w:val="none" w:sz="0" w:space="0" w:color="auto"/>
        <w:bottom w:val="none" w:sz="0" w:space="0" w:color="auto"/>
        <w:right w:val="none" w:sz="0" w:space="0" w:color="auto"/>
      </w:divBdr>
    </w:div>
    <w:div w:id="719481183">
      <w:bodyDiv w:val="1"/>
      <w:marLeft w:val="0"/>
      <w:marRight w:val="0"/>
      <w:marTop w:val="0"/>
      <w:marBottom w:val="0"/>
      <w:divBdr>
        <w:top w:val="none" w:sz="0" w:space="0" w:color="auto"/>
        <w:left w:val="none" w:sz="0" w:space="0" w:color="auto"/>
        <w:bottom w:val="none" w:sz="0" w:space="0" w:color="auto"/>
        <w:right w:val="none" w:sz="0" w:space="0" w:color="auto"/>
      </w:divBdr>
    </w:div>
    <w:div w:id="883098093">
      <w:bodyDiv w:val="1"/>
      <w:marLeft w:val="0"/>
      <w:marRight w:val="0"/>
      <w:marTop w:val="0"/>
      <w:marBottom w:val="0"/>
      <w:divBdr>
        <w:top w:val="none" w:sz="0" w:space="0" w:color="auto"/>
        <w:left w:val="none" w:sz="0" w:space="0" w:color="auto"/>
        <w:bottom w:val="none" w:sz="0" w:space="0" w:color="auto"/>
        <w:right w:val="none" w:sz="0" w:space="0" w:color="auto"/>
      </w:divBdr>
      <w:divsChild>
        <w:div w:id="1403525016">
          <w:marLeft w:val="0"/>
          <w:marRight w:val="75"/>
          <w:marTop w:val="0"/>
          <w:marBottom w:val="0"/>
          <w:divBdr>
            <w:top w:val="none" w:sz="0" w:space="0" w:color="auto"/>
            <w:left w:val="none" w:sz="0" w:space="0" w:color="auto"/>
            <w:bottom w:val="none" w:sz="0" w:space="0" w:color="auto"/>
            <w:right w:val="none" w:sz="0" w:space="0" w:color="auto"/>
          </w:divBdr>
        </w:div>
        <w:div w:id="554393111">
          <w:marLeft w:val="0"/>
          <w:marRight w:val="0"/>
          <w:marTop w:val="0"/>
          <w:marBottom w:val="0"/>
          <w:divBdr>
            <w:top w:val="none" w:sz="0" w:space="0" w:color="auto"/>
            <w:left w:val="none" w:sz="0" w:space="0" w:color="auto"/>
            <w:bottom w:val="none" w:sz="0" w:space="0" w:color="auto"/>
            <w:right w:val="none" w:sz="0" w:space="0" w:color="auto"/>
          </w:divBdr>
        </w:div>
        <w:div w:id="919293899">
          <w:marLeft w:val="0"/>
          <w:marRight w:val="0"/>
          <w:marTop w:val="0"/>
          <w:marBottom w:val="0"/>
          <w:divBdr>
            <w:top w:val="none" w:sz="0" w:space="0" w:color="auto"/>
            <w:left w:val="none" w:sz="0" w:space="0" w:color="auto"/>
            <w:bottom w:val="none" w:sz="0" w:space="0" w:color="auto"/>
            <w:right w:val="none" w:sz="0" w:space="0" w:color="auto"/>
          </w:divBdr>
        </w:div>
      </w:divsChild>
    </w:div>
    <w:div w:id="907033796">
      <w:bodyDiv w:val="1"/>
      <w:marLeft w:val="0"/>
      <w:marRight w:val="0"/>
      <w:marTop w:val="0"/>
      <w:marBottom w:val="0"/>
      <w:divBdr>
        <w:top w:val="none" w:sz="0" w:space="0" w:color="auto"/>
        <w:left w:val="none" w:sz="0" w:space="0" w:color="auto"/>
        <w:bottom w:val="none" w:sz="0" w:space="0" w:color="auto"/>
        <w:right w:val="none" w:sz="0" w:space="0" w:color="auto"/>
      </w:divBdr>
      <w:divsChild>
        <w:div w:id="868102426">
          <w:marLeft w:val="0"/>
          <w:marRight w:val="0"/>
          <w:marTop w:val="0"/>
          <w:marBottom w:val="0"/>
          <w:divBdr>
            <w:top w:val="none" w:sz="0" w:space="0" w:color="auto"/>
            <w:left w:val="none" w:sz="0" w:space="0" w:color="auto"/>
            <w:bottom w:val="none" w:sz="0" w:space="0" w:color="auto"/>
            <w:right w:val="none" w:sz="0" w:space="0" w:color="auto"/>
          </w:divBdr>
          <w:divsChild>
            <w:div w:id="1833136391">
              <w:marLeft w:val="0"/>
              <w:marRight w:val="0"/>
              <w:marTop w:val="0"/>
              <w:marBottom w:val="0"/>
              <w:divBdr>
                <w:top w:val="none" w:sz="0" w:space="0" w:color="auto"/>
                <w:left w:val="none" w:sz="0" w:space="0" w:color="auto"/>
                <w:bottom w:val="none" w:sz="0" w:space="0" w:color="auto"/>
                <w:right w:val="none" w:sz="0" w:space="0" w:color="auto"/>
              </w:divBdr>
              <w:divsChild>
                <w:div w:id="1165053910">
                  <w:marLeft w:val="0"/>
                  <w:marRight w:val="0"/>
                  <w:marTop w:val="0"/>
                  <w:marBottom w:val="0"/>
                  <w:divBdr>
                    <w:top w:val="none" w:sz="0" w:space="0" w:color="auto"/>
                    <w:left w:val="none" w:sz="0" w:space="0" w:color="auto"/>
                    <w:bottom w:val="none" w:sz="0" w:space="0" w:color="auto"/>
                    <w:right w:val="none" w:sz="0" w:space="0" w:color="auto"/>
                  </w:divBdr>
                  <w:divsChild>
                    <w:div w:id="1644046050">
                      <w:marLeft w:val="0"/>
                      <w:marRight w:val="0"/>
                      <w:marTop w:val="0"/>
                      <w:marBottom w:val="0"/>
                      <w:divBdr>
                        <w:top w:val="none" w:sz="0" w:space="0" w:color="auto"/>
                        <w:left w:val="none" w:sz="0" w:space="0" w:color="auto"/>
                        <w:bottom w:val="none" w:sz="0" w:space="0" w:color="auto"/>
                        <w:right w:val="none" w:sz="0" w:space="0" w:color="auto"/>
                      </w:divBdr>
                      <w:divsChild>
                        <w:div w:id="875504622">
                          <w:marLeft w:val="0"/>
                          <w:marRight w:val="0"/>
                          <w:marTop w:val="0"/>
                          <w:marBottom w:val="0"/>
                          <w:divBdr>
                            <w:top w:val="none" w:sz="0" w:space="0" w:color="auto"/>
                            <w:left w:val="none" w:sz="0" w:space="0" w:color="auto"/>
                            <w:bottom w:val="none" w:sz="0" w:space="0" w:color="auto"/>
                            <w:right w:val="none" w:sz="0" w:space="0" w:color="auto"/>
                          </w:divBdr>
                          <w:divsChild>
                            <w:div w:id="1219317023">
                              <w:marLeft w:val="0"/>
                              <w:marRight w:val="0"/>
                              <w:marTop w:val="0"/>
                              <w:marBottom w:val="0"/>
                              <w:divBdr>
                                <w:top w:val="none" w:sz="0" w:space="0" w:color="auto"/>
                                <w:left w:val="none" w:sz="0" w:space="0" w:color="auto"/>
                                <w:bottom w:val="none" w:sz="0" w:space="0" w:color="auto"/>
                                <w:right w:val="none" w:sz="0" w:space="0" w:color="auto"/>
                              </w:divBdr>
                              <w:divsChild>
                                <w:div w:id="1399402361">
                                  <w:marLeft w:val="0"/>
                                  <w:marRight w:val="0"/>
                                  <w:marTop w:val="0"/>
                                  <w:marBottom w:val="0"/>
                                  <w:divBdr>
                                    <w:top w:val="none" w:sz="0" w:space="0" w:color="auto"/>
                                    <w:left w:val="none" w:sz="0" w:space="0" w:color="auto"/>
                                    <w:bottom w:val="none" w:sz="0" w:space="0" w:color="auto"/>
                                    <w:right w:val="none" w:sz="0" w:space="0" w:color="auto"/>
                                  </w:divBdr>
                                  <w:divsChild>
                                    <w:div w:id="1725907578">
                                      <w:marLeft w:val="0"/>
                                      <w:marRight w:val="0"/>
                                      <w:marTop w:val="0"/>
                                      <w:marBottom w:val="0"/>
                                      <w:divBdr>
                                        <w:top w:val="none" w:sz="0" w:space="0" w:color="auto"/>
                                        <w:left w:val="none" w:sz="0" w:space="0" w:color="auto"/>
                                        <w:bottom w:val="none" w:sz="0" w:space="0" w:color="auto"/>
                                        <w:right w:val="none" w:sz="0" w:space="0" w:color="auto"/>
                                      </w:divBdr>
                                      <w:divsChild>
                                        <w:div w:id="13894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571929">
      <w:bodyDiv w:val="1"/>
      <w:marLeft w:val="0"/>
      <w:marRight w:val="0"/>
      <w:marTop w:val="0"/>
      <w:marBottom w:val="0"/>
      <w:divBdr>
        <w:top w:val="none" w:sz="0" w:space="0" w:color="auto"/>
        <w:left w:val="none" w:sz="0" w:space="0" w:color="auto"/>
        <w:bottom w:val="none" w:sz="0" w:space="0" w:color="auto"/>
        <w:right w:val="none" w:sz="0" w:space="0" w:color="auto"/>
      </w:divBdr>
    </w:div>
    <w:div w:id="991909933">
      <w:bodyDiv w:val="1"/>
      <w:marLeft w:val="0"/>
      <w:marRight w:val="0"/>
      <w:marTop w:val="0"/>
      <w:marBottom w:val="0"/>
      <w:divBdr>
        <w:top w:val="none" w:sz="0" w:space="0" w:color="auto"/>
        <w:left w:val="none" w:sz="0" w:space="0" w:color="auto"/>
        <w:bottom w:val="none" w:sz="0" w:space="0" w:color="auto"/>
        <w:right w:val="none" w:sz="0" w:space="0" w:color="auto"/>
      </w:divBdr>
      <w:divsChild>
        <w:div w:id="985164172">
          <w:marLeft w:val="0"/>
          <w:marRight w:val="0"/>
          <w:marTop w:val="0"/>
          <w:marBottom w:val="0"/>
          <w:divBdr>
            <w:top w:val="none" w:sz="0" w:space="0" w:color="auto"/>
            <w:left w:val="none" w:sz="0" w:space="0" w:color="auto"/>
            <w:bottom w:val="none" w:sz="0" w:space="0" w:color="auto"/>
            <w:right w:val="none" w:sz="0" w:space="0" w:color="auto"/>
          </w:divBdr>
          <w:divsChild>
            <w:div w:id="1452625183">
              <w:marLeft w:val="0"/>
              <w:marRight w:val="0"/>
              <w:marTop w:val="0"/>
              <w:marBottom w:val="0"/>
              <w:divBdr>
                <w:top w:val="none" w:sz="0" w:space="0" w:color="auto"/>
                <w:left w:val="none" w:sz="0" w:space="0" w:color="auto"/>
                <w:bottom w:val="none" w:sz="0" w:space="0" w:color="auto"/>
                <w:right w:val="none" w:sz="0" w:space="0" w:color="auto"/>
              </w:divBdr>
              <w:divsChild>
                <w:div w:id="615673919">
                  <w:marLeft w:val="0"/>
                  <w:marRight w:val="0"/>
                  <w:marTop w:val="0"/>
                  <w:marBottom w:val="0"/>
                  <w:divBdr>
                    <w:top w:val="none" w:sz="0" w:space="0" w:color="auto"/>
                    <w:left w:val="none" w:sz="0" w:space="0" w:color="auto"/>
                    <w:bottom w:val="none" w:sz="0" w:space="0" w:color="auto"/>
                    <w:right w:val="none" w:sz="0" w:space="0" w:color="auto"/>
                  </w:divBdr>
                  <w:divsChild>
                    <w:div w:id="1309480432">
                      <w:marLeft w:val="0"/>
                      <w:marRight w:val="0"/>
                      <w:marTop w:val="0"/>
                      <w:marBottom w:val="0"/>
                      <w:divBdr>
                        <w:top w:val="none" w:sz="0" w:space="0" w:color="auto"/>
                        <w:left w:val="none" w:sz="0" w:space="0" w:color="auto"/>
                        <w:bottom w:val="none" w:sz="0" w:space="0" w:color="auto"/>
                        <w:right w:val="none" w:sz="0" w:space="0" w:color="auto"/>
                      </w:divBdr>
                      <w:divsChild>
                        <w:div w:id="92409235">
                          <w:marLeft w:val="0"/>
                          <w:marRight w:val="0"/>
                          <w:marTop w:val="0"/>
                          <w:marBottom w:val="0"/>
                          <w:divBdr>
                            <w:top w:val="none" w:sz="0" w:space="0" w:color="auto"/>
                            <w:left w:val="none" w:sz="0" w:space="0" w:color="auto"/>
                            <w:bottom w:val="none" w:sz="0" w:space="0" w:color="auto"/>
                            <w:right w:val="none" w:sz="0" w:space="0" w:color="auto"/>
                          </w:divBdr>
                          <w:divsChild>
                            <w:div w:id="475605535">
                              <w:marLeft w:val="0"/>
                              <w:marRight w:val="0"/>
                              <w:marTop w:val="0"/>
                              <w:marBottom w:val="0"/>
                              <w:divBdr>
                                <w:top w:val="none" w:sz="0" w:space="0" w:color="auto"/>
                                <w:left w:val="none" w:sz="0" w:space="0" w:color="auto"/>
                                <w:bottom w:val="none" w:sz="0" w:space="0" w:color="auto"/>
                                <w:right w:val="none" w:sz="0" w:space="0" w:color="auto"/>
                              </w:divBdr>
                              <w:divsChild>
                                <w:div w:id="432172798">
                                  <w:marLeft w:val="0"/>
                                  <w:marRight w:val="0"/>
                                  <w:marTop w:val="0"/>
                                  <w:marBottom w:val="0"/>
                                  <w:divBdr>
                                    <w:top w:val="none" w:sz="0" w:space="0" w:color="auto"/>
                                    <w:left w:val="none" w:sz="0" w:space="0" w:color="auto"/>
                                    <w:bottom w:val="none" w:sz="0" w:space="0" w:color="auto"/>
                                    <w:right w:val="none" w:sz="0" w:space="0" w:color="auto"/>
                                  </w:divBdr>
                                  <w:divsChild>
                                    <w:div w:id="45686540">
                                      <w:marLeft w:val="0"/>
                                      <w:marRight w:val="0"/>
                                      <w:marTop w:val="0"/>
                                      <w:marBottom w:val="0"/>
                                      <w:divBdr>
                                        <w:top w:val="none" w:sz="0" w:space="0" w:color="auto"/>
                                        <w:left w:val="none" w:sz="0" w:space="0" w:color="auto"/>
                                        <w:bottom w:val="none" w:sz="0" w:space="0" w:color="auto"/>
                                        <w:right w:val="none" w:sz="0" w:space="0" w:color="auto"/>
                                      </w:divBdr>
                                      <w:divsChild>
                                        <w:div w:id="18192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509418">
      <w:bodyDiv w:val="1"/>
      <w:marLeft w:val="0"/>
      <w:marRight w:val="0"/>
      <w:marTop w:val="0"/>
      <w:marBottom w:val="0"/>
      <w:divBdr>
        <w:top w:val="none" w:sz="0" w:space="0" w:color="auto"/>
        <w:left w:val="none" w:sz="0" w:space="0" w:color="auto"/>
        <w:bottom w:val="none" w:sz="0" w:space="0" w:color="auto"/>
        <w:right w:val="none" w:sz="0" w:space="0" w:color="auto"/>
      </w:divBdr>
      <w:divsChild>
        <w:div w:id="1979070863">
          <w:marLeft w:val="0"/>
          <w:marRight w:val="0"/>
          <w:marTop w:val="0"/>
          <w:marBottom w:val="0"/>
          <w:divBdr>
            <w:top w:val="none" w:sz="0" w:space="0" w:color="auto"/>
            <w:left w:val="none" w:sz="0" w:space="0" w:color="auto"/>
            <w:bottom w:val="none" w:sz="0" w:space="0" w:color="auto"/>
            <w:right w:val="none" w:sz="0" w:space="0" w:color="auto"/>
          </w:divBdr>
          <w:divsChild>
            <w:div w:id="1032725116">
              <w:marLeft w:val="0"/>
              <w:marRight w:val="0"/>
              <w:marTop w:val="0"/>
              <w:marBottom w:val="0"/>
              <w:divBdr>
                <w:top w:val="none" w:sz="0" w:space="0" w:color="auto"/>
                <w:left w:val="none" w:sz="0" w:space="0" w:color="auto"/>
                <w:bottom w:val="none" w:sz="0" w:space="0" w:color="auto"/>
                <w:right w:val="none" w:sz="0" w:space="0" w:color="auto"/>
              </w:divBdr>
              <w:divsChild>
                <w:div w:id="1148739589">
                  <w:marLeft w:val="0"/>
                  <w:marRight w:val="0"/>
                  <w:marTop w:val="0"/>
                  <w:marBottom w:val="0"/>
                  <w:divBdr>
                    <w:top w:val="none" w:sz="0" w:space="0" w:color="auto"/>
                    <w:left w:val="none" w:sz="0" w:space="0" w:color="auto"/>
                    <w:bottom w:val="none" w:sz="0" w:space="0" w:color="auto"/>
                    <w:right w:val="none" w:sz="0" w:space="0" w:color="auto"/>
                  </w:divBdr>
                  <w:divsChild>
                    <w:div w:id="561872693">
                      <w:marLeft w:val="0"/>
                      <w:marRight w:val="0"/>
                      <w:marTop w:val="0"/>
                      <w:marBottom w:val="0"/>
                      <w:divBdr>
                        <w:top w:val="none" w:sz="0" w:space="0" w:color="auto"/>
                        <w:left w:val="none" w:sz="0" w:space="0" w:color="auto"/>
                        <w:bottom w:val="none" w:sz="0" w:space="0" w:color="auto"/>
                        <w:right w:val="none" w:sz="0" w:space="0" w:color="auto"/>
                      </w:divBdr>
                    </w:div>
                    <w:div w:id="116341968">
                      <w:marLeft w:val="0"/>
                      <w:marRight w:val="0"/>
                      <w:marTop w:val="0"/>
                      <w:marBottom w:val="0"/>
                      <w:divBdr>
                        <w:top w:val="none" w:sz="0" w:space="0" w:color="auto"/>
                        <w:left w:val="none" w:sz="0" w:space="0" w:color="auto"/>
                        <w:bottom w:val="none" w:sz="0" w:space="0" w:color="auto"/>
                        <w:right w:val="none" w:sz="0" w:space="0" w:color="auto"/>
                      </w:divBdr>
                      <w:divsChild>
                        <w:div w:id="94897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098478">
      <w:bodyDiv w:val="1"/>
      <w:marLeft w:val="0"/>
      <w:marRight w:val="0"/>
      <w:marTop w:val="0"/>
      <w:marBottom w:val="0"/>
      <w:divBdr>
        <w:top w:val="none" w:sz="0" w:space="0" w:color="auto"/>
        <w:left w:val="none" w:sz="0" w:space="0" w:color="auto"/>
        <w:bottom w:val="none" w:sz="0" w:space="0" w:color="auto"/>
        <w:right w:val="none" w:sz="0" w:space="0" w:color="auto"/>
      </w:divBdr>
      <w:divsChild>
        <w:div w:id="1310818288">
          <w:marLeft w:val="0"/>
          <w:marRight w:val="0"/>
          <w:marTop w:val="0"/>
          <w:marBottom w:val="0"/>
          <w:divBdr>
            <w:top w:val="none" w:sz="0" w:space="0" w:color="auto"/>
            <w:left w:val="none" w:sz="0" w:space="0" w:color="auto"/>
            <w:bottom w:val="none" w:sz="0" w:space="0" w:color="auto"/>
            <w:right w:val="none" w:sz="0" w:space="0" w:color="auto"/>
          </w:divBdr>
          <w:divsChild>
            <w:div w:id="1851093262">
              <w:marLeft w:val="0"/>
              <w:marRight w:val="0"/>
              <w:marTop w:val="0"/>
              <w:marBottom w:val="0"/>
              <w:divBdr>
                <w:top w:val="none" w:sz="0" w:space="0" w:color="auto"/>
                <w:left w:val="none" w:sz="0" w:space="0" w:color="auto"/>
                <w:bottom w:val="none" w:sz="0" w:space="0" w:color="auto"/>
                <w:right w:val="none" w:sz="0" w:space="0" w:color="auto"/>
              </w:divBdr>
              <w:divsChild>
                <w:div w:id="534315958">
                  <w:marLeft w:val="0"/>
                  <w:marRight w:val="0"/>
                  <w:marTop w:val="0"/>
                  <w:marBottom w:val="0"/>
                  <w:divBdr>
                    <w:top w:val="none" w:sz="0" w:space="0" w:color="auto"/>
                    <w:left w:val="none" w:sz="0" w:space="0" w:color="auto"/>
                    <w:bottom w:val="none" w:sz="0" w:space="0" w:color="auto"/>
                    <w:right w:val="none" w:sz="0" w:space="0" w:color="auto"/>
                  </w:divBdr>
                  <w:divsChild>
                    <w:div w:id="1929726632">
                      <w:marLeft w:val="0"/>
                      <w:marRight w:val="0"/>
                      <w:marTop w:val="0"/>
                      <w:marBottom w:val="0"/>
                      <w:divBdr>
                        <w:top w:val="none" w:sz="0" w:space="0" w:color="auto"/>
                        <w:left w:val="none" w:sz="0" w:space="0" w:color="auto"/>
                        <w:bottom w:val="none" w:sz="0" w:space="0" w:color="auto"/>
                        <w:right w:val="none" w:sz="0" w:space="0" w:color="auto"/>
                      </w:divBdr>
                      <w:divsChild>
                        <w:div w:id="539171208">
                          <w:marLeft w:val="0"/>
                          <w:marRight w:val="0"/>
                          <w:marTop w:val="0"/>
                          <w:marBottom w:val="0"/>
                          <w:divBdr>
                            <w:top w:val="none" w:sz="0" w:space="0" w:color="auto"/>
                            <w:left w:val="none" w:sz="0" w:space="0" w:color="auto"/>
                            <w:bottom w:val="none" w:sz="0" w:space="0" w:color="auto"/>
                            <w:right w:val="none" w:sz="0" w:space="0" w:color="auto"/>
                          </w:divBdr>
                          <w:divsChild>
                            <w:div w:id="1295868095">
                              <w:marLeft w:val="0"/>
                              <w:marRight w:val="0"/>
                              <w:marTop w:val="0"/>
                              <w:marBottom w:val="0"/>
                              <w:divBdr>
                                <w:top w:val="none" w:sz="0" w:space="0" w:color="auto"/>
                                <w:left w:val="none" w:sz="0" w:space="0" w:color="auto"/>
                                <w:bottom w:val="none" w:sz="0" w:space="0" w:color="auto"/>
                                <w:right w:val="none" w:sz="0" w:space="0" w:color="auto"/>
                              </w:divBdr>
                              <w:divsChild>
                                <w:div w:id="1391539666">
                                  <w:marLeft w:val="0"/>
                                  <w:marRight w:val="0"/>
                                  <w:marTop w:val="0"/>
                                  <w:marBottom w:val="0"/>
                                  <w:divBdr>
                                    <w:top w:val="none" w:sz="0" w:space="0" w:color="auto"/>
                                    <w:left w:val="none" w:sz="0" w:space="0" w:color="auto"/>
                                    <w:bottom w:val="none" w:sz="0" w:space="0" w:color="auto"/>
                                    <w:right w:val="none" w:sz="0" w:space="0" w:color="auto"/>
                                  </w:divBdr>
                                  <w:divsChild>
                                    <w:div w:id="728110087">
                                      <w:marLeft w:val="0"/>
                                      <w:marRight w:val="0"/>
                                      <w:marTop w:val="0"/>
                                      <w:marBottom w:val="0"/>
                                      <w:divBdr>
                                        <w:top w:val="none" w:sz="0" w:space="0" w:color="auto"/>
                                        <w:left w:val="none" w:sz="0" w:space="0" w:color="auto"/>
                                        <w:bottom w:val="none" w:sz="0" w:space="0" w:color="auto"/>
                                        <w:right w:val="none" w:sz="0" w:space="0" w:color="auto"/>
                                      </w:divBdr>
                                      <w:divsChild>
                                        <w:div w:id="21424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332694">
      <w:bodyDiv w:val="1"/>
      <w:marLeft w:val="0"/>
      <w:marRight w:val="0"/>
      <w:marTop w:val="0"/>
      <w:marBottom w:val="0"/>
      <w:divBdr>
        <w:top w:val="none" w:sz="0" w:space="0" w:color="auto"/>
        <w:left w:val="none" w:sz="0" w:space="0" w:color="auto"/>
        <w:bottom w:val="none" w:sz="0" w:space="0" w:color="auto"/>
        <w:right w:val="none" w:sz="0" w:space="0" w:color="auto"/>
      </w:divBdr>
      <w:divsChild>
        <w:div w:id="573585474">
          <w:marLeft w:val="0"/>
          <w:marRight w:val="0"/>
          <w:marTop w:val="100"/>
          <w:marBottom w:val="100"/>
          <w:divBdr>
            <w:top w:val="none" w:sz="0" w:space="0" w:color="auto"/>
            <w:left w:val="none" w:sz="0" w:space="0" w:color="auto"/>
            <w:bottom w:val="none" w:sz="0" w:space="0" w:color="auto"/>
            <w:right w:val="none" w:sz="0" w:space="0" w:color="auto"/>
          </w:divBdr>
          <w:divsChild>
            <w:div w:id="1022513345">
              <w:marLeft w:val="0"/>
              <w:marRight w:val="0"/>
              <w:marTop w:val="691"/>
              <w:marBottom w:val="691"/>
              <w:divBdr>
                <w:top w:val="none" w:sz="0" w:space="0" w:color="auto"/>
                <w:left w:val="none" w:sz="0" w:space="0" w:color="auto"/>
                <w:bottom w:val="none" w:sz="0" w:space="0" w:color="auto"/>
                <w:right w:val="none" w:sz="0" w:space="0" w:color="auto"/>
              </w:divBdr>
              <w:divsChild>
                <w:div w:id="2093887509">
                  <w:marLeft w:val="0"/>
                  <w:marRight w:val="0"/>
                  <w:marTop w:val="0"/>
                  <w:marBottom w:val="0"/>
                  <w:divBdr>
                    <w:top w:val="none" w:sz="0" w:space="0" w:color="auto"/>
                    <w:left w:val="none" w:sz="0" w:space="0" w:color="auto"/>
                    <w:bottom w:val="none" w:sz="0" w:space="0" w:color="auto"/>
                    <w:right w:val="none" w:sz="0" w:space="0" w:color="auto"/>
                  </w:divBdr>
                  <w:divsChild>
                    <w:div w:id="489565794">
                      <w:marLeft w:val="0"/>
                      <w:marRight w:val="0"/>
                      <w:marTop w:val="0"/>
                      <w:marBottom w:val="0"/>
                      <w:divBdr>
                        <w:top w:val="none" w:sz="0" w:space="0" w:color="auto"/>
                        <w:left w:val="none" w:sz="0" w:space="0" w:color="auto"/>
                        <w:bottom w:val="none" w:sz="0" w:space="0" w:color="auto"/>
                        <w:right w:val="none" w:sz="0" w:space="0" w:color="auto"/>
                      </w:divBdr>
                      <w:divsChild>
                        <w:div w:id="286936394">
                          <w:marLeft w:val="0"/>
                          <w:marRight w:val="0"/>
                          <w:marTop w:val="0"/>
                          <w:marBottom w:val="0"/>
                          <w:divBdr>
                            <w:top w:val="none" w:sz="0" w:space="0" w:color="auto"/>
                            <w:left w:val="none" w:sz="0" w:space="0" w:color="auto"/>
                            <w:bottom w:val="none" w:sz="0" w:space="0" w:color="auto"/>
                            <w:right w:val="none" w:sz="0" w:space="0" w:color="auto"/>
                          </w:divBdr>
                          <w:divsChild>
                            <w:div w:id="1816029135">
                              <w:marLeft w:val="0"/>
                              <w:marRight w:val="0"/>
                              <w:marTop w:val="0"/>
                              <w:marBottom w:val="58"/>
                              <w:divBdr>
                                <w:top w:val="none" w:sz="0" w:space="0" w:color="auto"/>
                                <w:left w:val="none" w:sz="0" w:space="0" w:color="auto"/>
                                <w:bottom w:val="none" w:sz="0" w:space="0" w:color="auto"/>
                                <w:right w:val="none" w:sz="0" w:space="0" w:color="auto"/>
                              </w:divBdr>
                              <w:divsChild>
                                <w:div w:id="16186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403570">
      <w:bodyDiv w:val="1"/>
      <w:marLeft w:val="0"/>
      <w:marRight w:val="0"/>
      <w:marTop w:val="0"/>
      <w:marBottom w:val="0"/>
      <w:divBdr>
        <w:top w:val="none" w:sz="0" w:space="0" w:color="auto"/>
        <w:left w:val="none" w:sz="0" w:space="0" w:color="auto"/>
        <w:bottom w:val="none" w:sz="0" w:space="0" w:color="auto"/>
        <w:right w:val="none" w:sz="0" w:space="0" w:color="auto"/>
      </w:divBdr>
      <w:divsChild>
        <w:div w:id="1689060908">
          <w:marLeft w:val="0"/>
          <w:marRight w:val="0"/>
          <w:marTop w:val="0"/>
          <w:marBottom w:val="0"/>
          <w:divBdr>
            <w:top w:val="none" w:sz="0" w:space="0" w:color="auto"/>
            <w:left w:val="none" w:sz="0" w:space="0" w:color="auto"/>
            <w:bottom w:val="none" w:sz="0" w:space="0" w:color="auto"/>
            <w:right w:val="none" w:sz="0" w:space="0" w:color="auto"/>
          </w:divBdr>
          <w:divsChild>
            <w:div w:id="1563641096">
              <w:marLeft w:val="0"/>
              <w:marRight w:val="0"/>
              <w:marTop w:val="0"/>
              <w:marBottom w:val="0"/>
              <w:divBdr>
                <w:top w:val="none" w:sz="0" w:space="0" w:color="auto"/>
                <w:left w:val="none" w:sz="0" w:space="0" w:color="auto"/>
                <w:bottom w:val="none" w:sz="0" w:space="0" w:color="auto"/>
                <w:right w:val="none" w:sz="0" w:space="0" w:color="auto"/>
              </w:divBdr>
              <w:divsChild>
                <w:div w:id="1434128257">
                  <w:marLeft w:val="0"/>
                  <w:marRight w:val="0"/>
                  <w:marTop w:val="0"/>
                  <w:marBottom w:val="0"/>
                  <w:divBdr>
                    <w:top w:val="none" w:sz="0" w:space="0" w:color="auto"/>
                    <w:left w:val="none" w:sz="0" w:space="0" w:color="auto"/>
                    <w:bottom w:val="none" w:sz="0" w:space="0" w:color="auto"/>
                    <w:right w:val="none" w:sz="0" w:space="0" w:color="auto"/>
                  </w:divBdr>
                  <w:divsChild>
                    <w:div w:id="633370661">
                      <w:marLeft w:val="0"/>
                      <w:marRight w:val="0"/>
                      <w:marTop w:val="0"/>
                      <w:marBottom w:val="0"/>
                      <w:divBdr>
                        <w:top w:val="none" w:sz="0" w:space="0" w:color="auto"/>
                        <w:left w:val="none" w:sz="0" w:space="0" w:color="auto"/>
                        <w:bottom w:val="none" w:sz="0" w:space="0" w:color="auto"/>
                        <w:right w:val="none" w:sz="0" w:space="0" w:color="auto"/>
                      </w:divBdr>
                      <w:divsChild>
                        <w:div w:id="898976617">
                          <w:marLeft w:val="0"/>
                          <w:marRight w:val="0"/>
                          <w:marTop w:val="0"/>
                          <w:marBottom w:val="0"/>
                          <w:divBdr>
                            <w:top w:val="none" w:sz="0" w:space="0" w:color="auto"/>
                            <w:left w:val="none" w:sz="0" w:space="0" w:color="auto"/>
                            <w:bottom w:val="none" w:sz="0" w:space="0" w:color="auto"/>
                            <w:right w:val="none" w:sz="0" w:space="0" w:color="auto"/>
                          </w:divBdr>
                          <w:divsChild>
                            <w:div w:id="334384778">
                              <w:marLeft w:val="0"/>
                              <w:marRight w:val="0"/>
                              <w:marTop w:val="0"/>
                              <w:marBottom w:val="0"/>
                              <w:divBdr>
                                <w:top w:val="none" w:sz="0" w:space="0" w:color="auto"/>
                                <w:left w:val="none" w:sz="0" w:space="0" w:color="auto"/>
                                <w:bottom w:val="none" w:sz="0" w:space="0" w:color="auto"/>
                                <w:right w:val="none" w:sz="0" w:space="0" w:color="auto"/>
                              </w:divBdr>
                              <w:divsChild>
                                <w:div w:id="1267884666">
                                  <w:marLeft w:val="0"/>
                                  <w:marRight w:val="0"/>
                                  <w:marTop w:val="0"/>
                                  <w:marBottom w:val="0"/>
                                  <w:divBdr>
                                    <w:top w:val="none" w:sz="0" w:space="0" w:color="auto"/>
                                    <w:left w:val="none" w:sz="0" w:space="0" w:color="auto"/>
                                    <w:bottom w:val="none" w:sz="0" w:space="0" w:color="auto"/>
                                    <w:right w:val="none" w:sz="0" w:space="0" w:color="auto"/>
                                  </w:divBdr>
                                  <w:divsChild>
                                    <w:div w:id="157160578">
                                      <w:marLeft w:val="0"/>
                                      <w:marRight w:val="0"/>
                                      <w:marTop w:val="0"/>
                                      <w:marBottom w:val="0"/>
                                      <w:divBdr>
                                        <w:top w:val="none" w:sz="0" w:space="0" w:color="auto"/>
                                        <w:left w:val="none" w:sz="0" w:space="0" w:color="auto"/>
                                        <w:bottom w:val="none" w:sz="0" w:space="0" w:color="auto"/>
                                        <w:right w:val="none" w:sz="0" w:space="0" w:color="auto"/>
                                      </w:divBdr>
                                      <w:divsChild>
                                        <w:div w:id="12220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7741">
      <w:bodyDiv w:val="1"/>
      <w:marLeft w:val="0"/>
      <w:marRight w:val="0"/>
      <w:marTop w:val="0"/>
      <w:marBottom w:val="0"/>
      <w:divBdr>
        <w:top w:val="none" w:sz="0" w:space="0" w:color="auto"/>
        <w:left w:val="none" w:sz="0" w:space="0" w:color="auto"/>
        <w:bottom w:val="none" w:sz="0" w:space="0" w:color="auto"/>
        <w:right w:val="none" w:sz="0" w:space="0" w:color="auto"/>
      </w:divBdr>
      <w:divsChild>
        <w:div w:id="647897963">
          <w:marLeft w:val="0"/>
          <w:marRight w:val="0"/>
          <w:marTop w:val="0"/>
          <w:marBottom w:val="0"/>
          <w:divBdr>
            <w:top w:val="none" w:sz="0" w:space="0" w:color="auto"/>
            <w:left w:val="none" w:sz="0" w:space="0" w:color="auto"/>
            <w:bottom w:val="none" w:sz="0" w:space="0" w:color="auto"/>
            <w:right w:val="none" w:sz="0" w:space="0" w:color="auto"/>
          </w:divBdr>
          <w:divsChild>
            <w:div w:id="308288358">
              <w:marLeft w:val="0"/>
              <w:marRight w:val="0"/>
              <w:marTop w:val="0"/>
              <w:marBottom w:val="0"/>
              <w:divBdr>
                <w:top w:val="none" w:sz="0" w:space="0" w:color="auto"/>
                <w:left w:val="none" w:sz="0" w:space="0" w:color="auto"/>
                <w:bottom w:val="none" w:sz="0" w:space="0" w:color="auto"/>
                <w:right w:val="none" w:sz="0" w:space="0" w:color="auto"/>
              </w:divBdr>
              <w:divsChild>
                <w:div w:id="83379215">
                  <w:marLeft w:val="0"/>
                  <w:marRight w:val="0"/>
                  <w:marTop w:val="0"/>
                  <w:marBottom w:val="0"/>
                  <w:divBdr>
                    <w:top w:val="none" w:sz="0" w:space="0" w:color="auto"/>
                    <w:left w:val="none" w:sz="0" w:space="0" w:color="auto"/>
                    <w:bottom w:val="none" w:sz="0" w:space="0" w:color="auto"/>
                    <w:right w:val="none" w:sz="0" w:space="0" w:color="auto"/>
                  </w:divBdr>
                  <w:divsChild>
                    <w:div w:id="1326930657">
                      <w:marLeft w:val="0"/>
                      <w:marRight w:val="0"/>
                      <w:marTop w:val="0"/>
                      <w:marBottom w:val="0"/>
                      <w:divBdr>
                        <w:top w:val="none" w:sz="0" w:space="0" w:color="auto"/>
                        <w:left w:val="none" w:sz="0" w:space="0" w:color="auto"/>
                        <w:bottom w:val="none" w:sz="0" w:space="0" w:color="auto"/>
                        <w:right w:val="none" w:sz="0" w:space="0" w:color="auto"/>
                      </w:divBdr>
                      <w:divsChild>
                        <w:div w:id="972564475">
                          <w:marLeft w:val="0"/>
                          <w:marRight w:val="0"/>
                          <w:marTop w:val="0"/>
                          <w:marBottom w:val="0"/>
                          <w:divBdr>
                            <w:top w:val="none" w:sz="0" w:space="0" w:color="auto"/>
                            <w:left w:val="none" w:sz="0" w:space="0" w:color="auto"/>
                            <w:bottom w:val="none" w:sz="0" w:space="0" w:color="auto"/>
                            <w:right w:val="none" w:sz="0" w:space="0" w:color="auto"/>
                          </w:divBdr>
                          <w:divsChild>
                            <w:div w:id="1181119274">
                              <w:marLeft w:val="0"/>
                              <w:marRight w:val="0"/>
                              <w:marTop w:val="0"/>
                              <w:marBottom w:val="0"/>
                              <w:divBdr>
                                <w:top w:val="none" w:sz="0" w:space="0" w:color="auto"/>
                                <w:left w:val="none" w:sz="0" w:space="0" w:color="auto"/>
                                <w:bottom w:val="none" w:sz="0" w:space="0" w:color="auto"/>
                                <w:right w:val="none" w:sz="0" w:space="0" w:color="auto"/>
                              </w:divBdr>
                              <w:divsChild>
                                <w:div w:id="382488353">
                                  <w:marLeft w:val="0"/>
                                  <w:marRight w:val="0"/>
                                  <w:marTop w:val="0"/>
                                  <w:marBottom w:val="0"/>
                                  <w:divBdr>
                                    <w:top w:val="none" w:sz="0" w:space="0" w:color="auto"/>
                                    <w:left w:val="none" w:sz="0" w:space="0" w:color="auto"/>
                                    <w:bottom w:val="none" w:sz="0" w:space="0" w:color="auto"/>
                                    <w:right w:val="none" w:sz="0" w:space="0" w:color="auto"/>
                                  </w:divBdr>
                                  <w:divsChild>
                                    <w:div w:id="1614945009">
                                      <w:marLeft w:val="0"/>
                                      <w:marRight w:val="0"/>
                                      <w:marTop w:val="0"/>
                                      <w:marBottom w:val="0"/>
                                      <w:divBdr>
                                        <w:top w:val="none" w:sz="0" w:space="0" w:color="auto"/>
                                        <w:left w:val="none" w:sz="0" w:space="0" w:color="auto"/>
                                        <w:bottom w:val="none" w:sz="0" w:space="0" w:color="auto"/>
                                        <w:right w:val="none" w:sz="0" w:space="0" w:color="auto"/>
                                      </w:divBdr>
                                      <w:divsChild>
                                        <w:div w:id="2602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261402">
      <w:marLeft w:val="0"/>
      <w:marRight w:val="0"/>
      <w:marTop w:val="0"/>
      <w:marBottom w:val="230"/>
      <w:divBdr>
        <w:top w:val="none" w:sz="0" w:space="0" w:color="auto"/>
        <w:left w:val="none" w:sz="0" w:space="0" w:color="auto"/>
        <w:bottom w:val="none" w:sz="0" w:space="0" w:color="auto"/>
        <w:right w:val="none" w:sz="0" w:space="0" w:color="auto"/>
      </w:divBdr>
      <w:divsChild>
        <w:div w:id="799416944">
          <w:marLeft w:val="0"/>
          <w:marRight w:val="0"/>
          <w:marTop w:val="0"/>
          <w:marBottom w:val="0"/>
          <w:divBdr>
            <w:top w:val="none" w:sz="0" w:space="0" w:color="auto"/>
            <w:left w:val="none" w:sz="0" w:space="0" w:color="auto"/>
            <w:bottom w:val="none" w:sz="0" w:space="0" w:color="auto"/>
            <w:right w:val="none" w:sz="0" w:space="0" w:color="auto"/>
          </w:divBdr>
          <w:divsChild>
            <w:div w:id="2055157975">
              <w:marLeft w:val="0"/>
              <w:marRight w:val="0"/>
              <w:marTop w:val="0"/>
              <w:marBottom w:val="0"/>
              <w:divBdr>
                <w:top w:val="none" w:sz="0" w:space="0" w:color="auto"/>
                <w:left w:val="none" w:sz="0" w:space="0" w:color="auto"/>
                <w:bottom w:val="none" w:sz="0" w:space="0" w:color="auto"/>
                <w:right w:val="none" w:sz="0" w:space="0" w:color="auto"/>
              </w:divBdr>
            </w:div>
          </w:divsChild>
        </w:div>
        <w:div w:id="588855052">
          <w:marLeft w:val="0"/>
          <w:marRight w:val="0"/>
          <w:marTop w:val="0"/>
          <w:marBottom w:val="0"/>
          <w:divBdr>
            <w:top w:val="none" w:sz="0" w:space="0" w:color="auto"/>
            <w:left w:val="none" w:sz="0" w:space="0" w:color="auto"/>
            <w:bottom w:val="none" w:sz="0" w:space="0" w:color="auto"/>
            <w:right w:val="none" w:sz="0" w:space="0" w:color="auto"/>
          </w:divBdr>
        </w:div>
      </w:divsChild>
    </w:div>
    <w:div w:id="1591693632">
      <w:bodyDiv w:val="1"/>
      <w:marLeft w:val="0"/>
      <w:marRight w:val="0"/>
      <w:marTop w:val="0"/>
      <w:marBottom w:val="0"/>
      <w:divBdr>
        <w:top w:val="none" w:sz="0" w:space="0" w:color="auto"/>
        <w:left w:val="none" w:sz="0" w:space="0" w:color="auto"/>
        <w:bottom w:val="none" w:sz="0" w:space="0" w:color="auto"/>
        <w:right w:val="none" w:sz="0" w:space="0" w:color="auto"/>
      </w:divBdr>
      <w:divsChild>
        <w:div w:id="1951889923">
          <w:marLeft w:val="0"/>
          <w:marRight w:val="0"/>
          <w:marTop w:val="0"/>
          <w:marBottom w:val="0"/>
          <w:divBdr>
            <w:top w:val="none" w:sz="0" w:space="0" w:color="auto"/>
            <w:left w:val="none" w:sz="0" w:space="0" w:color="auto"/>
            <w:bottom w:val="none" w:sz="0" w:space="0" w:color="auto"/>
            <w:right w:val="none" w:sz="0" w:space="0" w:color="auto"/>
          </w:divBdr>
          <w:divsChild>
            <w:div w:id="1042245562">
              <w:marLeft w:val="0"/>
              <w:marRight w:val="0"/>
              <w:marTop w:val="0"/>
              <w:marBottom w:val="0"/>
              <w:divBdr>
                <w:top w:val="none" w:sz="0" w:space="0" w:color="auto"/>
                <w:left w:val="none" w:sz="0" w:space="0" w:color="auto"/>
                <w:bottom w:val="none" w:sz="0" w:space="0" w:color="auto"/>
                <w:right w:val="none" w:sz="0" w:space="0" w:color="auto"/>
              </w:divBdr>
              <w:divsChild>
                <w:div w:id="2078895707">
                  <w:marLeft w:val="0"/>
                  <w:marRight w:val="0"/>
                  <w:marTop w:val="0"/>
                  <w:marBottom w:val="0"/>
                  <w:divBdr>
                    <w:top w:val="none" w:sz="0" w:space="0" w:color="auto"/>
                    <w:left w:val="none" w:sz="0" w:space="0" w:color="auto"/>
                    <w:bottom w:val="none" w:sz="0" w:space="0" w:color="auto"/>
                    <w:right w:val="none" w:sz="0" w:space="0" w:color="auto"/>
                  </w:divBdr>
                  <w:divsChild>
                    <w:div w:id="1869950382">
                      <w:marLeft w:val="0"/>
                      <w:marRight w:val="0"/>
                      <w:marTop w:val="0"/>
                      <w:marBottom w:val="0"/>
                      <w:divBdr>
                        <w:top w:val="none" w:sz="0" w:space="0" w:color="auto"/>
                        <w:left w:val="none" w:sz="0" w:space="0" w:color="auto"/>
                        <w:bottom w:val="none" w:sz="0" w:space="0" w:color="auto"/>
                        <w:right w:val="none" w:sz="0" w:space="0" w:color="auto"/>
                      </w:divBdr>
                      <w:divsChild>
                        <w:div w:id="284046566">
                          <w:marLeft w:val="0"/>
                          <w:marRight w:val="0"/>
                          <w:marTop w:val="0"/>
                          <w:marBottom w:val="0"/>
                          <w:divBdr>
                            <w:top w:val="none" w:sz="0" w:space="0" w:color="auto"/>
                            <w:left w:val="none" w:sz="0" w:space="0" w:color="auto"/>
                            <w:bottom w:val="none" w:sz="0" w:space="0" w:color="auto"/>
                            <w:right w:val="none" w:sz="0" w:space="0" w:color="auto"/>
                          </w:divBdr>
                          <w:divsChild>
                            <w:div w:id="971400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195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1500">
          <w:marLeft w:val="0"/>
          <w:marRight w:val="0"/>
          <w:marTop w:val="0"/>
          <w:marBottom w:val="0"/>
          <w:divBdr>
            <w:top w:val="none" w:sz="0" w:space="0" w:color="auto"/>
            <w:left w:val="none" w:sz="0" w:space="0" w:color="auto"/>
            <w:bottom w:val="none" w:sz="0" w:space="0" w:color="auto"/>
            <w:right w:val="none" w:sz="0" w:space="0" w:color="auto"/>
          </w:divBdr>
          <w:divsChild>
            <w:div w:id="2075351258">
              <w:marLeft w:val="0"/>
              <w:marRight w:val="0"/>
              <w:marTop w:val="0"/>
              <w:marBottom w:val="0"/>
              <w:divBdr>
                <w:top w:val="single" w:sz="18" w:space="0" w:color="F0D700"/>
                <w:left w:val="none" w:sz="0" w:space="0" w:color="auto"/>
                <w:bottom w:val="none" w:sz="0" w:space="0" w:color="auto"/>
                <w:right w:val="none" w:sz="0" w:space="0" w:color="auto"/>
              </w:divBdr>
              <w:divsChild>
                <w:div w:id="179859470">
                  <w:marLeft w:val="0"/>
                  <w:marRight w:val="150"/>
                  <w:marTop w:val="0"/>
                  <w:marBottom w:val="0"/>
                  <w:divBdr>
                    <w:top w:val="none" w:sz="0" w:space="0" w:color="auto"/>
                    <w:left w:val="none" w:sz="0" w:space="0" w:color="auto"/>
                    <w:bottom w:val="none" w:sz="0" w:space="0" w:color="auto"/>
                    <w:right w:val="none" w:sz="0" w:space="0" w:color="auto"/>
                  </w:divBdr>
                  <w:divsChild>
                    <w:div w:id="1482843924">
                      <w:marLeft w:val="0"/>
                      <w:marRight w:val="0"/>
                      <w:marTop w:val="0"/>
                      <w:marBottom w:val="0"/>
                      <w:divBdr>
                        <w:top w:val="none" w:sz="0" w:space="0" w:color="auto"/>
                        <w:left w:val="none" w:sz="0" w:space="0" w:color="auto"/>
                        <w:bottom w:val="none" w:sz="0" w:space="0" w:color="auto"/>
                        <w:right w:val="none" w:sz="0" w:space="0" w:color="auto"/>
                      </w:divBdr>
                      <w:divsChild>
                        <w:div w:id="1988509015">
                          <w:marLeft w:val="0"/>
                          <w:marRight w:val="0"/>
                          <w:marTop w:val="0"/>
                          <w:marBottom w:val="0"/>
                          <w:divBdr>
                            <w:top w:val="none" w:sz="0" w:space="0" w:color="auto"/>
                            <w:left w:val="none" w:sz="0" w:space="0" w:color="auto"/>
                            <w:bottom w:val="none" w:sz="0" w:space="0" w:color="auto"/>
                            <w:right w:val="none" w:sz="0" w:space="0" w:color="auto"/>
                          </w:divBdr>
                          <w:divsChild>
                            <w:div w:id="209537089">
                              <w:marLeft w:val="0"/>
                              <w:marRight w:val="0"/>
                              <w:marTop w:val="150"/>
                              <w:marBottom w:val="2400"/>
                              <w:divBdr>
                                <w:top w:val="none" w:sz="0" w:space="0" w:color="auto"/>
                                <w:left w:val="none" w:sz="0" w:space="0" w:color="auto"/>
                                <w:bottom w:val="none" w:sz="0" w:space="0" w:color="auto"/>
                                <w:right w:val="none" w:sz="0" w:space="0" w:color="auto"/>
                              </w:divBdr>
                              <w:divsChild>
                                <w:div w:id="893127407">
                                  <w:marLeft w:val="0"/>
                                  <w:marRight w:val="0"/>
                                  <w:marTop w:val="30"/>
                                  <w:marBottom w:val="0"/>
                                  <w:divBdr>
                                    <w:top w:val="none" w:sz="0" w:space="0" w:color="auto"/>
                                    <w:left w:val="single" w:sz="48" w:space="11" w:color="EFFFC8"/>
                                    <w:bottom w:val="single" w:sz="6" w:space="4" w:color="FFFEE6"/>
                                    <w:right w:val="none" w:sz="0" w:space="0" w:color="auto"/>
                                  </w:divBdr>
                                  <w:divsChild>
                                    <w:div w:id="11778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816545">
      <w:bodyDiv w:val="1"/>
      <w:marLeft w:val="0"/>
      <w:marRight w:val="0"/>
      <w:marTop w:val="0"/>
      <w:marBottom w:val="0"/>
      <w:divBdr>
        <w:top w:val="none" w:sz="0" w:space="0" w:color="auto"/>
        <w:left w:val="none" w:sz="0" w:space="0" w:color="auto"/>
        <w:bottom w:val="none" w:sz="0" w:space="0" w:color="auto"/>
        <w:right w:val="none" w:sz="0" w:space="0" w:color="auto"/>
      </w:divBdr>
      <w:divsChild>
        <w:div w:id="541400362">
          <w:marLeft w:val="0"/>
          <w:marRight w:val="0"/>
          <w:marTop w:val="0"/>
          <w:marBottom w:val="0"/>
          <w:divBdr>
            <w:top w:val="none" w:sz="0" w:space="0" w:color="auto"/>
            <w:left w:val="none" w:sz="0" w:space="0" w:color="auto"/>
            <w:bottom w:val="none" w:sz="0" w:space="0" w:color="auto"/>
            <w:right w:val="none" w:sz="0" w:space="0" w:color="auto"/>
          </w:divBdr>
          <w:divsChild>
            <w:div w:id="251284666">
              <w:marLeft w:val="0"/>
              <w:marRight w:val="0"/>
              <w:marTop w:val="0"/>
              <w:marBottom w:val="0"/>
              <w:divBdr>
                <w:top w:val="none" w:sz="0" w:space="0" w:color="auto"/>
                <w:left w:val="none" w:sz="0" w:space="0" w:color="auto"/>
                <w:bottom w:val="none" w:sz="0" w:space="0" w:color="auto"/>
                <w:right w:val="none" w:sz="0" w:space="0" w:color="auto"/>
              </w:divBdr>
              <w:divsChild>
                <w:div w:id="1770000097">
                  <w:marLeft w:val="0"/>
                  <w:marRight w:val="0"/>
                  <w:marTop w:val="0"/>
                  <w:marBottom w:val="0"/>
                  <w:divBdr>
                    <w:top w:val="none" w:sz="0" w:space="0" w:color="auto"/>
                    <w:left w:val="none" w:sz="0" w:space="0" w:color="auto"/>
                    <w:bottom w:val="none" w:sz="0" w:space="0" w:color="auto"/>
                    <w:right w:val="none" w:sz="0" w:space="0" w:color="auto"/>
                  </w:divBdr>
                </w:div>
                <w:div w:id="1646667786">
                  <w:marLeft w:val="0"/>
                  <w:marRight w:val="0"/>
                  <w:marTop w:val="0"/>
                  <w:marBottom w:val="0"/>
                  <w:divBdr>
                    <w:top w:val="none" w:sz="0" w:space="0" w:color="auto"/>
                    <w:left w:val="none" w:sz="0" w:space="0" w:color="auto"/>
                    <w:bottom w:val="none" w:sz="0" w:space="0" w:color="auto"/>
                    <w:right w:val="none" w:sz="0" w:space="0" w:color="auto"/>
                  </w:divBdr>
                </w:div>
                <w:div w:id="2106530635">
                  <w:marLeft w:val="0"/>
                  <w:marRight w:val="0"/>
                  <w:marTop w:val="0"/>
                  <w:marBottom w:val="0"/>
                  <w:divBdr>
                    <w:top w:val="none" w:sz="0" w:space="0" w:color="auto"/>
                    <w:left w:val="none" w:sz="0" w:space="0" w:color="auto"/>
                    <w:bottom w:val="none" w:sz="0" w:space="0" w:color="auto"/>
                    <w:right w:val="none" w:sz="0" w:space="0" w:color="auto"/>
                  </w:divBdr>
                  <w:divsChild>
                    <w:div w:id="6605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506">
      <w:bodyDiv w:val="1"/>
      <w:marLeft w:val="0"/>
      <w:marRight w:val="0"/>
      <w:marTop w:val="0"/>
      <w:marBottom w:val="0"/>
      <w:divBdr>
        <w:top w:val="none" w:sz="0" w:space="0" w:color="auto"/>
        <w:left w:val="none" w:sz="0" w:space="0" w:color="auto"/>
        <w:bottom w:val="none" w:sz="0" w:space="0" w:color="auto"/>
        <w:right w:val="none" w:sz="0" w:space="0" w:color="auto"/>
      </w:divBdr>
      <w:divsChild>
        <w:div w:id="466313903">
          <w:marLeft w:val="0"/>
          <w:marRight w:val="0"/>
          <w:marTop w:val="0"/>
          <w:marBottom w:val="0"/>
          <w:divBdr>
            <w:top w:val="none" w:sz="0" w:space="0" w:color="auto"/>
            <w:left w:val="none" w:sz="0" w:space="0" w:color="auto"/>
            <w:bottom w:val="none" w:sz="0" w:space="0" w:color="auto"/>
            <w:right w:val="none" w:sz="0" w:space="0" w:color="auto"/>
          </w:divBdr>
          <w:divsChild>
            <w:div w:id="442310192">
              <w:marLeft w:val="0"/>
              <w:marRight w:val="0"/>
              <w:marTop w:val="0"/>
              <w:marBottom w:val="0"/>
              <w:divBdr>
                <w:top w:val="none" w:sz="0" w:space="0" w:color="auto"/>
                <w:left w:val="none" w:sz="0" w:space="0" w:color="auto"/>
                <w:bottom w:val="none" w:sz="0" w:space="0" w:color="auto"/>
                <w:right w:val="none" w:sz="0" w:space="0" w:color="auto"/>
              </w:divBdr>
              <w:divsChild>
                <w:div w:id="8359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1030">
      <w:marLeft w:val="0"/>
      <w:marRight w:val="0"/>
      <w:marTop w:val="0"/>
      <w:marBottom w:val="0"/>
      <w:divBdr>
        <w:top w:val="none" w:sz="0" w:space="0" w:color="auto"/>
        <w:left w:val="none" w:sz="0" w:space="0" w:color="auto"/>
        <w:bottom w:val="none" w:sz="0" w:space="0" w:color="auto"/>
        <w:right w:val="none" w:sz="0" w:space="0" w:color="auto"/>
      </w:divBdr>
    </w:div>
    <w:div w:id="1898860512">
      <w:bodyDiv w:val="1"/>
      <w:marLeft w:val="0"/>
      <w:marRight w:val="0"/>
      <w:marTop w:val="0"/>
      <w:marBottom w:val="0"/>
      <w:divBdr>
        <w:top w:val="none" w:sz="0" w:space="0" w:color="auto"/>
        <w:left w:val="none" w:sz="0" w:space="0" w:color="auto"/>
        <w:bottom w:val="none" w:sz="0" w:space="0" w:color="auto"/>
        <w:right w:val="none" w:sz="0" w:space="0" w:color="auto"/>
      </w:divBdr>
      <w:divsChild>
        <w:div w:id="741829192">
          <w:marLeft w:val="0"/>
          <w:marRight w:val="0"/>
          <w:marTop w:val="0"/>
          <w:marBottom w:val="0"/>
          <w:divBdr>
            <w:top w:val="none" w:sz="0" w:space="0" w:color="auto"/>
            <w:left w:val="none" w:sz="0" w:space="0" w:color="auto"/>
            <w:bottom w:val="none" w:sz="0" w:space="0" w:color="auto"/>
            <w:right w:val="none" w:sz="0" w:space="0" w:color="auto"/>
          </w:divBdr>
          <w:divsChild>
            <w:div w:id="1544904221">
              <w:marLeft w:val="0"/>
              <w:marRight w:val="0"/>
              <w:marTop w:val="0"/>
              <w:marBottom w:val="0"/>
              <w:divBdr>
                <w:top w:val="none" w:sz="0" w:space="0" w:color="auto"/>
                <w:left w:val="none" w:sz="0" w:space="0" w:color="auto"/>
                <w:bottom w:val="none" w:sz="0" w:space="0" w:color="auto"/>
                <w:right w:val="none" w:sz="0" w:space="0" w:color="auto"/>
              </w:divBdr>
              <w:divsChild>
                <w:div w:id="342128824">
                  <w:marLeft w:val="0"/>
                  <w:marRight w:val="0"/>
                  <w:marTop w:val="0"/>
                  <w:marBottom w:val="0"/>
                  <w:divBdr>
                    <w:top w:val="none" w:sz="0" w:space="0" w:color="auto"/>
                    <w:left w:val="none" w:sz="0" w:space="0" w:color="auto"/>
                    <w:bottom w:val="none" w:sz="0" w:space="0" w:color="auto"/>
                    <w:right w:val="none" w:sz="0" w:space="0" w:color="auto"/>
                  </w:divBdr>
                  <w:divsChild>
                    <w:div w:id="2117095610">
                      <w:marLeft w:val="0"/>
                      <w:marRight w:val="0"/>
                      <w:marTop w:val="0"/>
                      <w:marBottom w:val="0"/>
                      <w:divBdr>
                        <w:top w:val="none" w:sz="0" w:space="0" w:color="auto"/>
                        <w:left w:val="none" w:sz="0" w:space="0" w:color="auto"/>
                        <w:bottom w:val="none" w:sz="0" w:space="0" w:color="auto"/>
                        <w:right w:val="none" w:sz="0" w:space="0" w:color="auto"/>
                      </w:divBdr>
                      <w:divsChild>
                        <w:div w:id="1358896310">
                          <w:marLeft w:val="0"/>
                          <w:marRight w:val="0"/>
                          <w:marTop w:val="0"/>
                          <w:marBottom w:val="0"/>
                          <w:divBdr>
                            <w:top w:val="none" w:sz="0" w:space="0" w:color="auto"/>
                            <w:left w:val="none" w:sz="0" w:space="0" w:color="auto"/>
                            <w:bottom w:val="none" w:sz="0" w:space="0" w:color="auto"/>
                            <w:right w:val="none" w:sz="0" w:space="0" w:color="auto"/>
                          </w:divBdr>
                          <w:divsChild>
                            <w:div w:id="1652362767">
                              <w:marLeft w:val="0"/>
                              <w:marRight w:val="0"/>
                              <w:marTop w:val="0"/>
                              <w:marBottom w:val="0"/>
                              <w:divBdr>
                                <w:top w:val="none" w:sz="0" w:space="0" w:color="auto"/>
                                <w:left w:val="none" w:sz="0" w:space="0" w:color="auto"/>
                                <w:bottom w:val="none" w:sz="0" w:space="0" w:color="auto"/>
                                <w:right w:val="none" w:sz="0" w:space="0" w:color="auto"/>
                              </w:divBdr>
                              <w:divsChild>
                                <w:div w:id="7158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716168">
      <w:marLeft w:val="0"/>
      <w:marRight w:val="0"/>
      <w:marTop w:val="0"/>
      <w:marBottom w:val="0"/>
      <w:divBdr>
        <w:top w:val="none" w:sz="0" w:space="0" w:color="auto"/>
        <w:left w:val="none" w:sz="0" w:space="0" w:color="auto"/>
        <w:bottom w:val="none" w:sz="0" w:space="0" w:color="auto"/>
        <w:right w:val="none" w:sz="0" w:space="0" w:color="auto"/>
      </w:divBdr>
      <w:divsChild>
        <w:div w:id="1492598102">
          <w:marLeft w:val="0"/>
          <w:marRight w:val="0"/>
          <w:marTop w:val="0"/>
          <w:marBottom w:val="115"/>
          <w:divBdr>
            <w:top w:val="none" w:sz="0" w:space="0" w:color="auto"/>
            <w:left w:val="none" w:sz="0" w:space="0" w:color="auto"/>
            <w:bottom w:val="none" w:sz="0" w:space="0" w:color="auto"/>
            <w:right w:val="none" w:sz="0" w:space="0" w:color="auto"/>
          </w:divBdr>
          <w:divsChild>
            <w:div w:id="1237285192">
              <w:marLeft w:val="0"/>
              <w:marRight w:val="0"/>
              <w:marTop w:val="0"/>
              <w:marBottom w:val="0"/>
              <w:divBdr>
                <w:top w:val="none" w:sz="0" w:space="0" w:color="auto"/>
                <w:left w:val="none" w:sz="0" w:space="0" w:color="auto"/>
                <w:bottom w:val="none" w:sz="0" w:space="0" w:color="auto"/>
                <w:right w:val="none" w:sz="0" w:space="0" w:color="auto"/>
              </w:divBdr>
              <w:divsChild>
                <w:div w:id="1793548892">
                  <w:marLeft w:val="0"/>
                  <w:marRight w:val="0"/>
                  <w:marTop w:val="0"/>
                  <w:marBottom w:val="115"/>
                  <w:divBdr>
                    <w:top w:val="none" w:sz="0" w:space="0" w:color="auto"/>
                    <w:left w:val="none" w:sz="0" w:space="0" w:color="auto"/>
                    <w:bottom w:val="none" w:sz="0" w:space="0" w:color="auto"/>
                    <w:right w:val="none" w:sz="0" w:space="0" w:color="auto"/>
                  </w:divBdr>
                  <w:divsChild>
                    <w:div w:id="821387200">
                      <w:marLeft w:val="0"/>
                      <w:marRight w:val="0"/>
                      <w:marTop w:val="0"/>
                      <w:marBottom w:val="0"/>
                      <w:divBdr>
                        <w:top w:val="none" w:sz="0" w:space="0" w:color="auto"/>
                        <w:left w:val="none" w:sz="0" w:space="0" w:color="auto"/>
                        <w:bottom w:val="none" w:sz="0" w:space="0" w:color="auto"/>
                        <w:right w:val="none" w:sz="0" w:space="0" w:color="auto"/>
                      </w:divBdr>
                    </w:div>
                  </w:divsChild>
                </w:div>
                <w:div w:id="203564276">
                  <w:marLeft w:val="0"/>
                  <w:marRight w:val="0"/>
                  <w:marTop w:val="0"/>
                  <w:marBottom w:val="0"/>
                  <w:divBdr>
                    <w:top w:val="none" w:sz="0" w:space="0" w:color="auto"/>
                    <w:left w:val="none" w:sz="0" w:space="0" w:color="auto"/>
                    <w:bottom w:val="none" w:sz="0" w:space="0" w:color="auto"/>
                    <w:right w:val="none" w:sz="0" w:space="0" w:color="auto"/>
                  </w:divBdr>
                </w:div>
                <w:div w:id="964046086">
                  <w:marLeft w:val="0"/>
                  <w:marRight w:val="0"/>
                  <w:marTop w:val="0"/>
                  <w:marBottom w:val="0"/>
                  <w:divBdr>
                    <w:top w:val="none" w:sz="0" w:space="0" w:color="auto"/>
                    <w:left w:val="none" w:sz="0" w:space="0" w:color="auto"/>
                    <w:bottom w:val="none" w:sz="0" w:space="0" w:color="auto"/>
                    <w:right w:val="none" w:sz="0" w:space="0" w:color="auto"/>
                  </w:divBdr>
                </w:div>
                <w:div w:id="1675305527">
                  <w:marLeft w:val="0"/>
                  <w:marRight w:val="0"/>
                  <w:marTop w:val="0"/>
                  <w:marBottom w:val="0"/>
                  <w:divBdr>
                    <w:top w:val="none" w:sz="0" w:space="0" w:color="auto"/>
                    <w:left w:val="none" w:sz="0" w:space="0" w:color="auto"/>
                    <w:bottom w:val="none" w:sz="0" w:space="0" w:color="auto"/>
                    <w:right w:val="none" w:sz="0" w:space="0" w:color="auto"/>
                  </w:divBdr>
                </w:div>
                <w:div w:id="498161477">
                  <w:marLeft w:val="0"/>
                  <w:marRight w:val="0"/>
                  <w:marTop w:val="0"/>
                  <w:marBottom w:val="0"/>
                  <w:divBdr>
                    <w:top w:val="none" w:sz="0" w:space="0" w:color="auto"/>
                    <w:left w:val="none" w:sz="0" w:space="0" w:color="auto"/>
                    <w:bottom w:val="none" w:sz="0" w:space="0" w:color="auto"/>
                    <w:right w:val="none" w:sz="0" w:space="0" w:color="auto"/>
                  </w:divBdr>
                </w:div>
                <w:div w:id="190725501">
                  <w:marLeft w:val="0"/>
                  <w:marRight w:val="0"/>
                  <w:marTop w:val="0"/>
                  <w:marBottom w:val="0"/>
                  <w:divBdr>
                    <w:top w:val="none" w:sz="0" w:space="0" w:color="auto"/>
                    <w:left w:val="none" w:sz="0" w:space="0" w:color="auto"/>
                    <w:bottom w:val="none" w:sz="0" w:space="0" w:color="auto"/>
                    <w:right w:val="none" w:sz="0" w:space="0" w:color="auto"/>
                  </w:divBdr>
                </w:div>
                <w:div w:id="158816713">
                  <w:marLeft w:val="0"/>
                  <w:marRight w:val="0"/>
                  <w:marTop w:val="0"/>
                  <w:marBottom w:val="0"/>
                  <w:divBdr>
                    <w:top w:val="none" w:sz="0" w:space="0" w:color="auto"/>
                    <w:left w:val="none" w:sz="0" w:space="0" w:color="auto"/>
                    <w:bottom w:val="none" w:sz="0" w:space="0" w:color="auto"/>
                    <w:right w:val="none" w:sz="0" w:space="0" w:color="auto"/>
                  </w:divBdr>
                </w:div>
                <w:div w:id="5401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1756">
          <w:marLeft w:val="0"/>
          <w:marRight w:val="0"/>
          <w:marTop w:val="0"/>
          <w:marBottom w:val="115"/>
          <w:divBdr>
            <w:top w:val="none" w:sz="0" w:space="0" w:color="auto"/>
            <w:left w:val="none" w:sz="0" w:space="0" w:color="auto"/>
            <w:bottom w:val="none" w:sz="0" w:space="0" w:color="auto"/>
            <w:right w:val="none" w:sz="0" w:space="0" w:color="auto"/>
          </w:divBdr>
          <w:divsChild>
            <w:div w:id="474640874">
              <w:marLeft w:val="0"/>
              <w:marRight w:val="0"/>
              <w:marTop w:val="0"/>
              <w:marBottom w:val="0"/>
              <w:divBdr>
                <w:top w:val="none" w:sz="0" w:space="0" w:color="auto"/>
                <w:left w:val="none" w:sz="0" w:space="0" w:color="auto"/>
                <w:bottom w:val="none" w:sz="0" w:space="0" w:color="auto"/>
                <w:right w:val="none" w:sz="0" w:space="0" w:color="auto"/>
              </w:divBdr>
              <w:divsChild>
                <w:div w:id="495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9748">
          <w:marLeft w:val="0"/>
          <w:marRight w:val="0"/>
          <w:marTop w:val="0"/>
          <w:marBottom w:val="115"/>
          <w:divBdr>
            <w:top w:val="none" w:sz="0" w:space="0" w:color="auto"/>
            <w:left w:val="none" w:sz="0" w:space="0" w:color="auto"/>
            <w:bottom w:val="none" w:sz="0" w:space="0" w:color="auto"/>
            <w:right w:val="none" w:sz="0" w:space="0" w:color="auto"/>
          </w:divBdr>
          <w:divsChild>
            <w:div w:id="1988245558">
              <w:marLeft w:val="0"/>
              <w:marRight w:val="0"/>
              <w:marTop w:val="0"/>
              <w:marBottom w:val="0"/>
              <w:divBdr>
                <w:top w:val="none" w:sz="0" w:space="0" w:color="auto"/>
                <w:left w:val="none" w:sz="0" w:space="0" w:color="auto"/>
                <w:bottom w:val="none" w:sz="0" w:space="0" w:color="auto"/>
                <w:right w:val="none" w:sz="0" w:space="0" w:color="auto"/>
              </w:divBdr>
              <w:divsChild>
                <w:div w:id="2800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1817">
      <w:marLeft w:val="0"/>
      <w:marRight w:val="0"/>
      <w:marTop w:val="0"/>
      <w:marBottom w:val="0"/>
      <w:divBdr>
        <w:top w:val="none" w:sz="0" w:space="0" w:color="auto"/>
        <w:left w:val="none" w:sz="0" w:space="0" w:color="auto"/>
        <w:bottom w:val="none" w:sz="0" w:space="0" w:color="auto"/>
        <w:right w:val="none" w:sz="0" w:space="0" w:color="auto"/>
      </w:divBdr>
      <w:divsChild>
        <w:div w:id="962155397">
          <w:marLeft w:val="0"/>
          <w:marRight w:val="0"/>
          <w:marTop w:val="0"/>
          <w:marBottom w:val="0"/>
          <w:divBdr>
            <w:top w:val="none" w:sz="0" w:space="0" w:color="auto"/>
            <w:left w:val="none" w:sz="0" w:space="0" w:color="auto"/>
            <w:bottom w:val="single" w:sz="48" w:space="0" w:color="8F8F72"/>
            <w:right w:val="none" w:sz="0" w:space="0" w:color="auto"/>
          </w:divBdr>
        </w:div>
        <w:div w:id="694037470">
          <w:marLeft w:val="0"/>
          <w:marRight w:val="0"/>
          <w:marTop w:val="0"/>
          <w:marBottom w:val="0"/>
          <w:divBdr>
            <w:top w:val="none" w:sz="0" w:space="0" w:color="auto"/>
            <w:left w:val="none" w:sz="0" w:space="0" w:color="auto"/>
            <w:bottom w:val="none" w:sz="0" w:space="0" w:color="auto"/>
            <w:right w:val="none" w:sz="0" w:space="0" w:color="auto"/>
          </w:divBdr>
          <w:divsChild>
            <w:div w:id="1046224438">
              <w:marLeft w:val="0"/>
              <w:marRight w:val="0"/>
              <w:marTop w:val="0"/>
              <w:marBottom w:val="0"/>
              <w:divBdr>
                <w:top w:val="none" w:sz="0" w:space="0" w:color="auto"/>
                <w:left w:val="none" w:sz="0" w:space="0" w:color="auto"/>
                <w:bottom w:val="none" w:sz="0" w:space="0" w:color="auto"/>
                <w:right w:val="none" w:sz="0" w:space="0" w:color="auto"/>
              </w:divBdr>
              <w:divsChild>
                <w:div w:id="317225216">
                  <w:marLeft w:val="0"/>
                  <w:marRight w:val="0"/>
                  <w:marTop w:val="0"/>
                  <w:marBottom w:val="0"/>
                  <w:divBdr>
                    <w:top w:val="none" w:sz="0" w:space="0" w:color="auto"/>
                    <w:left w:val="none" w:sz="0" w:space="0" w:color="auto"/>
                    <w:bottom w:val="none" w:sz="0" w:space="0" w:color="auto"/>
                    <w:right w:val="none" w:sz="0" w:space="0" w:color="auto"/>
                  </w:divBdr>
                  <w:divsChild>
                    <w:div w:id="994186720">
                      <w:marLeft w:val="0"/>
                      <w:marRight w:val="0"/>
                      <w:marTop w:val="0"/>
                      <w:marBottom w:val="0"/>
                      <w:divBdr>
                        <w:top w:val="none" w:sz="0" w:space="0" w:color="auto"/>
                        <w:left w:val="none" w:sz="0" w:space="0" w:color="auto"/>
                        <w:bottom w:val="none" w:sz="0" w:space="0" w:color="auto"/>
                        <w:right w:val="none" w:sz="0" w:space="0" w:color="auto"/>
                      </w:divBdr>
                    </w:div>
                    <w:div w:id="1220894323">
                      <w:marLeft w:val="0"/>
                      <w:marRight w:val="0"/>
                      <w:marTop w:val="0"/>
                      <w:marBottom w:val="0"/>
                      <w:divBdr>
                        <w:top w:val="none" w:sz="0" w:space="0" w:color="auto"/>
                        <w:left w:val="none" w:sz="0" w:space="0" w:color="auto"/>
                        <w:bottom w:val="none" w:sz="0" w:space="0" w:color="auto"/>
                        <w:right w:val="none" w:sz="0" w:space="0" w:color="auto"/>
                      </w:divBdr>
                    </w:div>
                    <w:div w:id="1944267686">
                      <w:marLeft w:val="0"/>
                      <w:marRight w:val="0"/>
                      <w:marTop w:val="0"/>
                      <w:marBottom w:val="0"/>
                      <w:divBdr>
                        <w:top w:val="none" w:sz="0" w:space="0" w:color="auto"/>
                        <w:left w:val="none" w:sz="0" w:space="0" w:color="auto"/>
                        <w:bottom w:val="none" w:sz="0" w:space="0" w:color="auto"/>
                        <w:right w:val="none" w:sz="0" w:space="0" w:color="auto"/>
                      </w:divBdr>
                    </w:div>
                  </w:divsChild>
                </w:div>
                <w:div w:id="923415338">
                  <w:marLeft w:val="0"/>
                  <w:marRight w:val="0"/>
                  <w:marTop w:val="0"/>
                  <w:marBottom w:val="0"/>
                  <w:divBdr>
                    <w:top w:val="none" w:sz="0" w:space="0" w:color="auto"/>
                    <w:left w:val="none" w:sz="0" w:space="0" w:color="auto"/>
                    <w:bottom w:val="none" w:sz="0" w:space="0" w:color="auto"/>
                    <w:right w:val="none" w:sz="0" w:space="0" w:color="auto"/>
                  </w:divBdr>
                  <w:divsChild>
                    <w:div w:id="514462293">
                      <w:marLeft w:val="0"/>
                      <w:marRight w:val="0"/>
                      <w:marTop w:val="0"/>
                      <w:marBottom w:val="0"/>
                      <w:divBdr>
                        <w:top w:val="none" w:sz="0" w:space="0" w:color="auto"/>
                        <w:left w:val="none" w:sz="0" w:space="0" w:color="auto"/>
                        <w:bottom w:val="none" w:sz="0" w:space="0" w:color="auto"/>
                        <w:right w:val="none" w:sz="0" w:space="0" w:color="auto"/>
                      </w:divBdr>
                    </w:div>
                    <w:div w:id="1228762039">
                      <w:marLeft w:val="0"/>
                      <w:marRight w:val="0"/>
                      <w:marTop w:val="0"/>
                      <w:marBottom w:val="0"/>
                      <w:divBdr>
                        <w:top w:val="none" w:sz="0" w:space="0" w:color="auto"/>
                        <w:left w:val="none" w:sz="0" w:space="0" w:color="auto"/>
                        <w:bottom w:val="none" w:sz="0" w:space="0" w:color="auto"/>
                        <w:right w:val="none" w:sz="0" w:space="0" w:color="auto"/>
                      </w:divBdr>
                    </w:div>
                    <w:div w:id="40519082">
                      <w:marLeft w:val="0"/>
                      <w:marRight w:val="0"/>
                      <w:marTop w:val="0"/>
                      <w:marBottom w:val="0"/>
                      <w:divBdr>
                        <w:top w:val="none" w:sz="0" w:space="0" w:color="auto"/>
                        <w:left w:val="none" w:sz="0" w:space="0" w:color="auto"/>
                        <w:bottom w:val="none" w:sz="0" w:space="0" w:color="auto"/>
                        <w:right w:val="none" w:sz="0" w:space="0" w:color="auto"/>
                      </w:divBdr>
                    </w:div>
                  </w:divsChild>
                </w:div>
                <w:div w:id="504370698">
                  <w:marLeft w:val="0"/>
                  <w:marRight w:val="0"/>
                  <w:marTop w:val="0"/>
                  <w:marBottom w:val="0"/>
                  <w:divBdr>
                    <w:top w:val="none" w:sz="0" w:space="0" w:color="auto"/>
                    <w:left w:val="none" w:sz="0" w:space="0" w:color="auto"/>
                    <w:bottom w:val="none" w:sz="0" w:space="0" w:color="auto"/>
                    <w:right w:val="none" w:sz="0" w:space="0" w:color="auto"/>
                  </w:divBdr>
                  <w:divsChild>
                    <w:div w:id="1921402490">
                      <w:marLeft w:val="0"/>
                      <w:marRight w:val="0"/>
                      <w:marTop w:val="0"/>
                      <w:marBottom w:val="0"/>
                      <w:divBdr>
                        <w:top w:val="none" w:sz="0" w:space="0" w:color="auto"/>
                        <w:left w:val="none" w:sz="0" w:space="0" w:color="auto"/>
                        <w:bottom w:val="none" w:sz="0" w:space="0" w:color="auto"/>
                        <w:right w:val="none" w:sz="0" w:space="0" w:color="auto"/>
                      </w:divBdr>
                    </w:div>
                    <w:div w:id="1619948466">
                      <w:marLeft w:val="0"/>
                      <w:marRight w:val="0"/>
                      <w:marTop w:val="0"/>
                      <w:marBottom w:val="0"/>
                      <w:divBdr>
                        <w:top w:val="none" w:sz="0" w:space="0" w:color="auto"/>
                        <w:left w:val="none" w:sz="0" w:space="0" w:color="auto"/>
                        <w:bottom w:val="none" w:sz="0" w:space="0" w:color="auto"/>
                        <w:right w:val="none" w:sz="0" w:space="0" w:color="auto"/>
                      </w:divBdr>
                    </w:div>
                    <w:div w:id="222302914">
                      <w:marLeft w:val="0"/>
                      <w:marRight w:val="0"/>
                      <w:marTop w:val="0"/>
                      <w:marBottom w:val="0"/>
                      <w:divBdr>
                        <w:top w:val="none" w:sz="0" w:space="0" w:color="auto"/>
                        <w:left w:val="none" w:sz="0" w:space="0" w:color="auto"/>
                        <w:bottom w:val="none" w:sz="0" w:space="0" w:color="auto"/>
                        <w:right w:val="none" w:sz="0" w:space="0" w:color="auto"/>
                      </w:divBdr>
                    </w:div>
                  </w:divsChild>
                </w:div>
                <w:div w:id="868027544">
                  <w:marLeft w:val="0"/>
                  <w:marRight w:val="0"/>
                  <w:marTop w:val="0"/>
                  <w:marBottom w:val="0"/>
                  <w:divBdr>
                    <w:top w:val="none" w:sz="0" w:space="0" w:color="auto"/>
                    <w:left w:val="none" w:sz="0" w:space="0" w:color="auto"/>
                    <w:bottom w:val="none" w:sz="0" w:space="0" w:color="auto"/>
                    <w:right w:val="none" w:sz="0" w:space="0" w:color="auto"/>
                  </w:divBdr>
                  <w:divsChild>
                    <w:div w:id="175273291">
                      <w:marLeft w:val="0"/>
                      <w:marRight w:val="0"/>
                      <w:marTop w:val="0"/>
                      <w:marBottom w:val="0"/>
                      <w:divBdr>
                        <w:top w:val="none" w:sz="0" w:space="0" w:color="auto"/>
                        <w:left w:val="none" w:sz="0" w:space="0" w:color="auto"/>
                        <w:bottom w:val="none" w:sz="0" w:space="0" w:color="auto"/>
                        <w:right w:val="none" w:sz="0" w:space="0" w:color="auto"/>
                      </w:divBdr>
                    </w:div>
                    <w:div w:id="1770851755">
                      <w:marLeft w:val="0"/>
                      <w:marRight w:val="0"/>
                      <w:marTop w:val="0"/>
                      <w:marBottom w:val="0"/>
                      <w:divBdr>
                        <w:top w:val="none" w:sz="0" w:space="0" w:color="auto"/>
                        <w:left w:val="none" w:sz="0" w:space="0" w:color="auto"/>
                        <w:bottom w:val="none" w:sz="0" w:space="0" w:color="auto"/>
                        <w:right w:val="none" w:sz="0" w:space="0" w:color="auto"/>
                      </w:divBdr>
                    </w:div>
                    <w:div w:id="1707023940">
                      <w:marLeft w:val="0"/>
                      <w:marRight w:val="0"/>
                      <w:marTop w:val="0"/>
                      <w:marBottom w:val="0"/>
                      <w:divBdr>
                        <w:top w:val="none" w:sz="0" w:space="0" w:color="auto"/>
                        <w:left w:val="none" w:sz="0" w:space="0" w:color="auto"/>
                        <w:bottom w:val="none" w:sz="0" w:space="0" w:color="auto"/>
                        <w:right w:val="none" w:sz="0" w:space="0" w:color="auto"/>
                      </w:divBdr>
                    </w:div>
                  </w:divsChild>
                </w:div>
                <w:div w:id="1555266483">
                  <w:marLeft w:val="0"/>
                  <w:marRight w:val="0"/>
                  <w:marTop w:val="0"/>
                  <w:marBottom w:val="0"/>
                  <w:divBdr>
                    <w:top w:val="none" w:sz="0" w:space="0" w:color="auto"/>
                    <w:left w:val="none" w:sz="0" w:space="0" w:color="auto"/>
                    <w:bottom w:val="none" w:sz="0" w:space="0" w:color="auto"/>
                    <w:right w:val="none" w:sz="0" w:space="0" w:color="auto"/>
                  </w:divBdr>
                  <w:divsChild>
                    <w:div w:id="470487101">
                      <w:marLeft w:val="0"/>
                      <w:marRight w:val="0"/>
                      <w:marTop w:val="0"/>
                      <w:marBottom w:val="0"/>
                      <w:divBdr>
                        <w:top w:val="none" w:sz="0" w:space="0" w:color="auto"/>
                        <w:left w:val="none" w:sz="0" w:space="0" w:color="auto"/>
                        <w:bottom w:val="none" w:sz="0" w:space="0" w:color="auto"/>
                        <w:right w:val="none" w:sz="0" w:space="0" w:color="auto"/>
                      </w:divBdr>
                    </w:div>
                    <w:div w:id="1968585262">
                      <w:marLeft w:val="0"/>
                      <w:marRight w:val="0"/>
                      <w:marTop w:val="0"/>
                      <w:marBottom w:val="0"/>
                      <w:divBdr>
                        <w:top w:val="none" w:sz="0" w:space="0" w:color="auto"/>
                        <w:left w:val="none" w:sz="0" w:space="0" w:color="auto"/>
                        <w:bottom w:val="none" w:sz="0" w:space="0" w:color="auto"/>
                        <w:right w:val="none" w:sz="0" w:space="0" w:color="auto"/>
                      </w:divBdr>
                    </w:div>
                    <w:div w:id="1895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1575">
              <w:marLeft w:val="0"/>
              <w:marRight w:val="0"/>
              <w:marTop w:val="0"/>
              <w:marBottom w:val="0"/>
              <w:divBdr>
                <w:top w:val="none" w:sz="0" w:space="0" w:color="auto"/>
                <w:left w:val="none" w:sz="0" w:space="0" w:color="auto"/>
                <w:bottom w:val="none" w:sz="0" w:space="0" w:color="auto"/>
                <w:right w:val="none" w:sz="0" w:space="0" w:color="auto"/>
              </w:divBdr>
              <w:divsChild>
                <w:div w:id="288556330">
                  <w:marLeft w:val="0"/>
                  <w:marRight w:val="0"/>
                  <w:marTop w:val="115"/>
                  <w:marBottom w:val="0"/>
                  <w:divBdr>
                    <w:top w:val="single" w:sz="4" w:space="3" w:color="CCCCCC"/>
                    <w:left w:val="single" w:sz="4" w:space="2" w:color="CCCCCC"/>
                    <w:bottom w:val="single" w:sz="4" w:space="4" w:color="CCCCCC"/>
                    <w:right w:val="single" w:sz="4" w:space="2" w:color="CCCCCC"/>
                  </w:divBdr>
                </w:div>
                <w:div w:id="4406737">
                  <w:marLeft w:val="115"/>
                  <w:marRight w:val="230"/>
                  <w:marTop w:val="461"/>
                  <w:marBottom w:val="115"/>
                  <w:divBdr>
                    <w:top w:val="none" w:sz="0" w:space="0" w:color="auto"/>
                    <w:left w:val="none" w:sz="0" w:space="0" w:color="auto"/>
                    <w:bottom w:val="none" w:sz="0" w:space="0" w:color="auto"/>
                    <w:right w:val="none" w:sz="0" w:space="0" w:color="auto"/>
                  </w:divBdr>
                  <w:divsChild>
                    <w:div w:id="804545547">
                      <w:marLeft w:val="0"/>
                      <w:marRight w:val="0"/>
                      <w:marTop w:val="0"/>
                      <w:marBottom w:val="0"/>
                      <w:divBdr>
                        <w:top w:val="none" w:sz="0" w:space="0" w:color="auto"/>
                        <w:left w:val="none" w:sz="0" w:space="0" w:color="auto"/>
                        <w:bottom w:val="none" w:sz="0" w:space="0" w:color="auto"/>
                        <w:right w:val="none" w:sz="0" w:space="0" w:color="auto"/>
                      </w:divBdr>
                      <w:divsChild>
                        <w:div w:id="1368800048">
                          <w:marLeft w:val="0"/>
                          <w:marRight w:val="0"/>
                          <w:marTop w:val="0"/>
                          <w:marBottom w:val="0"/>
                          <w:divBdr>
                            <w:top w:val="none" w:sz="0" w:space="0" w:color="auto"/>
                            <w:left w:val="none" w:sz="0" w:space="0" w:color="auto"/>
                            <w:bottom w:val="none" w:sz="0" w:space="0" w:color="auto"/>
                            <w:right w:val="none" w:sz="0" w:space="0" w:color="auto"/>
                          </w:divBdr>
                          <w:divsChild>
                            <w:div w:id="757215017">
                              <w:marLeft w:val="0"/>
                              <w:marRight w:val="0"/>
                              <w:marTop w:val="0"/>
                              <w:marBottom w:val="0"/>
                              <w:divBdr>
                                <w:top w:val="none" w:sz="0" w:space="0" w:color="auto"/>
                                <w:left w:val="none" w:sz="0" w:space="0" w:color="auto"/>
                                <w:bottom w:val="none" w:sz="0" w:space="0" w:color="auto"/>
                                <w:right w:val="none" w:sz="0" w:space="0" w:color="auto"/>
                              </w:divBdr>
                            </w:div>
                            <w:div w:id="14828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7046">
                      <w:marLeft w:val="0"/>
                      <w:marRight w:val="0"/>
                      <w:marTop w:val="0"/>
                      <w:marBottom w:val="0"/>
                      <w:divBdr>
                        <w:top w:val="none" w:sz="0" w:space="0" w:color="auto"/>
                        <w:left w:val="none" w:sz="0" w:space="0" w:color="auto"/>
                        <w:bottom w:val="none" w:sz="0" w:space="0" w:color="auto"/>
                        <w:right w:val="none" w:sz="0" w:space="0" w:color="auto"/>
                      </w:divBdr>
                      <w:divsChild>
                        <w:div w:id="1177889308">
                          <w:marLeft w:val="0"/>
                          <w:marRight w:val="0"/>
                          <w:marTop w:val="0"/>
                          <w:marBottom w:val="0"/>
                          <w:divBdr>
                            <w:top w:val="none" w:sz="0" w:space="0" w:color="auto"/>
                            <w:left w:val="none" w:sz="0" w:space="0" w:color="auto"/>
                            <w:bottom w:val="none" w:sz="0" w:space="0" w:color="auto"/>
                            <w:right w:val="none" w:sz="0" w:space="0" w:color="auto"/>
                          </w:divBdr>
                          <w:divsChild>
                            <w:div w:id="302589408">
                              <w:marLeft w:val="0"/>
                              <w:marRight w:val="0"/>
                              <w:marTop w:val="0"/>
                              <w:marBottom w:val="0"/>
                              <w:divBdr>
                                <w:top w:val="none" w:sz="0" w:space="0" w:color="auto"/>
                                <w:left w:val="none" w:sz="0" w:space="0" w:color="auto"/>
                                <w:bottom w:val="none" w:sz="0" w:space="0" w:color="auto"/>
                                <w:right w:val="none" w:sz="0" w:space="0" w:color="auto"/>
                              </w:divBdr>
                            </w:div>
                            <w:div w:id="1401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6663">
                  <w:marLeft w:val="230"/>
                  <w:marRight w:val="230"/>
                  <w:marTop w:val="240"/>
                  <w:marBottom w:val="240"/>
                  <w:divBdr>
                    <w:top w:val="single" w:sz="4" w:space="9" w:color="DADBCD"/>
                    <w:left w:val="single" w:sz="4" w:space="22" w:color="DADBCD"/>
                    <w:bottom w:val="single" w:sz="4" w:space="9" w:color="DADBCD"/>
                    <w:right w:val="single" w:sz="4" w:space="12" w:color="DADBCD"/>
                  </w:divBdr>
                </w:div>
                <w:div w:id="233198573">
                  <w:marLeft w:val="230"/>
                  <w:marRight w:val="230"/>
                  <w:marTop w:val="240"/>
                  <w:marBottom w:val="240"/>
                  <w:divBdr>
                    <w:top w:val="single" w:sz="4" w:space="9" w:color="DADBCD"/>
                    <w:left w:val="single" w:sz="4" w:space="22" w:color="DADBCD"/>
                    <w:bottom w:val="single" w:sz="4" w:space="9" w:color="DADBCD"/>
                    <w:right w:val="single" w:sz="4" w:space="12" w:color="DADBCD"/>
                  </w:divBdr>
                </w:div>
                <w:div w:id="1024598720">
                  <w:marLeft w:val="230"/>
                  <w:marRight w:val="230"/>
                  <w:marTop w:val="240"/>
                  <w:marBottom w:val="240"/>
                  <w:divBdr>
                    <w:top w:val="single" w:sz="4" w:space="9" w:color="DADBCD"/>
                    <w:left w:val="single" w:sz="4" w:space="22" w:color="DADBCD"/>
                    <w:bottom w:val="single" w:sz="4" w:space="9" w:color="DADBCD"/>
                    <w:right w:val="single" w:sz="4" w:space="12" w:color="DADBCD"/>
                  </w:divBdr>
                </w:div>
                <w:div w:id="963459752">
                  <w:marLeft w:val="230"/>
                  <w:marRight w:val="230"/>
                  <w:marTop w:val="240"/>
                  <w:marBottom w:val="240"/>
                  <w:divBdr>
                    <w:top w:val="single" w:sz="4" w:space="9" w:color="DADBCD"/>
                    <w:left w:val="single" w:sz="4" w:space="22" w:color="DADBCD"/>
                    <w:bottom w:val="single" w:sz="4" w:space="9" w:color="DADBCD"/>
                    <w:right w:val="single" w:sz="4" w:space="12" w:color="DADBCD"/>
                  </w:divBdr>
                </w:div>
                <w:div w:id="1571187869">
                  <w:marLeft w:val="230"/>
                  <w:marRight w:val="230"/>
                  <w:marTop w:val="240"/>
                  <w:marBottom w:val="240"/>
                  <w:divBdr>
                    <w:top w:val="single" w:sz="4" w:space="9" w:color="DADBCD"/>
                    <w:left w:val="single" w:sz="4" w:space="22" w:color="DADBCD"/>
                    <w:bottom w:val="single" w:sz="4" w:space="9" w:color="DADBCD"/>
                    <w:right w:val="single" w:sz="4" w:space="12" w:color="DADBCD"/>
                  </w:divBdr>
                </w:div>
                <w:div w:id="1959988471">
                  <w:marLeft w:val="230"/>
                  <w:marRight w:val="230"/>
                  <w:marTop w:val="240"/>
                  <w:marBottom w:val="240"/>
                  <w:divBdr>
                    <w:top w:val="single" w:sz="4" w:space="9" w:color="DADBCD"/>
                    <w:left w:val="single" w:sz="4" w:space="22" w:color="DADBCD"/>
                    <w:bottom w:val="single" w:sz="4" w:space="9" w:color="DADBCD"/>
                    <w:right w:val="single" w:sz="4" w:space="12" w:color="DADBCD"/>
                  </w:divBdr>
                </w:div>
                <w:div w:id="1958681231">
                  <w:marLeft w:val="230"/>
                  <w:marRight w:val="230"/>
                  <w:marTop w:val="240"/>
                  <w:marBottom w:val="240"/>
                  <w:divBdr>
                    <w:top w:val="single" w:sz="4" w:space="9" w:color="DADBCD"/>
                    <w:left w:val="single" w:sz="4" w:space="22" w:color="DADBCD"/>
                    <w:bottom w:val="single" w:sz="4" w:space="9" w:color="DADBCD"/>
                    <w:right w:val="single" w:sz="4" w:space="12" w:color="DADBCD"/>
                  </w:divBdr>
                </w:div>
                <w:div w:id="1787309038">
                  <w:marLeft w:val="230"/>
                  <w:marRight w:val="230"/>
                  <w:marTop w:val="240"/>
                  <w:marBottom w:val="240"/>
                  <w:divBdr>
                    <w:top w:val="single" w:sz="4" w:space="9" w:color="DADBCD"/>
                    <w:left w:val="single" w:sz="4" w:space="22" w:color="DADBCD"/>
                    <w:bottom w:val="single" w:sz="4" w:space="9" w:color="DADBCD"/>
                    <w:right w:val="single" w:sz="4" w:space="12" w:color="DADBCD"/>
                  </w:divBdr>
                </w:div>
                <w:div w:id="1598253097">
                  <w:marLeft w:val="230"/>
                  <w:marRight w:val="230"/>
                  <w:marTop w:val="240"/>
                  <w:marBottom w:val="240"/>
                  <w:divBdr>
                    <w:top w:val="single" w:sz="4" w:space="9" w:color="DADBCD"/>
                    <w:left w:val="single" w:sz="4" w:space="22" w:color="DADBCD"/>
                    <w:bottom w:val="single" w:sz="4" w:space="9" w:color="DADBCD"/>
                    <w:right w:val="single" w:sz="4" w:space="12" w:color="DADBCD"/>
                  </w:divBdr>
                </w:div>
                <w:div w:id="604070634">
                  <w:marLeft w:val="230"/>
                  <w:marRight w:val="230"/>
                  <w:marTop w:val="240"/>
                  <w:marBottom w:val="240"/>
                  <w:divBdr>
                    <w:top w:val="single" w:sz="4" w:space="9" w:color="DADBCD"/>
                    <w:left w:val="single" w:sz="4" w:space="22" w:color="DADBCD"/>
                    <w:bottom w:val="single" w:sz="4" w:space="9" w:color="DADBCD"/>
                    <w:right w:val="single" w:sz="4" w:space="12" w:color="DADBCD"/>
                  </w:divBdr>
                </w:div>
                <w:div w:id="1291934818">
                  <w:marLeft w:val="230"/>
                  <w:marRight w:val="230"/>
                  <w:marTop w:val="240"/>
                  <w:marBottom w:val="240"/>
                  <w:divBdr>
                    <w:top w:val="single" w:sz="4" w:space="9" w:color="DADBCD"/>
                    <w:left w:val="single" w:sz="4" w:space="22" w:color="DADBCD"/>
                    <w:bottom w:val="single" w:sz="4" w:space="9" w:color="DADBCD"/>
                    <w:right w:val="single" w:sz="4" w:space="12" w:color="DADBCD"/>
                  </w:divBdr>
                </w:div>
                <w:div w:id="926497760">
                  <w:marLeft w:val="0"/>
                  <w:marRight w:val="0"/>
                  <w:marTop w:val="0"/>
                  <w:marBottom w:val="0"/>
                  <w:divBdr>
                    <w:top w:val="none" w:sz="0" w:space="0" w:color="auto"/>
                    <w:left w:val="none" w:sz="0" w:space="0" w:color="auto"/>
                    <w:bottom w:val="none" w:sz="0" w:space="0" w:color="auto"/>
                    <w:right w:val="none" w:sz="0" w:space="0" w:color="auto"/>
                  </w:divBdr>
                </w:div>
                <w:div w:id="394133583">
                  <w:marLeft w:val="0"/>
                  <w:marRight w:val="0"/>
                  <w:marTop w:val="0"/>
                  <w:marBottom w:val="0"/>
                  <w:divBdr>
                    <w:top w:val="none" w:sz="0" w:space="0" w:color="auto"/>
                    <w:left w:val="none" w:sz="0" w:space="0" w:color="auto"/>
                    <w:bottom w:val="none" w:sz="0" w:space="0" w:color="auto"/>
                    <w:right w:val="none" w:sz="0" w:space="0" w:color="auto"/>
                  </w:divBdr>
                </w:div>
                <w:div w:id="1341272165">
                  <w:marLeft w:val="0"/>
                  <w:marRight w:val="0"/>
                  <w:marTop w:val="115"/>
                  <w:marBottom w:val="0"/>
                  <w:divBdr>
                    <w:top w:val="single" w:sz="4" w:space="3" w:color="CCCCCC"/>
                    <w:left w:val="single" w:sz="4" w:space="2" w:color="CCCCCC"/>
                    <w:bottom w:val="single" w:sz="4" w:space="4" w:color="CCCCCC"/>
                    <w:right w:val="single" w:sz="4" w:space="2" w:color="CCCCCC"/>
                  </w:divBdr>
                </w:div>
              </w:divsChild>
            </w:div>
          </w:divsChild>
        </w:div>
      </w:divsChild>
    </w:div>
    <w:div w:id="2067989512">
      <w:bodyDiv w:val="1"/>
      <w:marLeft w:val="0"/>
      <w:marRight w:val="0"/>
      <w:marTop w:val="0"/>
      <w:marBottom w:val="0"/>
      <w:divBdr>
        <w:top w:val="none" w:sz="0" w:space="0" w:color="auto"/>
        <w:left w:val="none" w:sz="0" w:space="0" w:color="auto"/>
        <w:bottom w:val="none" w:sz="0" w:space="0" w:color="auto"/>
        <w:right w:val="none" w:sz="0" w:space="0" w:color="auto"/>
      </w:divBdr>
      <w:divsChild>
        <w:div w:id="1634479100">
          <w:marLeft w:val="0"/>
          <w:marRight w:val="0"/>
          <w:marTop w:val="0"/>
          <w:marBottom w:val="0"/>
          <w:divBdr>
            <w:top w:val="none" w:sz="0" w:space="0" w:color="auto"/>
            <w:left w:val="none" w:sz="0" w:space="0" w:color="auto"/>
            <w:bottom w:val="none" w:sz="0" w:space="0" w:color="auto"/>
            <w:right w:val="none" w:sz="0" w:space="0" w:color="auto"/>
          </w:divBdr>
          <w:divsChild>
            <w:div w:id="807820944">
              <w:marLeft w:val="0"/>
              <w:marRight w:val="0"/>
              <w:marTop w:val="0"/>
              <w:marBottom w:val="0"/>
              <w:divBdr>
                <w:top w:val="none" w:sz="0" w:space="0" w:color="auto"/>
                <w:left w:val="none" w:sz="0" w:space="0" w:color="auto"/>
                <w:bottom w:val="none" w:sz="0" w:space="0" w:color="auto"/>
                <w:right w:val="none" w:sz="0" w:space="0" w:color="auto"/>
              </w:divBdr>
              <w:divsChild>
                <w:div w:id="1470245805">
                  <w:marLeft w:val="0"/>
                  <w:marRight w:val="0"/>
                  <w:marTop w:val="0"/>
                  <w:marBottom w:val="0"/>
                  <w:divBdr>
                    <w:top w:val="none" w:sz="0" w:space="0" w:color="auto"/>
                    <w:left w:val="none" w:sz="0" w:space="0" w:color="auto"/>
                    <w:bottom w:val="none" w:sz="0" w:space="0" w:color="auto"/>
                    <w:right w:val="none" w:sz="0" w:space="0" w:color="auto"/>
                  </w:divBdr>
                  <w:divsChild>
                    <w:div w:id="117188580">
                      <w:marLeft w:val="0"/>
                      <w:marRight w:val="0"/>
                      <w:marTop w:val="0"/>
                      <w:marBottom w:val="0"/>
                      <w:divBdr>
                        <w:top w:val="none" w:sz="0" w:space="0" w:color="auto"/>
                        <w:left w:val="none" w:sz="0" w:space="0" w:color="auto"/>
                        <w:bottom w:val="none" w:sz="0" w:space="0" w:color="auto"/>
                        <w:right w:val="none" w:sz="0" w:space="0" w:color="auto"/>
                      </w:divBdr>
                      <w:divsChild>
                        <w:div w:id="1187795410">
                          <w:marLeft w:val="0"/>
                          <w:marRight w:val="0"/>
                          <w:marTop w:val="0"/>
                          <w:marBottom w:val="0"/>
                          <w:divBdr>
                            <w:top w:val="none" w:sz="0" w:space="0" w:color="auto"/>
                            <w:left w:val="none" w:sz="0" w:space="0" w:color="auto"/>
                            <w:bottom w:val="none" w:sz="0" w:space="0" w:color="auto"/>
                            <w:right w:val="none" w:sz="0" w:space="0" w:color="auto"/>
                          </w:divBdr>
                          <w:divsChild>
                            <w:div w:id="675304289">
                              <w:marLeft w:val="0"/>
                              <w:marRight w:val="0"/>
                              <w:marTop w:val="0"/>
                              <w:marBottom w:val="0"/>
                              <w:divBdr>
                                <w:top w:val="none" w:sz="0" w:space="0" w:color="auto"/>
                                <w:left w:val="none" w:sz="0" w:space="0" w:color="auto"/>
                                <w:bottom w:val="none" w:sz="0" w:space="0" w:color="auto"/>
                                <w:right w:val="none" w:sz="0" w:space="0" w:color="auto"/>
                              </w:divBdr>
                              <w:divsChild>
                                <w:div w:id="1691761709">
                                  <w:marLeft w:val="0"/>
                                  <w:marRight w:val="0"/>
                                  <w:marTop w:val="0"/>
                                  <w:marBottom w:val="0"/>
                                  <w:divBdr>
                                    <w:top w:val="none" w:sz="0" w:space="0" w:color="auto"/>
                                    <w:left w:val="none" w:sz="0" w:space="0" w:color="auto"/>
                                    <w:bottom w:val="none" w:sz="0" w:space="0" w:color="auto"/>
                                    <w:right w:val="none" w:sz="0" w:space="0" w:color="auto"/>
                                  </w:divBdr>
                                  <w:divsChild>
                                    <w:div w:id="1665618942">
                                      <w:marLeft w:val="0"/>
                                      <w:marRight w:val="0"/>
                                      <w:marTop w:val="0"/>
                                      <w:marBottom w:val="0"/>
                                      <w:divBdr>
                                        <w:top w:val="none" w:sz="0" w:space="0" w:color="auto"/>
                                        <w:left w:val="none" w:sz="0" w:space="0" w:color="auto"/>
                                        <w:bottom w:val="none" w:sz="0" w:space="0" w:color="auto"/>
                                        <w:right w:val="none" w:sz="0" w:space="0" w:color="auto"/>
                                      </w:divBdr>
                                      <w:divsChild>
                                        <w:div w:id="4083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swers.com/topic/genius-loc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nswers.com/topic/norman-architectu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swers.com/topic/genius-loc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fr.wiktionary.org/wiki/terra" TargetMode="External"/><Relationship Id="rId4" Type="http://schemas.microsoft.com/office/2007/relationships/stylesWithEffects" Target="stylesWithEffects.xml"/><Relationship Id="rId9" Type="http://schemas.openxmlformats.org/officeDocument/2006/relationships/hyperlink" Target="http://fr.wiktionary.org/wiki/territoriu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fr.wikipedia.org/wiki/Archives" TargetMode="External"/><Relationship Id="rId13" Type="http://schemas.openxmlformats.org/officeDocument/2006/relationships/hyperlink" Target="http://fr.wikipedia.org/wiki/Affect" TargetMode="External"/><Relationship Id="rId18" Type="http://schemas.openxmlformats.org/officeDocument/2006/relationships/hyperlink" Target="http://www.cairn.info/revue-savoirs-et-cliniques-2006-1-page-61.htm#retournoteno2" TargetMode="External"/><Relationship Id="rId26" Type="http://schemas.openxmlformats.org/officeDocument/2006/relationships/hyperlink" Target="http://www.cairn.info/revue-savoirs-et-cliniques-2006-1-page-61.htm#retournoteno30" TargetMode="External"/><Relationship Id="rId3" Type="http://schemas.openxmlformats.org/officeDocument/2006/relationships/hyperlink" Target="http://fr.wikipedia.org/wiki/Lieu_de_m%C3%A9moire" TargetMode="External"/><Relationship Id="rId21" Type="http://schemas.openxmlformats.org/officeDocument/2006/relationships/hyperlink" Target="http://www.cairn.info/revue-savoirs-et-cliniques-2006-1-page-61.htm" TargetMode="External"/><Relationship Id="rId7" Type="http://schemas.openxmlformats.org/officeDocument/2006/relationships/hyperlink" Target="http://fr.wikipedia.org/wiki/Mus%C3%A9e" TargetMode="External"/><Relationship Id="rId12" Type="http://schemas.openxmlformats.org/officeDocument/2006/relationships/hyperlink" Target="http://fr.wikipedia.org/wiki/Institution" TargetMode="External"/><Relationship Id="rId17" Type="http://schemas.openxmlformats.org/officeDocument/2006/relationships/hyperlink" Target="http://archive.wikiwix.com/cache/?url=http://www.cbfr.eu/?page_id=503&amp;title=Catherine%20Benzoni-Grosset%2C%20%C2%AB%C2%A0Quand%20la%20neige%20recouvre%20la%20trace%E2%80%A6%C2%A0%C2%BB" TargetMode="External"/><Relationship Id="rId25" Type="http://schemas.openxmlformats.org/officeDocument/2006/relationships/hyperlink" Target="http://www.cairn.info/revue-savoirs-et-cliniques-2006-1-page-61.htm#retournoteno29" TargetMode="External"/><Relationship Id="rId2" Type="http://schemas.openxmlformats.org/officeDocument/2006/relationships/hyperlink" Target="http://fr.wikipedia.org/wiki/Pierre_Nora" TargetMode="External"/><Relationship Id="rId16" Type="http://schemas.openxmlformats.org/officeDocument/2006/relationships/hyperlink" Target="http://www.cbfr.eu/?page_id=503" TargetMode="External"/><Relationship Id="rId20" Type="http://schemas.openxmlformats.org/officeDocument/2006/relationships/hyperlink" Target="http://www.cairn.info/revue-savoirs-et-cliniques-2006-1-page-61.htm#retournoteno16" TargetMode="External"/><Relationship Id="rId1" Type="http://schemas.openxmlformats.org/officeDocument/2006/relationships/hyperlink" Target="http://fr.wikipedia.org/wiki/Pierre_Nora" TargetMode="External"/><Relationship Id="rId6" Type="http://schemas.openxmlformats.org/officeDocument/2006/relationships/hyperlink" Target="http://fr.wikipedia.org/wiki/Monument" TargetMode="External"/><Relationship Id="rId11" Type="http://schemas.openxmlformats.org/officeDocument/2006/relationships/hyperlink" Target="http://fr.wikipedia.org/wiki/%C3%89v%C3%A9nement" TargetMode="External"/><Relationship Id="rId24" Type="http://schemas.openxmlformats.org/officeDocument/2006/relationships/hyperlink" Target="http://www.cairn.info/revue-savoirs-et-cliniques-2006-1-page-61.htm#retournoteno26" TargetMode="External"/><Relationship Id="rId5" Type="http://schemas.openxmlformats.org/officeDocument/2006/relationships/hyperlink" Target="http://archive.wikiwix.com/cache/?url=http://www.francequebec.fr/activites/lieux_de_memoire/lieux_memoire.htm&amp;title=%C2%AB%C2%A0Lieux%20de%20m%C3%A9moire%20communs%20franco-qu%C3%A9b%C3%A9cois%C2%A0%C2%BB%2C%20sur%20le%20site%20de%20l'association%20France-Qu%C3%A9bec" TargetMode="External"/><Relationship Id="rId15" Type="http://schemas.openxmlformats.org/officeDocument/2006/relationships/hyperlink" Target="http://fr.wikipedia.org/wiki/Lieu_de_m%C3%A9moire" TargetMode="External"/><Relationship Id="rId23" Type="http://schemas.openxmlformats.org/officeDocument/2006/relationships/hyperlink" Target="http://www.cairn.info/revue-savoirs-et-cliniques-2006-1-page-61.htm#retournoteno25" TargetMode="External"/><Relationship Id="rId28" Type="http://schemas.openxmlformats.org/officeDocument/2006/relationships/hyperlink" Target="http://www.cairn.info/revue-savoirs-et-cliniques-2006-1-page-61.htm#retournoteno35" TargetMode="External"/><Relationship Id="rId10" Type="http://schemas.openxmlformats.org/officeDocument/2006/relationships/hyperlink" Target="http://fr.wikipedia.org/wiki/Devise_(phrase)" TargetMode="External"/><Relationship Id="rId19" Type="http://schemas.openxmlformats.org/officeDocument/2006/relationships/image" Target="media/image1.png"/><Relationship Id="rId4" Type="http://schemas.openxmlformats.org/officeDocument/2006/relationships/hyperlink" Target="http://www.francequebec.fr/activites/lieux_de_memoire/lieux_memoire.htm" TargetMode="External"/><Relationship Id="rId9" Type="http://schemas.openxmlformats.org/officeDocument/2006/relationships/hyperlink" Target="http://fr.wikipedia.org/wiki/Symbole" TargetMode="External"/><Relationship Id="rId14" Type="http://schemas.openxmlformats.org/officeDocument/2006/relationships/hyperlink" Target="http://fr.wikipedia.org/wiki/%C3%89motion" TargetMode="External"/><Relationship Id="rId22" Type="http://schemas.openxmlformats.org/officeDocument/2006/relationships/hyperlink" Target="http://www.cairn.info/revue-savoirs-et-cliniques-2006-1-page-61.htm#retournoteno24" TargetMode="External"/><Relationship Id="rId27" Type="http://schemas.openxmlformats.org/officeDocument/2006/relationships/hyperlink" Target="http://www.cairn.info/revue-savoirs-et-cliniques-2006-1-page-61.htm#retournoteno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C575E-DDFA-451C-BE8D-5FE0AD85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17916</Words>
  <Characters>98538</Characters>
  <Application>Microsoft Office Word</Application>
  <DocSecurity>0</DocSecurity>
  <Lines>821</Lines>
  <Paragraphs>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116222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Nathalie ROELENS</cp:lastModifiedBy>
  <cp:revision>142</cp:revision>
  <cp:lastPrinted>2012-10-30T08:19:00Z</cp:lastPrinted>
  <dcterms:created xsi:type="dcterms:W3CDTF">2012-10-05T13:02:00Z</dcterms:created>
  <dcterms:modified xsi:type="dcterms:W3CDTF">2012-10-30T08:19:00Z</dcterms:modified>
</cp:coreProperties>
</file>