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7E" w:rsidRPr="007C3D1E" w:rsidRDefault="00E24773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4F79">
        <w:rPr>
          <w:rFonts w:ascii="Times New Roman" w:hAnsi="Times New Roman" w:cs="Times New Roman"/>
          <w:b/>
          <w:sz w:val="24"/>
          <w:szCs w:val="24"/>
          <w:lang w:val="en-GB"/>
        </w:rPr>
        <w:t>Restrained eating predicts increased autonomic reactivity during food exposure</w:t>
      </w:r>
      <w:r w:rsidR="006563DA" w:rsidRPr="00264F7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young women</w:t>
      </w:r>
      <w:r w:rsidRPr="00264F7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6B2B53" w:rsidRPr="006B2B53" w:rsidRDefault="00CB1E39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6B2B53">
        <w:rPr>
          <w:rFonts w:ascii="Times New Roman" w:hAnsi="Times New Roman" w:cs="Times New Roman"/>
          <w:sz w:val="24"/>
          <w:szCs w:val="24"/>
          <w:lang w:val="en-GB"/>
        </w:rPr>
        <w:t>Zoé van Dyck,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University of Luxembourg;</w:t>
      </w:r>
      <w:r w:rsidRPr="006B2B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1E9E">
        <w:rPr>
          <w:rFonts w:ascii="Times New Roman" w:hAnsi="Times New Roman" w:cs="Times New Roman"/>
          <w:sz w:val="24"/>
          <w:szCs w:val="24"/>
          <w:lang w:val="en-GB"/>
        </w:rPr>
        <w:t>Annika Lutz</w:t>
      </w:r>
      <w:r w:rsidRPr="006B2B53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University of </w:t>
      </w:r>
      <w:r w:rsidR="00D81E9E">
        <w:rPr>
          <w:rFonts w:ascii="Times New Roman" w:hAnsi="Times New Roman" w:cs="Times New Roman"/>
          <w:sz w:val="24"/>
          <w:szCs w:val="24"/>
          <w:lang w:val="en-GB"/>
        </w:rPr>
        <w:t>Luxembourg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6B2B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1E9E">
        <w:rPr>
          <w:rFonts w:ascii="Times New Roman" w:hAnsi="Times New Roman" w:cs="Times New Roman"/>
          <w:sz w:val="24"/>
          <w:szCs w:val="24"/>
          <w:lang w:val="en-GB"/>
        </w:rPr>
        <w:t xml:space="preserve">Claus </w:t>
      </w:r>
      <w:proofErr w:type="spellStart"/>
      <w:r w:rsidR="00D81E9E">
        <w:rPr>
          <w:rFonts w:ascii="Times New Roman" w:hAnsi="Times New Roman" w:cs="Times New Roman"/>
          <w:sz w:val="24"/>
          <w:szCs w:val="24"/>
          <w:lang w:val="en-GB"/>
        </w:rPr>
        <w:t>Vögele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University of </w:t>
      </w:r>
      <w:r w:rsidR="00D81E9E">
        <w:rPr>
          <w:rFonts w:ascii="Times New Roman" w:hAnsi="Times New Roman" w:cs="Times New Roman"/>
          <w:sz w:val="24"/>
          <w:szCs w:val="24"/>
          <w:lang w:val="en-GB"/>
        </w:rPr>
        <w:t>Luxembourg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5354A3" w:rsidRPr="00D12768" w:rsidRDefault="00D81E9E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Back</w:t>
      </w:r>
      <w:r w:rsidR="006E12CE">
        <w:rPr>
          <w:rFonts w:ascii="Times New Roman" w:hAnsi="Times New Roman" w:cs="Times New Roman"/>
          <w:i/>
          <w:sz w:val="24"/>
          <w:szCs w:val="24"/>
          <w:lang w:val="en-GB"/>
        </w:rPr>
        <w:t>g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round</w:t>
      </w:r>
      <w:r w:rsidR="00462707" w:rsidRPr="006B2B5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F6A45" w:rsidRPr="002F6A45">
        <w:rPr>
          <w:rFonts w:ascii="Times New Roman" w:hAnsi="Times New Roman" w:cs="Times New Roman"/>
          <w:sz w:val="24"/>
          <w:szCs w:val="24"/>
          <w:lang w:val="en-GB"/>
        </w:rPr>
        <w:t xml:space="preserve">Restrained eaters </w:t>
      </w:r>
      <w:r w:rsidR="009B2AFB">
        <w:rPr>
          <w:rFonts w:ascii="Times New Roman" w:hAnsi="Times New Roman" w:cs="Times New Roman"/>
          <w:sz w:val="24"/>
          <w:szCs w:val="24"/>
          <w:lang w:val="en-GB"/>
        </w:rPr>
        <w:t>attempt</w:t>
      </w:r>
      <w:r w:rsidR="002F6A45" w:rsidRPr="002F6A45">
        <w:rPr>
          <w:rFonts w:ascii="Times New Roman" w:hAnsi="Times New Roman" w:cs="Times New Roman"/>
          <w:sz w:val="24"/>
          <w:szCs w:val="24"/>
          <w:lang w:val="en-GB"/>
        </w:rPr>
        <w:t xml:space="preserve"> to cognitivel</w:t>
      </w:r>
      <w:r w:rsidR="002F6A45">
        <w:rPr>
          <w:rFonts w:ascii="Times New Roman" w:hAnsi="Times New Roman" w:cs="Times New Roman"/>
          <w:sz w:val="24"/>
          <w:szCs w:val="24"/>
          <w:lang w:val="en-GB"/>
        </w:rPr>
        <w:t xml:space="preserve">y </w:t>
      </w:r>
      <w:r w:rsidR="006342BD">
        <w:rPr>
          <w:rFonts w:ascii="Times New Roman" w:hAnsi="Times New Roman" w:cs="Times New Roman"/>
          <w:sz w:val="24"/>
          <w:szCs w:val="24"/>
          <w:lang w:val="en-GB"/>
        </w:rPr>
        <w:t>control</w:t>
      </w:r>
      <w:r w:rsidR="002F6A45">
        <w:rPr>
          <w:rFonts w:ascii="Times New Roman" w:hAnsi="Times New Roman" w:cs="Times New Roman"/>
          <w:sz w:val="24"/>
          <w:szCs w:val="24"/>
          <w:lang w:val="en-GB"/>
        </w:rPr>
        <w:t xml:space="preserve"> their </w:t>
      </w:r>
      <w:r w:rsidR="00A040DF">
        <w:rPr>
          <w:rFonts w:ascii="Times New Roman" w:hAnsi="Times New Roman" w:cs="Times New Roman"/>
          <w:sz w:val="24"/>
          <w:szCs w:val="24"/>
          <w:lang w:val="en-GB"/>
        </w:rPr>
        <w:t xml:space="preserve">eating </w:t>
      </w:r>
      <w:r w:rsidR="00C71256">
        <w:rPr>
          <w:rFonts w:ascii="Times New Roman" w:hAnsi="Times New Roman" w:cs="Times New Roman"/>
          <w:sz w:val="24"/>
          <w:szCs w:val="24"/>
          <w:lang w:val="en-GB"/>
        </w:rPr>
        <w:t>behaviour</w:t>
      </w:r>
      <w:r w:rsidR="004D4D65">
        <w:rPr>
          <w:rFonts w:ascii="Times New Roman" w:hAnsi="Times New Roman" w:cs="Times New Roman"/>
          <w:sz w:val="24"/>
          <w:szCs w:val="24"/>
          <w:lang w:val="en-GB"/>
        </w:rPr>
        <w:t>. R</w:t>
      </w:r>
      <w:r w:rsidR="00B82AA3">
        <w:rPr>
          <w:rFonts w:ascii="Times New Roman" w:hAnsi="Times New Roman" w:cs="Times New Roman"/>
          <w:sz w:val="24"/>
          <w:szCs w:val="24"/>
          <w:lang w:val="en-GB"/>
        </w:rPr>
        <w:t xml:space="preserve">esearch suggests that </w:t>
      </w:r>
      <w:r w:rsidR="00A02B13" w:rsidRPr="00773B43">
        <w:rPr>
          <w:rFonts w:ascii="Times New Roman" w:hAnsi="Times New Roman" w:cs="Times New Roman"/>
          <w:sz w:val="24"/>
          <w:szCs w:val="24"/>
          <w:lang w:val="en-GB"/>
        </w:rPr>
        <w:t>heart rate variability (HRV)</w:t>
      </w:r>
      <w:r w:rsidR="00FA7B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2AA3">
        <w:rPr>
          <w:rFonts w:ascii="Times New Roman" w:hAnsi="Times New Roman" w:cs="Times New Roman"/>
          <w:sz w:val="24"/>
          <w:szCs w:val="24"/>
          <w:lang w:val="en-GB"/>
        </w:rPr>
        <w:t xml:space="preserve">reflects </w:t>
      </w:r>
      <w:r w:rsidR="00B82AA3" w:rsidRPr="008E26B3">
        <w:rPr>
          <w:rFonts w:ascii="Times New Roman" w:hAnsi="Times New Roman" w:cs="Times New Roman"/>
          <w:sz w:val="24"/>
          <w:szCs w:val="24"/>
          <w:lang w:val="en-GB"/>
        </w:rPr>
        <w:t>self-regulatory strength and effort</w:t>
      </w:r>
      <w:r w:rsidR="00B82AA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B13B3">
        <w:rPr>
          <w:rFonts w:ascii="Times New Roman" w:hAnsi="Times New Roman" w:cs="Times New Roman"/>
          <w:sz w:val="24"/>
          <w:szCs w:val="24"/>
          <w:lang w:val="en-GB"/>
        </w:rPr>
        <w:t xml:space="preserve">The present study investigated the impact of dietary restraint on </w:t>
      </w:r>
      <w:r w:rsidR="00E220DF">
        <w:rPr>
          <w:rFonts w:ascii="Times New Roman" w:hAnsi="Times New Roman" w:cs="Times New Roman"/>
          <w:sz w:val="24"/>
          <w:szCs w:val="24"/>
          <w:lang w:val="en-GB"/>
        </w:rPr>
        <w:t>HRV reactivity</w:t>
      </w:r>
      <w:r w:rsidR="009B13B3">
        <w:rPr>
          <w:rFonts w:ascii="Times New Roman" w:hAnsi="Times New Roman" w:cs="Times New Roman"/>
          <w:sz w:val="24"/>
          <w:szCs w:val="24"/>
          <w:lang w:val="en-GB"/>
        </w:rPr>
        <w:t xml:space="preserve"> during an experimental manipulation of self-regulatory effort.</w:t>
      </w:r>
    </w:p>
    <w:p w:rsidR="005354A3" w:rsidRDefault="00FA0906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B2B53">
        <w:rPr>
          <w:rFonts w:ascii="Times New Roman" w:hAnsi="Times New Roman" w:cs="Times New Roman"/>
          <w:i/>
          <w:sz w:val="24"/>
          <w:szCs w:val="24"/>
          <w:lang w:val="en-GB"/>
        </w:rPr>
        <w:t>Method</w:t>
      </w:r>
      <w:r w:rsidR="00D81E9E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773B43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2C7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1219">
        <w:rPr>
          <w:rFonts w:ascii="Times New Roman" w:hAnsi="Times New Roman" w:cs="Times New Roman"/>
          <w:sz w:val="24"/>
          <w:szCs w:val="24"/>
          <w:lang w:val="en-GB"/>
        </w:rPr>
        <w:t>Heart rate was monitored continuously</w:t>
      </w:r>
      <w:r w:rsidR="007C57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692F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4D4D65">
        <w:rPr>
          <w:rFonts w:ascii="Times New Roman" w:hAnsi="Times New Roman" w:cs="Times New Roman"/>
          <w:sz w:val="24"/>
          <w:szCs w:val="24"/>
          <w:lang w:val="en-GB"/>
        </w:rPr>
        <w:t xml:space="preserve">57 female participants </w:t>
      </w:r>
      <w:r w:rsidR="007C571A">
        <w:rPr>
          <w:rFonts w:ascii="Times New Roman" w:hAnsi="Times New Roman" w:cs="Times New Roman"/>
          <w:sz w:val="24"/>
          <w:szCs w:val="24"/>
          <w:lang w:val="en-GB"/>
        </w:rPr>
        <w:t xml:space="preserve">during </w:t>
      </w:r>
      <w:r w:rsidR="00167136">
        <w:rPr>
          <w:rFonts w:ascii="Times New Roman" w:hAnsi="Times New Roman" w:cs="Times New Roman"/>
          <w:sz w:val="24"/>
          <w:szCs w:val="24"/>
          <w:lang w:val="en-GB"/>
        </w:rPr>
        <w:t xml:space="preserve">rest and </w:t>
      </w:r>
      <w:r w:rsidR="007C571A">
        <w:rPr>
          <w:rFonts w:ascii="Times New Roman" w:hAnsi="Times New Roman" w:cs="Times New Roman"/>
          <w:sz w:val="24"/>
          <w:szCs w:val="24"/>
          <w:lang w:val="en-GB"/>
        </w:rPr>
        <w:t>exposure</w:t>
      </w:r>
      <w:r w:rsidR="00AF4D0F">
        <w:rPr>
          <w:rFonts w:ascii="Times New Roman" w:hAnsi="Times New Roman" w:cs="Times New Roman"/>
          <w:sz w:val="24"/>
          <w:szCs w:val="24"/>
          <w:lang w:val="en-GB"/>
        </w:rPr>
        <w:t xml:space="preserve"> to either tempting brownies</w:t>
      </w:r>
      <w:r w:rsidR="00813D47">
        <w:rPr>
          <w:rFonts w:ascii="Times New Roman" w:hAnsi="Times New Roman" w:cs="Times New Roman"/>
          <w:sz w:val="24"/>
          <w:szCs w:val="24"/>
          <w:lang w:val="en-GB"/>
        </w:rPr>
        <w:t xml:space="preserve"> (high self-regulatory effort)</w:t>
      </w:r>
      <w:r w:rsidR="00167136">
        <w:rPr>
          <w:rFonts w:ascii="Times New Roman" w:hAnsi="Times New Roman" w:cs="Times New Roman"/>
          <w:sz w:val="24"/>
          <w:szCs w:val="24"/>
          <w:lang w:val="en-GB"/>
        </w:rPr>
        <w:t xml:space="preserve"> or less tempting </w:t>
      </w:r>
      <w:r w:rsidR="00AF4D0F">
        <w:rPr>
          <w:rFonts w:ascii="Times New Roman" w:hAnsi="Times New Roman" w:cs="Times New Roman"/>
          <w:sz w:val="24"/>
          <w:szCs w:val="24"/>
          <w:lang w:val="en-GB"/>
        </w:rPr>
        <w:t>carrot sticks</w:t>
      </w:r>
      <w:r w:rsidR="00813D47">
        <w:rPr>
          <w:rFonts w:ascii="Times New Roman" w:hAnsi="Times New Roman" w:cs="Times New Roman"/>
          <w:sz w:val="24"/>
          <w:szCs w:val="24"/>
          <w:lang w:val="en-GB"/>
        </w:rPr>
        <w:t xml:space="preserve"> (low self-regulatory effort)</w:t>
      </w:r>
      <w:r w:rsidR="00AF4D0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671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1219">
        <w:rPr>
          <w:rFonts w:ascii="Times New Roman" w:hAnsi="Times New Roman" w:cs="Times New Roman"/>
          <w:sz w:val="24"/>
          <w:szCs w:val="24"/>
          <w:lang w:val="en-GB"/>
        </w:rPr>
        <w:t>Indices of HRV in the time and frequency domain were computed offline.</w:t>
      </w:r>
    </w:p>
    <w:p w:rsidR="001E7E51" w:rsidRDefault="00D81E9E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Findings</w:t>
      </w:r>
      <w:r w:rsidR="00774425" w:rsidRPr="006B2B53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EC6F6B" w:rsidRPr="006B2B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15E2">
        <w:rPr>
          <w:rFonts w:ascii="Times New Roman" w:hAnsi="Times New Roman" w:cs="Times New Roman"/>
          <w:sz w:val="24"/>
          <w:szCs w:val="24"/>
          <w:lang w:val="en-GB"/>
        </w:rPr>
        <w:t xml:space="preserve">Restrained eaters </w:t>
      </w:r>
      <w:r w:rsidR="006F2D6E">
        <w:rPr>
          <w:rFonts w:ascii="Times New Roman" w:hAnsi="Times New Roman" w:cs="Times New Roman"/>
          <w:sz w:val="24"/>
          <w:szCs w:val="24"/>
          <w:lang w:val="en-GB"/>
        </w:rPr>
        <w:t>showed</w:t>
      </w:r>
      <w:r w:rsidR="003515E2">
        <w:rPr>
          <w:rFonts w:ascii="Times New Roman" w:hAnsi="Times New Roman" w:cs="Times New Roman"/>
          <w:sz w:val="24"/>
          <w:szCs w:val="24"/>
          <w:lang w:val="en-GB"/>
        </w:rPr>
        <w:t xml:space="preserve"> higher </w:t>
      </w:r>
      <w:r w:rsidR="006F2D6E">
        <w:rPr>
          <w:rFonts w:ascii="Times New Roman" w:hAnsi="Times New Roman" w:cs="Times New Roman"/>
          <w:sz w:val="24"/>
          <w:szCs w:val="24"/>
          <w:lang w:val="en-GB"/>
        </w:rPr>
        <w:t>level</w:t>
      </w:r>
      <w:r w:rsidR="002C22E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F2D6E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F4107">
        <w:rPr>
          <w:rFonts w:ascii="Times New Roman" w:hAnsi="Times New Roman" w:cs="Times New Roman"/>
          <w:sz w:val="24"/>
          <w:szCs w:val="24"/>
          <w:lang w:val="en-GB"/>
        </w:rPr>
        <w:t xml:space="preserve">tonic </w:t>
      </w:r>
      <w:r w:rsidR="006F307A">
        <w:rPr>
          <w:rFonts w:ascii="Times New Roman" w:hAnsi="Times New Roman" w:cs="Times New Roman"/>
          <w:sz w:val="24"/>
          <w:szCs w:val="24"/>
          <w:lang w:val="en-GB"/>
        </w:rPr>
        <w:t>HRV</w:t>
      </w:r>
      <w:r w:rsidR="002C22EA" w:rsidRPr="002C22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2D6E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E51598">
        <w:rPr>
          <w:rFonts w:ascii="Times New Roman" w:hAnsi="Times New Roman" w:cs="Times New Roman"/>
          <w:sz w:val="24"/>
          <w:szCs w:val="24"/>
          <w:lang w:val="en-GB"/>
        </w:rPr>
        <w:t xml:space="preserve">compared </w:t>
      </w:r>
      <w:r w:rsidR="006F2D6E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E515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2D6E">
        <w:rPr>
          <w:rFonts w:ascii="Times New Roman" w:hAnsi="Times New Roman" w:cs="Times New Roman"/>
          <w:sz w:val="24"/>
          <w:szCs w:val="24"/>
          <w:lang w:val="en-GB"/>
        </w:rPr>
        <w:t>un</w:t>
      </w:r>
      <w:r w:rsidR="003515E2">
        <w:rPr>
          <w:rFonts w:ascii="Times New Roman" w:hAnsi="Times New Roman" w:cs="Times New Roman"/>
          <w:sz w:val="24"/>
          <w:szCs w:val="24"/>
          <w:lang w:val="en-GB"/>
        </w:rPr>
        <w:t>restrained eaters.</w:t>
      </w:r>
      <w:r w:rsidR="004F4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22AF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1E7E51">
        <w:rPr>
          <w:rFonts w:ascii="Times New Roman" w:hAnsi="Times New Roman" w:cs="Times New Roman"/>
          <w:sz w:val="24"/>
          <w:szCs w:val="24"/>
          <w:lang w:val="en-GB"/>
        </w:rPr>
        <w:t xml:space="preserve">estrained eating interacted with the experimental manipulation to predict </w:t>
      </w:r>
      <w:r w:rsidR="00751219">
        <w:rPr>
          <w:rFonts w:ascii="Times New Roman" w:hAnsi="Times New Roman" w:cs="Times New Roman"/>
          <w:sz w:val="24"/>
          <w:szCs w:val="24"/>
          <w:lang w:val="en-GB"/>
        </w:rPr>
        <w:t xml:space="preserve">changes in </w:t>
      </w:r>
      <w:r w:rsidR="001E7E51">
        <w:rPr>
          <w:rFonts w:ascii="Times New Roman" w:hAnsi="Times New Roman" w:cs="Times New Roman"/>
          <w:sz w:val="24"/>
          <w:szCs w:val="24"/>
          <w:lang w:val="en-GB"/>
        </w:rPr>
        <w:t xml:space="preserve">HRV. When confronted with tempting brownies, restrained eating was related to </w:t>
      </w:r>
      <w:r w:rsidR="00751219">
        <w:rPr>
          <w:rFonts w:ascii="Times New Roman" w:hAnsi="Times New Roman" w:cs="Times New Roman"/>
          <w:sz w:val="24"/>
          <w:szCs w:val="24"/>
          <w:lang w:val="en-GB"/>
        </w:rPr>
        <w:t>increases in vagal-cardiac activation</w:t>
      </w:r>
      <w:r w:rsidR="001E7E5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835AD">
        <w:rPr>
          <w:rFonts w:ascii="Times New Roman" w:hAnsi="Times New Roman" w:cs="Times New Roman"/>
          <w:sz w:val="24"/>
          <w:szCs w:val="24"/>
          <w:lang w:val="en-GB"/>
        </w:rPr>
        <w:t xml:space="preserve"> This relationship</w:t>
      </w:r>
      <w:r w:rsidR="00AC45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35AD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AC4533">
        <w:rPr>
          <w:rFonts w:ascii="Times New Roman" w:hAnsi="Times New Roman" w:cs="Times New Roman"/>
          <w:sz w:val="24"/>
          <w:szCs w:val="24"/>
          <w:lang w:val="en-GB"/>
        </w:rPr>
        <w:t xml:space="preserve"> not observed </w:t>
      </w:r>
      <w:r w:rsidR="00D42EE7">
        <w:rPr>
          <w:rFonts w:ascii="Times New Roman" w:hAnsi="Times New Roman" w:cs="Times New Roman"/>
          <w:sz w:val="24"/>
          <w:szCs w:val="24"/>
          <w:lang w:val="en-GB"/>
        </w:rPr>
        <w:t>during</w:t>
      </w:r>
      <w:r w:rsidR="00F138A5">
        <w:rPr>
          <w:rFonts w:ascii="Times New Roman" w:hAnsi="Times New Roman" w:cs="Times New Roman"/>
          <w:sz w:val="24"/>
          <w:szCs w:val="24"/>
          <w:lang w:val="en-GB"/>
        </w:rPr>
        <w:t xml:space="preserve"> exposure to less </w:t>
      </w:r>
      <w:r w:rsidR="009B2AFB">
        <w:rPr>
          <w:rFonts w:ascii="Times New Roman" w:hAnsi="Times New Roman" w:cs="Times New Roman"/>
          <w:sz w:val="24"/>
          <w:szCs w:val="24"/>
          <w:lang w:val="en-GB"/>
        </w:rPr>
        <w:t>attractive</w:t>
      </w:r>
      <w:r w:rsidR="00F138A5">
        <w:rPr>
          <w:rFonts w:ascii="Times New Roman" w:hAnsi="Times New Roman" w:cs="Times New Roman"/>
          <w:sz w:val="24"/>
          <w:szCs w:val="24"/>
          <w:lang w:val="en-GB"/>
        </w:rPr>
        <w:t xml:space="preserve"> carrots</w:t>
      </w:r>
      <w:r w:rsidR="00AC453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029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62EE1" w:rsidRDefault="00357102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B2B53">
        <w:rPr>
          <w:rFonts w:ascii="Times New Roman" w:hAnsi="Times New Roman" w:cs="Times New Roman"/>
          <w:i/>
          <w:sz w:val="24"/>
          <w:szCs w:val="24"/>
          <w:lang w:val="en-GB"/>
        </w:rPr>
        <w:t>Discussion</w:t>
      </w:r>
      <w:r w:rsidRPr="006B2B5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5771FC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5771FC" w:rsidRPr="005771FC">
        <w:rPr>
          <w:rFonts w:ascii="Times New Roman" w:hAnsi="Times New Roman" w:cs="Times New Roman"/>
          <w:sz w:val="24"/>
          <w:szCs w:val="24"/>
          <w:lang w:val="en-GB"/>
        </w:rPr>
        <w:t xml:space="preserve"> observed pattern of results suggests</w:t>
      </w:r>
      <w:r w:rsidR="005771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010D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491777">
        <w:rPr>
          <w:rFonts w:ascii="Times New Roman" w:hAnsi="Times New Roman" w:cs="Times New Roman"/>
          <w:sz w:val="24"/>
          <w:szCs w:val="24"/>
          <w:lang w:val="en-GB"/>
        </w:rPr>
        <w:t xml:space="preserve">tempting food cues </w:t>
      </w:r>
      <w:r w:rsidR="00751219">
        <w:rPr>
          <w:rFonts w:ascii="Times New Roman" w:hAnsi="Times New Roman" w:cs="Times New Roman"/>
          <w:sz w:val="24"/>
          <w:szCs w:val="24"/>
          <w:lang w:val="en-GB"/>
        </w:rPr>
        <w:t>can</w:t>
      </w:r>
      <w:r w:rsidR="00491777">
        <w:rPr>
          <w:rFonts w:ascii="Times New Roman" w:hAnsi="Times New Roman" w:cs="Times New Roman"/>
          <w:sz w:val="24"/>
          <w:szCs w:val="24"/>
          <w:lang w:val="en-GB"/>
        </w:rPr>
        <w:t xml:space="preserve"> trigger </w:t>
      </w:r>
      <w:r w:rsidR="00AA7D85">
        <w:rPr>
          <w:rFonts w:ascii="Times New Roman" w:hAnsi="Times New Roman" w:cs="Times New Roman"/>
          <w:sz w:val="24"/>
          <w:szCs w:val="24"/>
          <w:lang w:val="en-GB"/>
        </w:rPr>
        <w:t>recruitment of</w:t>
      </w:r>
      <w:r w:rsidR="00491777">
        <w:rPr>
          <w:rFonts w:ascii="Times New Roman" w:hAnsi="Times New Roman" w:cs="Times New Roman"/>
          <w:sz w:val="24"/>
          <w:szCs w:val="24"/>
          <w:lang w:val="en-GB"/>
        </w:rPr>
        <w:t xml:space="preserve"> self-</w:t>
      </w:r>
      <w:r w:rsidR="00AA7D85">
        <w:rPr>
          <w:rFonts w:ascii="Times New Roman" w:hAnsi="Times New Roman" w:cs="Times New Roman"/>
          <w:sz w:val="24"/>
          <w:szCs w:val="24"/>
          <w:lang w:val="en-GB"/>
        </w:rPr>
        <w:t xml:space="preserve">regulatory </w:t>
      </w:r>
      <w:r w:rsidR="00751219">
        <w:rPr>
          <w:rFonts w:ascii="Times New Roman" w:hAnsi="Times New Roman" w:cs="Times New Roman"/>
          <w:sz w:val="24"/>
          <w:szCs w:val="24"/>
          <w:lang w:val="en-GB"/>
        </w:rPr>
        <w:t>processes</w:t>
      </w:r>
      <w:r w:rsidR="00491777">
        <w:rPr>
          <w:rFonts w:ascii="Times New Roman" w:hAnsi="Times New Roman" w:cs="Times New Roman"/>
          <w:sz w:val="24"/>
          <w:szCs w:val="24"/>
          <w:lang w:val="en-GB"/>
        </w:rPr>
        <w:t xml:space="preserve"> in restrained eaters.</w:t>
      </w:r>
    </w:p>
    <w:p w:rsidR="00CC75C9" w:rsidRDefault="00CC75C9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C75C9" w:rsidRDefault="00CC75C9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75C9">
        <w:rPr>
          <w:rFonts w:ascii="Times New Roman" w:hAnsi="Times New Roman" w:cs="Times New Roman"/>
          <w:b/>
          <w:sz w:val="24"/>
          <w:szCs w:val="24"/>
          <w:lang w:val="en-GB"/>
        </w:rPr>
        <w:t>Category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FB0FEA">
        <w:rPr>
          <w:rFonts w:ascii="Times New Roman" w:hAnsi="Times New Roman" w:cs="Times New Roman"/>
          <w:sz w:val="24"/>
          <w:szCs w:val="24"/>
          <w:lang w:val="en-GB"/>
        </w:rPr>
        <w:t>Self-Regulation, Including Illness Perception</w:t>
      </w:r>
      <w:bookmarkStart w:id="0" w:name="_GoBack"/>
      <w:bookmarkEnd w:id="0"/>
    </w:p>
    <w:p w:rsidR="00CC75C9" w:rsidRDefault="00CC75C9" w:rsidP="007C3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C75C9" w:rsidRPr="006B2B53" w:rsidRDefault="00CC75C9" w:rsidP="00CC75C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75C9">
        <w:rPr>
          <w:rFonts w:ascii="Times New Roman" w:hAnsi="Times New Roman" w:cs="Times New Roman"/>
          <w:b/>
          <w:sz w:val="24"/>
          <w:szCs w:val="24"/>
          <w:lang w:val="en-GB"/>
        </w:rPr>
        <w:t>Keywords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Restrained eating; Self-regulation; Heart rate variability; Cardiac autonomic regulation; Food exposure; </w:t>
      </w:r>
      <w:r w:rsidRPr="00CC75C9">
        <w:rPr>
          <w:rFonts w:ascii="Times New Roman" w:hAnsi="Times New Roman" w:cs="Times New Roman"/>
          <w:sz w:val="24"/>
          <w:szCs w:val="24"/>
          <w:lang w:val="en-GB"/>
        </w:rPr>
        <w:t>Weight management</w:t>
      </w:r>
    </w:p>
    <w:sectPr w:rsidR="00CC75C9" w:rsidRPr="006B2B53" w:rsidSect="0072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7936"/>
    <w:multiLevelType w:val="multilevel"/>
    <w:tmpl w:val="D1A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38"/>
    <w:rsid w:val="000113A1"/>
    <w:rsid w:val="000247BA"/>
    <w:rsid w:val="000362AA"/>
    <w:rsid w:val="00090589"/>
    <w:rsid w:val="00094C70"/>
    <w:rsid w:val="000A6861"/>
    <w:rsid w:val="000B010D"/>
    <w:rsid w:val="000D6BF0"/>
    <w:rsid w:val="000D743A"/>
    <w:rsid w:val="0011456C"/>
    <w:rsid w:val="00114F4F"/>
    <w:rsid w:val="00120483"/>
    <w:rsid w:val="0012707E"/>
    <w:rsid w:val="00162596"/>
    <w:rsid w:val="00167136"/>
    <w:rsid w:val="00173FBA"/>
    <w:rsid w:val="001835AD"/>
    <w:rsid w:val="001934D1"/>
    <w:rsid w:val="001B10A0"/>
    <w:rsid w:val="001C36EB"/>
    <w:rsid w:val="001C4D8E"/>
    <w:rsid w:val="001D289C"/>
    <w:rsid w:val="001E7E51"/>
    <w:rsid w:val="001F3DA2"/>
    <w:rsid w:val="0020678B"/>
    <w:rsid w:val="00226B1F"/>
    <w:rsid w:val="00235337"/>
    <w:rsid w:val="0024251F"/>
    <w:rsid w:val="002577F7"/>
    <w:rsid w:val="00260E3B"/>
    <w:rsid w:val="002614B6"/>
    <w:rsid w:val="00262EE1"/>
    <w:rsid w:val="00264F79"/>
    <w:rsid w:val="002956B3"/>
    <w:rsid w:val="002B3FD4"/>
    <w:rsid w:val="002C22EA"/>
    <w:rsid w:val="002C76D7"/>
    <w:rsid w:val="002D1550"/>
    <w:rsid w:val="002E2C8C"/>
    <w:rsid w:val="002F6A45"/>
    <w:rsid w:val="002F7983"/>
    <w:rsid w:val="00302C69"/>
    <w:rsid w:val="00320DA4"/>
    <w:rsid w:val="00336038"/>
    <w:rsid w:val="00345BC5"/>
    <w:rsid w:val="003515E2"/>
    <w:rsid w:val="00354A8C"/>
    <w:rsid w:val="00357102"/>
    <w:rsid w:val="003653BC"/>
    <w:rsid w:val="00371E91"/>
    <w:rsid w:val="003A5B97"/>
    <w:rsid w:val="003A5CB6"/>
    <w:rsid w:val="003E3B85"/>
    <w:rsid w:val="00436664"/>
    <w:rsid w:val="00455E86"/>
    <w:rsid w:val="00462707"/>
    <w:rsid w:val="00465D5A"/>
    <w:rsid w:val="00491777"/>
    <w:rsid w:val="00492101"/>
    <w:rsid w:val="004B3163"/>
    <w:rsid w:val="004C7C38"/>
    <w:rsid w:val="004D4D65"/>
    <w:rsid w:val="004F25BE"/>
    <w:rsid w:val="004F4107"/>
    <w:rsid w:val="005354A3"/>
    <w:rsid w:val="005407C4"/>
    <w:rsid w:val="00572D7F"/>
    <w:rsid w:val="005771FC"/>
    <w:rsid w:val="00587638"/>
    <w:rsid w:val="005A2979"/>
    <w:rsid w:val="00604F90"/>
    <w:rsid w:val="00605C57"/>
    <w:rsid w:val="00617027"/>
    <w:rsid w:val="0062180E"/>
    <w:rsid w:val="006342BD"/>
    <w:rsid w:val="00645829"/>
    <w:rsid w:val="00654E25"/>
    <w:rsid w:val="006563DA"/>
    <w:rsid w:val="006709C5"/>
    <w:rsid w:val="00677848"/>
    <w:rsid w:val="00681345"/>
    <w:rsid w:val="006B2B53"/>
    <w:rsid w:val="006B5E59"/>
    <w:rsid w:val="006D286A"/>
    <w:rsid w:val="006E12CE"/>
    <w:rsid w:val="006E65F7"/>
    <w:rsid w:val="006F2D6E"/>
    <w:rsid w:val="006F307A"/>
    <w:rsid w:val="00703C5C"/>
    <w:rsid w:val="00712EA7"/>
    <w:rsid w:val="0072213D"/>
    <w:rsid w:val="00724801"/>
    <w:rsid w:val="0074490D"/>
    <w:rsid w:val="00751219"/>
    <w:rsid w:val="00773B43"/>
    <w:rsid w:val="00774425"/>
    <w:rsid w:val="007753E1"/>
    <w:rsid w:val="00791469"/>
    <w:rsid w:val="007C0500"/>
    <w:rsid w:val="007C365E"/>
    <w:rsid w:val="007C3D1E"/>
    <w:rsid w:val="007C571A"/>
    <w:rsid w:val="007D44BB"/>
    <w:rsid w:val="007D4DD7"/>
    <w:rsid w:val="00813D47"/>
    <w:rsid w:val="0081643D"/>
    <w:rsid w:val="0084423E"/>
    <w:rsid w:val="00895400"/>
    <w:rsid w:val="008C587B"/>
    <w:rsid w:val="008E02DB"/>
    <w:rsid w:val="008E20A5"/>
    <w:rsid w:val="008E231F"/>
    <w:rsid w:val="008E26B3"/>
    <w:rsid w:val="0090299A"/>
    <w:rsid w:val="0092459D"/>
    <w:rsid w:val="0099209B"/>
    <w:rsid w:val="00997198"/>
    <w:rsid w:val="009A07F7"/>
    <w:rsid w:val="009B13B3"/>
    <w:rsid w:val="009B2AFB"/>
    <w:rsid w:val="009C364B"/>
    <w:rsid w:val="009E330B"/>
    <w:rsid w:val="009F7A94"/>
    <w:rsid w:val="00A02B13"/>
    <w:rsid w:val="00A040DF"/>
    <w:rsid w:val="00A22A61"/>
    <w:rsid w:val="00A265B1"/>
    <w:rsid w:val="00A45D95"/>
    <w:rsid w:val="00A75975"/>
    <w:rsid w:val="00AA7D85"/>
    <w:rsid w:val="00AB09C1"/>
    <w:rsid w:val="00AC4533"/>
    <w:rsid w:val="00AF0034"/>
    <w:rsid w:val="00AF4D0F"/>
    <w:rsid w:val="00B34048"/>
    <w:rsid w:val="00B81E7C"/>
    <w:rsid w:val="00B82AA3"/>
    <w:rsid w:val="00B839D9"/>
    <w:rsid w:val="00B865AD"/>
    <w:rsid w:val="00BA2604"/>
    <w:rsid w:val="00BB22AF"/>
    <w:rsid w:val="00BD18DF"/>
    <w:rsid w:val="00C12266"/>
    <w:rsid w:val="00C54F54"/>
    <w:rsid w:val="00C674B1"/>
    <w:rsid w:val="00C71256"/>
    <w:rsid w:val="00C849E3"/>
    <w:rsid w:val="00C92A80"/>
    <w:rsid w:val="00CB1E39"/>
    <w:rsid w:val="00CC1828"/>
    <w:rsid w:val="00CC75C9"/>
    <w:rsid w:val="00CE003C"/>
    <w:rsid w:val="00CE48E9"/>
    <w:rsid w:val="00D12768"/>
    <w:rsid w:val="00D1692F"/>
    <w:rsid w:val="00D22BB6"/>
    <w:rsid w:val="00D42EE7"/>
    <w:rsid w:val="00D6208D"/>
    <w:rsid w:val="00D731E5"/>
    <w:rsid w:val="00D75962"/>
    <w:rsid w:val="00D81E9E"/>
    <w:rsid w:val="00D9276E"/>
    <w:rsid w:val="00DC2910"/>
    <w:rsid w:val="00DC5778"/>
    <w:rsid w:val="00DD1691"/>
    <w:rsid w:val="00DF07EA"/>
    <w:rsid w:val="00E220DF"/>
    <w:rsid w:val="00E24773"/>
    <w:rsid w:val="00E51598"/>
    <w:rsid w:val="00E62EE9"/>
    <w:rsid w:val="00EC55D2"/>
    <w:rsid w:val="00EC6F6B"/>
    <w:rsid w:val="00ED5FAD"/>
    <w:rsid w:val="00F042A6"/>
    <w:rsid w:val="00F138A5"/>
    <w:rsid w:val="00F15133"/>
    <w:rsid w:val="00F3761F"/>
    <w:rsid w:val="00F44D91"/>
    <w:rsid w:val="00F66784"/>
    <w:rsid w:val="00F75B9C"/>
    <w:rsid w:val="00FA0906"/>
    <w:rsid w:val="00FA7B74"/>
    <w:rsid w:val="00FB0FEA"/>
    <w:rsid w:val="00FB5685"/>
    <w:rsid w:val="00FD09A4"/>
    <w:rsid w:val="00FD796A"/>
    <w:rsid w:val="00FE6099"/>
    <w:rsid w:val="00FF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6038"/>
    <w:rPr>
      <w:b/>
      <w:bCs/>
    </w:rPr>
  </w:style>
  <w:style w:type="character" w:styleId="Emphasis">
    <w:name w:val="Emphasis"/>
    <w:basedOn w:val="DefaultParagraphFont"/>
    <w:uiPriority w:val="20"/>
    <w:qFormat/>
    <w:rsid w:val="00336038"/>
    <w:rPr>
      <w:i/>
      <w:iCs/>
    </w:rPr>
  </w:style>
  <w:style w:type="character" w:customStyle="1" w:styleId="highlight">
    <w:name w:val="highlight"/>
    <w:basedOn w:val="DefaultParagraphFont"/>
    <w:rsid w:val="00226B1F"/>
  </w:style>
  <w:style w:type="paragraph" w:styleId="BalloonText">
    <w:name w:val="Balloon Text"/>
    <w:basedOn w:val="Normal"/>
    <w:link w:val="BalloonTextChar"/>
    <w:uiPriority w:val="99"/>
    <w:semiHidden/>
    <w:unhideWhenUsed/>
    <w:rsid w:val="002956B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B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8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89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89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8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8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6038"/>
    <w:rPr>
      <w:b/>
      <w:bCs/>
    </w:rPr>
  </w:style>
  <w:style w:type="character" w:styleId="Emphasis">
    <w:name w:val="Emphasis"/>
    <w:basedOn w:val="DefaultParagraphFont"/>
    <w:uiPriority w:val="20"/>
    <w:qFormat/>
    <w:rsid w:val="00336038"/>
    <w:rPr>
      <w:i/>
      <w:iCs/>
    </w:rPr>
  </w:style>
  <w:style w:type="character" w:customStyle="1" w:styleId="highlight">
    <w:name w:val="highlight"/>
    <w:basedOn w:val="DefaultParagraphFont"/>
    <w:rsid w:val="00226B1F"/>
  </w:style>
  <w:style w:type="paragraph" w:styleId="BalloonText">
    <w:name w:val="Balloon Text"/>
    <w:basedOn w:val="Normal"/>
    <w:link w:val="BalloonTextChar"/>
    <w:uiPriority w:val="99"/>
    <w:semiHidden/>
    <w:unhideWhenUsed/>
    <w:rsid w:val="002956B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B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8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89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89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8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736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732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Zoé VAN DYCK</dc:creator>
  <cp:lastModifiedBy>Zoé VAN DYCK</cp:lastModifiedBy>
  <cp:revision>10</cp:revision>
  <dcterms:created xsi:type="dcterms:W3CDTF">2013-02-25T09:18:00Z</dcterms:created>
  <dcterms:modified xsi:type="dcterms:W3CDTF">2013-02-25T09:49:00Z</dcterms:modified>
</cp:coreProperties>
</file>